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35803F" w14:textId="77777777" w:rsidR="006857EC" w:rsidRPr="00A25478" w:rsidRDefault="006857EC" w:rsidP="00A25478">
      <w:pPr>
        <w:tabs>
          <w:tab w:val="left" w:pos="1064"/>
        </w:tabs>
        <w:spacing w:after="0" w:line="0" w:lineRule="atLeast"/>
        <w:jc w:val="center"/>
        <w:rPr>
          <w:rFonts w:ascii="Arial" w:eastAsia="Times New Roman" w:hAnsi="Arial" w:cs="Arial"/>
          <w:b/>
          <w:bCs/>
          <w:sz w:val="24"/>
          <w:szCs w:val="24"/>
          <w:lang w:val="az-Latn-AZ"/>
        </w:rPr>
      </w:pPr>
    </w:p>
    <w:p w14:paraId="67FD9E01" w14:textId="385466AF" w:rsidR="00AE7974" w:rsidRPr="00A25478" w:rsidRDefault="00AE7974" w:rsidP="00A25478">
      <w:pPr>
        <w:tabs>
          <w:tab w:val="left" w:pos="1064"/>
        </w:tabs>
        <w:spacing w:after="0" w:line="0" w:lineRule="atLeast"/>
        <w:jc w:val="center"/>
        <w:rPr>
          <w:rFonts w:ascii="Arial" w:eastAsia="Times New Roman" w:hAnsi="Arial" w:cs="Arial"/>
          <w:b/>
          <w:sz w:val="24"/>
          <w:szCs w:val="24"/>
          <w:lang w:val="az-Latn-AZ"/>
        </w:rPr>
      </w:pPr>
      <w:r w:rsidRPr="00A25478">
        <w:rPr>
          <w:rFonts w:ascii="Arial" w:eastAsia="Times New Roman" w:hAnsi="Arial" w:cs="Arial"/>
          <w:b/>
          <w:bCs/>
          <w:sz w:val="24"/>
          <w:szCs w:val="24"/>
          <w:lang w:val="az-Latn-AZ"/>
        </w:rPr>
        <w:t>AZƏRBAYCAN RESPUBLİKASI ADINDAN</w:t>
      </w:r>
    </w:p>
    <w:p w14:paraId="07A3781D" w14:textId="77777777" w:rsidR="00AE7974" w:rsidRPr="00A25478" w:rsidRDefault="00AE7974" w:rsidP="00A25478">
      <w:pPr>
        <w:tabs>
          <w:tab w:val="left" w:pos="1064"/>
        </w:tabs>
        <w:spacing w:after="0" w:line="0" w:lineRule="atLeast"/>
        <w:jc w:val="center"/>
        <w:rPr>
          <w:rFonts w:ascii="Arial" w:eastAsia="Times New Roman" w:hAnsi="Arial" w:cs="Arial"/>
          <w:b/>
          <w:bCs/>
          <w:sz w:val="24"/>
          <w:szCs w:val="24"/>
          <w:lang w:val="az-Latn-AZ"/>
        </w:rPr>
      </w:pPr>
    </w:p>
    <w:p w14:paraId="2543ABA8" w14:textId="77777777" w:rsidR="00AE7974" w:rsidRPr="00A25478" w:rsidRDefault="00AE7974" w:rsidP="00A25478">
      <w:pPr>
        <w:tabs>
          <w:tab w:val="left" w:pos="1064"/>
        </w:tabs>
        <w:spacing w:after="0" w:line="0" w:lineRule="atLeast"/>
        <w:jc w:val="center"/>
        <w:rPr>
          <w:rFonts w:ascii="Arial" w:eastAsia="Times New Roman" w:hAnsi="Arial" w:cs="Arial"/>
          <w:b/>
          <w:sz w:val="24"/>
          <w:szCs w:val="24"/>
          <w:lang w:val="az-Latn-AZ"/>
        </w:rPr>
      </w:pPr>
      <w:r w:rsidRPr="00A25478">
        <w:rPr>
          <w:rFonts w:ascii="Arial" w:eastAsia="Times New Roman" w:hAnsi="Arial" w:cs="Arial"/>
          <w:b/>
          <w:bCs/>
          <w:sz w:val="24"/>
          <w:szCs w:val="24"/>
          <w:lang w:val="az-Latn-AZ"/>
        </w:rPr>
        <w:t>Azərbaycan Respublikası</w:t>
      </w:r>
    </w:p>
    <w:p w14:paraId="301D0B92" w14:textId="77777777" w:rsidR="00AE7974" w:rsidRPr="00A25478" w:rsidRDefault="00AE7974" w:rsidP="00A25478">
      <w:pPr>
        <w:tabs>
          <w:tab w:val="left" w:pos="1064"/>
        </w:tabs>
        <w:spacing w:after="0" w:line="0" w:lineRule="atLeast"/>
        <w:jc w:val="center"/>
        <w:rPr>
          <w:rFonts w:ascii="Arial" w:eastAsia="Times New Roman" w:hAnsi="Arial" w:cs="Arial"/>
          <w:b/>
          <w:sz w:val="24"/>
          <w:szCs w:val="24"/>
          <w:lang w:val="az-Latn-AZ"/>
        </w:rPr>
      </w:pPr>
      <w:r w:rsidRPr="00A25478">
        <w:rPr>
          <w:rFonts w:ascii="Arial" w:eastAsia="Times New Roman" w:hAnsi="Arial" w:cs="Arial"/>
          <w:b/>
          <w:bCs/>
          <w:sz w:val="24"/>
          <w:szCs w:val="24"/>
          <w:lang w:val="az-Latn-AZ"/>
        </w:rPr>
        <w:t>Konstitusiya Məhkəməsi Plenumunun</w:t>
      </w:r>
    </w:p>
    <w:p w14:paraId="6551BB13" w14:textId="77777777" w:rsidR="00AE7974" w:rsidRPr="00A25478" w:rsidRDefault="00AE7974" w:rsidP="00A25478">
      <w:pPr>
        <w:tabs>
          <w:tab w:val="left" w:pos="1064"/>
        </w:tabs>
        <w:spacing w:after="0" w:line="0" w:lineRule="atLeast"/>
        <w:jc w:val="center"/>
        <w:rPr>
          <w:rFonts w:ascii="Arial" w:eastAsia="Times New Roman" w:hAnsi="Arial" w:cs="Arial"/>
          <w:b/>
          <w:sz w:val="24"/>
          <w:szCs w:val="24"/>
          <w:lang w:val="az-Latn-AZ"/>
        </w:rPr>
      </w:pPr>
    </w:p>
    <w:p w14:paraId="0B82BC58" w14:textId="77777777" w:rsidR="00AE7974" w:rsidRPr="00A25478" w:rsidRDefault="00AE7974" w:rsidP="00A25478">
      <w:pPr>
        <w:tabs>
          <w:tab w:val="left" w:pos="1064"/>
        </w:tabs>
        <w:spacing w:after="0" w:line="0" w:lineRule="atLeast"/>
        <w:jc w:val="center"/>
        <w:rPr>
          <w:rFonts w:ascii="Arial" w:eastAsia="Times New Roman" w:hAnsi="Arial" w:cs="Arial"/>
          <w:b/>
          <w:sz w:val="24"/>
          <w:szCs w:val="24"/>
          <w:lang w:val="az-Latn-AZ"/>
        </w:rPr>
      </w:pPr>
      <w:r w:rsidRPr="00A25478">
        <w:rPr>
          <w:rFonts w:ascii="Arial" w:eastAsia="Times New Roman" w:hAnsi="Arial" w:cs="Arial"/>
          <w:b/>
          <w:bCs/>
          <w:sz w:val="24"/>
          <w:szCs w:val="24"/>
          <w:lang w:val="az-Latn-AZ"/>
        </w:rPr>
        <w:t>Q Ə R A R I</w:t>
      </w:r>
    </w:p>
    <w:p w14:paraId="318039C9" w14:textId="20E6ABC8" w:rsidR="00AE7974" w:rsidRPr="00A25478" w:rsidRDefault="00AE7974" w:rsidP="00A25478">
      <w:pPr>
        <w:tabs>
          <w:tab w:val="left" w:pos="1064"/>
        </w:tabs>
        <w:spacing w:after="0" w:line="0" w:lineRule="atLeast"/>
        <w:jc w:val="center"/>
        <w:rPr>
          <w:rFonts w:ascii="Arial" w:eastAsia="Times New Roman" w:hAnsi="Arial" w:cs="Arial"/>
          <w:b/>
          <w:sz w:val="24"/>
          <w:szCs w:val="24"/>
          <w:lang w:val="az-Latn-AZ"/>
        </w:rPr>
      </w:pPr>
    </w:p>
    <w:p w14:paraId="4C58C909" w14:textId="77777777" w:rsidR="008274BC" w:rsidRPr="00A25478" w:rsidRDefault="008274BC" w:rsidP="00A25478">
      <w:pPr>
        <w:tabs>
          <w:tab w:val="left" w:pos="1064"/>
        </w:tabs>
        <w:spacing w:after="0" w:line="0" w:lineRule="atLeast"/>
        <w:jc w:val="center"/>
        <w:rPr>
          <w:rFonts w:ascii="Arial" w:eastAsia="Times New Roman" w:hAnsi="Arial" w:cs="Arial"/>
          <w:b/>
          <w:sz w:val="24"/>
          <w:szCs w:val="24"/>
          <w:lang w:val="az-Latn-AZ"/>
        </w:rPr>
      </w:pPr>
    </w:p>
    <w:p w14:paraId="3C5EB6F3" w14:textId="7D0F97A8" w:rsidR="00643644" w:rsidRPr="00A25478" w:rsidRDefault="00643644" w:rsidP="00A25478">
      <w:pPr>
        <w:tabs>
          <w:tab w:val="left" w:pos="1064"/>
        </w:tabs>
        <w:spacing w:after="0" w:line="0" w:lineRule="atLeast"/>
        <w:jc w:val="center"/>
        <w:rPr>
          <w:rFonts w:ascii="Arial" w:eastAsia="MS Gothic" w:hAnsi="Arial" w:cs="Arial"/>
          <w:i/>
          <w:sz w:val="24"/>
          <w:szCs w:val="24"/>
          <w:lang w:val="az-Latn-AZ" w:eastAsia="ja-JP"/>
        </w:rPr>
      </w:pPr>
      <w:r w:rsidRPr="00A25478">
        <w:rPr>
          <w:rFonts w:ascii="Arial" w:eastAsia="MS Gothic" w:hAnsi="Arial" w:cs="Arial"/>
          <w:i/>
          <w:sz w:val="24"/>
          <w:szCs w:val="24"/>
          <w:lang w:val="az-Latn-AZ" w:eastAsia="ja-JP"/>
        </w:rPr>
        <w:t>“Yol hərəkəti haqqında” Azərbaycan Respublikası Qanununun  35-1-ci maddə</w:t>
      </w:r>
      <w:r w:rsidR="00F06737" w:rsidRPr="00A25478">
        <w:rPr>
          <w:rFonts w:ascii="Arial" w:eastAsia="MS Gothic" w:hAnsi="Arial" w:cs="Arial"/>
          <w:i/>
          <w:sz w:val="24"/>
          <w:szCs w:val="24"/>
          <w:lang w:val="az-Latn-AZ" w:eastAsia="ja-JP"/>
        </w:rPr>
        <w:t>si</w:t>
      </w:r>
      <w:r w:rsidRPr="00A25478">
        <w:rPr>
          <w:rFonts w:ascii="Arial" w:eastAsia="MS Gothic" w:hAnsi="Arial" w:cs="Arial"/>
          <w:i/>
          <w:sz w:val="24"/>
          <w:szCs w:val="24"/>
          <w:lang w:val="az-Latn-AZ" w:eastAsia="ja-JP"/>
        </w:rPr>
        <w:t>nin həmin Qanunun 33-cü</w:t>
      </w:r>
      <w:r w:rsidR="00DC55D0" w:rsidRPr="00A25478">
        <w:rPr>
          <w:rFonts w:ascii="Arial" w:eastAsia="MS Gothic" w:hAnsi="Arial" w:cs="Arial"/>
          <w:i/>
          <w:sz w:val="24"/>
          <w:szCs w:val="24"/>
          <w:lang w:val="az-Latn-AZ" w:eastAsia="ja-JP"/>
        </w:rPr>
        <w:t>,</w:t>
      </w:r>
      <w:r w:rsidRPr="00A25478">
        <w:rPr>
          <w:rFonts w:ascii="Arial" w:eastAsia="MS Gothic" w:hAnsi="Arial" w:cs="Arial"/>
          <w:i/>
          <w:sz w:val="24"/>
          <w:szCs w:val="24"/>
          <w:lang w:val="az-Latn-AZ" w:eastAsia="ja-JP"/>
        </w:rPr>
        <w:t xml:space="preserve"> Azərbaycan Respublikası Cinayət Məcəlləsinin 263-1-ci və</w:t>
      </w:r>
      <w:r w:rsidR="00B17542" w:rsidRPr="00A25478">
        <w:rPr>
          <w:i/>
          <w:sz w:val="24"/>
          <w:szCs w:val="24"/>
          <w:lang w:val="az-Latn-AZ"/>
        </w:rPr>
        <w:t xml:space="preserve"> </w:t>
      </w:r>
      <w:r w:rsidR="00B17542" w:rsidRPr="00A25478">
        <w:rPr>
          <w:rFonts w:ascii="Arial" w:eastAsia="MS Gothic" w:hAnsi="Arial" w:cs="Arial"/>
          <w:i/>
          <w:sz w:val="24"/>
          <w:szCs w:val="24"/>
          <w:lang w:val="az-Latn-AZ" w:eastAsia="ja-JP"/>
        </w:rPr>
        <w:t>Azərbaycan Respublikası</w:t>
      </w:r>
      <w:r w:rsidRPr="00A25478">
        <w:rPr>
          <w:rFonts w:ascii="Arial" w:eastAsia="MS Gothic" w:hAnsi="Arial" w:cs="Arial"/>
          <w:i/>
          <w:sz w:val="24"/>
          <w:szCs w:val="24"/>
          <w:lang w:val="az-Latn-AZ" w:eastAsia="ja-JP"/>
        </w:rPr>
        <w:t xml:space="preserve"> İnzibati Xətalar Məcəlləsinin 332-ci maddələri ilə əlaqəli şəkildə şərh edilməsinə dair</w:t>
      </w:r>
    </w:p>
    <w:p w14:paraId="2CD874CF" w14:textId="2BE8BB6D" w:rsidR="00AE7974" w:rsidRPr="00A25478" w:rsidRDefault="00AE7974" w:rsidP="00A25478">
      <w:pPr>
        <w:tabs>
          <w:tab w:val="left" w:pos="1064"/>
        </w:tabs>
        <w:spacing w:after="0" w:line="0" w:lineRule="atLeast"/>
        <w:ind w:firstLine="567"/>
        <w:jc w:val="center"/>
        <w:rPr>
          <w:rFonts w:ascii="Arial" w:eastAsia="MS Gothic" w:hAnsi="Arial" w:cs="Arial"/>
          <w:iCs/>
          <w:sz w:val="24"/>
          <w:szCs w:val="24"/>
          <w:lang w:val="az-Latn-AZ" w:eastAsia="ja-JP"/>
        </w:rPr>
      </w:pPr>
    </w:p>
    <w:p w14:paraId="1A6B0E08" w14:textId="1805FCAF" w:rsidR="00643644" w:rsidRPr="00A25478" w:rsidRDefault="00643644" w:rsidP="00A25478">
      <w:pPr>
        <w:tabs>
          <w:tab w:val="left" w:pos="1064"/>
        </w:tabs>
        <w:spacing w:after="0" w:line="0" w:lineRule="atLeast"/>
        <w:ind w:firstLine="567"/>
        <w:jc w:val="center"/>
        <w:rPr>
          <w:rFonts w:ascii="Arial" w:eastAsia="MS Gothic" w:hAnsi="Arial" w:cs="Arial"/>
          <w:iCs/>
          <w:sz w:val="24"/>
          <w:szCs w:val="24"/>
          <w:lang w:val="az-Latn-AZ" w:eastAsia="ja-JP"/>
        </w:rPr>
      </w:pPr>
    </w:p>
    <w:p w14:paraId="0C7BAAA3" w14:textId="3122165C" w:rsidR="00AE7974" w:rsidRPr="00A25478" w:rsidRDefault="000A7955" w:rsidP="00A25478">
      <w:pPr>
        <w:tabs>
          <w:tab w:val="left" w:pos="1064"/>
        </w:tabs>
        <w:spacing w:after="0" w:line="0" w:lineRule="atLeast"/>
        <w:ind w:firstLine="567"/>
        <w:rPr>
          <w:rFonts w:ascii="Arial" w:eastAsia="Times New Roman" w:hAnsi="Arial" w:cs="Arial"/>
          <w:b/>
          <w:sz w:val="24"/>
          <w:szCs w:val="24"/>
          <w:lang w:val="az-Latn-AZ"/>
        </w:rPr>
      </w:pPr>
      <w:r w:rsidRPr="00A25478">
        <w:rPr>
          <w:rFonts w:ascii="Arial" w:eastAsia="Times New Roman" w:hAnsi="Arial" w:cs="Arial"/>
          <w:b/>
          <w:bCs/>
          <w:sz w:val="24"/>
          <w:szCs w:val="24"/>
          <w:lang w:val="az-Latn-AZ"/>
        </w:rPr>
        <w:t xml:space="preserve"> </w:t>
      </w:r>
      <w:r w:rsidR="00F06737" w:rsidRPr="00A25478">
        <w:rPr>
          <w:rFonts w:ascii="Arial" w:eastAsia="Times New Roman" w:hAnsi="Arial" w:cs="Arial"/>
          <w:b/>
          <w:bCs/>
          <w:sz w:val="24"/>
          <w:szCs w:val="24"/>
          <w:lang w:val="az-Latn-AZ"/>
        </w:rPr>
        <w:t xml:space="preserve">19 may </w:t>
      </w:r>
      <w:r w:rsidR="00AE7974" w:rsidRPr="00A25478">
        <w:rPr>
          <w:rFonts w:ascii="Arial" w:eastAsia="Times New Roman" w:hAnsi="Arial" w:cs="Arial"/>
          <w:b/>
          <w:bCs/>
          <w:sz w:val="24"/>
          <w:szCs w:val="24"/>
          <w:lang w:val="az-Latn-AZ"/>
        </w:rPr>
        <w:t>202</w:t>
      </w:r>
      <w:r w:rsidR="000F0EA3" w:rsidRPr="00A25478">
        <w:rPr>
          <w:rFonts w:ascii="Arial" w:eastAsia="Times New Roman" w:hAnsi="Arial" w:cs="Arial"/>
          <w:b/>
          <w:bCs/>
          <w:sz w:val="24"/>
          <w:szCs w:val="24"/>
          <w:lang w:val="az-Latn-AZ"/>
        </w:rPr>
        <w:t>2</w:t>
      </w:r>
      <w:r w:rsidR="00AE7974" w:rsidRPr="00A25478">
        <w:rPr>
          <w:rFonts w:ascii="Arial" w:eastAsia="Times New Roman" w:hAnsi="Arial" w:cs="Arial"/>
          <w:b/>
          <w:bCs/>
          <w:sz w:val="24"/>
          <w:szCs w:val="24"/>
          <w:lang w:val="az-Latn-AZ"/>
        </w:rPr>
        <w:t>-ci il</w:t>
      </w:r>
      <w:r w:rsidRPr="00A25478">
        <w:rPr>
          <w:rFonts w:ascii="Arial" w:eastAsia="Times New Roman" w:hAnsi="Arial" w:cs="Arial"/>
          <w:b/>
          <w:bCs/>
          <w:sz w:val="24"/>
          <w:szCs w:val="24"/>
          <w:lang w:val="az-Latn-AZ"/>
        </w:rPr>
        <w:t xml:space="preserve">     </w:t>
      </w:r>
      <w:r w:rsidR="00BE0511" w:rsidRPr="00A25478">
        <w:rPr>
          <w:rFonts w:ascii="Arial" w:eastAsia="Times New Roman" w:hAnsi="Arial" w:cs="Arial"/>
          <w:b/>
          <w:bCs/>
          <w:sz w:val="24"/>
          <w:szCs w:val="24"/>
          <w:lang w:val="az-Latn-AZ"/>
        </w:rPr>
        <w:t xml:space="preserve">                                                                 </w:t>
      </w:r>
      <w:r w:rsidR="00AE7974" w:rsidRPr="00A25478">
        <w:rPr>
          <w:rFonts w:ascii="Arial" w:eastAsia="Times New Roman" w:hAnsi="Arial" w:cs="Arial"/>
          <w:b/>
          <w:bCs/>
          <w:sz w:val="24"/>
          <w:szCs w:val="24"/>
          <w:lang w:val="az-Latn-AZ"/>
        </w:rPr>
        <w:t xml:space="preserve">     </w:t>
      </w:r>
      <w:r w:rsidR="006857EC" w:rsidRPr="00A25478">
        <w:rPr>
          <w:rFonts w:ascii="Arial" w:eastAsia="Times New Roman" w:hAnsi="Arial" w:cs="Arial"/>
          <w:b/>
          <w:bCs/>
          <w:sz w:val="24"/>
          <w:szCs w:val="24"/>
          <w:lang w:val="az-Latn-AZ"/>
        </w:rPr>
        <w:t xml:space="preserve">   </w:t>
      </w:r>
      <w:r w:rsidR="00AE7974" w:rsidRPr="00A25478">
        <w:rPr>
          <w:rFonts w:ascii="Arial" w:eastAsia="Times New Roman" w:hAnsi="Arial" w:cs="Arial"/>
          <w:b/>
          <w:bCs/>
          <w:sz w:val="24"/>
          <w:szCs w:val="24"/>
          <w:lang w:val="az-Latn-AZ"/>
        </w:rPr>
        <w:t>Bakı şəhəri</w:t>
      </w:r>
    </w:p>
    <w:p w14:paraId="7F4DDFB1" w14:textId="0E13B763" w:rsidR="00AE7974" w:rsidRPr="00A25478" w:rsidRDefault="00AE7974" w:rsidP="00A25478">
      <w:pPr>
        <w:tabs>
          <w:tab w:val="left" w:pos="1064"/>
        </w:tabs>
        <w:spacing w:after="0" w:line="0" w:lineRule="atLeast"/>
        <w:ind w:firstLine="567"/>
        <w:jc w:val="center"/>
        <w:rPr>
          <w:rFonts w:ascii="Arial" w:eastAsia="Times New Roman" w:hAnsi="Arial" w:cs="Arial"/>
          <w:sz w:val="24"/>
          <w:szCs w:val="24"/>
          <w:lang w:val="az-Latn-AZ"/>
        </w:rPr>
      </w:pPr>
    </w:p>
    <w:p w14:paraId="698B7725" w14:textId="585FDA07" w:rsidR="00AE7974" w:rsidRPr="00A25478" w:rsidRDefault="00AE7974" w:rsidP="00A25478">
      <w:pPr>
        <w:tabs>
          <w:tab w:val="left" w:pos="1064"/>
        </w:tabs>
        <w:spacing w:after="0" w:line="0" w:lineRule="atLeast"/>
        <w:ind w:firstLine="567"/>
        <w:jc w:val="both"/>
        <w:rPr>
          <w:rFonts w:ascii="Arial" w:eastAsia="Times New Roman" w:hAnsi="Arial" w:cs="Arial"/>
          <w:sz w:val="24"/>
          <w:szCs w:val="24"/>
          <w:lang w:val="az-Latn-AZ"/>
        </w:rPr>
      </w:pPr>
      <w:r w:rsidRPr="00A25478">
        <w:rPr>
          <w:rFonts w:ascii="Arial" w:eastAsia="Times New Roman" w:hAnsi="Arial" w:cs="Arial"/>
          <w:sz w:val="24"/>
          <w:szCs w:val="24"/>
          <w:lang w:val="az-Latn-AZ"/>
        </w:rPr>
        <w:t xml:space="preserve">Azərbaycan Respublikası Konstitusiya Məhkəməsinin Plenumu Fərhad Abdullayev (sədr), Sona Salmanova, </w:t>
      </w:r>
      <w:r w:rsidR="000F0EA3" w:rsidRPr="00A25478">
        <w:rPr>
          <w:rFonts w:ascii="Arial" w:eastAsia="Times New Roman" w:hAnsi="Arial" w:cs="Arial"/>
          <w:sz w:val="24"/>
          <w:szCs w:val="24"/>
          <w:lang w:val="az-Latn-AZ"/>
        </w:rPr>
        <w:t>Humay Əfəndiyeva (məruzəçi-hakim)</w:t>
      </w:r>
      <w:r w:rsidRPr="00A25478">
        <w:rPr>
          <w:rFonts w:ascii="Arial" w:eastAsia="Times New Roman" w:hAnsi="Arial" w:cs="Arial"/>
          <w:sz w:val="24"/>
          <w:szCs w:val="24"/>
          <w:lang w:val="az-Latn-AZ"/>
        </w:rPr>
        <w:t>, Rövşən İsmayılov, Ceyhun Qaracayev, Rafael Qvaladze, Mahir Muradov, İsa Nəcəfov və Kamran Şəfiyevdən ibarət tərkibdə,</w:t>
      </w:r>
    </w:p>
    <w:p w14:paraId="2666AB5F" w14:textId="77777777" w:rsidR="00AE7974" w:rsidRPr="00A25478" w:rsidRDefault="00AE7974" w:rsidP="00A25478">
      <w:pPr>
        <w:tabs>
          <w:tab w:val="left" w:pos="1064"/>
        </w:tabs>
        <w:spacing w:after="0" w:line="0" w:lineRule="atLeast"/>
        <w:ind w:firstLine="567"/>
        <w:jc w:val="both"/>
        <w:rPr>
          <w:rFonts w:ascii="Arial" w:eastAsia="Times New Roman" w:hAnsi="Arial" w:cs="Arial"/>
          <w:sz w:val="24"/>
          <w:szCs w:val="24"/>
          <w:lang w:val="az-Latn-AZ"/>
        </w:rPr>
      </w:pPr>
      <w:r w:rsidRPr="00A25478">
        <w:rPr>
          <w:rFonts w:ascii="Arial" w:eastAsia="Times New Roman" w:hAnsi="Arial" w:cs="Arial"/>
          <w:sz w:val="24"/>
          <w:szCs w:val="24"/>
          <w:lang w:val="az-Latn-AZ"/>
        </w:rPr>
        <w:t>məhkəmə katibi Fəraid Əliyevin iştirakı ilə,</w:t>
      </w:r>
    </w:p>
    <w:p w14:paraId="4BC928B0" w14:textId="27720C6F" w:rsidR="00AE7974" w:rsidRPr="00A25478" w:rsidRDefault="00AE7974" w:rsidP="00A25478">
      <w:pPr>
        <w:tabs>
          <w:tab w:val="left" w:pos="1064"/>
        </w:tabs>
        <w:spacing w:after="0" w:line="0" w:lineRule="atLeast"/>
        <w:ind w:firstLine="567"/>
        <w:contextualSpacing/>
        <w:jc w:val="both"/>
        <w:outlineLvl w:val="3"/>
        <w:rPr>
          <w:rFonts w:ascii="Arial" w:eastAsia="Times New Roman" w:hAnsi="Arial" w:cs="Arial"/>
          <w:b/>
          <w:bCs/>
          <w:iCs/>
          <w:sz w:val="24"/>
          <w:szCs w:val="24"/>
          <w:lang w:val="az-Latn-AZ"/>
        </w:rPr>
      </w:pPr>
      <w:r w:rsidRPr="00A25478">
        <w:rPr>
          <w:rFonts w:ascii="Arial" w:eastAsia="Times New Roman" w:hAnsi="Arial" w:cs="Arial"/>
          <w:sz w:val="24"/>
          <w:szCs w:val="24"/>
          <w:lang w:val="az-Latn-AZ"/>
        </w:rPr>
        <w:t>Azərbaycan Respublikası Konstitusiyasının 130-cu maddəsinin</w:t>
      </w:r>
      <w:r w:rsidR="00CE61D2" w:rsidRPr="00A25478">
        <w:rPr>
          <w:rFonts w:ascii="Arial" w:hAnsi="Arial" w:cs="Arial"/>
          <w:sz w:val="24"/>
          <w:szCs w:val="24"/>
          <w:lang w:val="az-Latn-AZ"/>
        </w:rPr>
        <w:t xml:space="preserve"> IV</w:t>
      </w:r>
      <w:r w:rsidRPr="00A25478">
        <w:rPr>
          <w:rFonts w:ascii="Arial" w:hAnsi="Arial" w:cs="Arial"/>
          <w:sz w:val="24"/>
          <w:szCs w:val="24"/>
          <w:lang w:val="az-Latn-AZ"/>
        </w:rPr>
        <w:t xml:space="preserve"> </w:t>
      </w:r>
      <w:r w:rsidRPr="00A25478">
        <w:rPr>
          <w:rFonts w:ascii="Arial" w:eastAsia="Times New Roman" w:hAnsi="Arial" w:cs="Arial"/>
          <w:sz w:val="24"/>
          <w:szCs w:val="24"/>
          <w:lang w:val="az-Latn-AZ"/>
        </w:rPr>
        <w:t xml:space="preserve">hissəsinə, </w:t>
      </w:r>
      <w:r w:rsidRPr="00A25478">
        <w:rPr>
          <w:rFonts w:ascii="Arial" w:hAnsi="Arial" w:cs="Arial"/>
          <w:sz w:val="24"/>
          <w:szCs w:val="24"/>
          <w:lang w:val="az-Latn-AZ"/>
        </w:rPr>
        <w:t>“Konstitusiya Məhkəməsi haqqında” Azərbaycan Respublikası Qanununun 27.2 və 3</w:t>
      </w:r>
      <w:r w:rsidR="00CE61D2" w:rsidRPr="00A25478">
        <w:rPr>
          <w:rFonts w:ascii="Arial" w:hAnsi="Arial" w:cs="Arial"/>
          <w:sz w:val="24"/>
          <w:szCs w:val="24"/>
          <w:lang w:val="az-Latn-AZ"/>
        </w:rPr>
        <w:t>2-ci</w:t>
      </w:r>
      <w:r w:rsidRPr="00A25478">
        <w:rPr>
          <w:rFonts w:ascii="Arial" w:hAnsi="Arial" w:cs="Arial"/>
          <w:sz w:val="24"/>
          <w:szCs w:val="24"/>
          <w:lang w:val="az-Latn-AZ"/>
        </w:rPr>
        <w:t xml:space="preserve"> maddələrinə və Azərbaycan Respublikası Konstitusiya Məhkəməsinin Daxili Nizamnaməsinin 39-cu maddəsinə müvafiq olaraq, </w:t>
      </w:r>
      <w:r w:rsidR="00CE61D2" w:rsidRPr="00A25478">
        <w:rPr>
          <w:rFonts w:ascii="Arial" w:hAnsi="Arial" w:cs="Arial"/>
          <w:sz w:val="24"/>
          <w:szCs w:val="24"/>
          <w:lang w:val="az-Latn-AZ"/>
        </w:rPr>
        <w:t xml:space="preserve">xüsusi </w:t>
      </w:r>
      <w:r w:rsidRPr="00A25478">
        <w:rPr>
          <w:rFonts w:ascii="Arial" w:hAnsi="Arial" w:cs="Arial"/>
          <w:sz w:val="24"/>
          <w:szCs w:val="24"/>
          <w:lang w:val="az-Latn-AZ"/>
        </w:rPr>
        <w:t xml:space="preserve">konstitusiya icraatının yazılı prosedur qaydasında keçirilən məhkəmə iclasında Azərbaycan Respublikası Prokurorluğunun sorğusu </w:t>
      </w:r>
      <w:r w:rsidRPr="00A25478">
        <w:rPr>
          <w:rFonts w:ascii="Arial" w:eastAsia="Times New Roman" w:hAnsi="Arial" w:cs="Arial"/>
          <w:sz w:val="24"/>
          <w:szCs w:val="24"/>
          <w:lang w:val="az-Latn-AZ"/>
        </w:rPr>
        <w:t>əsasında</w:t>
      </w:r>
      <w:r w:rsidR="00643644" w:rsidRPr="00A25478">
        <w:rPr>
          <w:rFonts w:ascii="Arial" w:eastAsia="Times New Roman" w:hAnsi="Arial" w:cs="Arial"/>
          <w:sz w:val="24"/>
          <w:szCs w:val="24"/>
          <w:lang w:val="az-Latn-AZ"/>
        </w:rPr>
        <w:t xml:space="preserve"> “Yol hərəkəti haqqında” Azərbaycan Respublikası Qanununun 35-1-ci maddə</w:t>
      </w:r>
      <w:r w:rsidR="00DC55D0" w:rsidRPr="00A25478">
        <w:rPr>
          <w:rFonts w:ascii="Arial" w:eastAsia="Times New Roman" w:hAnsi="Arial" w:cs="Arial"/>
          <w:sz w:val="24"/>
          <w:szCs w:val="24"/>
          <w:lang w:val="az-Latn-AZ"/>
        </w:rPr>
        <w:t>si</w:t>
      </w:r>
      <w:r w:rsidR="00643644" w:rsidRPr="00A25478">
        <w:rPr>
          <w:rFonts w:ascii="Arial" w:eastAsia="Times New Roman" w:hAnsi="Arial" w:cs="Arial"/>
          <w:sz w:val="24"/>
          <w:szCs w:val="24"/>
          <w:lang w:val="az-Latn-AZ"/>
        </w:rPr>
        <w:t>nin həmin Qanunun 33-cü</w:t>
      </w:r>
      <w:r w:rsidR="00DC55D0" w:rsidRPr="00A25478">
        <w:rPr>
          <w:rFonts w:ascii="Arial" w:eastAsia="Times New Roman" w:hAnsi="Arial" w:cs="Arial"/>
          <w:sz w:val="24"/>
          <w:szCs w:val="24"/>
          <w:lang w:val="az-Latn-AZ"/>
        </w:rPr>
        <w:t>,</w:t>
      </w:r>
      <w:r w:rsidR="00643644" w:rsidRPr="00A25478">
        <w:rPr>
          <w:rFonts w:ascii="Arial" w:eastAsia="Times New Roman" w:hAnsi="Arial" w:cs="Arial"/>
          <w:sz w:val="24"/>
          <w:szCs w:val="24"/>
          <w:lang w:val="az-Latn-AZ"/>
        </w:rPr>
        <w:t xml:space="preserve"> Azərbaycan Respublikası Cinayət Məcəlləsinin 263-1-ci və </w:t>
      </w:r>
      <w:r w:rsidR="00B17542" w:rsidRPr="00A25478">
        <w:rPr>
          <w:rFonts w:ascii="Arial" w:eastAsia="Times New Roman" w:hAnsi="Arial" w:cs="Arial"/>
          <w:sz w:val="24"/>
          <w:szCs w:val="24"/>
          <w:lang w:val="az-Latn-AZ"/>
        </w:rPr>
        <w:t xml:space="preserve">Azərbaycan Respublikası </w:t>
      </w:r>
      <w:r w:rsidR="00643644" w:rsidRPr="00A25478">
        <w:rPr>
          <w:rFonts w:ascii="Arial" w:eastAsia="Times New Roman" w:hAnsi="Arial" w:cs="Arial"/>
          <w:sz w:val="24"/>
          <w:szCs w:val="24"/>
          <w:lang w:val="az-Latn-AZ"/>
        </w:rPr>
        <w:t>İnzibati Xətalar Məcəlləsinin 332-ci maddələri ilə əlaqəli şəkildə şərh edilməsinə dair</w:t>
      </w:r>
      <w:r w:rsidR="00643644" w:rsidRPr="00A25478">
        <w:rPr>
          <w:rFonts w:ascii="Arial" w:eastAsia="Times New Roman" w:hAnsi="Arial" w:cs="Arial"/>
          <w:b/>
          <w:bCs/>
          <w:sz w:val="24"/>
          <w:szCs w:val="24"/>
          <w:lang w:val="az-Latn-AZ"/>
        </w:rPr>
        <w:t xml:space="preserve"> </w:t>
      </w:r>
      <w:r w:rsidRPr="00A25478">
        <w:rPr>
          <w:rFonts w:ascii="Arial" w:eastAsia="Times New Roman" w:hAnsi="Arial" w:cs="Arial"/>
          <w:sz w:val="24"/>
          <w:szCs w:val="24"/>
          <w:lang w:val="az-Latn-AZ"/>
        </w:rPr>
        <w:t>konstitusiya işinə baxdı.</w:t>
      </w:r>
    </w:p>
    <w:p w14:paraId="2D37C61B" w14:textId="1E865237" w:rsidR="004A4052" w:rsidRPr="00A25478" w:rsidRDefault="00AE7974" w:rsidP="00A25478">
      <w:pPr>
        <w:tabs>
          <w:tab w:val="left" w:pos="1064"/>
        </w:tabs>
        <w:spacing w:after="0" w:line="0" w:lineRule="atLeast"/>
        <w:ind w:firstLine="567"/>
        <w:contextualSpacing/>
        <w:jc w:val="both"/>
        <w:outlineLvl w:val="3"/>
        <w:rPr>
          <w:rFonts w:ascii="Arial" w:eastAsia="Times New Roman" w:hAnsi="Arial" w:cs="Arial"/>
          <w:b/>
          <w:bCs/>
          <w:sz w:val="24"/>
          <w:szCs w:val="24"/>
          <w:lang w:val="az-Latn-AZ"/>
        </w:rPr>
      </w:pPr>
      <w:r w:rsidRPr="00A25478">
        <w:rPr>
          <w:rFonts w:ascii="Arial" w:eastAsia="Times New Roman" w:hAnsi="Arial" w:cs="Arial"/>
          <w:sz w:val="24"/>
          <w:szCs w:val="24"/>
          <w:lang w:val="az-Latn-AZ"/>
        </w:rPr>
        <w:t xml:space="preserve">İş üzrə hakim </w:t>
      </w:r>
      <w:r w:rsidR="00EC45A4" w:rsidRPr="00A25478">
        <w:rPr>
          <w:rFonts w:ascii="Arial" w:eastAsia="Times New Roman" w:hAnsi="Arial" w:cs="Arial"/>
          <w:sz w:val="24"/>
          <w:szCs w:val="24"/>
          <w:lang w:val="az-Latn-AZ"/>
        </w:rPr>
        <w:t>H.Əfəndiyevanın</w:t>
      </w:r>
      <w:r w:rsidRPr="00A25478">
        <w:rPr>
          <w:rFonts w:ascii="Arial" w:eastAsia="Times New Roman" w:hAnsi="Arial" w:cs="Arial"/>
          <w:sz w:val="24"/>
          <w:szCs w:val="24"/>
          <w:lang w:val="az-Latn-AZ"/>
        </w:rPr>
        <w:t xml:space="preserve"> məruzəsini, </w:t>
      </w:r>
      <w:r w:rsidRPr="00A25478">
        <w:rPr>
          <w:rFonts w:ascii="Arial" w:hAnsi="Arial" w:cs="Arial"/>
          <w:sz w:val="24"/>
          <w:szCs w:val="24"/>
          <w:lang w:val="az-Latn-AZ"/>
        </w:rPr>
        <w:t>maraqlı subyektlərin nümayəndələri Azərbaycan Respublikası</w:t>
      </w:r>
      <w:r w:rsidR="003360DE" w:rsidRPr="00A25478">
        <w:rPr>
          <w:rFonts w:ascii="Arial" w:hAnsi="Arial" w:cs="Arial"/>
          <w:sz w:val="24"/>
          <w:szCs w:val="24"/>
          <w:lang w:val="az-Latn-AZ"/>
        </w:rPr>
        <w:t xml:space="preserve"> Baş</w:t>
      </w:r>
      <w:r w:rsidRPr="00A25478">
        <w:rPr>
          <w:rFonts w:ascii="Arial" w:hAnsi="Arial" w:cs="Arial"/>
          <w:sz w:val="24"/>
          <w:szCs w:val="24"/>
          <w:lang w:val="az-Latn-AZ"/>
        </w:rPr>
        <w:t xml:space="preserve"> Prokurorluğunun </w:t>
      </w:r>
      <w:r w:rsidR="00E9009B" w:rsidRPr="00A25478">
        <w:rPr>
          <w:rFonts w:ascii="Arial" w:hAnsi="Arial" w:cs="Arial"/>
          <w:sz w:val="24"/>
          <w:szCs w:val="24"/>
          <w:lang w:val="az-Latn-AZ"/>
        </w:rPr>
        <w:t>Hüquqi təminat və insan hüquqları məsələləri idarəsinin rəisi A</w:t>
      </w:r>
      <w:r w:rsidR="003360DE" w:rsidRPr="00A25478">
        <w:rPr>
          <w:rFonts w:ascii="Arial" w:hAnsi="Arial" w:cs="Arial"/>
          <w:sz w:val="24"/>
          <w:szCs w:val="24"/>
          <w:lang w:val="az-Latn-AZ"/>
        </w:rPr>
        <w:t>.</w:t>
      </w:r>
      <w:r w:rsidR="00E9009B" w:rsidRPr="00A25478">
        <w:rPr>
          <w:rFonts w:ascii="Arial" w:hAnsi="Arial" w:cs="Arial"/>
          <w:sz w:val="24"/>
          <w:szCs w:val="24"/>
          <w:lang w:val="az-Latn-AZ"/>
        </w:rPr>
        <w:t xml:space="preserve">Osmanova </w:t>
      </w:r>
      <w:r w:rsidR="00504ADB" w:rsidRPr="00A25478">
        <w:rPr>
          <w:rFonts w:ascii="Arial" w:hAnsi="Arial" w:cs="Arial"/>
          <w:sz w:val="24"/>
          <w:szCs w:val="24"/>
          <w:lang w:val="az-Latn-AZ"/>
        </w:rPr>
        <w:t xml:space="preserve"> </w:t>
      </w:r>
      <w:r w:rsidR="00084DD9" w:rsidRPr="00A25478">
        <w:rPr>
          <w:rFonts w:ascii="Arial" w:hAnsi="Arial" w:cs="Arial"/>
          <w:sz w:val="24"/>
          <w:szCs w:val="24"/>
          <w:lang w:val="az-Latn-AZ"/>
        </w:rPr>
        <w:t xml:space="preserve">və </w:t>
      </w:r>
      <w:r w:rsidRPr="00A25478">
        <w:rPr>
          <w:rFonts w:ascii="Arial" w:eastAsia="Times New Roman" w:hAnsi="Arial" w:cs="Arial"/>
          <w:sz w:val="24"/>
          <w:szCs w:val="24"/>
          <w:lang w:val="az-Latn-AZ"/>
        </w:rPr>
        <w:t>Azərbaycan Respublikası Milli Məclisi Aparatının Dövlət quruculuğu, inzibati və hərbi qanunvericilik şöbəsinin müdiri</w:t>
      </w:r>
      <w:r w:rsidR="008B6239" w:rsidRPr="00A25478">
        <w:rPr>
          <w:rFonts w:ascii="Arial" w:eastAsia="Times New Roman" w:hAnsi="Arial" w:cs="Arial"/>
          <w:sz w:val="24"/>
          <w:szCs w:val="24"/>
          <w:lang w:val="az-Latn-AZ"/>
        </w:rPr>
        <w:t xml:space="preserve"> H.</w:t>
      </w:r>
      <w:r w:rsidR="008E2FF4" w:rsidRPr="00A25478">
        <w:rPr>
          <w:rFonts w:ascii="Arial" w:eastAsia="Times New Roman" w:hAnsi="Arial" w:cs="Arial"/>
          <w:sz w:val="24"/>
          <w:szCs w:val="24"/>
          <w:lang w:val="az-Latn-AZ"/>
        </w:rPr>
        <w:t>M.</w:t>
      </w:r>
      <w:r w:rsidR="008B6239" w:rsidRPr="00A25478">
        <w:rPr>
          <w:rFonts w:ascii="Arial" w:eastAsia="Times New Roman" w:hAnsi="Arial" w:cs="Arial"/>
          <w:sz w:val="24"/>
          <w:szCs w:val="24"/>
          <w:lang w:val="az-Latn-AZ"/>
        </w:rPr>
        <w:t>Seyid</w:t>
      </w:r>
      <w:r w:rsidR="002F35A4" w:rsidRPr="00A25478">
        <w:rPr>
          <w:rFonts w:ascii="Arial" w:eastAsia="Times New Roman" w:hAnsi="Arial" w:cs="Arial"/>
          <w:sz w:val="24"/>
          <w:szCs w:val="24"/>
          <w:lang w:val="az-Latn-AZ"/>
        </w:rPr>
        <w:t>,</w:t>
      </w:r>
      <w:r w:rsidR="00E9009B" w:rsidRPr="00A25478">
        <w:rPr>
          <w:rFonts w:ascii="Arial" w:eastAsia="Times New Roman" w:hAnsi="Arial" w:cs="Arial"/>
          <w:sz w:val="24"/>
          <w:szCs w:val="24"/>
          <w:lang w:val="az-Latn-AZ"/>
        </w:rPr>
        <w:t xml:space="preserve"> </w:t>
      </w:r>
      <w:r w:rsidRPr="00A25478">
        <w:rPr>
          <w:rFonts w:ascii="Arial" w:hAnsi="Arial" w:cs="Arial"/>
          <w:sz w:val="24"/>
          <w:szCs w:val="24"/>
          <w:lang w:val="az-Latn-AZ"/>
        </w:rPr>
        <w:t>mütəxəssis</w:t>
      </w:r>
      <w:r w:rsidR="002F35A4" w:rsidRPr="00A25478">
        <w:rPr>
          <w:rFonts w:ascii="Arial" w:hAnsi="Arial" w:cs="Arial"/>
          <w:sz w:val="24"/>
          <w:szCs w:val="24"/>
          <w:lang w:val="az-Latn-AZ"/>
        </w:rPr>
        <w:t>lər</w:t>
      </w:r>
      <w:r w:rsidRPr="00A25478">
        <w:rPr>
          <w:rFonts w:ascii="Arial" w:hAnsi="Arial" w:cs="Arial"/>
          <w:sz w:val="24"/>
          <w:szCs w:val="24"/>
          <w:lang w:val="az-Latn-AZ"/>
        </w:rPr>
        <w:t xml:space="preserve"> </w:t>
      </w:r>
      <w:r w:rsidRPr="00A25478">
        <w:rPr>
          <w:rFonts w:ascii="Arial" w:eastAsia="Times New Roman" w:hAnsi="Arial" w:cs="Arial"/>
          <w:sz w:val="24"/>
          <w:szCs w:val="24"/>
          <w:lang w:val="az-Latn-AZ"/>
        </w:rPr>
        <w:t>Azərbaycan Respublikası Ali Məhkəməsinin Cinayət Kollegiyasının sədri H.Nəsibov</w:t>
      </w:r>
      <w:r w:rsidR="002F35A4" w:rsidRPr="00A25478">
        <w:rPr>
          <w:rFonts w:ascii="Arial" w:eastAsia="Times New Roman" w:hAnsi="Arial" w:cs="Arial"/>
          <w:sz w:val="24"/>
          <w:szCs w:val="24"/>
          <w:lang w:val="az-Latn-AZ"/>
        </w:rPr>
        <w:t>, Bakı Apellyasiya Məhkəməsinin hakimi H.Məmmədov</w:t>
      </w:r>
      <w:r w:rsidR="00DC55D0" w:rsidRPr="00A25478">
        <w:rPr>
          <w:rFonts w:ascii="Arial" w:eastAsia="Times New Roman" w:hAnsi="Arial" w:cs="Arial"/>
          <w:sz w:val="24"/>
          <w:szCs w:val="24"/>
          <w:lang w:val="az-Latn-AZ"/>
        </w:rPr>
        <w:t>,</w:t>
      </w:r>
      <w:r w:rsidR="008B5579" w:rsidRPr="00A25478">
        <w:rPr>
          <w:rFonts w:ascii="Arial" w:eastAsia="Times New Roman" w:hAnsi="Arial" w:cs="Arial"/>
          <w:sz w:val="24"/>
          <w:szCs w:val="24"/>
          <w:lang w:val="az-Latn-AZ"/>
        </w:rPr>
        <w:t xml:space="preserve"> </w:t>
      </w:r>
      <w:r w:rsidR="006F1EC7" w:rsidRPr="00A25478">
        <w:rPr>
          <w:rFonts w:ascii="Arial" w:hAnsi="Arial" w:cs="Arial"/>
          <w:sz w:val="24"/>
          <w:szCs w:val="24"/>
          <w:lang w:val="az-Latn-AZ"/>
        </w:rPr>
        <w:t>Azərbaycan Respublikası Dövlət Miqrasiya Xidmətinin Baş idarə rəisi A.Xudiyev,</w:t>
      </w:r>
      <w:r w:rsidR="006F1EC7" w:rsidRPr="00A25478">
        <w:rPr>
          <w:rFonts w:ascii="Arial" w:hAnsi="Arial" w:cs="Arial"/>
          <w:b/>
          <w:bCs/>
          <w:i/>
          <w:iCs/>
          <w:sz w:val="24"/>
          <w:szCs w:val="24"/>
          <w:lang w:val="az-Latn-AZ"/>
        </w:rPr>
        <w:t xml:space="preserve"> </w:t>
      </w:r>
      <w:r w:rsidR="008B5579" w:rsidRPr="00A25478">
        <w:rPr>
          <w:rFonts w:ascii="Arial" w:hAnsi="Arial" w:cs="Arial"/>
          <w:sz w:val="24"/>
          <w:szCs w:val="24"/>
          <w:lang w:val="az-Latn-AZ"/>
        </w:rPr>
        <w:t>Azərbaycan Respublikası Daxili İşlər Nazirliyi və Azərbaycan Respublikası Vəkillər Kollegiyası</w:t>
      </w:r>
      <w:r w:rsidR="007B5244" w:rsidRPr="00A25478">
        <w:rPr>
          <w:rFonts w:ascii="Arial" w:hAnsi="Arial" w:cs="Arial"/>
          <w:sz w:val="24"/>
          <w:szCs w:val="24"/>
          <w:lang w:val="az-Latn-AZ"/>
        </w:rPr>
        <w:t xml:space="preserve"> tərəfindən təqdim edilmiş</w:t>
      </w:r>
      <w:r w:rsidR="00DC55D0" w:rsidRPr="00A25478">
        <w:rPr>
          <w:rFonts w:ascii="Arial" w:hAnsi="Arial" w:cs="Arial"/>
          <w:sz w:val="24"/>
          <w:szCs w:val="24"/>
          <w:lang w:val="az-Latn-AZ"/>
        </w:rPr>
        <w:t xml:space="preserve"> </w:t>
      </w:r>
      <w:r w:rsidR="00504ADB" w:rsidRPr="00A25478">
        <w:rPr>
          <w:rFonts w:ascii="Arial" w:eastAsia="Times New Roman" w:hAnsi="Arial" w:cs="Arial"/>
          <w:sz w:val="24"/>
          <w:szCs w:val="24"/>
          <w:lang w:val="az-Latn-AZ"/>
        </w:rPr>
        <w:t>mülahizələri</w:t>
      </w:r>
      <w:r w:rsidR="007866F9" w:rsidRPr="00A25478">
        <w:rPr>
          <w:rFonts w:ascii="Arial" w:eastAsia="Times New Roman" w:hAnsi="Arial" w:cs="Arial"/>
          <w:sz w:val="24"/>
          <w:szCs w:val="24"/>
          <w:lang w:val="az-Latn-AZ"/>
        </w:rPr>
        <w:t>,</w:t>
      </w:r>
      <w:r w:rsidRPr="00A25478">
        <w:rPr>
          <w:rFonts w:ascii="Arial" w:eastAsia="Times New Roman" w:hAnsi="Arial" w:cs="Arial"/>
          <w:sz w:val="24"/>
          <w:szCs w:val="24"/>
          <w:lang w:val="az-Latn-AZ"/>
        </w:rPr>
        <w:t xml:space="preserve"> </w:t>
      </w:r>
      <w:r w:rsidR="007866F9" w:rsidRPr="00A25478">
        <w:rPr>
          <w:rFonts w:ascii="Arial" w:eastAsia="Times New Roman" w:hAnsi="Arial" w:cs="Arial"/>
          <w:sz w:val="24"/>
          <w:szCs w:val="24"/>
          <w:lang w:val="az-Latn-AZ"/>
        </w:rPr>
        <w:t>e</w:t>
      </w:r>
      <w:r w:rsidR="00E9009B" w:rsidRPr="00A25478">
        <w:rPr>
          <w:rFonts w:ascii="Arial" w:hAnsi="Arial" w:cs="Arial"/>
          <w:sz w:val="24"/>
          <w:szCs w:val="24"/>
          <w:lang w:val="az-Latn-AZ"/>
        </w:rPr>
        <w:t xml:space="preserve">kspert </w:t>
      </w:r>
      <w:r w:rsidRPr="00A25478">
        <w:rPr>
          <w:rFonts w:ascii="Arial" w:hAnsi="Arial" w:cs="Arial"/>
          <w:sz w:val="24"/>
          <w:szCs w:val="24"/>
          <w:lang w:val="az-Latn-AZ"/>
        </w:rPr>
        <w:t xml:space="preserve">Bakı </w:t>
      </w:r>
      <w:r w:rsidR="008B6239" w:rsidRPr="00A25478">
        <w:rPr>
          <w:rFonts w:ascii="Arial" w:hAnsi="Arial" w:cs="Arial"/>
          <w:sz w:val="24"/>
          <w:szCs w:val="24"/>
          <w:lang w:val="az-Latn-AZ"/>
        </w:rPr>
        <w:t xml:space="preserve">Dövlət Universitetinin </w:t>
      </w:r>
      <w:r w:rsidR="003360DE" w:rsidRPr="00A25478">
        <w:rPr>
          <w:rFonts w:ascii="Arial" w:hAnsi="Arial" w:cs="Arial"/>
          <w:sz w:val="24"/>
          <w:szCs w:val="24"/>
          <w:lang w:val="az-Latn-AZ"/>
        </w:rPr>
        <w:t xml:space="preserve">Hüquq fakültəsinin </w:t>
      </w:r>
      <w:r w:rsidR="002F35A4" w:rsidRPr="00A25478">
        <w:rPr>
          <w:rFonts w:ascii="Arial" w:hAnsi="Arial" w:cs="Arial"/>
          <w:sz w:val="24"/>
          <w:szCs w:val="24"/>
          <w:lang w:val="az-Latn-AZ"/>
        </w:rPr>
        <w:t>Konstitusiya hüququ</w:t>
      </w:r>
      <w:r w:rsidR="008B6239" w:rsidRPr="00A25478">
        <w:rPr>
          <w:rFonts w:ascii="Arial" w:hAnsi="Arial" w:cs="Arial"/>
          <w:sz w:val="24"/>
          <w:szCs w:val="24"/>
          <w:lang w:val="az-Latn-AZ"/>
        </w:rPr>
        <w:t xml:space="preserve"> kafedrasının </w:t>
      </w:r>
      <w:r w:rsidR="002F35A4" w:rsidRPr="00A25478">
        <w:rPr>
          <w:rFonts w:ascii="Arial" w:hAnsi="Arial" w:cs="Arial"/>
          <w:sz w:val="24"/>
          <w:szCs w:val="24"/>
          <w:lang w:val="az-Latn-AZ"/>
        </w:rPr>
        <w:t>dosenti</w:t>
      </w:r>
      <w:r w:rsidR="008B6239" w:rsidRPr="00A25478">
        <w:rPr>
          <w:rFonts w:ascii="Arial" w:hAnsi="Arial" w:cs="Arial"/>
          <w:sz w:val="24"/>
          <w:szCs w:val="24"/>
          <w:lang w:val="az-Latn-AZ"/>
        </w:rPr>
        <w:t xml:space="preserve"> </w:t>
      </w:r>
      <w:r w:rsidR="002F35A4" w:rsidRPr="00A25478">
        <w:rPr>
          <w:rFonts w:ascii="Arial" w:hAnsi="Arial" w:cs="Arial"/>
          <w:sz w:val="24"/>
          <w:szCs w:val="24"/>
          <w:lang w:val="az-Latn-AZ"/>
        </w:rPr>
        <w:t>S.Əliyevin</w:t>
      </w:r>
      <w:r w:rsidRPr="00A25478">
        <w:rPr>
          <w:rFonts w:ascii="Arial" w:hAnsi="Arial" w:cs="Arial"/>
          <w:sz w:val="24"/>
          <w:szCs w:val="24"/>
          <w:lang w:val="az-Latn-AZ"/>
        </w:rPr>
        <w:t xml:space="preserve"> </w:t>
      </w:r>
      <w:r w:rsidR="008B6239" w:rsidRPr="00A25478">
        <w:rPr>
          <w:rFonts w:ascii="Arial" w:hAnsi="Arial" w:cs="Arial"/>
          <w:sz w:val="24"/>
          <w:szCs w:val="24"/>
          <w:lang w:val="az-Latn-AZ"/>
        </w:rPr>
        <w:t>rəyini</w:t>
      </w:r>
      <w:r w:rsidR="008B5579" w:rsidRPr="00A25478">
        <w:rPr>
          <w:rFonts w:ascii="Arial" w:hAnsi="Arial" w:cs="Arial"/>
          <w:sz w:val="24"/>
          <w:szCs w:val="24"/>
          <w:lang w:val="az-Latn-AZ"/>
        </w:rPr>
        <w:t xml:space="preserve"> </w:t>
      </w:r>
      <w:r w:rsidR="003360DE" w:rsidRPr="00A25478">
        <w:rPr>
          <w:rFonts w:ascii="Arial" w:hAnsi="Arial" w:cs="Arial"/>
          <w:sz w:val="24"/>
          <w:szCs w:val="24"/>
          <w:lang w:val="az-Latn-AZ"/>
        </w:rPr>
        <w:t>və</w:t>
      </w:r>
      <w:r w:rsidRPr="00A25478">
        <w:rPr>
          <w:rFonts w:ascii="Arial" w:hAnsi="Arial" w:cs="Arial"/>
          <w:sz w:val="24"/>
          <w:szCs w:val="24"/>
          <w:lang w:val="az-Latn-AZ"/>
        </w:rPr>
        <w:t xml:space="preserve"> </w:t>
      </w:r>
      <w:r w:rsidRPr="00A25478">
        <w:rPr>
          <w:rFonts w:ascii="Arial" w:eastAsia="Times New Roman" w:hAnsi="Arial" w:cs="Arial"/>
          <w:sz w:val="24"/>
          <w:szCs w:val="24"/>
          <w:lang w:val="az-Latn-AZ"/>
        </w:rPr>
        <w:t xml:space="preserve">iş materiallarını araşdırıb müzakirə edərək, Azərbaycan Respublikası Konstitusiya Məhkəməsinin Plenumu </w:t>
      </w:r>
    </w:p>
    <w:p w14:paraId="4AE94E6E" w14:textId="77777777" w:rsidR="006857EC" w:rsidRPr="00A25478" w:rsidRDefault="006857EC" w:rsidP="00A25478">
      <w:pPr>
        <w:tabs>
          <w:tab w:val="left" w:pos="1064"/>
        </w:tabs>
        <w:spacing w:after="0" w:line="0" w:lineRule="atLeast"/>
        <w:ind w:firstLine="567"/>
        <w:rPr>
          <w:rFonts w:ascii="Arial" w:eastAsia="Times New Roman" w:hAnsi="Arial" w:cs="Arial"/>
          <w:b/>
          <w:bCs/>
          <w:sz w:val="24"/>
          <w:szCs w:val="24"/>
          <w:lang w:val="az-Latn-AZ"/>
        </w:rPr>
      </w:pPr>
    </w:p>
    <w:p w14:paraId="40C4A19B" w14:textId="1D70F08F" w:rsidR="00643644" w:rsidRPr="00A25478" w:rsidRDefault="00AE7974" w:rsidP="00A25478">
      <w:pPr>
        <w:tabs>
          <w:tab w:val="left" w:pos="1064"/>
        </w:tabs>
        <w:spacing w:after="0" w:line="0" w:lineRule="atLeast"/>
        <w:ind w:firstLine="567"/>
        <w:jc w:val="center"/>
        <w:rPr>
          <w:rFonts w:ascii="Arial" w:eastAsia="Times New Roman" w:hAnsi="Arial" w:cs="Arial"/>
          <w:b/>
          <w:bCs/>
          <w:sz w:val="24"/>
          <w:szCs w:val="24"/>
          <w:lang w:val="az-Latn-AZ"/>
        </w:rPr>
      </w:pPr>
      <w:r w:rsidRPr="00A25478">
        <w:rPr>
          <w:rFonts w:ascii="Arial" w:eastAsia="Times New Roman" w:hAnsi="Arial" w:cs="Arial"/>
          <w:b/>
          <w:bCs/>
          <w:sz w:val="24"/>
          <w:szCs w:val="24"/>
          <w:lang w:val="az-Latn-AZ"/>
        </w:rPr>
        <w:t xml:space="preserve">MÜƏYYƏN </w:t>
      </w:r>
      <w:r w:rsidR="006857EC" w:rsidRPr="00A25478">
        <w:rPr>
          <w:rFonts w:ascii="Arial" w:eastAsia="Times New Roman" w:hAnsi="Arial" w:cs="Arial"/>
          <w:b/>
          <w:bCs/>
          <w:sz w:val="24"/>
          <w:szCs w:val="24"/>
          <w:lang w:val="az-Latn-AZ"/>
        </w:rPr>
        <w:t xml:space="preserve"> </w:t>
      </w:r>
      <w:r w:rsidRPr="00A25478">
        <w:rPr>
          <w:rFonts w:ascii="Arial" w:eastAsia="Times New Roman" w:hAnsi="Arial" w:cs="Arial"/>
          <w:b/>
          <w:bCs/>
          <w:sz w:val="24"/>
          <w:szCs w:val="24"/>
          <w:lang w:val="az-Latn-AZ"/>
        </w:rPr>
        <w:t>ETDİ:</w:t>
      </w:r>
    </w:p>
    <w:p w14:paraId="0ED44491" w14:textId="77777777" w:rsidR="006857EC" w:rsidRPr="00A25478" w:rsidRDefault="006857EC" w:rsidP="00A25478">
      <w:pPr>
        <w:tabs>
          <w:tab w:val="left" w:pos="1064"/>
        </w:tabs>
        <w:spacing w:after="0" w:line="0" w:lineRule="atLeast"/>
        <w:ind w:firstLine="567"/>
        <w:rPr>
          <w:rFonts w:ascii="Arial" w:eastAsia="Times New Roman" w:hAnsi="Arial" w:cs="Arial"/>
          <w:b/>
          <w:bCs/>
          <w:sz w:val="24"/>
          <w:szCs w:val="24"/>
          <w:lang w:val="az-Latn-AZ"/>
        </w:rPr>
      </w:pPr>
    </w:p>
    <w:p w14:paraId="16583F65" w14:textId="1B56F023" w:rsidR="00B53602" w:rsidRPr="00A25478" w:rsidRDefault="00AE7974" w:rsidP="00A25478">
      <w:pPr>
        <w:spacing w:after="0" w:line="0" w:lineRule="atLeast"/>
        <w:ind w:firstLine="567"/>
        <w:jc w:val="both"/>
        <w:rPr>
          <w:rFonts w:ascii="Arial" w:hAnsi="Arial" w:cs="Arial"/>
          <w:sz w:val="24"/>
          <w:szCs w:val="24"/>
          <w:lang w:val="az-Latn-AZ"/>
        </w:rPr>
      </w:pPr>
      <w:r w:rsidRPr="00A25478">
        <w:rPr>
          <w:rFonts w:ascii="Arial" w:hAnsi="Arial" w:cs="Arial"/>
          <w:sz w:val="24"/>
          <w:szCs w:val="24"/>
          <w:lang w:val="az-Latn-AZ"/>
        </w:rPr>
        <w:t xml:space="preserve">Azərbaycan Respublikasının Prokurorluğu Azərbaycan Respublikasının Konstitusiya Məhkəməsinə (bundan sonra – Konstitusiya Məhkəməsi) ünvanladığı sorğuda </w:t>
      </w:r>
      <w:r w:rsidR="00643644" w:rsidRPr="00A25478">
        <w:rPr>
          <w:rFonts w:ascii="Arial" w:hAnsi="Arial" w:cs="Arial"/>
          <w:iCs/>
          <w:sz w:val="24"/>
          <w:szCs w:val="24"/>
          <w:lang w:val="az-Latn-AZ"/>
        </w:rPr>
        <w:t>“Yol hərəkəti haqqında” Azərbaycan Respublikası Qanununun</w:t>
      </w:r>
      <w:r w:rsidR="006F1EC7" w:rsidRPr="00A25478">
        <w:rPr>
          <w:rFonts w:ascii="Arial" w:hAnsi="Arial" w:cs="Arial"/>
          <w:iCs/>
          <w:sz w:val="24"/>
          <w:szCs w:val="24"/>
          <w:lang w:val="az-Latn-AZ"/>
        </w:rPr>
        <w:t xml:space="preserve"> (bundan sonra </w:t>
      </w:r>
      <w:r w:rsidR="006F1EC7" w:rsidRPr="00A25478">
        <w:rPr>
          <w:rFonts w:ascii="Arial" w:hAnsi="Arial" w:cs="Arial"/>
          <w:iCs/>
          <w:sz w:val="24"/>
          <w:szCs w:val="24"/>
          <w:lang w:val="az-Latn-AZ"/>
        </w:rPr>
        <w:lastRenderedPageBreak/>
        <w:t>– “Yol hərəkəti haqqında” Qanun)</w:t>
      </w:r>
      <w:r w:rsidR="00643644" w:rsidRPr="00A25478">
        <w:rPr>
          <w:rFonts w:ascii="Arial" w:hAnsi="Arial" w:cs="Arial"/>
          <w:iCs/>
          <w:sz w:val="24"/>
          <w:szCs w:val="24"/>
          <w:lang w:val="az-Latn-AZ"/>
        </w:rPr>
        <w:t xml:space="preserve"> 35 və 35-1-ci maddələrini</w:t>
      </w:r>
      <w:r w:rsidR="002975B2" w:rsidRPr="00A25478">
        <w:rPr>
          <w:rFonts w:ascii="Arial" w:hAnsi="Arial" w:cs="Arial"/>
          <w:iCs/>
          <w:sz w:val="24"/>
          <w:szCs w:val="24"/>
          <w:lang w:val="az-Latn-AZ"/>
        </w:rPr>
        <w:t>n</w:t>
      </w:r>
      <w:r w:rsidR="00643644" w:rsidRPr="00A25478">
        <w:rPr>
          <w:rFonts w:ascii="Arial" w:hAnsi="Arial" w:cs="Arial"/>
          <w:iCs/>
          <w:sz w:val="24"/>
          <w:szCs w:val="24"/>
          <w:lang w:val="az-Latn-AZ"/>
        </w:rPr>
        <w:t xml:space="preserve"> həmin Qanunun 33-cü</w:t>
      </w:r>
      <w:r w:rsidR="006F1EC7" w:rsidRPr="00A25478">
        <w:rPr>
          <w:rFonts w:ascii="Arial" w:hAnsi="Arial" w:cs="Arial"/>
          <w:iCs/>
          <w:sz w:val="24"/>
          <w:szCs w:val="24"/>
          <w:lang w:val="az-Latn-AZ"/>
        </w:rPr>
        <w:t xml:space="preserve">, </w:t>
      </w:r>
      <w:r w:rsidR="00643644" w:rsidRPr="00A25478">
        <w:rPr>
          <w:rFonts w:ascii="Arial" w:hAnsi="Arial" w:cs="Arial"/>
          <w:iCs/>
          <w:sz w:val="24"/>
          <w:szCs w:val="24"/>
          <w:lang w:val="az-Latn-AZ"/>
        </w:rPr>
        <w:t xml:space="preserve"> Azərbaycan Respublikası Cinayət Məcəlləsinin </w:t>
      </w:r>
      <w:bookmarkStart w:id="0" w:name="_Hlk106292516"/>
      <w:r w:rsidR="009F2410" w:rsidRPr="00A25478">
        <w:rPr>
          <w:rFonts w:ascii="Arial" w:hAnsi="Arial" w:cs="Arial"/>
          <w:iCs/>
          <w:sz w:val="24"/>
          <w:szCs w:val="24"/>
          <w:lang w:val="az-Latn-AZ"/>
        </w:rPr>
        <w:t xml:space="preserve">(bundan sonra – Cinayət Məcəlləsi) </w:t>
      </w:r>
      <w:bookmarkEnd w:id="0"/>
      <w:r w:rsidR="00643644" w:rsidRPr="00A25478">
        <w:rPr>
          <w:rFonts w:ascii="Arial" w:hAnsi="Arial" w:cs="Arial"/>
          <w:iCs/>
          <w:sz w:val="24"/>
          <w:szCs w:val="24"/>
          <w:lang w:val="az-Latn-AZ"/>
        </w:rPr>
        <w:t xml:space="preserve">263-1-ci və </w:t>
      </w:r>
      <w:r w:rsidR="009F2410" w:rsidRPr="00A25478">
        <w:rPr>
          <w:rFonts w:ascii="Arial" w:hAnsi="Arial" w:cs="Arial"/>
          <w:iCs/>
          <w:sz w:val="24"/>
          <w:szCs w:val="24"/>
          <w:lang w:val="az-Latn-AZ"/>
        </w:rPr>
        <w:t xml:space="preserve">Azərbaycan Respublikası </w:t>
      </w:r>
      <w:r w:rsidR="00643644" w:rsidRPr="00A25478">
        <w:rPr>
          <w:rFonts w:ascii="Arial" w:hAnsi="Arial" w:cs="Arial"/>
          <w:iCs/>
          <w:sz w:val="24"/>
          <w:szCs w:val="24"/>
          <w:lang w:val="az-Latn-AZ"/>
        </w:rPr>
        <w:t xml:space="preserve">İnzibati Xətalar Məcəlləsinin </w:t>
      </w:r>
      <w:r w:rsidR="001D46FF" w:rsidRPr="00A25478">
        <w:rPr>
          <w:rFonts w:ascii="Arial" w:hAnsi="Arial" w:cs="Arial"/>
          <w:iCs/>
          <w:sz w:val="24"/>
          <w:szCs w:val="24"/>
          <w:lang w:val="az-Latn-AZ"/>
        </w:rPr>
        <w:t xml:space="preserve">(bundan sonra – İnzibati Xətalar Məcəlləsi) </w:t>
      </w:r>
      <w:r w:rsidR="00643644" w:rsidRPr="00A25478">
        <w:rPr>
          <w:rFonts w:ascii="Arial" w:hAnsi="Arial" w:cs="Arial"/>
          <w:iCs/>
          <w:sz w:val="24"/>
          <w:szCs w:val="24"/>
          <w:lang w:val="az-Latn-AZ"/>
        </w:rPr>
        <w:t xml:space="preserve">332-ci maddələri ilə </w:t>
      </w:r>
      <w:r w:rsidR="00B53602" w:rsidRPr="00A25478">
        <w:rPr>
          <w:rFonts w:ascii="Arial" w:hAnsi="Arial" w:cs="Arial"/>
          <w:sz w:val="24"/>
          <w:szCs w:val="24"/>
          <w:lang w:val="az-Latn-AZ"/>
        </w:rPr>
        <w:t xml:space="preserve">əlaqəli şəkildə şərh edilməsini xahiş etmişdir. </w:t>
      </w:r>
    </w:p>
    <w:p w14:paraId="4BB9B1F7" w14:textId="68B48A08" w:rsidR="006F1EC7" w:rsidRPr="00A25478" w:rsidRDefault="00084DD9" w:rsidP="00A25478">
      <w:pPr>
        <w:spacing w:after="0" w:line="0" w:lineRule="atLeast"/>
        <w:ind w:firstLine="567"/>
        <w:jc w:val="both"/>
        <w:rPr>
          <w:rFonts w:ascii="Arial" w:hAnsi="Arial" w:cs="Arial"/>
          <w:sz w:val="24"/>
          <w:szCs w:val="24"/>
          <w:lang w:val="az-Latn-AZ"/>
        </w:rPr>
      </w:pPr>
      <w:r w:rsidRPr="00A25478">
        <w:rPr>
          <w:rFonts w:ascii="Arial" w:hAnsi="Arial" w:cs="Arial"/>
          <w:sz w:val="24"/>
          <w:szCs w:val="24"/>
          <w:lang w:val="az-Latn-AZ"/>
        </w:rPr>
        <w:t>Sorğuda göstəril</w:t>
      </w:r>
      <w:r w:rsidR="00A41D4E" w:rsidRPr="00A25478">
        <w:rPr>
          <w:rFonts w:ascii="Arial" w:hAnsi="Arial" w:cs="Arial"/>
          <w:sz w:val="24"/>
          <w:szCs w:val="24"/>
          <w:lang w:val="az-Latn-AZ"/>
        </w:rPr>
        <w:t>mişdir</w:t>
      </w:r>
      <w:r w:rsidR="00AE7974" w:rsidRPr="00A25478">
        <w:rPr>
          <w:rFonts w:ascii="Arial" w:hAnsi="Arial" w:cs="Arial"/>
          <w:sz w:val="24"/>
          <w:szCs w:val="24"/>
          <w:lang w:val="az-Latn-AZ"/>
        </w:rPr>
        <w:t xml:space="preserve"> ki,</w:t>
      </w:r>
      <w:r w:rsidR="00B53602" w:rsidRPr="00A25478">
        <w:rPr>
          <w:rFonts w:ascii="Arial" w:hAnsi="Arial" w:cs="Arial"/>
          <w:sz w:val="24"/>
          <w:szCs w:val="24"/>
          <w:lang w:val="az-Latn-AZ"/>
        </w:rPr>
        <w:t xml:space="preserve"> </w:t>
      </w:r>
      <w:r w:rsidR="00895EA2" w:rsidRPr="00A25478">
        <w:rPr>
          <w:rFonts w:ascii="Arial" w:hAnsi="Arial" w:cs="Arial"/>
          <w:sz w:val="24"/>
          <w:szCs w:val="24"/>
          <w:lang w:val="az-Latn-AZ"/>
        </w:rPr>
        <w:t xml:space="preserve">Qanunun 35-1-ci maddəsinin </w:t>
      </w:r>
      <w:r w:rsidR="00226A7D" w:rsidRPr="00A25478">
        <w:rPr>
          <w:rFonts w:ascii="Arial" w:hAnsi="Arial" w:cs="Arial"/>
          <w:sz w:val="24"/>
          <w:szCs w:val="24"/>
          <w:lang w:val="az-Latn-AZ"/>
        </w:rPr>
        <w:t>I</w:t>
      </w:r>
      <w:r w:rsidR="00895EA2" w:rsidRPr="00A25478">
        <w:rPr>
          <w:rFonts w:ascii="Arial" w:hAnsi="Arial" w:cs="Arial"/>
          <w:sz w:val="24"/>
          <w:szCs w:val="24"/>
          <w:lang w:val="az-Latn-AZ"/>
        </w:rPr>
        <w:t xml:space="preserve"> hissəsinə əsasən, Azərbaycan Respublikasının vətəndaşı yol hərəkətinin tənzimlənməsi sahəsində Azərbaycan Respublikasının tərəfdar çıxdığı beynəlxalq müqavilələrə uyğun olaraq xarici dövlətin səlahiyyətli orqanı tərəfindən verilmiş və etibarlıq müddəti qurtarmamış sürücülük vəsiqəsi əsasında Azərbaycan Respublikası ərazisində nəqliyyat vasitələrini ölkə ərazisinə daxil olduğu gündən bir ay ərzində idarə etmək hüququna malikdir. Azərbaycan Respublikasının vətəndaşı ölkə ərazisində nəqliyyat vasitələrini həmin müddətdən artıq idarə etmək üçün sürücülük vəsiqəsini bu Qanunun  35-ci maddəsinin VI-VIII hissələrində müəyyən edilmiş qaydada dəyişdirməlidir.</w:t>
      </w:r>
    </w:p>
    <w:p w14:paraId="61B83D7E" w14:textId="78B4D0C3" w:rsidR="00895EA2" w:rsidRPr="00A25478" w:rsidRDefault="00895EA2" w:rsidP="00A25478">
      <w:pPr>
        <w:spacing w:after="0" w:line="0" w:lineRule="atLeast"/>
        <w:ind w:firstLine="567"/>
        <w:jc w:val="both"/>
        <w:rPr>
          <w:rFonts w:ascii="Arial" w:hAnsi="Arial" w:cs="Arial"/>
          <w:sz w:val="24"/>
          <w:szCs w:val="24"/>
          <w:lang w:val="az-Latn-AZ"/>
        </w:rPr>
      </w:pPr>
      <w:r w:rsidRPr="00A25478">
        <w:rPr>
          <w:rFonts w:ascii="Arial" w:hAnsi="Arial" w:cs="Arial"/>
          <w:sz w:val="24"/>
          <w:szCs w:val="24"/>
          <w:lang w:val="az-Latn-AZ"/>
        </w:rPr>
        <w:t xml:space="preserve"> Həmin maddənin II hissəsinə görə, Azərbaycan Respublikasında müvəqqəti olan əcnəbi və ya vətəndaşlığı olmayan şəxs yol hərəkətinin tənzimlənməsi sahəsində Azərbaycan Respublikasının tərəfdar çıxdığı beynəlxalq müqavilələrə uyğun olaraq xarici dövlətin səlahiyyətli orqanı tərəfindən verilmiş və etibarlıq müddəti qurtarmamış sürücülük vəsiqəsi əsasında Azərbaycan Respublikası ərazisində nəqliyyat vasitələrini idarə etmək hüququna malikdir. Əcnəbi və vətəndaşlığı olmayan şəxs Azərbaycan Respublikasında müvəqqəti və ya daimi yaşamaq üçün icazə aldıqda, ölkə ərazisində nəqliyyat vasitələrini idarə etmək üçün sürücülük vəsiqəsini həmin icazəni aldığı gündən bir ay müddətində bu Qanunun 35-ci maddəsinin VI-VIII hissələrində müəyyən edilmiş qaydada dəyişdirməlidir.</w:t>
      </w:r>
    </w:p>
    <w:p w14:paraId="741BFF95" w14:textId="77777777" w:rsidR="00895EA2" w:rsidRPr="00A25478" w:rsidRDefault="00895EA2" w:rsidP="00A25478">
      <w:pPr>
        <w:spacing w:after="0" w:line="0" w:lineRule="atLeast"/>
        <w:ind w:firstLine="567"/>
        <w:jc w:val="both"/>
        <w:rPr>
          <w:rFonts w:ascii="Arial" w:hAnsi="Arial" w:cs="Arial"/>
          <w:sz w:val="24"/>
          <w:szCs w:val="24"/>
          <w:lang w:val="az-Latn-AZ"/>
        </w:rPr>
      </w:pPr>
      <w:r w:rsidRPr="00A25478">
        <w:rPr>
          <w:rFonts w:ascii="Arial" w:hAnsi="Arial" w:cs="Arial"/>
          <w:sz w:val="24"/>
          <w:szCs w:val="24"/>
          <w:lang w:val="az-Latn-AZ"/>
        </w:rPr>
        <w:t>Azərbaycan Respublikası Daxili İşlər Nazirliyinin müvafiq qərarı ilə təsdiq edilmiş “Nəqliyyat vasitələri sürücülərinin hazırlanması, sürücülük vəsiqəsi almaq istəyən şəxslərdən imtahanların qəbul edilməsi, sürücülük vəsiqələrinin verilməsi, dəyişdirilməsi və qaytarılması qaydaları haqqında” Təlimatın 6.12-ci bəndinə əsasən Azərbaycan Respublikası ərazisində daimi və ya müvəqqəti yaşayan əcnəbilərə və vətəndaşlığı olmayan şəxslərə sürücülük vəsiqəsi onların Azərbaycan Respublikasında müvəqqəti və ya daimi yaşama icazəsi müddətinə verilir.</w:t>
      </w:r>
    </w:p>
    <w:p w14:paraId="2E9122B0" w14:textId="75A25380" w:rsidR="00895EA2" w:rsidRPr="00A25478" w:rsidRDefault="00895EA2" w:rsidP="00A25478">
      <w:pPr>
        <w:spacing w:after="0" w:line="0" w:lineRule="atLeast"/>
        <w:ind w:firstLine="567"/>
        <w:jc w:val="both"/>
        <w:rPr>
          <w:rFonts w:ascii="Arial" w:hAnsi="Arial" w:cs="Arial"/>
          <w:sz w:val="24"/>
          <w:szCs w:val="24"/>
          <w:lang w:val="az-Latn-AZ"/>
        </w:rPr>
      </w:pPr>
      <w:r w:rsidRPr="00A25478">
        <w:rPr>
          <w:rFonts w:ascii="Arial" w:hAnsi="Arial" w:cs="Arial"/>
          <w:sz w:val="24"/>
          <w:szCs w:val="24"/>
          <w:lang w:val="az-Latn-AZ"/>
        </w:rPr>
        <w:t>Bununla belə, Azərbaycan Respublikasında qüvvədə olan qanunvericilikdə Azərbaycan Respublikasının vətəndaşı, o cümlədən Azərbaycan Respublikasında müvəqqəti olan əcnəbi və ya vətəndaşlığı olmayan şəxs</w:t>
      </w:r>
      <w:r w:rsidR="00B707A1" w:rsidRPr="00A25478">
        <w:rPr>
          <w:rFonts w:ascii="Arial" w:hAnsi="Arial" w:cs="Arial"/>
          <w:sz w:val="24"/>
          <w:szCs w:val="24"/>
          <w:lang w:val="az-Latn-AZ"/>
        </w:rPr>
        <w:t xml:space="preserve"> (apatrid)</w:t>
      </w:r>
      <w:r w:rsidRPr="00A25478">
        <w:rPr>
          <w:rFonts w:ascii="Arial" w:hAnsi="Arial" w:cs="Arial"/>
          <w:sz w:val="24"/>
          <w:szCs w:val="24"/>
          <w:lang w:val="az-Latn-AZ"/>
        </w:rPr>
        <w:t xml:space="preserve"> tərəfindən xarici dövlətin səlahiyyətli orqanı tərəfindən verilmiş etibarlıq müddəti qurtarmamış sürücülük vəsiqəsi əsasında Azərbaycan Respublikası ərazisində nəqliyyat vasitələrini idarə etmə</w:t>
      </w:r>
      <w:r w:rsidR="008E2FF4" w:rsidRPr="00A25478">
        <w:rPr>
          <w:rFonts w:ascii="Arial" w:hAnsi="Arial" w:cs="Arial"/>
          <w:sz w:val="24"/>
          <w:szCs w:val="24"/>
          <w:lang w:val="az-Latn-AZ"/>
        </w:rPr>
        <w:t>k</w:t>
      </w:r>
      <w:r w:rsidRPr="00A25478">
        <w:rPr>
          <w:rFonts w:ascii="Arial" w:hAnsi="Arial" w:cs="Arial"/>
          <w:sz w:val="24"/>
          <w:szCs w:val="24"/>
          <w:lang w:val="az-Latn-AZ"/>
        </w:rPr>
        <w:t xml:space="preserve"> müddəti qeyd edilsə də, həmin müddət bitdikdən sonra göstərilən şəxslər tərəfindən xarici dövlətin səlahiyyətli orqanı tərəfindən verilmiş və etibarlıq müddəti qurtarmamış sürücülük vəsiqəsinin dəyişdirilmədiyi halda, həmin vəsiqələrin etibarlı olub-olmaması, habelə həmin şəxslərin nəqliyyat vasitələrini idarə etmək hüququ məhdudlaşdırılmış şəxs hesab olunub-olunmaması öz əksini tapmamışdır. </w:t>
      </w:r>
    </w:p>
    <w:p w14:paraId="5729C22B" w14:textId="067FE7BE" w:rsidR="00F6061F" w:rsidRPr="00A25478" w:rsidRDefault="00F6061F" w:rsidP="00A25478">
      <w:pPr>
        <w:spacing w:after="0" w:line="0" w:lineRule="atLeast"/>
        <w:ind w:firstLine="567"/>
        <w:jc w:val="both"/>
        <w:rPr>
          <w:rFonts w:ascii="Arial" w:hAnsi="Arial" w:cs="Arial"/>
          <w:sz w:val="24"/>
          <w:szCs w:val="24"/>
          <w:lang w:val="az-Latn-AZ"/>
        </w:rPr>
      </w:pPr>
      <w:r w:rsidRPr="00A25478">
        <w:rPr>
          <w:rFonts w:ascii="Arial" w:hAnsi="Arial" w:cs="Arial"/>
          <w:sz w:val="24"/>
          <w:szCs w:val="24"/>
          <w:lang w:val="az-Latn-AZ"/>
        </w:rPr>
        <w:t>Sorğuya əsasən</w:t>
      </w:r>
      <w:r w:rsidR="008E2FF4" w:rsidRPr="00A25478">
        <w:rPr>
          <w:rFonts w:ascii="Arial" w:hAnsi="Arial" w:cs="Arial"/>
          <w:sz w:val="24"/>
          <w:szCs w:val="24"/>
          <w:lang w:val="az-Latn-AZ"/>
        </w:rPr>
        <w:t>,</w:t>
      </w:r>
      <w:r w:rsidRPr="00A25478">
        <w:rPr>
          <w:rFonts w:ascii="Arial" w:hAnsi="Arial" w:cs="Arial"/>
          <w:sz w:val="24"/>
          <w:szCs w:val="24"/>
          <w:lang w:val="az-Latn-AZ"/>
        </w:rPr>
        <w:t xml:space="preserve"> istintaq və məhkəmə təcrübəsi</w:t>
      </w:r>
      <w:r w:rsidR="008E2FF4" w:rsidRPr="00A25478">
        <w:rPr>
          <w:rFonts w:ascii="Arial" w:hAnsi="Arial" w:cs="Arial"/>
          <w:sz w:val="24"/>
          <w:szCs w:val="24"/>
          <w:lang w:val="az-Latn-AZ"/>
        </w:rPr>
        <w:t>ndə</w:t>
      </w:r>
      <w:r w:rsidRPr="00A25478">
        <w:rPr>
          <w:rFonts w:ascii="Arial" w:hAnsi="Arial" w:cs="Arial"/>
          <w:sz w:val="24"/>
          <w:szCs w:val="24"/>
          <w:lang w:val="az-Latn-AZ"/>
        </w:rPr>
        <w:t xml:space="preserve"> belə şəxslər tərəfindən yol hərəkəti qaydalarının pozulması ilə əlaqədar cinayətlər törədildiyi zaman həmin şəxslər nəqliyyat vasitələrini idarə etmək hüququ olmayan şəxs kimi qiymətləndirilir. Belə olan halda təqsirləndirilən şəxs</w:t>
      </w:r>
      <w:r w:rsidR="008E2FF4" w:rsidRPr="00A25478">
        <w:rPr>
          <w:rFonts w:ascii="Arial" w:hAnsi="Arial" w:cs="Arial"/>
          <w:sz w:val="24"/>
          <w:szCs w:val="24"/>
          <w:lang w:val="az-Latn-AZ"/>
        </w:rPr>
        <w:t>in</w:t>
      </w:r>
      <w:r w:rsidRPr="00A25478">
        <w:rPr>
          <w:rFonts w:ascii="Arial" w:hAnsi="Arial" w:cs="Arial"/>
          <w:sz w:val="24"/>
          <w:szCs w:val="24"/>
          <w:lang w:val="az-Latn-AZ"/>
        </w:rPr>
        <w:t xml:space="preserve"> əməli Cinayət Məcəlləsinin 263-cü maddəsinə nisbətən daha ağır cinayət hesab edilən</w:t>
      </w:r>
      <w:r w:rsidR="006F1EC7" w:rsidRPr="00A25478">
        <w:rPr>
          <w:rFonts w:ascii="Arial" w:hAnsi="Arial" w:cs="Arial"/>
          <w:sz w:val="24"/>
          <w:szCs w:val="24"/>
          <w:lang w:val="az-Latn-AZ"/>
        </w:rPr>
        <w:t xml:space="preserve"> və</w:t>
      </w:r>
      <w:r w:rsidRPr="00A25478">
        <w:rPr>
          <w:rFonts w:ascii="Arial" w:hAnsi="Arial" w:cs="Arial"/>
          <w:sz w:val="24"/>
          <w:szCs w:val="24"/>
          <w:lang w:val="az-Latn-AZ"/>
        </w:rPr>
        <w:t xml:space="preserve"> </w:t>
      </w:r>
      <w:r w:rsidR="006F1EC7" w:rsidRPr="00A25478">
        <w:rPr>
          <w:rFonts w:ascii="Arial" w:hAnsi="Arial" w:cs="Arial"/>
          <w:sz w:val="24"/>
          <w:szCs w:val="24"/>
          <w:lang w:val="az-Latn-AZ"/>
        </w:rPr>
        <w:t xml:space="preserve">bu Məcəllənin 263-1-ci maddəsi ilə nəzərdə tutulan </w:t>
      </w:r>
      <w:r w:rsidRPr="00A25478">
        <w:rPr>
          <w:rFonts w:ascii="Arial" w:hAnsi="Arial" w:cs="Arial"/>
          <w:sz w:val="24"/>
          <w:szCs w:val="24"/>
          <w:lang w:val="az-Latn-AZ"/>
        </w:rPr>
        <w:t xml:space="preserve">nəqliyyat vasitələrini idarə etmək hüququ olmayan şəxs tərəfindən törədilmiş </w:t>
      </w:r>
      <w:r w:rsidR="006F1EC7" w:rsidRPr="00A25478">
        <w:rPr>
          <w:rFonts w:ascii="Arial" w:hAnsi="Arial" w:cs="Arial"/>
          <w:sz w:val="24"/>
          <w:szCs w:val="24"/>
          <w:lang w:val="az-Latn-AZ"/>
        </w:rPr>
        <w:t>cinayət kimi qiymətləndiri</w:t>
      </w:r>
      <w:r w:rsidR="007B5244" w:rsidRPr="00A25478">
        <w:rPr>
          <w:rFonts w:ascii="Arial" w:hAnsi="Arial" w:cs="Arial"/>
          <w:sz w:val="24"/>
          <w:szCs w:val="24"/>
          <w:lang w:val="az-Latn-AZ"/>
        </w:rPr>
        <w:t>li</w:t>
      </w:r>
      <w:r w:rsidR="006F1EC7" w:rsidRPr="00A25478">
        <w:rPr>
          <w:rFonts w:ascii="Arial" w:hAnsi="Arial" w:cs="Arial"/>
          <w:sz w:val="24"/>
          <w:szCs w:val="24"/>
          <w:lang w:val="az-Latn-AZ"/>
        </w:rPr>
        <w:t xml:space="preserve">r. </w:t>
      </w:r>
    </w:p>
    <w:p w14:paraId="51C83337" w14:textId="7549CA0B" w:rsidR="00D650A3" w:rsidRPr="00A25478" w:rsidRDefault="00F6061F" w:rsidP="00A25478">
      <w:pPr>
        <w:spacing w:after="0" w:line="0" w:lineRule="atLeast"/>
        <w:ind w:firstLine="567"/>
        <w:jc w:val="both"/>
        <w:rPr>
          <w:rFonts w:ascii="Arial" w:hAnsi="Arial" w:cs="Arial"/>
          <w:sz w:val="24"/>
          <w:szCs w:val="24"/>
          <w:lang w:val="az-Latn-AZ"/>
        </w:rPr>
      </w:pPr>
      <w:r w:rsidRPr="00A25478">
        <w:rPr>
          <w:rFonts w:ascii="Arial" w:hAnsi="Arial" w:cs="Arial"/>
          <w:sz w:val="24"/>
          <w:szCs w:val="24"/>
          <w:lang w:val="az-Latn-AZ"/>
        </w:rPr>
        <w:t xml:space="preserve">Beləliklə, hüquq tətbiqetmə təcrübəsindəki ziddiyyətlərin aradan qaldırılması, vahid istintaq və məhkəmə təcrübəsinin formalaşdırılması, cinayət qanunvericiliyi </w:t>
      </w:r>
      <w:r w:rsidRPr="00A25478">
        <w:rPr>
          <w:rFonts w:ascii="Arial" w:hAnsi="Arial" w:cs="Arial"/>
          <w:sz w:val="24"/>
          <w:szCs w:val="24"/>
          <w:lang w:val="az-Latn-AZ"/>
        </w:rPr>
        <w:lastRenderedPageBreak/>
        <w:t xml:space="preserve">normalarının eyni qaydada tətbiqinin və hüquqi müəyyənlik prinsipinin təmin edilməsi məqsədi ilə </w:t>
      </w:r>
      <w:r w:rsidR="00D650A3" w:rsidRPr="00A25478">
        <w:rPr>
          <w:rFonts w:ascii="Arial" w:hAnsi="Arial" w:cs="Arial"/>
          <w:sz w:val="24"/>
          <w:szCs w:val="24"/>
          <w:lang w:val="az-Latn-AZ"/>
        </w:rPr>
        <w:t xml:space="preserve">sorğuverən </w:t>
      </w:r>
      <w:r w:rsidR="005E32BA" w:rsidRPr="00A25478">
        <w:rPr>
          <w:rFonts w:ascii="Arial" w:hAnsi="Arial" w:cs="Arial"/>
          <w:sz w:val="24"/>
          <w:szCs w:val="24"/>
          <w:lang w:val="az-Latn-AZ"/>
        </w:rPr>
        <w:t>xarici dövlətin səlahiyyətli orqanı tərəfindən verilmiş və etibarlıq müddəti qurtarmamış sürücülük vəsiqəsi əsasında nəqliyyat vasitəsini idarə edən Azərbaycan Respublikası vətəndaşlarının, habelə qanunla müəyyən edilmiş müddətdə sürücülük vəsiqəsini dəyişdirmədiyi halda əcnəbi və ya vətəndaşlığı olmayan şəxslərin</w:t>
      </w:r>
      <w:r w:rsidR="00D650A3" w:rsidRPr="00A25478">
        <w:rPr>
          <w:rFonts w:ascii="Arial" w:hAnsi="Arial" w:cs="Arial"/>
          <w:sz w:val="24"/>
          <w:szCs w:val="24"/>
          <w:lang w:val="az-Latn-AZ"/>
        </w:rPr>
        <w:t xml:space="preserve"> müvafiq olaraq Cinayət  Məcəlləsinin 263-1-ci və ya İnzibati Xətalar Məcəlləsinin 332-ci maddələrində nəzərdə tutulan “nəqliyyat vasitələrini idarə etmək hüququ olmayan şəxs” müddəasının təsiri altına düşüb-düşməməsini müəyyən etmək üçün “Yol hərəkəti haqqında” Qanunun 35 və 35-1-ci maddələrinin həmin Qanunun 33-cü, Cinayət Məcəlləsinin 263-1-ci və İnzibati Xətalar Məcəlləsinin 332-ci maddələri ilə əlaqəli şəkildə şərh olunmasının zəruri olduğu qənaətinə gəlmişdir</w:t>
      </w:r>
      <w:r w:rsidR="007B5244" w:rsidRPr="00A25478">
        <w:rPr>
          <w:rFonts w:ascii="Arial" w:hAnsi="Arial" w:cs="Arial"/>
          <w:sz w:val="24"/>
          <w:szCs w:val="24"/>
          <w:lang w:val="az-Latn-AZ"/>
        </w:rPr>
        <w:t>.</w:t>
      </w:r>
    </w:p>
    <w:p w14:paraId="398F8E32" w14:textId="73CA585F" w:rsidR="00AE7974" w:rsidRPr="00A25478" w:rsidRDefault="00AE7974" w:rsidP="00A25478">
      <w:pPr>
        <w:spacing w:after="0" w:line="0" w:lineRule="atLeast"/>
        <w:ind w:firstLine="567"/>
        <w:jc w:val="both"/>
        <w:rPr>
          <w:rFonts w:ascii="Arial" w:eastAsia="Times New Roman" w:hAnsi="Arial" w:cs="Arial"/>
          <w:sz w:val="24"/>
          <w:szCs w:val="24"/>
          <w:lang w:val="az-Latn-AZ"/>
        </w:rPr>
      </w:pPr>
      <w:r w:rsidRPr="00A25478">
        <w:rPr>
          <w:rFonts w:ascii="Arial" w:eastAsia="Times New Roman" w:hAnsi="Arial" w:cs="Arial"/>
          <w:sz w:val="24"/>
          <w:szCs w:val="24"/>
          <w:lang w:val="az-Latn-AZ"/>
        </w:rPr>
        <w:t>Konstitusiya Məhkəməsinin Plenumu sorğu ilə bağlı aşağıdakıları</w:t>
      </w:r>
      <w:r w:rsidR="008E3673" w:rsidRPr="00A25478">
        <w:rPr>
          <w:rFonts w:ascii="Arial" w:eastAsia="Times New Roman" w:hAnsi="Arial" w:cs="Arial"/>
          <w:sz w:val="24"/>
          <w:szCs w:val="24"/>
          <w:lang w:val="az-Latn-AZ"/>
        </w:rPr>
        <w:t>n</w:t>
      </w:r>
      <w:r w:rsidRPr="00A25478">
        <w:rPr>
          <w:rFonts w:ascii="Arial" w:eastAsia="Times New Roman" w:hAnsi="Arial" w:cs="Arial"/>
          <w:sz w:val="24"/>
          <w:szCs w:val="24"/>
          <w:lang w:val="az-Latn-AZ"/>
        </w:rPr>
        <w:t xml:space="preserve"> qeyd </w:t>
      </w:r>
      <w:r w:rsidR="008E3673" w:rsidRPr="00A25478">
        <w:rPr>
          <w:rFonts w:ascii="Arial" w:eastAsia="Times New Roman" w:hAnsi="Arial" w:cs="Arial"/>
          <w:sz w:val="24"/>
          <w:szCs w:val="24"/>
          <w:lang w:val="az-Latn-AZ"/>
        </w:rPr>
        <w:t xml:space="preserve">olunmasını </w:t>
      </w:r>
      <w:r w:rsidR="000076ED" w:rsidRPr="00A25478">
        <w:rPr>
          <w:rFonts w:ascii="Arial" w:eastAsia="Times New Roman" w:hAnsi="Arial" w:cs="Arial"/>
          <w:sz w:val="24"/>
          <w:szCs w:val="24"/>
          <w:lang w:val="az-Latn-AZ"/>
        </w:rPr>
        <w:t>vacib</w:t>
      </w:r>
      <w:r w:rsidR="008E3673" w:rsidRPr="00A25478">
        <w:rPr>
          <w:rFonts w:ascii="Arial" w:eastAsia="Times New Roman" w:hAnsi="Arial" w:cs="Arial"/>
          <w:sz w:val="24"/>
          <w:szCs w:val="24"/>
          <w:lang w:val="az-Latn-AZ"/>
        </w:rPr>
        <w:t xml:space="preserve"> hesab edir.</w:t>
      </w:r>
    </w:p>
    <w:p w14:paraId="2BF99E9E" w14:textId="77777777" w:rsidR="00D650A3" w:rsidRPr="00A25478" w:rsidRDefault="00123730" w:rsidP="00A25478">
      <w:pPr>
        <w:spacing w:after="0" w:line="0" w:lineRule="atLeast"/>
        <w:ind w:firstLine="567"/>
        <w:jc w:val="both"/>
        <w:rPr>
          <w:rFonts w:ascii="Arial" w:eastAsia="Times New Roman" w:hAnsi="Arial" w:cs="Arial"/>
          <w:sz w:val="24"/>
          <w:szCs w:val="24"/>
          <w:lang w:val="az-Latn-AZ"/>
        </w:rPr>
      </w:pPr>
      <w:r w:rsidRPr="00A25478">
        <w:rPr>
          <w:rFonts w:ascii="Arial" w:eastAsia="Times New Roman" w:hAnsi="Arial" w:cs="Arial"/>
          <w:sz w:val="24"/>
          <w:szCs w:val="24"/>
          <w:lang w:val="az-Latn-AZ"/>
        </w:rPr>
        <w:t xml:space="preserve">Azərbaycan Respublikası Konstitusiyasının (bundan sonra - Konstitusiya) 12-ci maddəsinə müvafiq olaraq, insan və vətəndaş hüquqlarının və azadlıqlarının, Azərbaycan Respublikasının vətəndaşlarına layiqli həyat səviyyəsinin təmin edilməsi dövlətin ali məqsədidir. </w:t>
      </w:r>
      <w:r w:rsidR="00717297" w:rsidRPr="00A25478">
        <w:rPr>
          <w:rFonts w:ascii="Arial" w:eastAsia="Times New Roman" w:hAnsi="Arial" w:cs="Arial"/>
          <w:sz w:val="24"/>
          <w:szCs w:val="24"/>
          <w:lang w:val="az-Latn-AZ"/>
        </w:rPr>
        <w:t>Dövlət hər kəsin hüquqlarının və azadlıqlarının müdafiəsinə təminat verir (26-cı maddənin II hissəsi).</w:t>
      </w:r>
    </w:p>
    <w:p w14:paraId="1378AC52" w14:textId="24EC7F51" w:rsidR="00D650A3" w:rsidRPr="00A25478" w:rsidRDefault="00717297" w:rsidP="00A25478">
      <w:pPr>
        <w:spacing w:after="0" w:line="0" w:lineRule="atLeast"/>
        <w:ind w:firstLine="567"/>
        <w:jc w:val="both"/>
        <w:rPr>
          <w:rFonts w:ascii="Arial" w:eastAsia="Times New Roman" w:hAnsi="Arial" w:cs="Arial"/>
          <w:sz w:val="24"/>
          <w:szCs w:val="24"/>
          <w:lang w:val="az-Latn-AZ"/>
        </w:rPr>
      </w:pPr>
      <w:r w:rsidRPr="00A25478">
        <w:rPr>
          <w:rFonts w:ascii="Arial" w:eastAsia="Times New Roman" w:hAnsi="Arial" w:cs="Arial"/>
          <w:sz w:val="24"/>
          <w:szCs w:val="24"/>
          <w:lang w:val="az-Latn-AZ"/>
        </w:rPr>
        <w:t xml:space="preserve"> Əcnəbilər və vətəndaşlığı olmayan şəxslər Azərbaycan Respublikasında olarkən, qanunla və ya Azərbaycan Respublikasının tərəfdar çıxdığı beynəlxalq müqavilə ilə başqa hal nəzərdə tutulmayıbsa, Azərbaycan Respublikasının vətəndaşları ilə bərabər bütün hüquqlardan istifadə edə bilər və bütün vəzifələri yerinə yetirməlidirlər.  Azərbaycan Respublikası ərazisində daimi yaşayan və ya müvəqqəti qalan əcnəbilərin və vətəndaşlığı olmayan şəxslərin hüquq və azadlıqları yalnız beynəlxalq hüquq normalarına və Azərbaycan Respublikasının qanunlarına uyğun olaraq məhdudlaşdırıla bilər (</w:t>
      </w:r>
      <w:r w:rsidR="00226A7D" w:rsidRPr="00A25478">
        <w:rPr>
          <w:rFonts w:ascii="Arial" w:eastAsia="Times New Roman" w:hAnsi="Arial" w:cs="Arial"/>
          <w:sz w:val="24"/>
          <w:szCs w:val="24"/>
          <w:lang w:val="az-Latn-AZ"/>
        </w:rPr>
        <w:t xml:space="preserve">69-cu </w:t>
      </w:r>
      <w:r w:rsidRPr="00A25478">
        <w:rPr>
          <w:rFonts w:ascii="Arial" w:eastAsia="Times New Roman" w:hAnsi="Arial" w:cs="Arial"/>
          <w:sz w:val="24"/>
          <w:szCs w:val="24"/>
          <w:lang w:val="az-Latn-AZ"/>
        </w:rPr>
        <w:t xml:space="preserve">maddə). </w:t>
      </w:r>
    </w:p>
    <w:p w14:paraId="6F410BC9" w14:textId="2246DC28" w:rsidR="00805B9D" w:rsidRPr="00A25478" w:rsidRDefault="00717297" w:rsidP="00A25478">
      <w:pPr>
        <w:spacing w:after="0" w:line="0" w:lineRule="atLeast"/>
        <w:ind w:firstLine="567"/>
        <w:jc w:val="both"/>
        <w:rPr>
          <w:rFonts w:ascii="Arial" w:eastAsia="Times New Roman" w:hAnsi="Arial" w:cs="Arial"/>
          <w:sz w:val="24"/>
          <w:szCs w:val="24"/>
          <w:lang w:val="az-Latn-AZ"/>
        </w:rPr>
      </w:pPr>
      <w:r w:rsidRPr="00A25478">
        <w:rPr>
          <w:rFonts w:ascii="Arial" w:eastAsia="Times New Roman" w:hAnsi="Arial" w:cs="Arial"/>
          <w:sz w:val="24"/>
          <w:szCs w:val="24"/>
          <w:lang w:val="az-Latn-AZ"/>
        </w:rPr>
        <w:t>Konstitusiyada təsbit edilmiş insan və vətəndaş hüquqlarını və azadlıqlarını gözləmək və qorumaq qanunvericilik, icra və məhkəmə hakimiyyəti orqanlarının borcudur.</w:t>
      </w:r>
      <w:r w:rsidR="00805B9D" w:rsidRPr="00A25478">
        <w:rPr>
          <w:rFonts w:ascii="Arial" w:eastAsia="Times New Roman" w:hAnsi="Arial" w:cs="Arial"/>
          <w:sz w:val="24"/>
          <w:szCs w:val="24"/>
          <w:lang w:val="az-Latn-AZ"/>
        </w:rPr>
        <w:t xml:space="preserve"> </w:t>
      </w:r>
      <w:r w:rsidRPr="00A25478">
        <w:rPr>
          <w:rFonts w:ascii="Arial" w:eastAsia="Times New Roman" w:hAnsi="Arial" w:cs="Arial"/>
          <w:sz w:val="24"/>
          <w:szCs w:val="24"/>
          <w:lang w:val="az-Latn-AZ"/>
        </w:rPr>
        <w:t>İnsan və vətəndaş hüquqlarının və azadlıqlarının həyata keçirilməsini heç kəs məhdudlaşdıra bilməz. Hər kəsin hüquq və azadlıqları Konstitusiyada və qanunlarda müəyyən edilmiş əsaslarla, habelə digərlərinin hüquq və azadlıqları ilə məhdudlaşır. Hüquq və azadlıqların məhdudlaşdırılması dövlət tərəfindən gözlənilən nəticəyə mütənasib olmalıdır</w:t>
      </w:r>
      <w:r w:rsidR="00805B9D" w:rsidRPr="00A25478">
        <w:rPr>
          <w:rFonts w:ascii="Arial" w:eastAsia="Times New Roman" w:hAnsi="Arial" w:cs="Arial"/>
          <w:sz w:val="24"/>
          <w:szCs w:val="24"/>
          <w:lang w:val="az-Latn-AZ"/>
        </w:rPr>
        <w:t xml:space="preserve"> (71-ci maddənin I və II hissələri).</w:t>
      </w:r>
    </w:p>
    <w:p w14:paraId="739DD5D6" w14:textId="6542D89F" w:rsidR="00805B9D" w:rsidRPr="00A25478" w:rsidRDefault="00805B9D" w:rsidP="00A25478">
      <w:pPr>
        <w:spacing w:after="0" w:line="0" w:lineRule="atLeast"/>
        <w:ind w:firstLine="567"/>
        <w:jc w:val="both"/>
        <w:rPr>
          <w:rFonts w:ascii="Arial" w:eastAsia="Times New Roman" w:hAnsi="Arial" w:cs="Arial"/>
          <w:sz w:val="24"/>
          <w:szCs w:val="24"/>
          <w:lang w:val="az-Latn-AZ"/>
        </w:rPr>
      </w:pPr>
      <w:r w:rsidRPr="00A25478">
        <w:rPr>
          <w:rFonts w:ascii="Arial" w:eastAsia="Times New Roman" w:hAnsi="Arial" w:cs="Arial"/>
          <w:sz w:val="24"/>
          <w:szCs w:val="24"/>
          <w:lang w:val="az-Latn-AZ"/>
        </w:rPr>
        <w:t xml:space="preserve">Konstitusiyanın 72-ci maddəsinə uyğun olaraq, </w:t>
      </w:r>
      <w:r w:rsidR="002036E4" w:rsidRPr="00A25478">
        <w:rPr>
          <w:rFonts w:ascii="Arial" w:eastAsia="Times New Roman" w:hAnsi="Arial" w:cs="Arial"/>
          <w:sz w:val="24"/>
          <w:szCs w:val="24"/>
          <w:lang w:val="az-Latn-AZ"/>
        </w:rPr>
        <w:t>d</w:t>
      </w:r>
      <w:r w:rsidRPr="00A25478">
        <w:rPr>
          <w:rFonts w:ascii="Arial" w:eastAsia="Times New Roman" w:hAnsi="Arial" w:cs="Arial"/>
          <w:sz w:val="24"/>
          <w:szCs w:val="24"/>
          <w:lang w:val="az-Latn-AZ"/>
        </w:rPr>
        <w:t>övlət və cəmiyyət qarşısında hər bir şəxs onun hüquq və azadlıqlarından bilavasitə irəli gələn vəzifələr daşıyır. Hər kəsin üzərinə vəzifələr yalnız bu Konstitusiya ilə və ya qanunla qoyula bilər. Hər bir şəxs Azərbaycan Respublikasının Konstitusiyasına və qanunlarına əməl etməli, başqa şəxslərin hüquq və azadlıqlarına hörmət bəsləməli, qanunla müəyyən edilmiş digər vəzifələri yerinə yetirməlidir. Qanunu bilməmək məsuliyyətdən azad etmir.</w:t>
      </w:r>
    </w:p>
    <w:p w14:paraId="3001F415" w14:textId="64F22359" w:rsidR="00252E24" w:rsidRPr="00A25478" w:rsidRDefault="009F2410" w:rsidP="00A25478">
      <w:pPr>
        <w:spacing w:after="0" w:line="0" w:lineRule="atLeast"/>
        <w:ind w:firstLine="567"/>
        <w:jc w:val="both"/>
        <w:rPr>
          <w:rFonts w:ascii="Arial" w:eastAsia="Times New Roman" w:hAnsi="Arial" w:cs="Arial"/>
          <w:i/>
          <w:iCs/>
          <w:sz w:val="24"/>
          <w:szCs w:val="24"/>
          <w:lang w:val="az-Latn-AZ"/>
        </w:rPr>
      </w:pPr>
      <w:r w:rsidRPr="00A25478">
        <w:rPr>
          <w:rFonts w:ascii="Arial" w:eastAsia="Times New Roman" w:hAnsi="Arial" w:cs="Arial"/>
          <w:sz w:val="24"/>
          <w:szCs w:val="24"/>
          <w:lang w:val="az-Latn-AZ"/>
        </w:rPr>
        <w:t xml:space="preserve">Qeyd edilməlidir ki, </w:t>
      </w:r>
      <w:r w:rsidR="00252E24" w:rsidRPr="00A25478">
        <w:rPr>
          <w:rFonts w:ascii="Arial" w:eastAsia="Times New Roman" w:hAnsi="Arial" w:cs="Arial"/>
          <w:sz w:val="24"/>
          <w:szCs w:val="24"/>
          <w:lang w:val="az-Latn-AZ"/>
        </w:rPr>
        <w:t>Konstitusiya ilə təsbit edilmiş hər kəsin təhlükəsiz</w:t>
      </w:r>
      <w:r w:rsidR="008E2FF4" w:rsidRPr="00A25478">
        <w:rPr>
          <w:rFonts w:ascii="Arial" w:eastAsia="Times New Roman" w:hAnsi="Arial" w:cs="Arial"/>
          <w:sz w:val="24"/>
          <w:szCs w:val="24"/>
          <w:lang w:val="az-Latn-AZ"/>
        </w:rPr>
        <w:t xml:space="preserve"> və</w:t>
      </w:r>
      <w:r w:rsidR="00252E24" w:rsidRPr="00A25478">
        <w:rPr>
          <w:rFonts w:ascii="Arial" w:eastAsia="Times New Roman" w:hAnsi="Arial" w:cs="Arial"/>
          <w:sz w:val="24"/>
          <w:szCs w:val="24"/>
          <w:lang w:val="az-Latn-AZ"/>
        </w:rPr>
        <w:t xml:space="preserve"> sağlam ətraf</w:t>
      </w:r>
      <w:r w:rsidRPr="00A25478">
        <w:rPr>
          <w:rFonts w:ascii="Arial" w:eastAsia="Times New Roman" w:hAnsi="Arial" w:cs="Arial"/>
          <w:sz w:val="24"/>
          <w:szCs w:val="24"/>
          <w:lang w:val="az-Latn-AZ"/>
        </w:rPr>
        <w:t xml:space="preserve"> mühitdə</w:t>
      </w:r>
      <w:r w:rsidR="00252E24" w:rsidRPr="00A25478">
        <w:rPr>
          <w:rFonts w:ascii="Arial" w:eastAsia="Times New Roman" w:hAnsi="Arial" w:cs="Arial"/>
          <w:sz w:val="24"/>
          <w:szCs w:val="24"/>
          <w:lang w:val="az-Latn-AZ"/>
        </w:rPr>
        <w:t xml:space="preserve"> yaşamaq</w:t>
      </w:r>
      <w:r w:rsidR="008E2FF4" w:rsidRPr="00A25478">
        <w:rPr>
          <w:rFonts w:ascii="Arial" w:eastAsia="Times New Roman" w:hAnsi="Arial" w:cs="Arial"/>
          <w:sz w:val="24"/>
          <w:szCs w:val="24"/>
          <w:lang w:val="az-Latn-AZ"/>
        </w:rPr>
        <w:t xml:space="preserve"> </w:t>
      </w:r>
      <w:r w:rsidR="00252E24" w:rsidRPr="00A25478">
        <w:rPr>
          <w:rFonts w:ascii="Arial" w:eastAsia="Times New Roman" w:hAnsi="Arial" w:cs="Arial"/>
          <w:sz w:val="24"/>
          <w:szCs w:val="24"/>
          <w:lang w:val="az-Latn-AZ"/>
        </w:rPr>
        <w:t>hüquq</w:t>
      </w:r>
      <w:r w:rsidR="008E2FF4" w:rsidRPr="00A25478">
        <w:rPr>
          <w:rFonts w:ascii="Arial" w:eastAsia="Times New Roman" w:hAnsi="Arial" w:cs="Arial"/>
          <w:sz w:val="24"/>
          <w:szCs w:val="24"/>
          <w:lang w:val="az-Latn-AZ"/>
        </w:rPr>
        <w:t>larının</w:t>
      </w:r>
      <w:r w:rsidR="00252E24" w:rsidRPr="00A25478">
        <w:rPr>
          <w:rFonts w:ascii="Arial" w:eastAsia="Times New Roman" w:hAnsi="Arial" w:cs="Arial"/>
          <w:sz w:val="24"/>
          <w:szCs w:val="24"/>
          <w:lang w:val="az-Latn-AZ"/>
        </w:rPr>
        <w:t xml:space="preserve"> təmin edilməsi</w:t>
      </w:r>
      <w:r w:rsidRPr="00A25478">
        <w:rPr>
          <w:rFonts w:ascii="Arial" w:eastAsia="Times New Roman" w:hAnsi="Arial" w:cs="Arial"/>
          <w:sz w:val="24"/>
          <w:szCs w:val="24"/>
          <w:lang w:val="az-Latn-AZ"/>
        </w:rPr>
        <w:t>, mülkiyyət hüququnun   qorunması</w:t>
      </w:r>
      <w:r w:rsidR="00252E24" w:rsidRPr="00A25478">
        <w:rPr>
          <w:rFonts w:ascii="Arial" w:eastAsia="Times New Roman" w:hAnsi="Arial" w:cs="Arial"/>
          <w:sz w:val="24"/>
          <w:szCs w:val="24"/>
          <w:lang w:val="az-Latn-AZ"/>
        </w:rPr>
        <w:t xml:space="preserve"> məqsədi ilə qanunverici yüksək təhlükə mənbəyi ola</w:t>
      </w:r>
      <w:r w:rsidRPr="00A25478">
        <w:rPr>
          <w:rFonts w:ascii="Arial" w:eastAsia="Times New Roman" w:hAnsi="Arial" w:cs="Arial"/>
          <w:sz w:val="24"/>
          <w:szCs w:val="24"/>
          <w:lang w:val="az-Latn-AZ"/>
        </w:rPr>
        <w:t>raq</w:t>
      </w:r>
      <w:r w:rsidR="00252E24" w:rsidRPr="00A25478">
        <w:rPr>
          <w:rFonts w:ascii="Arial" w:eastAsia="Times New Roman" w:hAnsi="Arial" w:cs="Arial"/>
          <w:sz w:val="24"/>
          <w:szCs w:val="24"/>
          <w:lang w:val="az-Latn-AZ"/>
        </w:rPr>
        <w:t xml:space="preserve"> nəqliyyat vasitələri</w:t>
      </w:r>
      <w:r w:rsidRPr="00A25478">
        <w:rPr>
          <w:rFonts w:ascii="Arial" w:eastAsia="Times New Roman" w:hAnsi="Arial" w:cs="Arial"/>
          <w:sz w:val="24"/>
          <w:szCs w:val="24"/>
          <w:lang w:val="az-Latn-AZ"/>
        </w:rPr>
        <w:t>nin</w:t>
      </w:r>
      <w:r w:rsidR="00252E24" w:rsidRPr="00A25478">
        <w:rPr>
          <w:rFonts w:ascii="Arial" w:eastAsia="Times New Roman" w:hAnsi="Arial" w:cs="Arial"/>
          <w:sz w:val="24"/>
          <w:szCs w:val="24"/>
          <w:lang w:val="az-Latn-AZ"/>
        </w:rPr>
        <w:t xml:space="preserve"> istismarı</w:t>
      </w:r>
      <w:r w:rsidRPr="00A25478">
        <w:rPr>
          <w:rFonts w:ascii="Arial" w:eastAsia="Times New Roman" w:hAnsi="Arial" w:cs="Arial"/>
          <w:sz w:val="24"/>
          <w:szCs w:val="24"/>
          <w:lang w:val="az-Latn-AZ"/>
        </w:rPr>
        <w:t>nın</w:t>
      </w:r>
      <w:r w:rsidR="00252E24" w:rsidRPr="00A25478">
        <w:rPr>
          <w:rFonts w:ascii="Arial" w:eastAsia="Times New Roman" w:hAnsi="Arial" w:cs="Arial"/>
          <w:sz w:val="24"/>
          <w:szCs w:val="24"/>
          <w:lang w:val="az-Latn-AZ"/>
        </w:rPr>
        <w:t>,</w:t>
      </w:r>
      <w:r w:rsidR="00271D80" w:rsidRPr="00A25478">
        <w:rPr>
          <w:rFonts w:ascii="Arial" w:eastAsia="Times New Roman" w:hAnsi="Arial" w:cs="Arial"/>
          <w:sz w:val="24"/>
          <w:szCs w:val="24"/>
          <w:lang w:val="az-Latn-AZ"/>
        </w:rPr>
        <w:t xml:space="preserve"> yol hərəkətinin </w:t>
      </w:r>
      <w:r w:rsidRPr="00A25478">
        <w:rPr>
          <w:rFonts w:ascii="Arial" w:eastAsia="Times New Roman" w:hAnsi="Arial" w:cs="Arial"/>
          <w:sz w:val="24"/>
          <w:szCs w:val="24"/>
          <w:lang w:val="az-Latn-AZ"/>
        </w:rPr>
        <w:t xml:space="preserve">xüsusi </w:t>
      </w:r>
      <w:r w:rsidR="00271D80" w:rsidRPr="00A25478">
        <w:rPr>
          <w:rFonts w:ascii="Arial" w:eastAsia="Times New Roman" w:hAnsi="Arial" w:cs="Arial"/>
          <w:sz w:val="24"/>
          <w:szCs w:val="24"/>
          <w:lang w:val="az-Latn-AZ"/>
        </w:rPr>
        <w:t xml:space="preserve">qaydalarını </w:t>
      </w:r>
      <w:r w:rsidR="00943871" w:rsidRPr="00A25478">
        <w:rPr>
          <w:rFonts w:ascii="Arial" w:eastAsia="Times New Roman" w:hAnsi="Arial" w:cs="Arial"/>
          <w:sz w:val="24"/>
          <w:szCs w:val="24"/>
          <w:lang w:val="az-Latn-AZ"/>
        </w:rPr>
        <w:t>təsbit</w:t>
      </w:r>
      <w:r w:rsidR="00271D80" w:rsidRPr="00A25478">
        <w:rPr>
          <w:rFonts w:ascii="Arial" w:eastAsia="Times New Roman" w:hAnsi="Arial" w:cs="Arial"/>
          <w:sz w:val="24"/>
          <w:szCs w:val="24"/>
          <w:lang w:val="az-Latn-AZ"/>
        </w:rPr>
        <w:t xml:space="preserve"> etmiş</w:t>
      </w:r>
      <w:r w:rsidRPr="00A25478">
        <w:rPr>
          <w:rFonts w:ascii="Arial" w:eastAsia="Times New Roman" w:hAnsi="Arial" w:cs="Arial"/>
          <w:sz w:val="24"/>
          <w:szCs w:val="24"/>
          <w:lang w:val="az-Latn-AZ"/>
        </w:rPr>
        <w:t>dir.</w:t>
      </w:r>
      <w:r w:rsidR="00252E24" w:rsidRPr="00A25478">
        <w:rPr>
          <w:rFonts w:ascii="Arial" w:eastAsia="Times New Roman" w:hAnsi="Arial" w:cs="Arial"/>
          <w:strike/>
          <w:sz w:val="24"/>
          <w:szCs w:val="24"/>
          <w:lang w:val="az-Latn-AZ"/>
        </w:rPr>
        <w:t xml:space="preserve"> </w:t>
      </w:r>
    </w:p>
    <w:p w14:paraId="3EAB9154" w14:textId="60C71B07" w:rsidR="006C2775" w:rsidRPr="00A25478" w:rsidRDefault="006C2775" w:rsidP="00A25478">
      <w:pPr>
        <w:spacing w:after="0" w:line="0" w:lineRule="atLeast"/>
        <w:ind w:firstLine="567"/>
        <w:jc w:val="both"/>
        <w:rPr>
          <w:rFonts w:ascii="Arial" w:eastAsia="Times New Roman" w:hAnsi="Arial" w:cs="Arial"/>
          <w:sz w:val="24"/>
          <w:szCs w:val="24"/>
          <w:lang w:val="az-Latn-AZ"/>
        </w:rPr>
      </w:pPr>
      <w:r w:rsidRPr="00A25478">
        <w:rPr>
          <w:rFonts w:ascii="Arial" w:eastAsia="Times New Roman" w:hAnsi="Arial" w:cs="Arial"/>
          <w:sz w:val="24"/>
          <w:szCs w:val="24"/>
          <w:lang w:val="az-Latn-AZ"/>
        </w:rPr>
        <w:t>Yollarda nəqliyyat vasitələrinin və piyadaların təhlükəsiz və rahat hərəkətini təşkil etmək məqsədi ilə kompleks tədbirlər həyata keçirilməsi, yol hərəkəti ilə bağlı insanların həyatının və sağlamlığının qorunması, ətraf mühitin, xüsusi, bələdiyyə və dövlət əmlakının mühafizəsi, yol-nəqliyyat hadisələrinin qarşısının alınması və onların ağırlıq dərəcəsinin aşağı salınması üçün tədbirlər görülməsinin hüquqi əsasları və bu sahədə dövlətin, habelə yol hərəkəti iştirakçılarının hüquqları</w:t>
      </w:r>
      <w:r w:rsidR="008E2FF4" w:rsidRPr="00A25478">
        <w:rPr>
          <w:rFonts w:ascii="Arial" w:eastAsia="Times New Roman" w:hAnsi="Arial" w:cs="Arial"/>
          <w:sz w:val="24"/>
          <w:szCs w:val="24"/>
          <w:lang w:val="az-Latn-AZ"/>
        </w:rPr>
        <w:t xml:space="preserve"> </w:t>
      </w:r>
      <w:r w:rsidRPr="00A25478">
        <w:rPr>
          <w:rFonts w:ascii="Arial" w:eastAsia="Times New Roman" w:hAnsi="Arial" w:cs="Arial"/>
          <w:sz w:val="24"/>
          <w:szCs w:val="24"/>
          <w:lang w:val="az-Latn-AZ"/>
        </w:rPr>
        <w:t xml:space="preserve">və vəzifələri </w:t>
      </w:r>
      <w:r w:rsidR="009F2410" w:rsidRPr="00A25478">
        <w:rPr>
          <w:rFonts w:ascii="Arial" w:eastAsia="Times New Roman" w:hAnsi="Arial" w:cs="Arial"/>
          <w:sz w:val="24"/>
          <w:szCs w:val="24"/>
          <w:lang w:val="az-Latn-AZ"/>
        </w:rPr>
        <w:t>“</w:t>
      </w:r>
      <w:r w:rsidRPr="00A25478">
        <w:rPr>
          <w:rFonts w:ascii="Arial" w:eastAsia="Times New Roman" w:hAnsi="Arial" w:cs="Arial"/>
          <w:sz w:val="24"/>
          <w:szCs w:val="24"/>
          <w:lang w:val="az-Latn-AZ"/>
        </w:rPr>
        <w:t>Yol hərəkəti haqqında</w:t>
      </w:r>
      <w:r w:rsidR="009F2410" w:rsidRPr="00A25478">
        <w:rPr>
          <w:rFonts w:ascii="Arial" w:eastAsia="Times New Roman" w:hAnsi="Arial" w:cs="Arial"/>
          <w:sz w:val="24"/>
          <w:szCs w:val="24"/>
          <w:lang w:val="az-Latn-AZ"/>
        </w:rPr>
        <w:t>”</w:t>
      </w:r>
      <w:r w:rsidRPr="00A25478">
        <w:rPr>
          <w:rFonts w:ascii="Arial" w:eastAsia="Times New Roman" w:hAnsi="Arial" w:cs="Arial"/>
          <w:sz w:val="24"/>
          <w:szCs w:val="24"/>
          <w:lang w:val="az-Latn-AZ"/>
        </w:rPr>
        <w:t xml:space="preserve"> Qanun ilə müəyyən edi</w:t>
      </w:r>
      <w:r w:rsidR="004A09D6" w:rsidRPr="00A25478">
        <w:rPr>
          <w:rFonts w:ascii="Arial" w:eastAsia="Times New Roman" w:hAnsi="Arial" w:cs="Arial"/>
          <w:sz w:val="24"/>
          <w:szCs w:val="24"/>
          <w:lang w:val="az-Latn-AZ"/>
        </w:rPr>
        <w:t>li</w:t>
      </w:r>
      <w:r w:rsidRPr="00A25478">
        <w:rPr>
          <w:rFonts w:ascii="Arial" w:eastAsia="Times New Roman" w:hAnsi="Arial" w:cs="Arial"/>
          <w:sz w:val="24"/>
          <w:szCs w:val="24"/>
          <w:lang w:val="az-Latn-AZ"/>
        </w:rPr>
        <w:t>r.</w:t>
      </w:r>
    </w:p>
    <w:p w14:paraId="67F61DB9" w14:textId="2BCB79E1" w:rsidR="00DC0445" w:rsidRPr="00A25478" w:rsidRDefault="00906F2F" w:rsidP="00A25478">
      <w:pPr>
        <w:spacing w:after="0" w:line="0" w:lineRule="atLeast"/>
        <w:ind w:firstLine="567"/>
        <w:jc w:val="both"/>
        <w:rPr>
          <w:rFonts w:ascii="Arial" w:eastAsia="Times New Roman" w:hAnsi="Arial" w:cs="Arial"/>
          <w:sz w:val="24"/>
          <w:szCs w:val="24"/>
          <w:lang w:val="az-Latn-AZ"/>
        </w:rPr>
      </w:pPr>
      <w:r w:rsidRPr="00A25478">
        <w:rPr>
          <w:rFonts w:ascii="Arial" w:eastAsia="Times New Roman" w:hAnsi="Arial" w:cs="Arial"/>
          <w:sz w:val="24"/>
          <w:szCs w:val="24"/>
          <w:lang w:val="az-Latn-AZ"/>
        </w:rPr>
        <w:lastRenderedPageBreak/>
        <w:t xml:space="preserve">Həmin </w:t>
      </w:r>
      <w:r w:rsidR="00DC0445" w:rsidRPr="00A25478">
        <w:rPr>
          <w:rFonts w:ascii="Arial" w:eastAsia="Times New Roman" w:hAnsi="Arial" w:cs="Arial"/>
          <w:sz w:val="24"/>
          <w:szCs w:val="24"/>
          <w:lang w:val="az-Latn-AZ"/>
        </w:rPr>
        <w:t>Qanunun 33-cü maddəsinə görə</w:t>
      </w:r>
      <w:r w:rsidRPr="00A25478">
        <w:rPr>
          <w:rFonts w:ascii="Arial" w:eastAsia="Times New Roman" w:hAnsi="Arial" w:cs="Arial"/>
          <w:sz w:val="24"/>
          <w:szCs w:val="24"/>
          <w:lang w:val="az-Latn-AZ"/>
        </w:rPr>
        <w:t>,</w:t>
      </w:r>
      <w:r w:rsidR="00DC0445" w:rsidRPr="00A25478">
        <w:rPr>
          <w:rFonts w:ascii="Arial" w:eastAsia="Times New Roman" w:hAnsi="Arial" w:cs="Arial"/>
          <w:sz w:val="24"/>
          <w:szCs w:val="24"/>
          <w:lang w:val="az-Latn-AZ"/>
        </w:rPr>
        <w:t xml:space="preserve"> bu maddənin ikinci hissəsində nəzərdə tutulan</w:t>
      </w:r>
      <w:r w:rsidRPr="00A25478">
        <w:rPr>
          <w:rFonts w:ascii="Arial" w:eastAsia="Times New Roman" w:hAnsi="Arial" w:cs="Arial"/>
          <w:sz w:val="24"/>
          <w:szCs w:val="24"/>
          <w:lang w:val="az-Latn-AZ"/>
        </w:rPr>
        <w:t xml:space="preserve"> </w:t>
      </w:r>
      <w:r w:rsidR="00DC0445" w:rsidRPr="00A25478">
        <w:rPr>
          <w:rFonts w:ascii="Arial" w:eastAsia="Times New Roman" w:hAnsi="Arial" w:cs="Arial"/>
          <w:sz w:val="24"/>
          <w:szCs w:val="24"/>
          <w:lang w:val="az-Latn-AZ"/>
        </w:rPr>
        <w:t>yaş həddinə çatmış,</w:t>
      </w:r>
      <w:r w:rsidRPr="00A25478">
        <w:rPr>
          <w:rFonts w:ascii="Arial" w:eastAsia="Times New Roman" w:hAnsi="Arial" w:cs="Arial"/>
          <w:sz w:val="24"/>
          <w:szCs w:val="24"/>
          <w:lang w:val="az-Latn-AZ"/>
        </w:rPr>
        <w:t xml:space="preserve"> </w:t>
      </w:r>
      <w:r w:rsidR="00DC0445" w:rsidRPr="00A25478">
        <w:rPr>
          <w:rFonts w:ascii="Arial" w:eastAsia="Times New Roman" w:hAnsi="Arial" w:cs="Arial"/>
          <w:sz w:val="24"/>
          <w:szCs w:val="24"/>
          <w:lang w:val="az-Latn-AZ"/>
        </w:rPr>
        <w:t>sağlamlıq cəhətdən sürücülüyə yararlı, yol hərəkəti qaydalarını bilən, sürmə vərdişi və sürücülük vəsiqəsi olan hər bir fiziki şəxs Azərbaycan Respublikasının ərazisində nəqliyyat vasitələrini idarəetmə hüququna malikdir. Azərbaycan Respublikasının ərazisindəki yollarda nəqliyyat vasitələrini idarəetmə hüququ sürücülük vəsiqəsi əsasında həyata keçirilir.</w:t>
      </w:r>
    </w:p>
    <w:p w14:paraId="4AB53946" w14:textId="7628952B" w:rsidR="00264E58" w:rsidRPr="00A25478" w:rsidRDefault="00264E58" w:rsidP="00A25478">
      <w:pPr>
        <w:spacing w:after="0" w:line="0" w:lineRule="atLeast"/>
        <w:ind w:firstLine="567"/>
        <w:jc w:val="both"/>
        <w:rPr>
          <w:rFonts w:ascii="Arial" w:eastAsia="Times New Roman" w:hAnsi="Arial" w:cs="Arial"/>
          <w:sz w:val="24"/>
          <w:szCs w:val="24"/>
          <w:lang w:val="az-Latn-AZ"/>
        </w:rPr>
      </w:pPr>
      <w:r w:rsidRPr="00A25478">
        <w:rPr>
          <w:rFonts w:ascii="Arial" w:eastAsia="Times New Roman" w:hAnsi="Arial" w:cs="Arial"/>
          <w:sz w:val="24"/>
          <w:szCs w:val="24"/>
          <w:lang w:val="az-Latn-AZ"/>
        </w:rPr>
        <w:t>Konstitusiya Məhkəməsi Plenumu</w:t>
      </w:r>
      <w:r w:rsidR="00B707A1" w:rsidRPr="00A25478">
        <w:rPr>
          <w:rFonts w:ascii="Arial" w:eastAsia="Times New Roman" w:hAnsi="Arial" w:cs="Arial"/>
          <w:sz w:val="24"/>
          <w:szCs w:val="24"/>
          <w:lang w:val="az-Latn-AZ"/>
        </w:rPr>
        <w:t>nun</w:t>
      </w:r>
      <w:r w:rsidRPr="00A25478">
        <w:rPr>
          <w:rFonts w:ascii="Arial" w:eastAsia="Times New Roman" w:hAnsi="Arial" w:cs="Arial"/>
          <w:sz w:val="24"/>
          <w:szCs w:val="24"/>
          <w:lang w:val="az-Latn-AZ"/>
        </w:rPr>
        <w:t xml:space="preserve"> </w:t>
      </w:r>
      <w:r w:rsidR="00B707A1" w:rsidRPr="00A25478">
        <w:rPr>
          <w:rFonts w:ascii="Arial" w:eastAsia="Times New Roman" w:hAnsi="Arial" w:cs="Arial"/>
          <w:sz w:val="24"/>
          <w:szCs w:val="24"/>
          <w:lang w:val="az-Latn-AZ"/>
        </w:rPr>
        <w:t>“Azərbaycan Respublikası Cinayət Məcəlləsinin 263-1-ci maddəsinin “nəqliyyat vasitələrini idarə etmək hüququ olmayan şəxs” müddəasının şərh edilməsinə dair”</w:t>
      </w:r>
      <w:r w:rsidR="001D46FF" w:rsidRPr="00A25478">
        <w:rPr>
          <w:rFonts w:ascii="Arial" w:eastAsia="Times New Roman" w:hAnsi="Arial" w:cs="Arial"/>
          <w:sz w:val="24"/>
          <w:szCs w:val="24"/>
          <w:lang w:val="az-Latn-AZ"/>
        </w:rPr>
        <w:t xml:space="preserve"> </w:t>
      </w:r>
      <w:r w:rsidR="00B707A1" w:rsidRPr="00A25478">
        <w:rPr>
          <w:rFonts w:ascii="Arial" w:eastAsia="Times New Roman" w:hAnsi="Arial" w:cs="Arial"/>
          <w:sz w:val="24"/>
          <w:szCs w:val="24"/>
          <w:lang w:val="az-Latn-AZ"/>
        </w:rPr>
        <w:t xml:space="preserve"> </w:t>
      </w:r>
      <w:r w:rsidR="001D46FF" w:rsidRPr="00A25478">
        <w:rPr>
          <w:rFonts w:ascii="Arial" w:eastAsia="Times New Roman" w:hAnsi="Arial" w:cs="Arial"/>
          <w:sz w:val="24"/>
          <w:szCs w:val="24"/>
          <w:lang w:val="az-Latn-AZ"/>
        </w:rPr>
        <w:t xml:space="preserve">2014-cü il </w:t>
      </w:r>
      <w:r w:rsidRPr="00A25478">
        <w:rPr>
          <w:rFonts w:ascii="Arial" w:eastAsia="Times New Roman" w:hAnsi="Arial" w:cs="Arial"/>
          <w:sz w:val="24"/>
          <w:szCs w:val="24"/>
          <w:lang w:val="az-Latn-AZ"/>
        </w:rPr>
        <w:t xml:space="preserve">24 sentyabr </w:t>
      </w:r>
      <w:r w:rsidR="001D46FF" w:rsidRPr="00A25478">
        <w:rPr>
          <w:rFonts w:ascii="Arial" w:eastAsia="Times New Roman" w:hAnsi="Arial" w:cs="Arial"/>
          <w:sz w:val="24"/>
          <w:szCs w:val="24"/>
          <w:lang w:val="az-Latn-AZ"/>
        </w:rPr>
        <w:t xml:space="preserve">tarixli </w:t>
      </w:r>
      <w:r w:rsidRPr="00A25478">
        <w:rPr>
          <w:rFonts w:ascii="Arial" w:eastAsia="Times New Roman" w:hAnsi="Arial" w:cs="Arial"/>
          <w:sz w:val="24"/>
          <w:szCs w:val="24"/>
          <w:lang w:val="az-Latn-AZ"/>
        </w:rPr>
        <w:t xml:space="preserve">Qərarında formalaşdırdığı hüquqi mövqeyə əsasən, </w:t>
      </w:r>
      <w:r w:rsidR="00DC0445" w:rsidRPr="00A25478">
        <w:rPr>
          <w:rFonts w:ascii="Arial" w:eastAsia="Times New Roman" w:hAnsi="Arial" w:cs="Arial"/>
          <w:sz w:val="24"/>
          <w:szCs w:val="24"/>
          <w:lang w:val="az-Latn-AZ"/>
        </w:rPr>
        <w:t>“Yol hərəkəti haqqında” Qanunun qeyd olunan normasında</w:t>
      </w:r>
      <w:r w:rsidR="00B707A1" w:rsidRPr="00A25478">
        <w:rPr>
          <w:rFonts w:ascii="Arial" w:eastAsia="Times New Roman" w:hAnsi="Arial" w:cs="Arial"/>
          <w:sz w:val="24"/>
          <w:szCs w:val="24"/>
          <w:lang w:val="az-Latn-AZ"/>
        </w:rPr>
        <w:t xml:space="preserve"> (33-cü maddəsində)</w:t>
      </w:r>
      <w:r w:rsidR="00DC0445" w:rsidRPr="00A25478">
        <w:rPr>
          <w:rFonts w:ascii="Arial" w:eastAsia="Times New Roman" w:hAnsi="Arial" w:cs="Arial"/>
          <w:sz w:val="24"/>
          <w:szCs w:val="24"/>
          <w:lang w:val="az-Latn-AZ"/>
        </w:rPr>
        <w:t xml:space="preserve"> nəqliyyat vasitələrini idarəetmə hüququnun əldə edilməsinin şərtləri və qaydaları dəqiq müəyyən olunmuşdur və bu Qanuna uyğun olaraq sürücülük vəsiqəsini əldə etmiş şəxs nəqliyyat vasitələrini idarə etmək hüququ olan şəxs hesab edil</w:t>
      </w:r>
      <w:r w:rsidR="00404388" w:rsidRPr="00A25478">
        <w:rPr>
          <w:rFonts w:ascii="Arial" w:eastAsia="Times New Roman" w:hAnsi="Arial" w:cs="Arial"/>
          <w:sz w:val="24"/>
          <w:szCs w:val="24"/>
          <w:lang w:val="az-Latn-AZ"/>
        </w:rPr>
        <w:t>i</w:t>
      </w:r>
      <w:r w:rsidR="00DC0445" w:rsidRPr="00A25478">
        <w:rPr>
          <w:rFonts w:ascii="Arial" w:eastAsia="Times New Roman" w:hAnsi="Arial" w:cs="Arial"/>
          <w:sz w:val="24"/>
          <w:szCs w:val="24"/>
          <w:lang w:val="az-Latn-AZ"/>
        </w:rPr>
        <w:t>r. </w:t>
      </w:r>
    </w:p>
    <w:p w14:paraId="59FBDF1F" w14:textId="4C2C85EF" w:rsidR="0034223C" w:rsidRPr="00A25478" w:rsidRDefault="002E0F92" w:rsidP="00A25478">
      <w:pPr>
        <w:spacing w:after="0" w:line="0" w:lineRule="atLeast"/>
        <w:ind w:firstLine="567"/>
        <w:jc w:val="both"/>
        <w:rPr>
          <w:rFonts w:ascii="Arial" w:eastAsia="Times New Roman" w:hAnsi="Arial" w:cs="Arial"/>
          <w:sz w:val="24"/>
          <w:szCs w:val="24"/>
          <w:lang w:val="az-Latn-AZ"/>
        </w:rPr>
      </w:pPr>
      <w:r w:rsidRPr="00A25478">
        <w:rPr>
          <w:rFonts w:ascii="Arial" w:eastAsia="Times New Roman" w:hAnsi="Arial" w:cs="Arial"/>
          <w:sz w:val="24"/>
          <w:szCs w:val="24"/>
          <w:lang w:val="az-Latn-AZ"/>
        </w:rPr>
        <w:t>İnzibati Xətalar Məcəlləsinin 332-ci maddəsində nəqliyyat vasitəsini idarə etmək hüququ olmayan şəxs tərəfindən nəqliyyat vasitəsinin idarə edilməsinə görə inzibati məsuliyyət müəyyən edilmişdir. Eyni zamanda</w:t>
      </w:r>
      <w:r w:rsidR="00906F2F" w:rsidRPr="00A25478">
        <w:rPr>
          <w:rFonts w:ascii="Arial" w:eastAsia="Times New Roman" w:hAnsi="Arial" w:cs="Arial"/>
          <w:sz w:val="24"/>
          <w:szCs w:val="24"/>
          <w:lang w:val="az-Latn-AZ"/>
        </w:rPr>
        <w:t xml:space="preserve"> </w:t>
      </w:r>
      <w:r w:rsidR="001D46FF" w:rsidRPr="00A25478">
        <w:rPr>
          <w:rFonts w:ascii="Arial" w:eastAsia="Times New Roman" w:hAnsi="Arial" w:cs="Arial"/>
          <w:sz w:val="24"/>
          <w:szCs w:val="24"/>
          <w:lang w:val="az-Latn-AZ"/>
        </w:rPr>
        <w:t>nəqliyyat vasitələrini idarə etmək hüququ olmayan şəxs tərəfindən Cinayət Məcəllə</w:t>
      </w:r>
      <w:r w:rsidR="00906F2F" w:rsidRPr="00A25478">
        <w:rPr>
          <w:rFonts w:ascii="Arial" w:eastAsia="Times New Roman" w:hAnsi="Arial" w:cs="Arial"/>
          <w:sz w:val="24"/>
          <w:szCs w:val="24"/>
          <w:lang w:val="az-Latn-AZ"/>
        </w:rPr>
        <w:t>si</w:t>
      </w:r>
      <w:r w:rsidR="001D46FF" w:rsidRPr="00A25478">
        <w:rPr>
          <w:rFonts w:ascii="Arial" w:eastAsia="Times New Roman" w:hAnsi="Arial" w:cs="Arial"/>
          <w:sz w:val="24"/>
          <w:szCs w:val="24"/>
          <w:lang w:val="az-Latn-AZ"/>
        </w:rPr>
        <w:t>nin 263-cü maddəsi ilə nəzərdə tutulmuş əməllərin (yol hərəkəti və ya nəqliyyat vasitələrinin istismarı qaydalarının pozulması</w:t>
      </w:r>
      <w:r w:rsidR="00A66FB8" w:rsidRPr="00A25478">
        <w:rPr>
          <w:rFonts w:ascii="Arial" w:eastAsia="Times New Roman" w:hAnsi="Arial" w:cs="Arial"/>
          <w:sz w:val="24"/>
          <w:szCs w:val="24"/>
          <w:lang w:val="az-Latn-AZ"/>
        </w:rPr>
        <w:t>)</w:t>
      </w:r>
      <w:r w:rsidR="001D46FF" w:rsidRPr="00A25478">
        <w:rPr>
          <w:rFonts w:ascii="Arial" w:eastAsia="Times New Roman" w:hAnsi="Arial" w:cs="Arial"/>
          <w:sz w:val="24"/>
          <w:szCs w:val="24"/>
          <w:lang w:val="az-Latn-AZ"/>
        </w:rPr>
        <w:t xml:space="preserve"> </w:t>
      </w:r>
      <w:r w:rsidR="00A66FB8" w:rsidRPr="00A25478">
        <w:rPr>
          <w:rFonts w:ascii="Arial" w:eastAsia="Times New Roman" w:hAnsi="Arial" w:cs="Arial"/>
          <w:sz w:val="24"/>
          <w:szCs w:val="24"/>
          <w:lang w:val="az-Latn-AZ"/>
        </w:rPr>
        <w:t xml:space="preserve">törədilməsi </w:t>
      </w:r>
      <w:r w:rsidR="001D46FF" w:rsidRPr="00A25478">
        <w:rPr>
          <w:rFonts w:ascii="Arial" w:eastAsia="Times New Roman" w:hAnsi="Arial" w:cs="Arial"/>
          <w:sz w:val="24"/>
          <w:szCs w:val="24"/>
          <w:lang w:val="az-Latn-AZ"/>
        </w:rPr>
        <w:t xml:space="preserve">həmin </w:t>
      </w:r>
      <w:r w:rsidRPr="00A25478">
        <w:rPr>
          <w:rFonts w:ascii="Arial" w:eastAsia="Times New Roman" w:hAnsi="Arial" w:cs="Arial"/>
          <w:sz w:val="24"/>
          <w:szCs w:val="24"/>
          <w:lang w:val="az-Latn-AZ"/>
        </w:rPr>
        <w:t>Məcəllənin</w:t>
      </w:r>
      <w:r w:rsidR="0034223C" w:rsidRPr="00A25478">
        <w:rPr>
          <w:rFonts w:ascii="Arial" w:eastAsia="Times New Roman" w:hAnsi="Arial" w:cs="Arial"/>
          <w:sz w:val="24"/>
          <w:szCs w:val="24"/>
          <w:lang w:val="az-Latn-AZ"/>
        </w:rPr>
        <w:t xml:space="preserve"> 263-1-ci maddəsi</w:t>
      </w:r>
      <w:r w:rsidR="00A66FB8" w:rsidRPr="00A25478">
        <w:rPr>
          <w:rFonts w:ascii="Arial" w:eastAsia="Times New Roman" w:hAnsi="Arial" w:cs="Arial"/>
          <w:sz w:val="24"/>
          <w:szCs w:val="24"/>
          <w:lang w:val="az-Latn-AZ"/>
        </w:rPr>
        <w:t xml:space="preserve"> üzrə (daha ağır) </w:t>
      </w:r>
      <w:r w:rsidR="0034223C" w:rsidRPr="00A25478">
        <w:rPr>
          <w:rFonts w:ascii="Arial" w:eastAsia="Times New Roman" w:hAnsi="Arial" w:cs="Arial"/>
          <w:sz w:val="24"/>
          <w:szCs w:val="24"/>
          <w:lang w:val="az-Latn-AZ"/>
        </w:rPr>
        <w:t>cinayət məsuliyyəti</w:t>
      </w:r>
      <w:r w:rsidR="00A66FB8" w:rsidRPr="00A25478">
        <w:rPr>
          <w:rFonts w:ascii="Arial" w:eastAsia="Times New Roman" w:hAnsi="Arial" w:cs="Arial"/>
          <w:sz w:val="24"/>
          <w:szCs w:val="24"/>
          <w:lang w:val="az-Latn-AZ"/>
        </w:rPr>
        <w:t>nin</w:t>
      </w:r>
      <w:r w:rsidR="0034223C" w:rsidRPr="00A25478">
        <w:rPr>
          <w:rFonts w:ascii="Arial" w:eastAsia="Times New Roman" w:hAnsi="Arial" w:cs="Arial"/>
          <w:sz w:val="24"/>
          <w:szCs w:val="24"/>
          <w:lang w:val="az-Latn-AZ"/>
        </w:rPr>
        <w:t xml:space="preserve"> yara</w:t>
      </w:r>
      <w:r w:rsidR="00A66FB8" w:rsidRPr="00A25478">
        <w:rPr>
          <w:rFonts w:ascii="Arial" w:eastAsia="Times New Roman" w:hAnsi="Arial" w:cs="Arial"/>
          <w:sz w:val="24"/>
          <w:szCs w:val="24"/>
          <w:lang w:val="az-Latn-AZ"/>
        </w:rPr>
        <w:t>nmasına səbəb olur</w:t>
      </w:r>
      <w:r w:rsidR="0034223C" w:rsidRPr="00A25478">
        <w:rPr>
          <w:rFonts w:ascii="Arial" w:eastAsia="Times New Roman" w:hAnsi="Arial" w:cs="Arial"/>
          <w:sz w:val="24"/>
          <w:szCs w:val="24"/>
          <w:lang w:val="az-Latn-AZ"/>
        </w:rPr>
        <w:t>.</w:t>
      </w:r>
    </w:p>
    <w:p w14:paraId="4F294DD8" w14:textId="34E4816A" w:rsidR="00AF49BA" w:rsidRPr="00A25478" w:rsidRDefault="002E0F92" w:rsidP="00A25478">
      <w:pPr>
        <w:spacing w:after="0" w:line="0" w:lineRule="atLeast"/>
        <w:ind w:firstLine="567"/>
        <w:jc w:val="both"/>
        <w:rPr>
          <w:rFonts w:ascii="Arial" w:eastAsia="Times New Roman" w:hAnsi="Arial" w:cs="Arial"/>
          <w:b/>
          <w:bCs/>
          <w:i/>
          <w:iCs/>
          <w:sz w:val="24"/>
          <w:szCs w:val="24"/>
          <w:lang w:val="az-Latn-AZ"/>
        </w:rPr>
      </w:pPr>
      <w:r w:rsidRPr="00A25478">
        <w:rPr>
          <w:rFonts w:ascii="Arial" w:eastAsia="Times New Roman" w:hAnsi="Arial" w:cs="Arial"/>
          <w:sz w:val="24"/>
          <w:szCs w:val="24"/>
          <w:lang w:val="az-Latn-AZ"/>
        </w:rPr>
        <w:t xml:space="preserve"> </w:t>
      </w:r>
      <w:r w:rsidR="00526097" w:rsidRPr="00A25478">
        <w:rPr>
          <w:rFonts w:ascii="Arial" w:eastAsia="Times New Roman" w:hAnsi="Arial" w:cs="Arial"/>
          <w:sz w:val="24"/>
          <w:szCs w:val="24"/>
          <w:lang w:val="az-Latn-AZ"/>
        </w:rPr>
        <w:tab/>
      </w:r>
      <w:r w:rsidR="00B707A1" w:rsidRPr="00A25478">
        <w:rPr>
          <w:rFonts w:ascii="Arial" w:eastAsia="Times New Roman" w:hAnsi="Arial" w:cs="Arial"/>
          <w:sz w:val="24"/>
          <w:szCs w:val="24"/>
          <w:lang w:val="az-Latn-AZ"/>
        </w:rPr>
        <w:t xml:space="preserve">Yuxarıda qeyd olunan </w:t>
      </w:r>
      <w:r w:rsidR="0034223C" w:rsidRPr="00A25478">
        <w:rPr>
          <w:rFonts w:ascii="Arial" w:eastAsia="Times New Roman" w:hAnsi="Arial" w:cs="Arial"/>
          <w:sz w:val="24"/>
          <w:szCs w:val="24"/>
          <w:lang w:val="az-Latn-AZ"/>
        </w:rPr>
        <w:t>Qərarında Konstitusiya Məhkəməsinin Plenumu belə qənaətə gəlmişdir ki, Cinayət Məcəlləsinin 263-1-ci maddəsinin “nəqliyyat vasitələrini idarə etmək hüququ olmayan şəxs” müddəası hadisə törədilən zaman ümumiyyətlə sürücülük vəsiqəsi olmayan şəxsi, qanunvericiliyə uyğun olaraq nəqliyyat vasitəsini idarə etmək hüququndan məhrum edilmiş şəxsi, nəqliyyat vasitələrini idarə etmək hüququ məhdudlaşdırılmış şəxsi, həmin növ nəqliyyat vasitəsini idarə etmək hüququna malik olmayan şəxsi ehtiva edir.</w:t>
      </w:r>
    </w:p>
    <w:p w14:paraId="785A4677" w14:textId="5D53C222" w:rsidR="00DC0445" w:rsidRPr="00A25478" w:rsidRDefault="00DC0445" w:rsidP="00A25478">
      <w:pPr>
        <w:spacing w:after="0" w:line="0" w:lineRule="atLeast"/>
        <w:ind w:firstLine="567"/>
        <w:jc w:val="both"/>
        <w:rPr>
          <w:rFonts w:ascii="Arial" w:eastAsia="Times New Roman" w:hAnsi="Arial" w:cs="Arial"/>
          <w:sz w:val="24"/>
          <w:szCs w:val="24"/>
          <w:lang w:val="az-Latn-AZ"/>
        </w:rPr>
      </w:pPr>
      <w:r w:rsidRPr="00A25478">
        <w:rPr>
          <w:rFonts w:ascii="Arial" w:eastAsia="Times New Roman" w:hAnsi="Arial" w:cs="Arial"/>
          <w:b/>
          <w:bCs/>
          <w:i/>
          <w:iCs/>
          <w:sz w:val="24"/>
          <w:szCs w:val="24"/>
          <w:lang w:val="az-Latn-AZ"/>
        </w:rPr>
        <w:t xml:space="preserve"> </w:t>
      </w:r>
      <w:r w:rsidRPr="00A25478">
        <w:rPr>
          <w:rFonts w:ascii="Arial" w:eastAsia="Times New Roman" w:hAnsi="Arial" w:cs="Arial"/>
          <w:sz w:val="24"/>
          <w:szCs w:val="24"/>
          <w:lang w:val="az-Latn-AZ"/>
        </w:rPr>
        <w:t xml:space="preserve">“Yol hərəkəti haqqında” Qanunun 33-cü maddəsinin V hissəsində fiziki şəxsin nəqliyyat vasitələrini idarə etmək hüququnun məhdudlaşdırılmasından bəhs olunur. </w:t>
      </w:r>
      <w:r w:rsidR="00A66FB8" w:rsidRPr="00A25478">
        <w:rPr>
          <w:rFonts w:ascii="Arial" w:eastAsia="Times New Roman" w:hAnsi="Arial" w:cs="Arial"/>
          <w:sz w:val="24"/>
          <w:szCs w:val="24"/>
          <w:lang w:val="az-Latn-AZ"/>
        </w:rPr>
        <w:t>H</w:t>
      </w:r>
      <w:r w:rsidRPr="00A25478">
        <w:rPr>
          <w:rFonts w:ascii="Arial" w:eastAsia="Times New Roman" w:hAnsi="Arial" w:cs="Arial"/>
          <w:sz w:val="24"/>
          <w:szCs w:val="24"/>
          <w:lang w:val="az-Latn-AZ"/>
        </w:rPr>
        <w:t>əmin normaya əsasən Azərbaycan Respublikasının ərazisindəki yollarda hər hansı fiziki şəxsin nəqliyyat vasitələrini idarəetmə hüququ yalnız aşağıdakı hallarda müvəqqəti məhdudlaşdırıla bilər:</w:t>
      </w:r>
    </w:p>
    <w:p w14:paraId="3A4E2E3B" w14:textId="77777777" w:rsidR="00DC0445" w:rsidRPr="00A25478" w:rsidRDefault="00DC0445" w:rsidP="00A25478">
      <w:pPr>
        <w:spacing w:after="0" w:line="0" w:lineRule="atLeast"/>
        <w:ind w:firstLine="567"/>
        <w:jc w:val="both"/>
        <w:rPr>
          <w:rFonts w:ascii="Arial" w:eastAsia="Times New Roman" w:hAnsi="Arial" w:cs="Arial"/>
          <w:sz w:val="24"/>
          <w:szCs w:val="24"/>
          <w:lang w:val="az-Latn-AZ"/>
        </w:rPr>
      </w:pPr>
      <w:r w:rsidRPr="00A25478">
        <w:rPr>
          <w:rFonts w:ascii="Arial" w:eastAsia="Times New Roman" w:hAnsi="Arial" w:cs="Arial"/>
          <w:sz w:val="24"/>
          <w:szCs w:val="24"/>
          <w:lang w:val="az-Latn-AZ"/>
        </w:rPr>
        <w:t>1) şəxsin sürücülük vəsiqəsinin etibarlıq müddəti qurtarıbsa — sürücülük vəsiqəsi dəyişdirilənədək;</w:t>
      </w:r>
    </w:p>
    <w:p w14:paraId="64504F98" w14:textId="77777777" w:rsidR="00DC0445" w:rsidRPr="00A25478" w:rsidRDefault="00DC0445" w:rsidP="00A25478">
      <w:pPr>
        <w:spacing w:after="0" w:line="0" w:lineRule="atLeast"/>
        <w:ind w:firstLine="567"/>
        <w:jc w:val="both"/>
        <w:rPr>
          <w:rFonts w:ascii="Arial" w:eastAsia="Times New Roman" w:hAnsi="Arial" w:cs="Arial"/>
          <w:sz w:val="24"/>
          <w:szCs w:val="24"/>
          <w:lang w:val="az-Latn-AZ"/>
        </w:rPr>
      </w:pPr>
      <w:r w:rsidRPr="00A25478">
        <w:rPr>
          <w:rFonts w:ascii="Arial" w:eastAsia="Times New Roman" w:hAnsi="Arial" w:cs="Arial"/>
          <w:sz w:val="24"/>
          <w:szCs w:val="24"/>
          <w:lang w:val="az-Latn-AZ"/>
        </w:rPr>
        <w:t>2) şəxs tərəfindən yol hərəkətinin qaydaları bu Qanunla müəyyən edilmiş hallarda kobud surətdə pozulmuşdursa — Azərbaycan Respublikasının qanunvericiliyi ilə müəyyən olunmuş qaydada beş ildən artıq olmayan müddətin qurtarmasınadək;</w:t>
      </w:r>
    </w:p>
    <w:p w14:paraId="780A62F7" w14:textId="77777777" w:rsidR="00DC0445" w:rsidRPr="00A25478" w:rsidRDefault="00DC0445" w:rsidP="00A25478">
      <w:pPr>
        <w:spacing w:after="0" w:line="0" w:lineRule="atLeast"/>
        <w:ind w:firstLine="567"/>
        <w:jc w:val="both"/>
        <w:rPr>
          <w:rFonts w:ascii="Arial" w:eastAsia="Times New Roman" w:hAnsi="Arial" w:cs="Arial"/>
          <w:sz w:val="24"/>
          <w:szCs w:val="24"/>
          <w:lang w:val="az-Latn-AZ"/>
        </w:rPr>
      </w:pPr>
      <w:r w:rsidRPr="00A25478">
        <w:rPr>
          <w:rFonts w:ascii="Arial" w:eastAsia="Times New Roman" w:hAnsi="Arial" w:cs="Arial"/>
          <w:sz w:val="24"/>
          <w:szCs w:val="24"/>
          <w:lang w:val="az-Latn-AZ"/>
        </w:rPr>
        <w:t>3) şəxsdə bu maddənin üçüncü hissəsində nəzərdə tutulmuş xəstəliklər və ya fiziki qüsurlar müəyyən edilərsə — xəstəlik müalicə olunanadək və ya fiziki qüsur aradan qaldırılanadək.</w:t>
      </w:r>
    </w:p>
    <w:p w14:paraId="41839B63" w14:textId="629B19F2" w:rsidR="00DC0445" w:rsidRPr="00A25478" w:rsidRDefault="00DC0445" w:rsidP="00A25478">
      <w:pPr>
        <w:spacing w:after="0" w:line="0" w:lineRule="atLeast"/>
        <w:ind w:firstLine="567"/>
        <w:jc w:val="both"/>
        <w:rPr>
          <w:rFonts w:ascii="Arial" w:eastAsia="Times New Roman" w:hAnsi="Arial" w:cs="Arial"/>
          <w:sz w:val="24"/>
          <w:szCs w:val="24"/>
          <w:lang w:val="az-Latn-AZ"/>
        </w:rPr>
      </w:pPr>
      <w:r w:rsidRPr="00A25478">
        <w:rPr>
          <w:rFonts w:ascii="Arial" w:eastAsia="Times New Roman" w:hAnsi="Arial" w:cs="Arial"/>
          <w:sz w:val="24"/>
          <w:szCs w:val="24"/>
          <w:lang w:val="az-Latn-AZ"/>
        </w:rPr>
        <w:t>Beləliklə, qanunverici şəxsin nəqliyyat vasitələrini idarə etmək hüququnun məhdudlaşdırılmasının üç şərtini müəyyən etmişdir: sürücülük vəsiqəsinin etibarlıq müddətinin bitməsi; yol hərəkəti qaydalarının bu Qanunla müəyyən edilmiş hallarda kobud surətdə pozulması; şəxsdə </w:t>
      </w:r>
      <w:r w:rsidR="00B707A1" w:rsidRPr="00A25478">
        <w:rPr>
          <w:rFonts w:ascii="Arial" w:eastAsia="Times New Roman" w:hAnsi="Arial" w:cs="Arial"/>
          <w:sz w:val="24"/>
          <w:szCs w:val="24"/>
          <w:lang w:val="az-Latn-AZ"/>
        </w:rPr>
        <w:t>müvafiq</w:t>
      </w:r>
      <w:r w:rsidRPr="00A25478">
        <w:rPr>
          <w:rFonts w:ascii="Arial" w:eastAsia="Times New Roman" w:hAnsi="Arial" w:cs="Arial"/>
          <w:sz w:val="24"/>
          <w:szCs w:val="24"/>
          <w:lang w:val="az-Latn-AZ"/>
        </w:rPr>
        <w:t xml:space="preserve"> xəstəliklərin və ya fiziki qüsurların müəyyən edilməsi.</w:t>
      </w:r>
    </w:p>
    <w:p w14:paraId="70ECEFF7" w14:textId="0527172F" w:rsidR="00DC0445" w:rsidRPr="00A25478" w:rsidRDefault="00DC0445" w:rsidP="00A25478">
      <w:pPr>
        <w:spacing w:after="0" w:line="0" w:lineRule="atLeast"/>
        <w:ind w:firstLine="567"/>
        <w:jc w:val="both"/>
        <w:rPr>
          <w:rFonts w:ascii="Arial" w:eastAsia="Times New Roman" w:hAnsi="Arial" w:cs="Arial"/>
          <w:sz w:val="24"/>
          <w:szCs w:val="24"/>
          <w:lang w:val="az-Latn-AZ"/>
        </w:rPr>
      </w:pPr>
      <w:r w:rsidRPr="00A25478">
        <w:rPr>
          <w:rFonts w:ascii="Arial" w:eastAsia="Times New Roman" w:hAnsi="Arial" w:cs="Arial"/>
          <w:sz w:val="24"/>
          <w:szCs w:val="24"/>
          <w:lang w:val="az-Latn-AZ"/>
        </w:rPr>
        <w:t>Sürücülük vəsiqəsinin etibarlıq müddəti  “Yol hərəkəti haqqında” Qanunun 3</w:t>
      </w:r>
      <w:r w:rsidR="005864FE" w:rsidRPr="00A25478">
        <w:rPr>
          <w:rFonts w:ascii="Arial" w:eastAsia="Times New Roman" w:hAnsi="Arial" w:cs="Arial"/>
          <w:sz w:val="24"/>
          <w:szCs w:val="24"/>
          <w:lang w:val="az-Latn-AZ"/>
        </w:rPr>
        <w:t>4</w:t>
      </w:r>
      <w:r w:rsidRPr="00A25478">
        <w:rPr>
          <w:rFonts w:ascii="Arial" w:eastAsia="Times New Roman" w:hAnsi="Arial" w:cs="Arial"/>
          <w:sz w:val="24"/>
          <w:szCs w:val="24"/>
          <w:lang w:val="az-Latn-AZ"/>
        </w:rPr>
        <w:t xml:space="preserve">-cü maddəsində göstərilmişdir. </w:t>
      </w:r>
      <w:r w:rsidR="00B707A1" w:rsidRPr="00A25478">
        <w:rPr>
          <w:rFonts w:ascii="Arial" w:eastAsia="Times New Roman" w:hAnsi="Arial" w:cs="Arial"/>
          <w:sz w:val="24"/>
          <w:szCs w:val="24"/>
          <w:lang w:val="az-Latn-AZ"/>
        </w:rPr>
        <w:t xml:space="preserve">Belə ki, </w:t>
      </w:r>
      <w:r w:rsidRPr="00A25478">
        <w:rPr>
          <w:rFonts w:ascii="Arial" w:eastAsia="Times New Roman" w:hAnsi="Arial" w:cs="Arial"/>
          <w:sz w:val="24"/>
          <w:szCs w:val="24"/>
          <w:lang w:val="az-Latn-AZ"/>
        </w:rPr>
        <w:t xml:space="preserve">maddənin V hissəsinə görə sürücülük vəsiqəsinin etibarlıq müddəti aşağıdakı kimidir: 1) 60 yaşına çatmamış şəxslər üçün — 10 il; 2) 60 </w:t>
      </w:r>
      <w:r w:rsidRPr="00A25478">
        <w:rPr>
          <w:rFonts w:ascii="Arial" w:eastAsia="Times New Roman" w:hAnsi="Arial" w:cs="Arial"/>
          <w:sz w:val="24"/>
          <w:szCs w:val="24"/>
          <w:lang w:val="az-Latn-AZ"/>
        </w:rPr>
        <w:lastRenderedPageBreak/>
        <w:t>və daha çox yaşı olan şəxslər üçün — onların 70 yaşı tamam olanadək qalan müddət; 3) 70 və daha çox yaşı olan şəxslər üçün — 2 il; 4) siyahısı Azərbaycan Respublikasının müvafiq icra hakimiyyəti orqanı tərəfindən müəyyən edilən xəstəlikləri olan şəxslər üçün — təqdim etdikləri tibbi arayışda göstərilən, lakin 2 ildən artıq olmayan müddət.</w:t>
      </w:r>
    </w:p>
    <w:p w14:paraId="0C67F4B1" w14:textId="714B7AF3" w:rsidR="005864FE" w:rsidRPr="00A25478" w:rsidRDefault="008510E2" w:rsidP="00A25478">
      <w:pPr>
        <w:spacing w:after="0" w:line="0" w:lineRule="atLeast"/>
        <w:ind w:firstLine="567"/>
        <w:jc w:val="both"/>
        <w:rPr>
          <w:rFonts w:ascii="Arial" w:eastAsia="Times New Roman" w:hAnsi="Arial" w:cs="Arial"/>
          <w:sz w:val="24"/>
          <w:szCs w:val="24"/>
          <w:lang w:val="az-Latn-AZ"/>
        </w:rPr>
      </w:pPr>
      <w:r w:rsidRPr="00A25478">
        <w:rPr>
          <w:rFonts w:ascii="Arial" w:eastAsia="Times New Roman" w:hAnsi="Arial" w:cs="Arial"/>
          <w:sz w:val="24"/>
          <w:szCs w:val="24"/>
          <w:lang w:val="az-Latn-AZ"/>
        </w:rPr>
        <w:t>M</w:t>
      </w:r>
      <w:r w:rsidR="005864FE" w:rsidRPr="00A25478">
        <w:rPr>
          <w:rFonts w:ascii="Arial" w:eastAsia="Times New Roman" w:hAnsi="Arial" w:cs="Arial"/>
          <w:sz w:val="24"/>
          <w:szCs w:val="24"/>
          <w:lang w:val="az-Latn-AZ"/>
        </w:rPr>
        <w:t xml:space="preserve">addənin məzmununun təhlili belə nəticəyə gəlməyə əsas verir ki, onun müddəaları, o cümlədən </w:t>
      </w:r>
      <w:r w:rsidR="00586326" w:rsidRPr="00A25478">
        <w:rPr>
          <w:rFonts w:ascii="Arial" w:eastAsia="Times New Roman" w:hAnsi="Arial" w:cs="Arial"/>
          <w:sz w:val="24"/>
          <w:szCs w:val="24"/>
          <w:lang w:val="az-Latn-AZ"/>
        </w:rPr>
        <w:t>vəsiqənin etibarlıq müddətinə dair tələblər Azərbaycan Respublikası tərəfindən verilən sürücülük vəsiqələrinə şamil edilir. Belə ki,</w:t>
      </w:r>
      <w:r w:rsidR="00B707A1" w:rsidRPr="00A25478">
        <w:rPr>
          <w:rFonts w:ascii="Arial" w:eastAsia="Times New Roman" w:hAnsi="Arial" w:cs="Arial"/>
          <w:sz w:val="24"/>
          <w:szCs w:val="24"/>
          <w:lang w:val="az-Latn-AZ"/>
        </w:rPr>
        <w:t xml:space="preserve"> bu</w:t>
      </w:r>
      <w:r w:rsidR="00586326" w:rsidRPr="00A25478">
        <w:rPr>
          <w:rFonts w:ascii="Arial" w:eastAsia="Times New Roman" w:hAnsi="Arial" w:cs="Arial"/>
          <w:sz w:val="24"/>
          <w:szCs w:val="24"/>
          <w:lang w:val="az-Latn-AZ"/>
        </w:rPr>
        <w:t xml:space="preserve"> </w:t>
      </w:r>
      <w:r w:rsidR="000B614C" w:rsidRPr="00A25478">
        <w:rPr>
          <w:rFonts w:ascii="Arial" w:eastAsia="Times New Roman" w:hAnsi="Arial" w:cs="Arial"/>
          <w:sz w:val="24"/>
          <w:szCs w:val="24"/>
          <w:lang w:val="az-Latn-AZ"/>
        </w:rPr>
        <w:t xml:space="preserve">maddənin II hissəsində Azərbaycan </w:t>
      </w:r>
      <w:r w:rsidR="004976A3" w:rsidRPr="00A25478">
        <w:rPr>
          <w:rFonts w:ascii="Arial" w:eastAsia="Times New Roman" w:hAnsi="Arial" w:cs="Arial"/>
          <w:sz w:val="24"/>
          <w:szCs w:val="24"/>
          <w:lang w:val="az-Latn-AZ"/>
        </w:rPr>
        <w:t>R</w:t>
      </w:r>
      <w:r w:rsidR="000B614C" w:rsidRPr="00A25478">
        <w:rPr>
          <w:rFonts w:ascii="Arial" w:eastAsia="Times New Roman" w:hAnsi="Arial" w:cs="Arial"/>
          <w:sz w:val="24"/>
          <w:szCs w:val="24"/>
          <w:lang w:val="az-Latn-AZ"/>
        </w:rPr>
        <w:t xml:space="preserve">espublikasında verilən sürücülük vəsiqəsinin növlərinin müəyyən olunması, III hissəsində sürücülük vəsiqəsində ellips işarəsi daxilində Azərbaycan Respublikasının beynəlxalq yol hərəkətində fərqlənmə nişanı - “AZ” və rəqəmlərlə nömrələnmiş müvafiq məlumatların göstərilməsinə dair tələblər, </w:t>
      </w:r>
      <w:r w:rsidR="004877E1" w:rsidRPr="00A25478">
        <w:rPr>
          <w:rFonts w:ascii="Arial" w:eastAsia="Times New Roman" w:hAnsi="Arial" w:cs="Arial"/>
          <w:sz w:val="24"/>
          <w:szCs w:val="24"/>
          <w:lang w:val="az-Latn-AZ"/>
        </w:rPr>
        <w:t>VI hissəsində isə sürücülük vəsiqəsindəki məlumatların Azərbaycan Respublikasının dövlət dilində və ingilis dilində qeyd olunması göstərilmişdir.</w:t>
      </w:r>
    </w:p>
    <w:p w14:paraId="4B4C88B8" w14:textId="0223F36F" w:rsidR="008A4840" w:rsidRPr="00A25478" w:rsidRDefault="008A4840" w:rsidP="00A25478">
      <w:pPr>
        <w:spacing w:after="0" w:line="0" w:lineRule="atLeast"/>
        <w:ind w:firstLine="567"/>
        <w:jc w:val="both"/>
        <w:rPr>
          <w:rFonts w:ascii="Arial" w:eastAsia="Times New Roman" w:hAnsi="Arial" w:cs="Arial"/>
          <w:sz w:val="24"/>
          <w:szCs w:val="24"/>
          <w:lang w:val="az-Latn-AZ"/>
        </w:rPr>
      </w:pPr>
      <w:r w:rsidRPr="00A25478">
        <w:rPr>
          <w:rFonts w:ascii="Arial" w:eastAsia="Times New Roman" w:hAnsi="Arial" w:cs="Arial"/>
          <w:sz w:val="24"/>
          <w:szCs w:val="24"/>
          <w:lang w:val="az-Latn-AZ"/>
        </w:rPr>
        <w:t>Xarici dövlətin səlahiyyətli orqanı tərəfindən verilmiş sürücülük vəsiqə</w:t>
      </w:r>
      <w:r w:rsidR="002E3F47" w:rsidRPr="00A25478">
        <w:rPr>
          <w:rFonts w:ascii="Arial" w:eastAsia="Times New Roman" w:hAnsi="Arial" w:cs="Arial"/>
          <w:sz w:val="24"/>
          <w:szCs w:val="24"/>
          <w:lang w:val="az-Latn-AZ"/>
        </w:rPr>
        <w:t>lər</w:t>
      </w:r>
      <w:r w:rsidR="00210A12" w:rsidRPr="00A25478">
        <w:rPr>
          <w:rFonts w:ascii="Arial" w:eastAsia="Times New Roman" w:hAnsi="Arial" w:cs="Arial"/>
          <w:sz w:val="24"/>
          <w:szCs w:val="24"/>
          <w:lang w:val="az-Latn-AZ"/>
        </w:rPr>
        <w:t xml:space="preserve">i </w:t>
      </w:r>
      <w:r w:rsidRPr="00A25478">
        <w:rPr>
          <w:rFonts w:ascii="Arial" w:eastAsia="Times New Roman" w:hAnsi="Arial" w:cs="Arial"/>
          <w:sz w:val="24"/>
          <w:szCs w:val="24"/>
          <w:lang w:val="az-Latn-AZ"/>
        </w:rPr>
        <w:t xml:space="preserve"> əsasında Azərbaycan Respublikası ərazisində nəqliyyat vasitələrinin idarə olunmasının şərtləri  “Yol hərəkəti haqqında” Qanunun 35-1-ci maddəsi ilə müəyyən edilmişdir. Həmin maddədə bu cür vəsiqələrin </w:t>
      </w:r>
      <w:r w:rsidR="004A09D6" w:rsidRPr="00A25478">
        <w:rPr>
          <w:rFonts w:ascii="Arial" w:eastAsia="Times New Roman" w:hAnsi="Arial" w:cs="Arial"/>
          <w:sz w:val="24"/>
          <w:szCs w:val="24"/>
          <w:lang w:val="az-Latn-AZ"/>
        </w:rPr>
        <w:t xml:space="preserve">Respublika ərazisində </w:t>
      </w:r>
      <w:r w:rsidRPr="00A25478">
        <w:rPr>
          <w:rFonts w:ascii="Arial" w:eastAsia="Times New Roman" w:hAnsi="Arial" w:cs="Arial"/>
          <w:sz w:val="24"/>
          <w:szCs w:val="24"/>
          <w:lang w:val="az-Latn-AZ"/>
        </w:rPr>
        <w:t>etibarlı</w:t>
      </w:r>
      <w:r w:rsidR="004A09D6" w:rsidRPr="00A25478">
        <w:rPr>
          <w:rFonts w:ascii="Arial" w:eastAsia="Times New Roman" w:hAnsi="Arial" w:cs="Arial"/>
          <w:sz w:val="24"/>
          <w:szCs w:val="24"/>
          <w:lang w:val="az-Latn-AZ"/>
        </w:rPr>
        <w:t>q</w:t>
      </w:r>
      <w:r w:rsidRPr="00A25478">
        <w:rPr>
          <w:rFonts w:ascii="Arial" w:eastAsia="Times New Roman" w:hAnsi="Arial" w:cs="Arial"/>
          <w:sz w:val="24"/>
          <w:szCs w:val="24"/>
          <w:lang w:val="az-Latn-AZ"/>
        </w:rPr>
        <w:t xml:space="preserve"> müddətinə dair müddəalar birbaşa müəyyən edilməmişdir. Bununla belə, qanunverici həmin normada </w:t>
      </w:r>
      <w:bookmarkStart w:id="1" w:name="_Hlk102746377"/>
      <w:r w:rsidRPr="00A25478">
        <w:rPr>
          <w:rFonts w:ascii="Arial" w:eastAsia="Times New Roman" w:hAnsi="Arial" w:cs="Arial"/>
          <w:sz w:val="24"/>
          <w:szCs w:val="24"/>
          <w:lang w:val="az-Latn-AZ"/>
        </w:rPr>
        <w:t xml:space="preserve">Azərbaycan Respublikası vətəndaşlarının </w:t>
      </w:r>
      <w:r w:rsidR="006C2A12" w:rsidRPr="00A25478">
        <w:rPr>
          <w:rFonts w:ascii="Arial" w:eastAsia="Times New Roman" w:hAnsi="Arial" w:cs="Arial"/>
          <w:sz w:val="24"/>
          <w:szCs w:val="24"/>
          <w:lang w:val="az-Latn-AZ"/>
        </w:rPr>
        <w:t>və Azərbaycan Respublikasında müvəqqəti və ya daimi yaşamaq üçün</w:t>
      </w:r>
      <w:r w:rsidR="002E3F47" w:rsidRPr="00A25478">
        <w:rPr>
          <w:rFonts w:ascii="Arial" w:eastAsia="Times New Roman" w:hAnsi="Arial" w:cs="Arial"/>
          <w:sz w:val="24"/>
          <w:szCs w:val="24"/>
          <w:lang w:val="az-Latn-AZ"/>
        </w:rPr>
        <w:t xml:space="preserve"> icazə alan xarici vətəndaşların və apatridlərin</w:t>
      </w:r>
      <w:r w:rsidR="005401DA" w:rsidRPr="00A25478">
        <w:rPr>
          <w:rFonts w:ascii="Arial" w:eastAsia="Times New Roman" w:hAnsi="Arial" w:cs="Arial"/>
          <w:sz w:val="24"/>
          <w:szCs w:val="24"/>
          <w:lang w:val="az-Latn-AZ"/>
        </w:rPr>
        <w:t xml:space="preserve"> </w:t>
      </w:r>
      <w:bookmarkEnd w:id="1"/>
      <w:r w:rsidR="002E3F47" w:rsidRPr="00A25478">
        <w:rPr>
          <w:rFonts w:ascii="Arial" w:eastAsia="Times New Roman" w:hAnsi="Arial" w:cs="Arial"/>
          <w:sz w:val="24"/>
          <w:szCs w:val="24"/>
          <w:lang w:val="az-Latn-AZ"/>
        </w:rPr>
        <w:t>üzərinə</w:t>
      </w:r>
      <w:r w:rsidR="006C2A12" w:rsidRPr="00A25478">
        <w:rPr>
          <w:rFonts w:ascii="Arial" w:eastAsia="Times New Roman" w:hAnsi="Arial" w:cs="Arial"/>
          <w:sz w:val="24"/>
          <w:szCs w:val="24"/>
          <w:lang w:val="az-Latn-AZ"/>
        </w:rPr>
        <w:t xml:space="preserve"> </w:t>
      </w:r>
      <w:r w:rsidRPr="00A25478">
        <w:rPr>
          <w:rFonts w:ascii="Arial" w:eastAsia="Times New Roman" w:hAnsi="Arial" w:cs="Arial"/>
          <w:sz w:val="24"/>
          <w:szCs w:val="24"/>
          <w:lang w:val="az-Latn-AZ"/>
        </w:rPr>
        <w:t>xarici dövlətin səlahiyyətli orqanı tərəfindən verilmiş və etibarlıq müddəti bitməmiş sürücülük vəsiqəsi</w:t>
      </w:r>
      <w:r w:rsidR="002E3F47" w:rsidRPr="00A25478">
        <w:rPr>
          <w:rFonts w:ascii="Arial" w:eastAsia="Times New Roman" w:hAnsi="Arial" w:cs="Arial"/>
          <w:sz w:val="24"/>
          <w:szCs w:val="24"/>
          <w:lang w:val="az-Latn-AZ"/>
        </w:rPr>
        <w:t>ni dəyişdirmək vəzifəsi</w:t>
      </w:r>
      <w:r w:rsidR="00906F2F" w:rsidRPr="00A25478">
        <w:rPr>
          <w:rFonts w:ascii="Arial" w:eastAsia="Times New Roman" w:hAnsi="Arial" w:cs="Arial"/>
          <w:sz w:val="24"/>
          <w:szCs w:val="24"/>
          <w:lang w:val="az-Latn-AZ"/>
        </w:rPr>
        <w:t>ni</w:t>
      </w:r>
      <w:r w:rsidR="002E3F47" w:rsidRPr="00A25478">
        <w:rPr>
          <w:rFonts w:ascii="Arial" w:eastAsia="Times New Roman" w:hAnsi="Arial" w:cs="Arial"/>
          <w:sz w:val="24"/>
          <w:szCs w:val="24"/>
          <w:lang w:val="az-Latn-AZ"/>
        </w:rPr>
        <w:t xml:space="preserve"> qoymuşdur.</w:t>
      </w:r>
    </w:p>
    <w:p w14:paraId="3EF02674" w14:textId="39538875" w:rsidR="008510E2" w:rsidRPr="00A25478" w:rsidRDefault="002E3F47" w:rsidP="00A25478">
      <w:pPr>
        <w:spacing w:after="0" w:line="0" w:lineRule="atLeast"/>
        <w:ind w:firstLine="567"/>
        <w:jc w:val="both"/>
        <w:rPr>
          <w:rFonts w:ascii="Arial" w:eastAsia="Times New Roman" w:hAnsi="Arial" w:cs="Arial"/>
          <w:sz w:val="24"/>
          <w:szCs w:val="24"/>
          <w:lang w:val="az-Latn-AZ"/>
        </w:rPr>
      </w:pPr>
      <w:r w:rsidRPr="00A25478">
        <w:rPr>
          <w:rFonts w:ascii="Arial" w:eastAsia="Times New Roman" w:hAnsi="Arial" w:cs="Arial"/>
          <w:sz w:val="24"/>
          <w:szCs w:val="24"/>
          <w:lang w:val="az-Latn-AZ"/>
        </w:rPr>
        <w:t xml:space="preserve">Belə ki, </w:t>
      </w:r>
      <w:bookmarkStart w:id="2" w:name="_Hlk102745427"/>
      <w:r w:rsidR="00DC0445" w:rsidRPr="00A25478">
        <w:rPr>
          <w:rFonts w:ascii="Arial" w:eastAsia="Times New Roman" w:hAnsi="Arial" w:cs="Arial"/>
          <w:sz w:val="24"/>
          <w:szCs w:val="24"/>
          <w:lang w:val="az-Latn-AZ"/>
        </w:rPr>
        <w:t xml:space="preserve">“Yol hərəkəti haqqında” Qanunun </w:t>
      </w:r>
      <w:r w:rsidR="00C57C4D" w:rsidRPr="00A25478">
        <w:rPr>
          <w:rFonts w:ascii="Arial" w:eastAsia="Times New Roman" w:hAnsi="Arial" w:cs="Arial"/>
          <w:sz w:val="24"/>
          <w:szCs w:val="24"/>
          <w:lang w:val="az-Latn-AZ"/>
        </w:rPr>
        <w:t>35-1</w:t>
      </w:r>
      <w:r w:rsidR="005A756C" w:rsidRPr="00A25478">
        <w:rPr>
          <w:rFonts w:ascii="Arial" w:eastAsia="Times New Roman" w:hAnsi="Arial" w:cs="Arial"/>
          <w:sz w:val="24"/>
          <w:szCs w:val="24"/>
          <w:lang w:val="az-Latn-AZ"/>
        </w:rPr>
        <w:t>.1</w:t>
      </w:r>
      <w:r w:rsidR="00C57C4D" w:rsidRPr="00A25478">
        <w:rPr>
          <w:rFonts w:ascii="Arial" w:eastAsia="Times New Roman" w:hAnsi="Arial" w:cs="Arial"/>
          <w:sz w:val="24"/>
          <w:szCs w:val="24"/>
          <w:lang w:val="az-Latn-AZ"/>
        </w:rPr>
        <w:t xml:space="preserve">-ci maddəsinə uyğun olaraq, </w:t>
      </w:r>
      <w:r w:rsidR="00DC0445" w:rsidRPr="00A25478">
        <w:rPr>
          <w:rFonts w:ascii="Arial" w:eastAsia="Times New Roman" w:hAnsi="Arial" w:cs="Arial"/>
          <w:sz w:val="24"/>
          <w:szCs w:val="24"/>
          <w:lang w:val="az-Latn-AZ"/>
        </w:rPr>
        <w:t xml:space="preserve"> </w:t>
      </w:r>
      <w:bookmarkEnd w:id="2"/>
      <w:r w:rsidR="00C57C4D" w:rsidRPr="00A25478">
        <w:rPr>
          <w:rFonts w:ascii="Arial" w:eastAsia="Times New Roman" w:hAnsi="Arial" w:cs="Arial"/>
          <w:sz w:val="24"/>
          <w:szCs w:val="24"/>
          <w:lang w:val="az-Latn-AZ"/>
        </w:rPr>
        <w:t>Azərbaycan Respublikasının vətəndaşı yol hərəkətinin tənzimlənməsi sahəsində Azərbaycan Respublikasının tərəfdar çıxdığı beynəlxalq müqavilələrə uyğun olaraq xarici dövlətin səlahiyyətli orqanı tərəfindən verilmiş və etibarlıq müddəti qurtarmamış sürücülük vəsiqəsi əsasında Azərbaycan Respublikası ərazisində nəqliyyat vasitələrini ölkə ərazisinə daxil olduğu gündən bir ay ərzində idarə etmək hüququna malikdir. Azərbaycan Respublikasının vətəndaşı ölkə ərazisində nəqliyyat vasitələrini həmin müddətdən artıq idarə etmək üçün sürücülük vəsiqəsini bu Qanunun 35-ci maddəsinin VI-VIII hissələrində müəyyən edilmiş qaydada dəyişdirməlidir.</w:t>
      </w:r>
    </w:p>
    <w:p w14:paraId="54A6B0B7" w14:textId="74DA2A0E" w:rsidR="005A756C" w:rsidRPr="00A25478" w:rsidRDefault="005A756C" w:rsidP="00A25478">
      <w:pPr>
        <w:spacing w:after="0" w:line="0" w:lineRule="atLeast"/>
        <w:ind w:firstLine="567"/>
        <w:jc w:val="both"/>
        <w:rPr>
          <w:rFonts w:ascii="Arial" w:eastAsia="Times New Roman" w:hAnsi="Arial" w:cs="Arial"/>
          <w:sz w:val="24"/>
          <w:szCs w:val="24"/>
          <w:lang w:val="az-Latn-AZ"/>
        </w:rPr>
      </w:pPr>
      <w:r w:rsidRPr="00A25478">
        <w:rPr>
          <w:rFonts w:ascii="Arial" w:eastAsia="Times New Roman" w:hAnsi="Arial" w:cs="Arial"/>
          <w:sz w:val="24"/>
          <w:szCs w:val="24"/>
          <w:lang w:val="az-Latn-AZ"/>
        </w:rPr>
        <w:t>Azərbaycan Respublikasında müvəqqəti olan əcnəbi və ya vətəndaşlığı olmayan şəxslər də yol hərəkətinin tənzimlənməsi sahəsində Azərbaycan Respublikasının tərəfdar çıxdığı beynəlxalq müqavilələrə uyğun olaraq xarici dövlətin səlahiyyətli orqanı tərəfindən verilmiş və etibarlıq müddəti qurtarmamış sürücülük vəsiqəsi əsasında Azərbaycan Respublikası ərazisində nəqliyyat vasitələrini idarə etmək hüququna malikdir</w:t>
      </w:r>
      <w:r w:rsidR="00404388" w:rsidRPr="00A25478">
        <w:rPr>
          <w:rFonts w:ascii="Arial" w:eastAsia="Times New Roman" w:hAnsi="Arial" w:cs="Arial"/>
          <w:sz w:val="24"/>
          <w:szCs w:val="24"/>
          <w:lang w:val="az-Latn-AZ"/>
        </w:rPr>
        <w:t xml:space="preserve"> </w:t>
      </w:r>
      <w:r w:rsidRPr="00A25478">
        <w:rPr>
          <w:rFonts w:ascii="Arial" w:eastAsia="Times New Roman" w:hAnsi="Arial" w:cs="Arial"/>
          <w:sz w:val="24"/>
          <w:szCs w:val="24"/>
          <w:lang w:val="az-Latn-AZ"/>
        </w:rPr>
        <w:t>(</w:t>
      </w:r>
      <w:r w:rsidR="00420B5F" w:rsidRPr="00A25478">
        <w:rPr>
          <w:rFonts w:ascii="Arial" w:eastAsia="Times New Roman" w:hAnsi="Arial" w:cs="Arial"/>
          <w:sz w:val="24"/>
          <w:szCs w:val="24"/>
          <w:lang w:val="az-Latn-AZ"/>
        </w:rPr>
        <w:t>“</w:t>
      </w:r>
      <w:r w:rsidRPr="00A25478">
        <w:rPr>
          <w:rFonts w:ascii="Arial" w:eastAsia="Times New Roman" w:hAnsi="Arial" w:cs="Arial"/>
          <w:sz w:val="24"/>
          <w:szCs w:val="24"/>
          <w:lang w:val="az-Latn-AZ"/>
        </w:rPr>
        <w:t>Yol hərəkəti haqqında” Qanunun 35-1.2-ci maddəsinin birinci cümləsi)</w:t>
      </w:r>
      <w:r w:rsidR="00404388" w:rsidRPr="00A25478">
        <w:rPr>
          <w:rFonts w:ascii="Arial" w:eastAsia="Times New Roman" w:hAnsi="Arial" w:cs="Arial"/>
          <w:sz w:val="24"/>
          <w:szCs w:val="24"/>
          <w:lang w:val="az-Latn-AZ"/>
        </w:rPr>
        <w:t>.</w:t>
      </w:r>
    </w:p>
    <w:p w14:paraId="74B534A1" w14:textId="4E0C87AD" w:rsidR="005A756C" w:rsidRPr="00A25478" w:rsidRDefault="005A756C" w:rsidP="00A25478">
      <w:pPr>
        <w:spacing w:after="0" w:line="0" w:lineRule="atLeast"/>
        <w:ind w:firstLine="567"/>
        <w:jc w:val="both"/>
        <w:rPr>
          <w:rFonts w:ascii="Arial" w:eastAsia="Times New Roman" w:hAnsi="Arial" w:cs="Arial"/>
          <w:sz w:val="24"/>
          <w:szCs w:val="24"/>
          <w:lang w:val="az-Latn-AZ"/>
        </w:rPr>
      </w:pPr>
      <w:r w:rsidRPr="00A25478">
        <w:rPr>
          <w:rFonts w:ascii="Arial" w:eastAsia="Times New Roman" w:hAnsi="Arial" w:cs="Arial"/>
          <w:sz w:val="24"/>
          <w:szCs w:val="24"/>
          <w:lang w:val="az-Latn-AZ"/>
        </w:rPr>
        <w:t>Burada qeyd edilməlidir ki,</w:t>
      </w:r>
      <w:r w:rsidRPr="00A25478">
        <w:rPr>
          <w:sz w:val="24"/>
          <w:szCs w:val="24"/>
          <w:lang w:val="az-Latn-AZ"/>
        </w:rPr>
        <w:t xml:space="preserve"> </w:t>
      </w:r>
      <w:r w:rsidRPr="00A25478">
        <w:rPr>
          <w:rFonts w:ascii="Arial" w:eastAsia="Times New Roman" w:hAnsi="Arial" w:cs="Arial"/>
          <w:sz w:val="24"/>
          <w:szCs w:val="24"/>
          <w:lang w:val="az-Latn-AZ"/>
        </w:rPr>
        <w:t xml:space="preserve">Azərbaycan Respublikasında miqrasiya sahəsində dövlət siyasətinin həyata keçirilməsi, miqrasiya proseslərinin və bu sahədə yaranan münasibətlərin tənzimlənməsi, habelə əcnəbilərin və vətəndaşlığı olmayan şəxslərin hüquqi vəziyyəti ilə bağlı normalar Azərbaycan Respublikasının Miqrasiya Məcəlləsi (bundan sonra – Miqrasiya Məcəlləsi) ilə təsbit edilmişdir. Həmin Məcəllənin 3.0.6-cı maddəsinə əsasən, Azərbaycan Respublikasında müvəqqəti olan - Azərbaycan Respublikasında yaşamaq üçün icazəsi olmayan, turizm, şəxsi iş, xidməti ezamiyyət və sair bu kimi müvəqqəti xarakter daşıyan hallarla əlaqədar Azərbaycan Respublikasına qanuni əsaslarla gəlmiş əcnəbi və ya vətəndaşlığı olmayan şəxslərdir. </w:t>
      </w:r>
    </w:p>
    <w:p w14:paraId="257C422B" w14:textId="2619152E" w:rsidR="005A756C" w:rsidRPr="00A25478" w:rsidRDefault="005A756C" w:rsidP="00A25478">
      <w:pPr>
        <w:spacing w:after="0" w:line="0" w:lineRule="atLeast"/>
        <w:ind w:firstLine="567"/>
        <w:jc w:val="both"/>
        <w:rPr>
          <w:rFonts w:ascii="Arial" w:eastAsia="Times New Roman" w:hAnsi="Arial" w:cs="Arial"/>
          <w:sz w:val="24"/>
          <w:szCs w:val="24"/>
          <w:lang w:val="az-Latn-AZ"/>
        </w:rPr>
      </w:pPr>
      <w:r w:rsidRPr="00A25478">
        <w:rPr>
          <w:rFonts w:ascii="Arial" w:eastAsia="Times New Roman" w:hAnsi="Arial" w:cs="Arial"/>
          <w:sz w:val="24"/>
          <w:szCs w:val="24"/>
          <w:lang w:val="az-Latn-AZ"/>
        </w:rPr>
        <w:t xml:space="preserve">Beləliklə, “Yol hərəkəti haqqında” Qanunun 35-1.2-ci maddəsinin mənasına görə, xarici dövlətin səlahiyyətli orqanı tərəfindən verilmiş və etibarlıq müddəti qurtarmamış sürücülük vəsiqəsi əsasında Azərbaycan Respublikası ərazisində nəqliyyat vasitələrini </w:t>
      </w:r>
      <w:r w:rsidRPr="00A25478">
        <w:rPr>
          <w:rFonts w:ascii="Arial" w:eastAsia="Times New Roman" w:hAnsi="Arial" w:cs="Arial"/>
          <w:sz w:val="24"/>
          <w:szCs w:val="24"/>
          <w:lang w:val="az-Latn-AZ"/>
        </w:rPr>
        <w:lastRenderedPageBreak/>
        <w:t xml:space="preserve">idarə etmək hüququ yalnız </w:t>
      </w:r>
      <w:r w:rsidR="00742A02" w:rsidRPr="00A25478">
        <w:rPr>
          <w:rFonts w:ascii="Arial" w:eastAsia="Times New Roman" w:hAnsi="Arial" w:cs="Arial"/>
          <w:sz w:val="24"/>
          <w:szCs w:val="24"/>
          <w:lang w:val="az-Latn-AZ"/>
        </w:rPr>
        <w:t>R</w:t>
      </w:r>
      <w:r w:rsidRPr="00A25478">
        <w:rPr>
          <w:rFonts w:ascii="Arial" w:eastAsia="Times New Roman" w:hAnsi="Arial" w:cs="Arial"/>
          <w:sz w:val="24"/>
          <w:szCs w:val="24"/>
          <w:lang w:val="az-Latn-AZ"/>
        </w:rPr>
        <w:t xml:space="preserve">espublikaya qanuni </w:t>
      </w:r>
      <w:r w:rsidR="00060A1D" w:rsidRPr="00A25478">
        <w:rPr>
          <w:rFonts w:ascii="Arial" w:eastAsia="Times New Roman" w:hAnsi="Arial" w:cs="Arial"/>
          <w:sz w:val="24"/>
          <w:szCs w:val="24"/>
          <w:lang w:val="az-Latn-AZ"/>
        </w:rPr>
        <w:t>əsaslarla</w:t>
      </w:r>
      <w:r w:rsidRPr="00A25478">
        <w:rPr>
          <w:rFonts w:ascii="Arial" w:eastAsia="Times New Roman" w:hAnsi="Arial" w:cs="Arial"/>
          <w:sz w:val="24"/>
          <w:szCs w:val="24"/>
          <w:lang w:val="az-Latn-AZ"/>
        </w:rPr>
        <w:t xml:space="preserve"> gəl</w:t>
      </w:r>
      <w:r w:rsidR="00060A1D" w:rsidRPr="00A25478">
        <w:rPr>
          <w:rFonts w:ascii="Arial" w:eastAsia="Times New Roman" w:hAnsi="Arial" w:cs="Arial"/>
          <w:sz w:val="24"/>
          <w:szCs w:val="24"/>
          <w:lang w:val="az-Latn-AZ"/>
        </w:rPr>
        <w:t>miş</w:t>
      </w:r>
      <w:r w:rsidRPr="00A25478">
        <w:rPr>
          <w:rFonts w:ascii="Arial" w:eastAsia="Times New Roman" w:hAnsi="Arial" w:cs="Arial"/>
          <w:sz w:val="24"/>
          <w:szCs w:val="24"/>
          <w:lang w:val="az-Latn-AZ"/>
        </w:rPr>
        <w:t>, burada yaşamaq üçün icazəsi olmayan, turizm, şəxsi iş, xidməti ezamiyyət və sair bu kimi müvəqqəti xarakter daşıyan hallarla əlaqədar gələn şəxslərə məxsusdur.</w:t>
      </w:r>
    </w:p>
    <w:p w14:paraId="301539B4" w14:textId="25F6F3E4" w:rsidR="005A756C" w:rsidRPr="00A25478" w:rsidRDefault="005A756C" w:rsidP="00A25478">
      <w:pPr>
        <w:spacing w:after="0" w:line="0" w:lineRule="atLeast"/>
        <w:ind w:firstLine="567"/>
        <w:jc w:val="both"/>
        <w:rPr>
          <w:rFonts w:ascii="Arial" w:eastAsia="Times New Roman" w:hAnsi="Arial" w:cs="Arial"/>
          <w:sz w:val="24"/>
          <w:szCs w:val="24"/>
          <w:lang w:val="az-Latn-AZ"/>
        </w:rPr>
      </w:pPr>
      <w:r w:rsidRPr="00A25478">
        <w:rPr>
          <w:rFonts w:ascii="Arial" w:eastAsia="Times New Roman" w:hAnsi="Arial" w:cs="Arial"/>
          <w:sz w:val="24"/>
          <w:szCs w:val="24"/>
          <w:lang w:val="az-Latn-AZ"/>
        </w:rPr>
        <w:t xml:space="preserve">Həmin maddənin </w:t>
      </w:r>
      <w:r w:rsidR="00742A02" w:rsidRPr="00A25478">
        <w:rPr>
          <w:rFonts w:ascii="Arial" w:eastAsia="Times New Roman" w:hAnsi="Arial" w:cs="Arial"/>
          <w:sz w:val="24"/>
          <w:szCs w:val="24"/>
          <w:lang w:val="az-Latn-AZ"/>
        </w:rPr>
        <w:t>ikinci</w:t>
      </w:r>
      <w:r w:rsidRPr="00A25478">
        <w:rPr>
          <w:rFonts w:ascii="Arial" w:eastAsia="Times New Roman" w:hAnsi="Arial" w:cs="Arial"/>
          <w:sz w:val="24"/>
          <w:szCs w:val="24"/>
          <w:lang w:val="az-Latn-AZ"/>
        </w:rPr>
        <w:t xml:space="preserve"> cümləsinə əsasən, </w:t>
      </w:r>
      <w:r w:rsidR="00C57C4D" w:rsidRPr="00A25478">
        <w:rPr>
          <w:rFonts w:ascii="Arial" w:eastAsia="Times New Roman" w:hAnsi="Arial" w:cs="Arial"/>
          <w:sz w:val="24"/>
          <w:szCs w:val="24"/>
          <w:lang w:val="az-Latn-AZ"/>
        </w:rPr>
        <w:t>əcnəbi və ya vətəndaşlığı olmayan şəxs</w:t>
      </w:r>
      <w:bookmarkStart w:id="3" w:name="_Hlk106358824"/>
      <w:r w:rsidR="00742A02" w:rsidRPr="00A25478">
        <w:rPr>
          <w:rFonts w:ascii="Arial" w:eastAsia="Times New Roman" w:hAnsi="Arial" w:cs="Arial"/>
          <w:sz w:val="24"/>
          <w:szCs w:val="24"/>
          <w:lang w:val="az-Latn-AZ"/>
        </w:rPr>
        <w:t xml:space="preserve"> </w:t>
      </w:r>
      <w:r w:rsidRPr="00A25478">
        <w:rPr>
          <w:rFonts w:ascii="Arial" w:eastAsia="Times New Roman" w:hAnsi="Arial" w:cs="Arial"/>
          <w:sz w:val="24"/>
          <w:szCs w:val="24"/>
          <w:lang w:val="az-Latn-AZ"/>
        </w:rPr>
        <w:t>Azərbaycan Respublikasında müvəqqəti və ya daimi yaşamaq üçün icazə al</w:t>
      </w:r>
      <w:bookmarkEnd w:id="3"/>
      <w:r w:rsidRPr="00A25478">
        <w:rPr>
          <w:rFonts w:ascii="Arial" w:eastAsia="Times New Roman" w:hAnsi="Arial" w:cs="Arial"/>
          <w:sz w:val="24"/>
          <w:szCs w:val="24"/>
          <w:lang w:val="az-Latn-AZ"/>
        </w:rPr>
        <w:t>dıqda, ölkə ərazisində nəqliyyat vasitələrini idarə etmək üçün sürücülük vəsiqəsini həmin icazəni aldığı gündən bir ay müddətində bu Qanunun 35-ci maddəsinin VI-VIII hissələrində müəyyən edilmiş qaydada dəyişdirməlidir.</w:t>
      </w:r>
    </w:p>
    <w:p w14:paraId="299A5C06" w14:textId="15072A48" w:rsidR="00D52F4C" w:rsidRPr="00A25478" w:rsidRDefault="008510E2" w:rsidP="00A25478">
      <w:pPr>
        <w:spacing w:after="0" w:line="0" w:lineRule="atLeast"/>
        <w:ind w:firstLine="567"/>
        <w:jc w:val="both"/>
        <w:rPr>
          <w:rFonts w:ascii="Arial" w:eastAsia="Times New Roman" w:hAnsi="Arial" w:cs="Arial"/>
          <w:sz w:val="24"/>
          <w:szCs w:val="24"/>
          <w:lang w:val="az-Latn-AZ"/>
        </w:rPr>
      </w:pPr>
      <w:r w:rsidRPr="00A25478">
        <w:rPr>
          <w:rFonts w:ascii="Arial" w:eastAsia="Times New Roman" w:hAnsi="Arial" w:cs="Arial"/>
          <w:sz w:val="24"/>
          <w:szCs w:val="24"/>
          <w:lang w:val="az-Latn-AZ"/>
        </w:rPr>
        <w:t>Belə tənzimetmə</w:t>
      </w:r>
      <w:r w:rsidR="00C57C4D" w:rsidRPr="00A25478">
        <w:rPr>
          <w:rFonts w:ascii="Arial" w:eastAsia="Times New Roman" w:hAnsi="Arial" w:cs="Arial"/>
          <w:sz w:val="24"/>
          <w:szCs w:val="24"/>
          <w:lang w:val="az-Latn-AZ"/>
        </w:rPr>
        <w:t xml:space="preserve"> </w:t>
      </w:r>
      <w:r w:rsidR="00D52F4C" w:rsidRPr="00A25478">
        <w:rPr>
          <w:rFonts w:ascii="Arial" w:eastAsia="Times New Roman" w:hAnsi="Arial" w:cs="Arial"/>
          <w:sz w:val="24"/>
          <w:szCs w:val="24"/>
          <w:lang w:val="az-Latn-AZ"/>
        </w:rPr>
        <w:t xml:space="preserve">Azərbaycan Respublikasının 29 aprel 1997-ci il tarixli </w:t>
      </w:r>
      <w:r w:rsidRPr="00A25478">
        <w:rPr>
          <w:rFonts w:ascii="Arial" w:eastAsia="Times New Roman" w:hAnsi="Arial" w:cs="Arial"/>
          <w:sz w:val="24"/>
          <w:szCs w:val="24"/>
          <w:lang w:val="az-Latn-AZ"/>
        </w:rPr>
        <w:t>Q</w:t>
      </w:r>
      <w:r w:rsidR="00D52F4C" w:rsidRPr="00A25478">
        <w:rPr>
          <w:rFonts w:ascii="Arial" w:eastAsia="Times New Roman" w:hAnsi="Arial" w:cs="Arial"/>
          <w:sz w:val="24"/>
          <w:szCs w:val="24"/>
          <w:lang w:val="az-Latn-AZ"/>
        </w:rPr>
        <w:t>anunla qoşulduğu “Yol hərəkəti haqqında” Vyana Konvensiyasının (</w:t>
      </w:r>
      <w:r w:rsidR="000C667A" w:rsidRPr="00A25478">
        <w:rPr>
          <w:rFonts w:ascii="Arial" w:eastAsia="Times New Roman" w:hAnsi="Arial" w:cs="Arial"/>
          <w:sz w:val="24"/>
          <w:szCs w:val="24"/>
          <w:lang w:val="az-Latn-AZ"/>
        </w:rPr>
        <w:t>b</w:t>
      </w:r>
      <w:r w:rsidR="00D52F4C" w:rsidRPr="00A25478">
        <w:rPr>
          <w:rFonts w:ascii="Arial" w:eastAsia="Times New Roman" w:hAnsi="Arial" w:cs="Arial"/>
          <w:sz w:val="24"/>
          <w:szCs w:val="24"/>
          <w:lang w:val="az-Latn-AZ"/>
        </w:rPr>
        <w:t xml:space="preserve">undan sonra – Konvensiya) </w:t>
      </w:r>
      <w:r w:rsidR="00C57C4D" w:rsidRPr="00A25478">
        <w:rPr>
          <w:rFonts w:ascii="Arial" w:eastAsia="Times New Roman" w:hAnsi="Arial" w:cs="Arial"/>
          <w:sz w:val="24"/>
          <w:szCs w:val="24"/>
          <w:lang w:val="az-Latn-AZ"/>
        </w:rPr>
        <w:t>41</w:t>
      </w:r>
      <w:r w:rsidR="00264E58" w:rsidRPr="00A25478">
        <w:rPr>
          <w:rFonts w:ascii="Arial" w:eastAsia="Times New Roman" w:hAnsi="Arial" w:cs="Arial"/>
          <w:sz w:val="24"/>
          <w:szCs w:val="24"/>
          <w:lang w:val="az-Latn-AZ"/>
        </w:rPr>
        <w:t xml:space="preserve">-ci  maddəsinin </w:t>
      </w:r>
      <w:r w:rsidR="00D52F4C" w:rsidRPr="00A25478">
        <w:rPr>
          <w:rFonts w:ascii="Arial" w:eastAsia="Times New Roman" w:hAnsi="Arial" w:cs="Arial"/>
          <w:sz w:val="24"/>
          <w:szCs w:val="24"/>
          <w:lang w:val="az-Latn-AZ"/>
        </w:rPr>
        <w:t>2 və</w:t>
      </w:r>
      <w:r w:rsidR="00264E58" w:rsidRPr="00A25478">
        <w:rPr>
          <w:rFonts w:ascii="Arial" w:eastAsia="Times New Roman" w:hAnsi="Arial" w:cs="Arial"/>
          <w:sz w:val="24"/>
          <w:szCs w:val="24"/>
          <w:lang w:val="az-Latn-AZ"/>
        </w:rPr>
        <w:t xml:space="preserve"> </w:t>
      </w:r>
      <w:r w:rsidR="008F70D6" w:rsidRPr="00A25478">
        <w:rPr>
          <w:rFonts w:ascii="Arial" w:eastAsia="Times New Roman" w:hAnsi="Arial" w:cs="Arial"/>
          <w:sz w:val="24"/>
          <w:szCs w:val="24"/>
          <w:lang w:val="az-Latn-AZ"/>
        </w:rPr>
        <w:t xml:space="preserve">6-cı </w:t>
      </w:r>
      <w:r w:rsidR="00264E58" w:rsidRPr="00A25478">
        <w:rPr>
          <w:rFonts w:ascii="Arial" w:eastAsia="Times New Roman" w:hAnsi="Arial" w:cs="Arial"/>
          <w:sz w:val="24"/>
          <w:szCs w:val="24"/>
          <w:lang w:val="az-Latn-AZ"/>
        </w:rPr>
        <w:t>hissə</w:t>
      </w:r>
      <w:r w:rsidR="000C667A" w:rsidRPr="00A25478">
        <w:rPr>
          <w:rFonts w:ascii="Arial" w:eastAsia="Times New Roman" w:hAnsi="Arial" w:cs="Arial"/>
          <w:sz w:val="24"/>
          <w:szCs w:val="24"/>
          <w:lang w:val="az-Latn-AZ"/>
        </w:rPr>
        <w:t>ləri</w:t>
      </w:r>
      <w:r w:rsidR="00264E58" w:rsidRPr="00A25478">
        <w:rPr>
          <w:rFonts w:ascii="Arial" w:eastAsia="Times New Roman" w:hAnsi="Arial" w:cs="Arial"/>
          <w:sz w:val="24"/>
          <w:szCs w:val="24"/>
          <w:lang w:val="az-Latn-AZ"/>
        </w:rPr>
        <w:t xml:space="preserve">nin müddəalarına uyğundur. </w:t>
      </w:r>
    </w:p>
    <w:p w14:paraId="205245D2" w14:textId="20FC51DA" w:rsidR="00123F67" w:rsidRPr="00A25478" w:rsidRDefault="00D52F4C" w:rsidP="00A25478">
      <w:pPr>
        <w:spacing w:after="0" w:line="0" w:lineRule="atLeast"/>
        <w:ind w:firstLine="567"/>
        <w:jc w:val="both"/>
        <w:rPr>
          <w:rFonts w:ascii="Arial" w:eastAsia="Times New Roman" w:hAnsi="Arial" w:cs="Arial"/>
          <w:sz w:val="24"/>
          <w:szCs w:val="24"/>
          <w:lang w:val="az-Latn-AZ"/>
        </w:rPr>
      </w:pPr>
      <w:r w:rsidRPr="00A25478">
        <w:rPr>
          <w:rFonts w:ascii="Arial" w:eastAsia="Times New Roman" w:hAnsi="Arial" w:cs="Arial"/>
          <w:sz w:val="24"/>
          <w:szCs w:val="24"/>
          <w:lang w:val="az-Latn-AZ"/>
        </w:rPr>
        <w:t>Konvensiyanın 41</w:t>
      </w:r>
      <w:r w:rsidR="000C667A" w:rsidRPr="00A25478">
        <w:rPr>
          <w:rFonts w:ascii="Arial" w:eastAsia="Times New Roman" w:hAnsi="Arial" w:cs="Arial"/>
          <w:sz w:val="24"/>
          <w:szCs w:val="24"/>
          <w:lang w:val="az-Latn-AZ"/>
        </w:rPr>
        <w:t xml:space="preserve">-ci </w:t>
      </w:r>
      <w:r w:rsidRPr="00A25478">
        <w:rPr>
          <w:rFonts w:ascii="Arial" w:eastAsia="Times New Roman" w:hAnsi="Arial" w:cs="Arial"/>
          <w:sz w:val="24"/>
          <w:szCs w:val="24"/>
          <w:lang w:val="az-Latn-AZ"/>
        </w:rPr>
        <w:t xml:space="preserve"> maddəsin</w:t>
      </w:r>
      <w:r w:rsidR="000C667A" w:rsidRPr="00A25478">
        <w:rPr>
          <w:rFonts w:ascii="Arial" w:eastAsia="Times New Roman" w:hAnsi="Arial" w:cs="Arial"/>
          <w:sz w:val="24"/>
          <w:szCs w:val="24"/>
          <w:lang w:val="az-Latn-AZ"/>
        </w:rPr>
        <w:t xml:space="preserve">in 2-ci hissəsinə </w:t>
      </w:r>
      <w:r w:rsidRPr="00A25478">
        <w:rPr>
          <w:rFonts w:ascii="Arial" w:eastAsia="Times New Roman" w:hAnsi="Arial" w:cs="Arial"/>
          <w:sz w:val="24"/>
          <w:szCs w:val="24"/>
          <w:lang w:val="az-Latn-AZ"/>
        </w:rPr>
        <w:t xml:space="preserve"> müvafiq olaraq</w:t>
      </w:r>
      <w:r w:rsidR="000C667A" w:rsidRPr="00A25478">
        <w:rPr>
          <w:rFonts w:ascii="Arial" w:eastAsia="Times New Roman" w:hAnsi="Arial" w:cs="Arial"/>
          <w:sz w:val="24"/>
          <w:szCs w:val="24"/>
          <w:lang w:val="az-Latn-AZ"/>
        </w:rPr>
        <w:t>,</w:t>
      </w:r>
    </w:p>
    <w:p w14:paraId="3BD4079F" w14:textId="61F97DFC" w:rsidR="00D52F4C" w:rsidRPr="00A25478" w:rsidRDefault="00387A59" w:rsidP="00A25478">
      <w:pPr>
        <w:pStyle w:val="ac"/>
        <w:numPr>
          <w:ilvl w:val="0"/>
          <w:numId w:val="15"/>
        </w:numPr>
        <w:spacing w:after="0" w:line="0" w:lineRule="atLeast"/>
        <w:ind w:left="0" w:firstLine="567"/>
        <w:jc w:val="both"/>
        <w:rPr>
          <w:rFonts w:ascii="Arial" w:eastAsia="Times New Roman" w:hAnsi="Arial" w:cs="Arial"/>
          <w:sz w:val="24"/>
          <w:szCs w:val="24"/>
          <w:lang w:val="az-Latn-AZ"/>
        </w:rPr>
      </w:pPr>
      <w:r w:rsidRPr="00A25478">
        <w:rPr>
          <w:rFonts w:ascii="Arial" w:eastAsia="Times New Roman" w:hAnsi="Arial" w:cs="Arial"/>
          <w:sz w:val="24"/>
          <w:szCs w:val="24"/>
          <w:lang w:val="az-Latn-AZ"/>
        </w:rPr>
        <w:t>R</w:t>
      </w:r>
      <w:r w:rsidR="00D52F4C" w:rsidRPr="00A25478">
        <w:rPr>
          <w:rFonts w:ascii="Arial" w:eastAsia="Times New Roman" w:hAnsi="Arial" w:cs="Arial"/>
          <w:sz w:val="24"/>
          <w:szCs w:val="24"/>
          <w:lang w:val="az-Latn-AZ"/>
        </w:rPr>
        <w:t xml:space="preserve">azılığa gələn </w:t>
      </w:r>
      <w:r w:rsidRPr="00A25478">
        <w:rPr>
          <w:rFonts w:ascii="Arial" w:eastAsia="Times New Roman" w:hAnsi="Arial" w:cs="Arial"/>
          <w:sz w:val="24"/>
          <w:szCs w:val="24"/>
          <w:lang w:val="az-Latn-AZ"/>
        </w:rPr>
        <w:t>T</w:t>
      </w:r>
      <w:r w:rsidR="00D52F4C" w:rsidRPr="00A25478">
        <w:rPr>
          <w:rFonts w:ascii="Arial" w:eastAsia="Times New Roman" w:hAnsi="Arial" w:cs="Arial"/>
          <w:sz w:val="24"/>
          <w:szCs w:val="24"/>
          <w:lang w:val="az-Latn-AZ"/>
        </w:rPr>
        <w:t>ərəflər</w:t>
      </w:r>
      <w:r w:rsidR="000C667A" w:rsidRPr="00A25478">
        <w:rPr>
          <w:rFonts w:ascii="Arial" w:eastAsia="Times New Roman" w:hAnsi="Arial" w:cs="Arial"/>
          <w:sz w:val="24"/>
          <w:szCs w:val="24"/>
          <w:lang w:val="az-Latn-AZ"/>
        </w:rPr>
        <w:t xml:space="preserve"> </w:t>
      </w:r>
      <w:r w:rsidR="000C667A" w:rsidRPr="00A25478">
        <w:rPr>
          <w:rFonts w:ascii="Arial" w:hAnsi="Arial" w:cs="Arial"/>
          <w:sz w:val="24"/>
          <w:szCs w:val="24"/>
          <w:lang w:val="az-Latn-AZ"/>
        </w:rPr>
        <w:t>b</w:t>
      </w:r>
      <w:r w:rsidR="00D52F4C" w:rsidRPr="00A25478">
        <w:rPr>
          <w:rFonts w:ascii="Arial" w:hAnsi="Arial" w:cs="Arial"/>
          <w:sz w:val="24"/>
          <w:szCs w:val="24"/>
          <w:lang w:val="az-Latn-AZ"/>
        </w:rPr>
        <w:t>u Konvensiyanın 6 nömrəli Əlavəsinin müddəalarına uyğun olan istənilən milli vəsiqən</w:t>
      </w:r>
      <w:r w:rsidR="000C667A" w:rsidRPr="00A25478">
        <w:rPr>
          <w:rFonts w:ascii="Arial" w:hAnsi="Arial" w:cs="Arial"/>
          <w:sz w:val="24"/>
          <w:szCs w:val="24"/>
          <w:lang w:val="az-Latn-AZ"/>
        </w:rPr>
        <w:t>i və b</w:t>
      </w:r>
      <w:r w:rsidR="00D52F4C" w:rsidRPr="00A25478">
        <w:rPr>
          <w:rFonts w:ascii="Arial" w:hAnsi="Arial" w:cs="Arial"/>
          <w:noProof/>
          <w:sz w:val="24"/>
          <w:szCs w:val="24"/>
          <w:lang w:val="az-Latn-AZ"/>
        </w:rPr>
        <w:t>u Konvensiyanın 7 nömrəli Əlavəsinin müddəalarına uyğun olan və müvafiq milli vəsiqə ilə birgə təqdim edilən hər</w:t>
      </w:r>
      <w:r w:rsidR="008E2FF4" w:rsidRPr="00A25478">
        <w:rPr>
          <w:rFonts w:ascii="Arial" w:hAnsi="Arial" w:cs="Arial"/>
          <w:noProof/>
          <w:sz w:val="24"/>
          <w:szCs w:val="24"/>
          <w:lang w:val="az-Latn-AZ"/>
        </w:rPr>
        <w:t xml:space="preserve"> </w:t>
      </w:r>
      <w:r w:rsidR="00D52F4C" w:rsidRPr="00A25478">
        <w:rPr>
          <w:rFonts w:ascii="Arial" w:hAnsi="Arial" w:cs="Arial"/>
          <w:noProof/>
          <w:sz w:val="24"/>
          <w:szCs w:val="24"/>
          <w:lang w:val="az-Latn-AZ"/>
        </w:rPr>
        <w:t>hansı beynəlxalq vəsiqəni</w:t>
      </w:r>
      <w:r w:rsidR="004A4A24" w:rsidRPr="00A25478">
        <w:rPr>
          <w:rFonts w:ascii="Arial" w:hAnsi="Arial" w:cs="Arial"/>
          <w:noProof/>
          <w:sz w:val="24"/>
          <w:szCs w:val="24"/>
          <w:lang w:val="az-Latn-AZ"/>
        </w:rPr>
        <w:t>,</w:t>
      </w:r>
      <w:r w:rsidR="000C667A" w:rsidRPr="00A25478">
        <w:rPr>
          <w:rFonts w:ascii="Arial" w:hAnsi="Arial" w:cs="Arial"/>
          <w:noProof/>
          <w:sz w:val="24"/>
          <w:szCs w:val="24"/>
          <w:lang w:val="az-Latn-AZ"/>
        </w:rPr>
        <w:t xml:space="preserve"> </w:t>
      </w:r>
      <w:r w:rsidR="00D52F4C" w:rsidRPr="00A25478">
        <w:rPr>
          <w:rFonts w:ascii="Arial" w:hAnsi="Arial" w:cs="Arial"/>
          <w:noProof/>
          <w:sz w:val="24"/>
          <w:szCs w:val="24"/>
          <w:lang w:val="az-Latn-AZ"/>
        </w:rPr>
        <w:t>vəsiqədə qeyd olunan kateqoriyalara uyğun olaraq nəqliyyat vasitəsini öz ərazilərində idarə etmək üçün bir şərtlə tanıyırlar ki, vəsiqə qüvvədədir və həmin vəsiqə digər Razılığa gələn Tərəf</w:t>
      </w:r>
      <w:r w:rsidR="00210A12" w:rsidRPr="00A25478">
        <w:rPr>
          <w:rFonts w:ascii="Arial" w:hAnsi="Arial" w:cs="Arial"/>
          <w:noProof/>
          <w:sz w:val="24"/>
          <w:szCs w:val="24"/>
          <w:lang w:val="az-Latn-AZ"/>
        </w:rPr>
        <w:t>,</w:t>
      </w:r>
      <w:r w:rsidR="00D52F4C" w:rsidRPr="00A25478">
        <w:rPr>
          <w:rFonts w:ascii="Arial" w:hAnsi="Arial" w:cs="Arial"/>
          <w:noProof/>
          <w:sz w:val="24"/>
          <w:szCs w:val="24"/>
          <w:lang w:val="az-Latn-AZ"/>
        </w:rPr>
        <w:t xml:space="preserve"> onu</w:t>
      </w:r>
      <w:r w:rsidR="00210A12" w:rsidRPr="00A25478">
        <w:rPr>
          <w:rFonts w:ascii="Arial" w:hAnsi="Arial" w:cs="Arial"/>
          <w:noProof/>
          <w:sz w:val="24"/>
          <w:szCs w:val="24"/>
          <w:lang w:val="az-Latn-AZ"/>
        </w:rPr>
        <w:t>n</w:t>
      </w:r>
      <w:r w:rsidR="00D52F4C" w:rsidRPr="00A25478">
        <w:rPr>
          <w:rFonts w:ascii="Arial" w:hAnsi="Arial" w:cs="Arial"/>
          <w:noProof/>
          <w:sz w:val="24"/>
          <w:szCs w:val="24"/>
          <w:lang w:val="az-Latn-AZ"/>
        </w:rPr>
        <w:t xml:space="preserve"> ərazi bölməsi və yaxud</w:t>
      </w:r>
      <w:r w:rsidR="00210A12" w:rsidRPr="00A25478">
        <w:rPr>
          <w:rFonts w:ascii="Arial" w:hAnsi="Arial" w:cs="Arial"/>
          <w:noProof/>
          <w:sz w:val="24"/>
          <w:szCs w:val="24"/>
          <w:lang w:val="az-Latn-AZ"/>
        </w:rPr>
        <w:t xml:space="preserve"> </w:t>
      </w:r>
      <w:r w:rsidR="00D52F4C" w:rsidRPr="00A25478">
        <w:rPr>
          <w:rFonts w:ascii="Arial" w:hAnsi="Arial" w:cs="Arial"/>
          <w:noProof/>
          <w:sz w:val="24"/>
          <w:szCs w:val="24"/>
          <w:lang w:val="az-Latn-AZ"/>
        </w:rPr>
        <w:t xml:space="preserve"> </w:t>
      </w:r>
      <w:r w:rsidR="00210A12" w:rsidRPr="00A25478">
        <w:rPr>
          <w:rFonts w:ascii="Arial" w:hAnsi="Arial" w:cs="Arial"/>
          <w:noProof/>
          <w:sz w:val="24"/>
          <w:szCs w:val="24"/>
          <w:lang w:val="az-Latn-AZ"/>
        </w:rPr>
        <w:t>buna</w:t>
      </w:r>
      <w:r w:rsidR="00D52F4C" w:rsidRPr="00A25478">
        <w:rPr>
          <w:rFonts w:ascii="Arial" w:hAnsi="Arial" w:cs="Arial"/>
          <w:noProof/>
          <w:sz w:val="24"/>
          <w:szCs w:val="24"/>
          <w:lang w:val="az-Latn-AZ"/>
        </w:rPr>
        <w:t xml:space="preserve"> səlahiyyət</w:t>
      </w:r>
      <w:r w:rsidR="00210A12" w:rsidRPr="00A25478">
        <w:rPr>
          <w:rFonts w:ascii="Arial" w:hAnsi="Arial" w:cs="Arial"/>
          <w:noProof/>
          <w:sz w:val="24"/>
          <w:szCs w:val="24"/>
          <w:lang w:val="az-Latn-AZ"/>
        </w:rPr>
        <w:t xml:space="preserve">i olan qurumu tərəfindən </w:t>
      </w:r>
      <w:r w:rsidR="00D52F4C" w:rsidRPr="00A25478">
        <w:rPr>
          <w:rFonts w:ascii="Arial" w:hAnsi="Arial" w:cs="Arial"/>
          <w:noProof/>
          <w:sz w:val="24"/>
          <w:szCs w:val="24"/>
          <w:lang w:val="az-Latn-AZ"/>
        </w:rPr>
        <w:t>verilmiş olsun</w:t>
      </w:r>
      <w:r w:rsidR="00742A02" w:rsidRPr="00A25478">
        <w:rPr>
          <w:rFonts w:ascii="Arial" w:hAnsi="Arial" w:cs="Arial"/>
          <w:noProof/>
          <w:sz w:val="24"/>
          <w:szCs w:val="24"/>
          <w:lang w:val="az-Latn-AZ"/>
        </w:rPr>
        <w:t>;</w:t>
      </w:r>
    </w:p>
    <w:p w14:paraId="498B2318" w14:textId="6759EDDB" w:rsidR="00123F67" w:rsidRPr="00A25478" w:rsidRDefault="00D274B5" w:rsidP="00A25478">
      <w:pPr>
        <w:pStyle w:val="ac"/>
        <w:numPr>
          <w:ilvl w:val="0"/>
          <w:numId w:val="15"/>
        </w:numPr>
        <w:spacing w:after="0" w:line="0" w:lineRule="atLeast"/>
        <w:ind w:left="0" w:firstLine="567"/>
        <w:jc w:val="both"/>
        <w:rPr>
          <w:rFonts w:ascii="Arial" w:hAnsi="Arial" w:cs="Arial"/>
          <w:noProof/>
          <w:sz w:val="24"/>
          <w:szCs w:val="24"/>
          <w:lang w:val="az-Latn-AZ"/>
        </w:rPr>
      </w:pPr>
      <w:r w:rsidRPr="00A25478">
        <w:rPr>
          <w:rFonts w:ascii="Arial" w:hAnsi="Arial" w:cs="Arial"/>
          <w:noProof/>
          <w:sz w:val="24"/>
          <w:szCs w:val="24"/>
          <w:lang w:val="az-Latn-AZ"/>
        </w:rPr>
        <w:t xml:space="preserve">bir </w:t>
      </w:r>
      <w:r w:rsidR="00742A02" w:rsidRPr="00A25478">
        <w:rPr>
          <w:rFonts w:ascii="Arial" w:hAnsi="Arial" w:cs="Arial"/>
          <w:noProof/>
          <w:sz w:val="24"/>
          <w:szCs w:val="24"/>
          <w:lang w:val="az-Latn-AZ"/>
        </w:rPr>
        <w:t>R</w:t>
      </w:r>
      <w:r w:rsidRPr="00A25478">
        <w:rPr>
          <w:rFonts w:ascii="Arial" w:hAnsi="Arial" w:cs="Arial"/>
          <w:noProof/>
          <w:sz w:val="24"/>
          <w:szCs w:val="24"/>
          <w:lang w:val="az-Latn-AZ"/>
        </w:rPr>
        <w:t xml:space="preserve">azılığa gələn </w:t>
      </w:r>
      <w:r w:rsidR="00742A02" w:rsidRPr="00A25478">
        <w:rPr>
          <w:rFonts w:ascii="Arial" w:hAnsi="Arial" w:cs="Arial"/>
          <w:noProof/>
          <w:sz w:val="24"/>
          <w:szCs w:val="24"/>
          <w:lang w:val="az-Latn-AZ"/>
        </w:rPr>
        <w:t>T</w:t>
      </w:r>
      <w:r w:rsidRPr="00A25478">
        <w:rPr>
          <w:rFonts w:ascii="Arial" w:hAnsi="Arial" w:cs="Arial"/>
          <w:noProof/>
          <w:sz w:val="24"/>
          <w:szCs w:val="24"/>
          <w:lang w:val="az-Latn-AZ"/>
        </w:rPr>
        <w:t>ərəfin səlahiyyətli orqanı tərəfindən verilən sürücülük vəsiqəsi digər tərəfin ərazisində,  həmin ərazi  vəsiqə sahibinin yaşayış yeri olan ana qədər tanınır.</w:t>
      </w:r>
    </w:p>
    <w:p w14:paraId="15A2D64D" w14:textId="3AF5F58D" w:rsidR="00123F67" w:rsidRPr="00A25478" w:rsidRDefault="00D52F4C" w:rsidP="00A25478">
      <w:pPr>
        <w:spacing w:after="0" w:line="0" w:lineRule="atLeast"/>
        <w:ind w:firstLine="567"/>
        <w:jc w:val="both"/>
        <w:rPr>
          <w:rFonts w:ascii="Arial" w:eastAsia="Times New Roman" w:hAnsi="Arial" w:cs="Arial"/>
          <w:strike/>
          <w:sz w:val="24"/>
          <w:szCs w:val="24"/>
          <w:lang w:val="az-Latn-AZ"/>
        </w:rPr>
      </w:pPr>
      <w:r w:rsidRPr="00A25478">
        <w:rPr>
          <w:rFonts w:ascii="Arial" w:eastAsia="Times New Roman" w:hAnsi="Arial" w:cs="Arial"/>
          <w:sz w:val="24"/>
          <w:szCs w:val="24"/>
          <w:lang w:val="az-Latn-AZ"/>
        </w:rPr>
        <w:t>H</w:t>
      </w:r>
      <w:r w:rsidR="00264E58" w:rsidRPr="00A25478">
        <w:rPr>
          <w:rFonts w:ascii="Arial" w:eastAsia="Times New Roman" w:hAnsi="Arial" w:cs="Arial"/>
          <w:sz w:val="24"/>
          <w:szCs w:val="24"/>
          <w:lang w:val="az-Latn-AZ"/>
        </w:rPr>
        <w:t>əmin maddə</w:t>
      </w:r>
      <w:r w:rsidRPr="00A25478">
        <w:rPr>
          <w:rFonts w:ascii="Arial" w:eastAsia="Times New Roman" w:hAnsi="Arial" w:cs="Arial"/>
          <w:sz w:val="24"/>
          <w:szCs w:val="24"/>
          <w:lang w:val="az-Latn-AZ"/>
        </w:rPr>
        <w:t>nin 6-c</w:t>
      </w:r>
      <w:r w:rsidR="008E2FF4" w:rsidRPr="00A25478">
        <w:rPr>
          <w:rFonts w:ascii="Arial" w:eastAsia="Times New Roman" w:hAnsi="Arial" w:cs="Arial"/>
          <w:sz w:val="24"/>
          <w:szCs w:val="24"/>
          <w:lang w:val="az-Latn-AZ"/>
        </w:rPr>
        <w:t xml:space="preserve">ı </w:t>
      </w:r>
      <w:r w:rsidRPr="00A25478">
        <w:rPr>
          <w:rFonts w:ascii="Arial" w:eastAsia="Times New Roman" w:hAnsi="Arial" w:cs="Arial"/>
          <w:sz w:val="24"/>
          <w:szCs w:val="24"/>
          <w:lang w:val="az-Latn-AZ"/>
        </w:rPr>
        <w:t>hissəs</w:t>
      </w:r>
      <w:r w:rsidR="0072110B" w:rsidRPr="00A25478">
        <w:rPr>
          <w:rFonts w:ascii="Arial" w:eastAsia="Times New Roman" w:hAnsi="Arial" w:cs="Arial"/>
          <w:sz w:val="24"/>
          <w:szCs w:val="24"/>
          <w:lang w:val="az-Latn-AZ"/>
        </w:rPr>
        <w:t>i</w:t>
      </w:r>
      <w:r w:rsidRPr="00A25478">
        <w:rPr>
          <w:rFonts w:ascii="Arial" w:eastAsia="Times New Roman" w:hAnsi="Arial" w:cs="Arial"/>
          <w:sz w:val="24"/>
          <w:szCs w:val="24"/>
          <w:lang w:val="az-Latn-AZ"/>
        </w:rPr>
        <w:t>nə</w:t>
      </w:r>
      <w:r w:rsidR="00264E58" w:rsidRPr="00A25478">
        <w:rPr>
          <w:rFonts w:ascii="Arial" w:eastAsia="Times New Roman" w:hAnsi="Arial" w:cs="Arial"/>
          <w:sz w:val="24"/>
          <w:szCs w:val="24"/>
          <w:lang w:val="az-Latn-AZ"/>
        </w:rPr>
        <w:t xml:space="preserve"> əsasən</w:t>
      </w:r>
      <w:r w:rsidR="00D274B5" w:rsidRPr="00A25478">
        <w:rPr>
          <w:rFonts w:ascii="Arial" w:eastAsia="Times New Roman" w:hAnsi="Arial" w:cs="Arial"/>
          <w:sz w:val="24"/>
          <w:szCs w:val="24"/>
          <w:lang w:val="az-Latn-AZ"/>
        </w:rPr>
        <w:t>,</w:t>
      </w:r>
      <w:r w:rsidR="00387A59" w:rsidRPr="00A25478">
        <w:rPr>
          <w:rFonts w:ascii="Arial" w:eastAsia="Times New Roman" w:hAnsi="Arial" w:cs="Arial"/>
          <w:sz w:val="24"/>
          <w:szCs w:val="24"/>
          <w:lang w:val="az-Latn-AZ"/>
        </w:rPr>
        <w:t xml:space="preserve"> </w:t>
      </w:r>
      <w:r w:rsidR="00D274B5" w:rsidRPr="00A25478">
        <w:rPr>
          <w:rFonts w:ascii="Arial" w:eastAsia="Times New Roman" w:hAnsi="Arial" w:cs="Arial"/>
          <w:sz w:val="24"/>
          <w:szCs w:val="24"/>
          <w:lang w:val="az-Latn-AZ"/>
        </w:rPr>
        <w:t>bu maddənin müddəaları Razılığa gələn Tərəflər üçün  aşağıdakı öhdəlikləri yaratmır</w:t>
      </w:r>
      <w:r w:rsidR="00387A59" w:rsidRPr="00A25478">
        <w:rPr>
          <w:rFonts w:ascii="Arial" w:eastAsia="Times New Roman" w:hAnsi="Arial" w:cs="Arial"/>
          <w:sz w:val="24"/>
          <w:szCs w:val="24"/>
          <w:lang w:val="az-Latn-AZ"/>
        </w:rPr>
        <w:t>:</w:t>
      </w:r>
      <w:r w:rsidR="00264E58" w:rsidRPr="00A25478">
        <w:rPr>
          <w:rFonts w:ascii="Arial" w:eastAsia="Times New Roman" w:hAnsi="Arial" w:cs="Arial"/>
          <w:sz w:val="24"/>
          <w:szCs w:val="24"/>
          <w:lang w:val="az-Latn-AZ"/>
        </w:rPr>
        <w:t xml:space="preserve"> </w:t>
      </w:r>
      <w:bookmarkStart w:id="4" w:name="bookmark3"/>
      <w:bookmarkEnd w:id="4"/>
    </w:p>
    <w:p w14:paraId="1677B909" w14:textId="58DA5E25" w:rsidR="008F70D6" w:rsidRPr="00A25478" w:rsidRDefault="008F70D6" w:rsidP="00A25478">
      <w:pPr>
        <w:pStyle w:val="ac"/>
        <w:numPr>
          <w:ilvl w:val="0"/>
          <w:numId w:val="16"/>
        </w:numPr>
        <w:spacing w:after="0" w:line="0" w:lineRule="atLeast"/>
        <w:jc w:val="both"/>
        <w:rPr>
          <w:rFonts w:ascii="Arial" w:eastAsia="Times New Roman" w:hAnsi="Arial" w:cs="Arial"/>
          <w:sz w:val="24"/>
          <w:szCs w:val="24"/>
          <w:lang w:val="az-Latn-AZ" w:eastAsia="en-US"/>
        </w:rPr>
      </w:pPr>
      <w:r w:rsidRPr="00A25478">
        <w:rPr>
          <w:rFonts w:ascii="Arial" w:eastAsia="Times New Roman" w:hAnsi="Arial" w:cs="Arial"/>
          <w:sz w:val="24"/>
          <w:szCs w:val="24"/>
          <w:lang w:val="az-Latn-AZ"/>
        </w:rPr>
        <w:t>milli vəsiqələrin verildiyi anda Razılığa gələn digər Tərəfin ərazisində adi yaşayış yeri olan və ya bu vəsiqə verildikdən sonra öz adi yaşayış yerini onun ərazisinə keçirən şəxslərə verilmiş milli vəsiqələrin etibarlığını</w:t>
      </w:r>
      <w:r w:rsidR="00D274B5" w:rsidRPr="00A25478">
        <w:rPr>
          <w:rFonts w:ascii="Arial" w:eastAsia="Times New Roman" w:hAnsi="Arial" w:cs="Arial"/>
          <w:sz w:val="24"/>
          <w:szCs w:val="24"/>
          <w:lang w:val="az-Latn-AZ"/>
        </w:rPr>
        <w:t xml:space="preserve"> tanımaq</w:t>
      </w:r>
      <w:r w:rsidRPr="00A25478">
        <w:rPr>
          <w:rFonts w:ascii="Arial" w:eastAsia="Times New Roman" w:hAnsi="Arial" w:cs="Arial"/>
          <w:sz w:val="24"/>
          <w:szCs w:val="24"/>
          <w:lang w:val="az-Latn-AZ"/>
        </w:rPr>
        <w:t>;</w:t>
      </w:r>
      <w:bookmarkStart w:id="5" w:name="bookmark4"/>
      <w:bookmarkEnd w:id="5"/>
    </w:p>
    <w:p w14:paraId="0A025D19" w14:textId="29AB4362" w:rsidR="008F70D6" w:rsidRPr="00A25478" w:rsidRDefault="008F70D6" w:rsidP="00A25478">
      <w:pPr>
        <w:pStyle w:val="ac"/>
        <w:numPr>
          <w:ilvl w:val="0"/>
          <w:numId w:val="16"/>
        </w:numPr>
        <w:spacing w:after="0" w:line="0" w:lineRule="atLeast"/>
        <w:jc w:val="both"/>
        <w:rPr>
          <w:rFonts w:ascii="Arial" w:eastAsia="Times New Roman" w:hAnsi="Arial" w:cs="Arial"/>
          <w:sz w:val="24"/>
          <w:szCs w:val="24"/>
          <w:lang w:val="az-Latn-AZ"/>
        </w:rPr>
      </w:pPr>
      <w:r w:rsidRPr="00A25478">
        <w:rPr>
          <w:rFonts w:ascii="Arial" w:eastAsia="Times New Roman" w:hAnsi="Arial" w:cs="Arial"/>
          <w:sz w:val="24"/>
          <w:szCs w:val="24"/>
          <w:lang w:val="az-Latn-AZ"/>
        </w:rPr>
        <w:t xml:space="preserve">milli vəsiqələrin verildiyi anda vəsiqələrin verildiyi ərazidə adi yaşayış yeri olmayan və ya vəsiqələri verildikdən sonra öz yaşayış yerini başqa əraziyə keçirən sürücülərə verilmiş milli vəsiqələrin etibarlığını </w:t>
      </w:r>
      <w:r w:rsidRPr="00A25478">
        <w:rPr>
          <w:rFonts w:ascii="Arial" w:hAnsi="Arial" w:cs="Arial"/>
          <w:sz w:val="24"/>
          <w:szCs w:val="24"/>
          <w:lang w:val="az-Latn-AZ"/>
        </w:rPr>
        <w:t>tanıma</w:t>
      </w:r>
      <w:r w:rsidR="00D274B5" w:rsidRPr="00A25478">
        <w:rPr>
          <w:rFonts w:ascii="Arial" w:hAnsi="Arial" w:cs="Arial"/>
          <w:sz w:val="24"/>
          <w:szCs w:val="24"/>
          <w:lang w:val="az-Latn-AZ"/>
        </w:rPr>
        <w:t>q</w:t>
      </w:r>
      <w:r w:rsidRPr="00A25478">
        <w:rPr>
          <w:rFonts w:ascii="Arial" w:eastAsia="Times New Roman" w:hAnsi="Arial" w:cs="Arial"/>
          <w:sz w:val="24"/>
          <w:szCs w:val="24"/>
          <w:lang w:val="az-Latn-AZ"/>
        </w:rPr>
        <w:t xml:space="preserve">. </w:t>
      </w:r>
    </w:p>
    <w:p w14:paraId="57269143" w14:textId="1FD44147" w:rsidR="00146299" w:rsidRPr="00A25478" w:rsidRDefault="00C522FD" w:rsidP="00A25478">
      <w:pPr>
        <w:spacing w:after="0" w:line="0" w:lineRule="atLeast"/>
        <w:ind w:firstLine="567"/>
        <w:jc w:val="both"/>
        <w:rPr>
          <w:rFonts w:ascii="Arial" w:eastAsia="Times New Roman" w:hAnsi="Arial" w:cs="Arial"/>
          <w:sz w:val="24"/>
          <w:szCs w:val="24"/>
          <w:lang w:val="az-Latn-AZ"/>
        </w:rPr>
      </w:pPr>
      <w:r w:rsidRPr="00A25478">
        <w:rPr>
          <w:rFonts w:ascii="Arial" w:eastAsia="Times New Roman" w:hAnsi="Arial" w:cs="Arial"/>
          <w:sz w:val="24"/>
          <w:szCs w:val="24"/>
          <w:lang w:val="az-Latn-AZ"/>
        </w:rPr>
        <w:t xml:space="preserve">Beləliklə, Azərbaycan Respublikası vətəndaşlarının və Azərbaycan Respublikasında müvəqqəti və ya daimi yaşamaq üçün icazə alan xarici vətəndaşların və apatridlərin xarici dövlətin səlahiyyətli orqanı tərəfindən verilmiş və etibarlıq müddəti qurtarmamış sürücülük vəsiqəsi əsasında Azərbaycan Respublikası ərazisində nəqliyyat vasitələrini idarə etmək hüququ müəyyən vaxt çərçivəsi ilə məhdudlaşdırılmış, bununla da faktiki olaraq, belə vəsiqələrin </w:t>
      </w:r>
      <w:r w:rsidR="00742A02" w:rsidRPr="00A25478">
        <w:rPr>
          <w:rFonts w:ascii="Arial" w:eastAsia="Times New Roman" w:hAnsi="Arial" w:cs="Arial"/>
          <w:sz w:val="24"/>
          <w:szCs w:val="24"/>
          <w:lang w:val="az-Latn-AZ"/>
        </w:rPr>
        <w:t>R</w:t>
      </w:r>
      <w:r w:rsidRPr="00A25478">
        <w:rPr>
          <w:rFonts w:ascii="Arial" w:eastAsia="Times New Roman" w:hAnsi="Arial" w:cs="Arial"/>
          <w:sz w:val="24"/>
          <w:szCs w:val="24"/>
          <w:lang w:val="az-Latn-AZ"/>
        </w:rPr>
        <w:t>espublika ərazisində etibarlıq müddəti müəyyən edilmişdir.</w:t>
      </w:r>
    </w:p>
    <w:p w14:paraId="1EB38D10" w14:textId="5BD584CF" w:rsidR="00775FAB" w:rsidRPr="00A25478" w:rsidRDefault="00775FAB" w:rsidP="00A25478">
      <w:pPr>
        <w:spacing w:after="0" w:line="0" w:lineRule="atLeast"/>
        <w:ind w:firstLine="567"/>
        <w:jc w:val="both"/>
        <w:rPr>
          <w:rFonts w:ascii="Arial" w:eastAsia="Times New Roman" w:hAnsi="Arial" w:cs="Arial"/>
          <w:sz w:val="24"/>
          <w:szCs w:val="24"/>
          <w:lang w:val="az-Latn-AZ"/>
        </w:rPr>
      </w:pPr>
      <w:r w:rsidRPr="00A25478">
        <w:rPr>
          <w:rFonts w:ascii="Arial" w:eastAsia="Times New Roman" w:hAnsi="Arial" w:cs="Arial"/>
          <w:sz w:val="24"/>
          <w:szCs w:val="24"/>
          <w:lang w:val="az-Latn-AZ"/>
        </w:rPr>
        <w:t xml:space="preserve">Qeyd edildiyi kimi, “Yol hərəkəti haqqında” Qanunun 33-cü maddəsinin V hissəsinə müvafiq olaraq, Azərbaycan Respublikasının ərazisindəki yollarda hər hansı fiziki şəxsin nəqliyyat vasitələrini idarəetmə hüququ onun sürücülük vəsiqəsinin etibarlıq müddəti qurtarıbsa </w:t>
      </w:r>
      <w:r w:rsidRPr="00A25478">
        <w:rPr>
          <w:rFonts w:ascii="Arial" w:eastAsia="Times New Roman" w:hAnsi="Arial" w:cs="Arial"/>
          <w:i/>
          <w:iCs/>
          <w:sz w:val="24"/>
          <w:szCs w:val="24"/>
          <w:lang w:val="az-Latn-AZ"/>
        </w:rPr>
        <w:t xml:space="preserve">— </w:t>
      </w:r>
      <w:r w:rsidRPr="00A25478">
        <w:rPr>
          <w:rFonts w:ascii="Arial" w:eastAsia="Times New Roman" w:hAnsi="Arial" w:cs="Arial"/>
          <w:sz w:val="24"/>
          <w:szCs w:val="24"/>
          <w:lang w:val="az-Latn-AZ"/>
        </w:rPr>
        <w:t xml:space="preserve">vəsiqə dəyişdirilənədək müvəqqəti məhdudlaşdırılmış şəxs kimi </w:t>
      </w:r>
      <w:r w:rsidR="009922AA" w:rsidRPr="00A25478">
        <w:rPr>
          <w:rFonts w:ascii="Arial" w:eastAsia="Times New Roman" w:hAnsi="Arial" w:cs="Arial"/>
          <w:sz w:val="24"/>
          <w:szCs w:val="24"/>
          <w:lang w:val="az-Latn-AZ"/>
        </w:rPr>
        <w:t>qiymətləndirilir</w:t>
      </w:r>
      <w:r w:rsidR="005F5991" w:rsidRPr="00A25478">
        <w:rPr>
          <w:rFonts w:ascii="Arial" w:eastAsia="Times New Roman" w:hAnsi="Arial" w:cs="Arial"/>
          <w:sz w:val="24"/>
          <w:szCs w:val="24"/>
          <w:lang w:val="az-Latn-AZ"/>
        </w:rPr>
        <w:t xml:space="preserve"> və bu əsasla Cinayət Məcəlləsinin 263-1-ci maddəsin</w:t>
      </w:r>
      <w:r w:rsidR="009922AA" w:rsidRPr="00A25478">
        <w:rPr>
          <w:rFonts w:ascii="Arial" w:eastAsia="Times New Roman" w:hAnsi="Arial" w:cs="Arial"/>
          <w:sz w:val="24"/>
          <w:szCs w:val="24"/>
          <w:lang w:val="az-Latn-AZ"/>
        </w:rPr>
        <w:t>də göstərilmiş</w:t>
      </w:r>
      <w:r w:rsidR="005F5991" w:rsidRPr="00A25478">
        <w:rPr>
          <w:rFonts w:ascii="Arial" w:eastAsia="Times New Roman" w:hAnsi="Arial" w:cs="Arial"/>
          <w:sz w:val="24"/>
          <w:szCs w:val="24"/>
          <w:lang w:val="az-Latn-AZ"/>
        </w:rPr>
        <w:t xml:space="preserve"> “nəqliyyat vasitələrini idarə etmək hüququ olmayan şəxs” </w:t>
      </w:r>
      <w:r w:rsidR="009922AA" w:rsidRPr="00A25478">
        <w:rPr>
          <w:rFonts w:ascii="Arial" w:eastAsia="Times New Roman" w:hAnsi="Arial" w:cs="Arial"/>
          <w:sz w:val="24"/>
          <w:szCs w:val="24"/>
          <w:lang w:val="az-Latn-AZ"/>
        </w:rPr>
        <w:t>kimi tanınır.</w:t>
      </w:r>
    </w:p>
    <w:p w14:paraId="17C77E67" w14:textId="52573E68" w:rsidR="00855F40" w:rsidRPr="00A25478" w:rsidRDefault="00775FAB" w:rsidP="00A25478">
      <w:pPr>
        <w:spacing w:after="0" w:line="0" w:lineRule="atLeast"/>
        <w:ind w:firstLine="567"/>
        <w:jc w:val="both"/>
        <w:rPr>
          <w:rFonts w:ascii="Arial" w:eastAsia="Times New Roman" w:hAnsi="Arial" w:cs="Arial"/>
          <w:sz w:val="24"/>
          <w:szCs w:val="24"/>
          <w:lang w:val="az-Latn-AZ"/>
        </w:rPr>
      </w:pPr>
      <w:r w:rsidRPr="00A25478">
        <w:rPr>
          <w:rFonts w:ascii="Arial" w:eastAsia="Times New Roman" w:hAnsi="Arial" w:cs="Arial"/>
          <w:sz w:val="24"/>
          <w:szCs w:val="24"/>
          <w:lang w:val="az-Latn-AZ"/>
        </w:rPr>
        <w:t>Konstitusiya Məhkəməsinin Plenumu qeyd etməyi vacib hesab edir ki,</w:t>
      </w:r>
      <w:r w:rsidR="005F5991" w:rsidRPr="00A25478">
        <w:rPr>
          <w:rFonts w:ascii="Arial" w:eastAsia="Times New Roman" w:hAnsi="Arial" w:cs="Arial"/>
          <w:sz w:val="24"/>
          <w:szCs w:val="24"/>
          <w:lang w:val="az-Latn-AZ"/>
        </w:rPr>
        <w:t xml:space="preserve"> xarici dövlətin səlahiyyətli orqanı tərəfindən verilən sürücülük vəsiqələrinin müvafiq müddət ərzində dəyişdirilməsinə dair tələb ictimai maraqların qorunmasına yönəlməklə  </w:t>
      </w:r>
      <w:r w:rsidR="00E83F46" w:rsidRPr="00A25478">
        <w:rPr>
          <w:rFonts w:ascii="Arial" w:eastAsia="Times New Roman" w:hAnsi="Arial" w:cs="Arial"/>
          <w:sz w:val="24"/>
          <w:szCs w:val="24"/>
          <w:lang w:val="az-Latn-AZ"/>
        </w:rPr>
        <w:t>vəsiqə sahibinin</w:t>
      </w:r>
      <w:r w:rsidR="005F5991" w:rsidRPr="00A25478">
        <w:rPr>
          <w:rFonts w:ascii="Arial" w:eastAsia="Times New Roman" w:hAnsi="Arial" w:cs="Arial"/>
          <w:sz w:val="24"/>
          <w:szCs w:val="24"/>
          <w:lang w:val="az-Latn-AZ"/>
        </w:rPr>
        <w:t xml:space="preserve"> üzərinə   hər hansı ağır inzibati yük qoymur.</w:t>
      </w:r>
      <w:r w:rsidR="006752CC" w:rsidRPr="00A25478">
        <w:rPr>
          <w:rFonts w:ascii="Arial" w:eastAsia="Times New Roman" w:hAnsi="Arial" w:cs="Arial"/>
          <w:sz w:val="24"/>
          <w:szCs w:val="24"/>
          <w:lang w:val="az-Latn-AZ"/>
        </w:rPr>
        <w:t xml:space="preserve"> </w:t>
      </w:r>
    </w:p>
    <w:p w14:paraId="2C30BE8C" w14:textId="19926D5E" w:rsidR="00855F40" w:rsidRPr="00A25478" w:rsidRDefault="00855F40" w:rsidP="00A25478">
      <w:pPr>
        <w:spacing w:after="0" w:line="0" w:lineRule="atLeast"/>
        <w:ind w:firstLine="567"/>
        <w:jc w:val="both"/>
        <w:rPr>
          <w:rFonts w:ascii="Arial" w:eastAsia="Times New Roman" w:hAnsi="Arial" w:cs="Arial"/>
          <w:sz w:val="24"/>
          <w:szCs w:val="24"/>
          <w:lang w:val="az-Latn-AZ"/>
        </w:rPr>
      </w:pPr>
      <w:r w:rsidRPr="00A25478">
        <w:rPr>
          <w:rFonts w:ascii="Arial" w:eastAsia="Times New Roman" w:hAnsi="Arial" w:cs="Arial"/>
          <w:sz w:val="24"/>
          <w:szCs w:val="24"/>
          <w:lang w:val="az-Latn-AZ"/>
        </w:rPr>
        <w:t>S</w:t>
      </w:r>
      <w:r w:rsidR="006752CC" w:rsidRPr="00A25478">
        <w:rPr>
          <w:rFonts w:ascii="Arial" w:eastAsia="Times New Roman" w:hAnsi="Arial" w:cs="Arial"/>
          <w:sz w:val="24"/>
          <w:szCs w:val="24"/>
          <w:lang w:val="az-Latn-AZ"/>
        </w:rPr>
        <w:t>ürücülük vəsiqəsinin dəyişdirilməsi</w:t>
      </w:r>
      <w:r w:rsidR="00E83F46" w:rsidRPr="00A25478">
        <w:rPr>
          <w:rFonts w:ascii="Arial" w:eastAsia="Times New Roman" w:hAnsi="Arial" w:cs="Arial"/>
          <w:sz w:val="24"/>
          <w:szCs w:val="24"/>
          <w:lang w:val="az-Latn-AZ"/>
        </w:rPr>
        <w:t xml:space="preserve"> </w:t>
      </w:r>
      <w:r w:rsidR="00DF7704" w:rsidRPr="00A25478">
        <w:rPr>
          <w:rFonts w:ascii="Arial" w:eastAsia="Times New Roman" w:hAnsi="Arial" w:cs="Arial"/>
          <w:sz w:val="24"/>
          <w:szCs w:val="24"/>
          <w:lang w:val="az-Latn-AZ"/>
        </w:rPr>
        <w:t xml:space="preserve">onun </w:t>
      </w:r>
      <w:r w:rsidR="006752CC" w:rsidRPr="00A25478">
        <w:rPr>
          <w:rFonts w:ascii="Arial" w:eastAsia="Times New Roman" w:hAnsi="Arial" w:cs="Arial"/>
          <w:sz w:val="24"/>
          <w:szCs w:val="24"/>
          <w:lang w:val="az-Latn-AZ"/>
        </w:rPr>
        <w:t>sahibinin ərizəsi əsasında əvvəllər malik olduğu bütün kateqoriyalar (altkateqoriyalar) saxlanılmaqla, </w:t>
      </w:r>
      <w:r w:rsidRPr="00A25478">
        <w:rPr>
          <w:rFonts w:ascii="Arial" w:eastAsia="Times New Roman" w:hAnsi="Arial" w:cs="Arial"/>
          <w:sz w:val="24"/>
          <w:szCs w:val="24"/>
          <w:lang w:val="az-Latn-AZ"/>
        </w:rPr>
        <w:t>“Yol hərəkəti haqqında”</w:t>
      </w:r>
      <w:r w:rsidR="006752CC" w:rsidRPr="00A25478">
        <w:rPr>
          <w:rFonts w:ascii="Arial" w:eastAsia="Times New Roman" w:hAnsi="Arial" w:cs="Arial"/>
          <w:sz w:val="24"/>
          <w:szCs w:val="24"/>
          <w:lang w:val="az-Latn-AZ"/>
        </w:rPr>
        <w:t xml:space="preserve"> Qanunun 35-ci maddəsinin VIII hissəsində nəzərdə tutulan sənədlər təqdim </w:t>
      </w:r>
      <w:r w:rsidR="006752CC" w:rsidRPr="00A25478">
        <w:rPr>
          <w:rFonts w:ascii="Arial" w:eastAsia="Times New Roman" w:hAnsi="Arial" w:cs="Arial"/>
          <w:sz w:val="24"/>
          <w:szCs w:val="24"/>
          <w:lang w:val="az-Latn-AZ"/>
        </w:rPr>
        <w:lastRenderedPageBreak/>
        <w:t xml:space="preserve">edildikdə və şəxs barəsində qanuni qüvvəyə minmiş və icrası təxirə salınmamış və ya icrasına möhlət verilməmiş yol hərəkəti, yol hərəkəti təhlükəsizliyinin təmin edilməsi və avtomobil yollarından istifadə qaydaları əleyhinə olan inzibati xəta haqqında iş üzrə tətbiq edilən inzibati cərimə ödənildikdə imtahansız Azərbaycan Respublikasının müvafiq icra hakimiyyəti orqanı tərəfindən 30 dəqiqə ərzində həyata keçirilir (“Yol hərəkəti haqqında” Qanunun 35-ci maddəsinin VII hissəsi). </w:t>
      </w:r>
    </w:p>
    <w:p w14:paraId="4E75FD70" w14:textId="6F7FF4BD" w:rsidR="00E40768" w:rsidRPr="00A25478" w:rsidRDefault="006752CC" w:rsidP="00A25478">
      <w:pPr>
        <w:spacing w:after="0" w:line="0" w:lineRule="atLeast"/>
        <w:ind w:firstLine="567"/>
        <w:jc w:val="both"/>
        <w:rPr>
          <w:rFonts w:ascii="Arial" w:eastAsia="Times New Roman" w:hAnsi="Arial" w:cs="Arial"/>
          <w:sz w:val="24"/>
          <w:szCs w:val="24"/>
          <w:lang w:val="az-Latn-AZ"/>
        </w:rPr>
      </w:pPr>
      <w:r w:rsidRPr="00A25478">
        <w:rPr>
          <w:rFonts w:ascii="Arial" w:eastAsia="Times New Roman" w:hAnsi="Arial" w:cs="Arial"/>
          <w:sz w:val="24"/>
          <w:szCs w:val="24"/>
          <w:lang w:val="az-Latn-AZ"/>
        </w:rPr>
        <w:t xml:space="preserve">Burada məqsəd, </w:t>
      </w:r>
      <w:r w:rsidR="001E3A66" w:rsidRPr="00A25478">
        <w:rPr>
          <w:rFonts w:ascii="Arial" w:eastAsia="Times New Roman" w:hAnsi="Arial" w:cs="Arial"/>
          <w:sz w:val="24"/>
          <w:szCs w:val="24"/>
          <w:lang w:val="az-Latn-AZ"/>
        </w:rPr>
        <w:t>sürücülük vəsiqəsinin ümumi</w:t>
      </w:r>
      <w:r w:rsidR="00933385" w:rsidRPr="00A25478">
        <w:rPr>
          <w:rFonts w:ascii="Arial" w:eastAsia="Times New Roman" w:hAnsi="Arial" w:cs="Arial"/>
          <w:sz w:val="24"/>
          <w:szCs w:val="24"/>
          <w:lang w:val="az-Latn-AZ"/>
        </w:rPr>
        <w:t xml:space="preserve"> </w:t>
      </w:r>
      <w:r w:rsidR="001E3A66" w:rsidRPr="00A25478">
        <w:rPr>
          <w:rFonts w:ascii="Arial" w:eastAsia="Times New Roman" w:hAnsi="Arial" w:cs="Arial"/>
          <w:sz w:val="24"/>
          <w:szCs w:val="24"/>
          <w:lang w:val="az-Latn-AZ"/>
        </w:rPr>
        <w:t xml:space="preserve"> reyestrə</w:t>
      </w:r>
      <w:r w:rsidR="00014E83" w:rsidRPr="00A25478">
        <w:rPr>
          <w:rFonts w:ascii="Arial" w:eastAsia="Times New Roman" w:hAnsi="Arial" w:cs="Arial"/>
          <w:sz w:val="24"/>
          <w:szCs w:val="24"/>
          <w:lang w:val="az-Latn-AZ"/>
        </w:rPr>
        <w:t xml:space="preserve"> salınması,</w:t>
      </w:r>
      <w:r w:rsidR="00933385" w:rsidRPr="00A25478">
        <w:rPr>
          <w:rFonts w:ascii="Arial" w:eastAsia="Times New Roman" w:hAnsi="Arial" w:cs="Arial"/>
          <w:sz w:val="24"/>
          <w:szCs w:val="24"/>
          <w:lang w:val="az-Latn-AZ"/>
        </w:rPr>
        <w:t xml:space="preserve"> </w:t>
      </w:r>
      <w:r w:rsidR="00014E83" w:rsidRPr="00A25478">
        <w:rPr>
          <w:rFonts w:ascii="Arial" w:eastAsia="Times New Roman" w:hAnsi="Arial" w:cs="Arial"/>
          <w:sz w:val="24"/>
          <w:szCs w:val="24"/>
          <w:lang w:val="az-Latn-AZ"/>
        </w:rPr>
        <w:t xml:space="preserve"> </w:t>
      </w:r>
      <w:r w:rsidR="00D274B5" w:rsidRPr="00A25478">
        <w:rPr>
          <w:rFonts w:ascii="Arial" w:eastAsia="Times New Roman" w:hAnsi="Arial" w:cs="Arial"/>
          <w:sz w:val="24"/>
          <w:szCs w:val="24"/>
          <w:lang w:val="az-Latn-AZ"/>
        </w:rPr>
        <w:t xml:space="preserve">vəsiqədəki </w:t>
      </w:r>
      <w:r w:rsidR="00933385" w:rsidRPr="00A25478">
        <w:rPr>
          <w:rFonts w:ascii="Arial" w:eastAsia="Times New Roman" w:hAnsi="Arial" w:cs="Arial"/>
          <w:sz w:val="24"/>
          <w:szCs w:val="24"/>
          <w:lang w:val="az-Latn-AZ"/>
        </w:rPr>
        <w:t>məlumatların mərkəzləşdirilmiş uçotu</w:t>
      </w:r>
      <w:r w:rsidR="00A1602F" w:rsidRPr="00A25478">
        <w:rPr>
          <w:rFonts w:ascii="Arial" w:eastAsia="Times New Roman" w:hAnsi="Arial" w:cs="Arial"/>
          <w:sz w:val="24"/>
          <w:szCs w:val="24"/>
          <w:lang w:val="az-Latn-AZ"/>
        </w:rPr>
        <w:t>nun</w:t>
      </w:r>
      <w:r w:rsidR="00933385" w:rsidRPr="00A25478">
        <w:rPr>
          <w:rFonts w:ascii="Arial" w:eastAsia="Times New Roman" w:hAnsi="Arial" w:cs="Arial"/>
          <w:sz w:val="24"/>
          <w:szCs w:val="24"/>
          <w:lang w:val="az-Latn-AZ"/>
        </w:rPr>
        <w:t xml:space="preserve"> aparılması,</w:t>
      </w:r>
      <w:r w:rsidR="001E3A66" w:rsidRPr="00A25478">
        <w:rPr>
          <w:rFonts w:ascii="Arial" w:eastAsia="Times New Roman" w:hAnsi="Arial" w:cs="Arial"/>
          <w:sz w:val="24"/>
          <w:szCs w:val="24"/>
          <w:lang w:val="az-Latn-AZ"/>
        </w:rPr>
        <w:t xml:space="preserve"> </w:t>
      </w:r>
      <w:r w:rsidR="00E83F46" w:rsidRPr="00A25478">
        <w:rPr>
          <w:rFonts w:ascii="Arial" w:eastAsia="Times New Roman" w:hAnsi="Arial" w:cs="Arial"/>
          <w:sz w:val="24"/>
          <w:szCs w:val="24"/>
          <w:lang w:val="az-Latn-AZ"/>
        </w:rPr>
        <w:t>balla qiymətləndirilən</w:t>
      </w:r>
      <w:r w:rsidR="005B2C77" w:rsidRPr="00A25478">
        <w:rPr>
          <w:rFonts w:ascii="Arial" w:eastAsia="Times New Roman" w:hAnsi="Arial" w:cs="Arial"/>
          <w:sz w:val="24"/>
          <w:szCs w:val="24"/>
          <w:lang w:val="az-Latn-AZ"/>
        </w:rPr>
        <w:t xml:space="preserve"> inzibati</w:t>
      </w:r>
      <w:r w:rsidR="00E83F46" w:rsidRPr="00A25478">
        <w:rPr>
          <w:rFonts w:ascii="Arial" w:eastAsia="Times New Roman" w:hAnsi="Arial" w:cs="Arial"/>
          <w:sz w:val="24"/>
          <w:szCs w:val="24"/>
          <w:lang w:val="az-Latn-AZ"/>
        </w:rPr>
        <w:t xml:space="preserve"> xətala</w:t>
      </w:r>
      <w:r w:rsidR="005B2C77" w:rsidRPr="00A25478">
        <w:rPr>
          <w:rFonts w:ascii="Arial" w:eastAsia="Times New Roman" w:hAnsi="Arial" w:cs="Arial"/>
          <w:sz w:val="24"/>
          <w:szCs w:val="24"/>
          <w:lang w:val="az-Latn-AZ"/>
        </w:rPr>
        <w:t>ra</w:t>
      </w:r>
      <w:r w:rsidR="00E83F46" w:rsidRPr="00A25478">
        <w:rPr>
          <w:rFonts w:ascii="Arial" w:eastAsia="Times New Roman" w:hAnsi="Arial" w:cs="Arial"/>
          <w:sz w:val="24"/>
          <w:szCs w:val="24"/>
          <w:lang w:val="az-Latn-AZ"/>
        </w:rPr>
        <w:t xml:space="preserve"> görə</w:t>
      </w:r>
      <w:r w:rsidR="005B2C77" w:rsidRPr="00A25478">
        <w:rPr>
          <w:rFonts w:ascii="Arial" w:eastAsia="Times New Roman" w:hAnsi="Arial" w:cs="Arial"/>
          <w:sz w:val="24"/>
          <w:szCs w:val="24"/>
          <w:lang w:val="az-Latn-AZ"/>
        </w:rPr>
        <w:t xml:space="preserve"> bal sisteminin</w:t>
      </w:r>
      <w:r w:rsidR="000852F5" w:rsidRPr="00A25478">
        <w:rPr>
          <w:rFonts w:ascii="Arial" w:eastAsia="Times New Roman" w:hAnsi="Arial" w:cs="Arial"/>
          <w:sz w:val="24"/>
          <w:szCs w:val="24"/>
          <w:lang w:val="az-Latn-AZ"/>
        </w:rPr>
        <w:t xml:space="preserve"> tətbiq edilməsidir. </w:t>
      </w:r>
      <w:r w:rsidR="005B2C77" w:rsidRPr="00A25478">
        <w:rPr>
          <w:rFonts w:ascii="Arial" w:eastAsia="Times New Roman" w:hAnsi="Arial" w:cs="Arial"/>
          <w:sz w:val="24"/>
          <w:szCs w:val="24"/>
          <w:lang w:val="az-Latn-AZ"/>
        </w:rPr>
        <w:t xml:space="preserve">Əks yanaşma </w:t>
      </w:r>
      <w:r w:rsidR="00E40768" w:rsidRPr="00A25478">
        <w:rPr>
          <w:rFonts w:ascii="Arial" w:eastAsia="Times New Roman" w:hAnsi="Arial" w:cs="Arial"/>
          <w:sz w:val="24"/>
          <w:szCs w:val="24"/>
          <w:lang w:val="az-Latn-AZ"/>
        </w:rPr>
        <w:t>İnzibati Xətalar Məcəlləsinin 327.7-ci maddəsində göstərilən balla qiymətləndirilən xətaların</w:t>
      </w:r>
      <w:r w:rsidR="003008BC" w:rsidRPr="00A25478">
        <w:rPr>
          <w:rFonts w:ascii="Arial" w:eastAsia="Times New Roman" w:hAnsi="Arial" w:cs="Arial"/>
          <w:sz w:val="24"/>
          <w:szCs w:val="24"/>
          <w:lang w:val="az-Latn-AZ"/>
        </w:rPr>
        <w:t xml:space="preserve"> törədilməsinə</w:t>
      </w:r>
      <w:r w:rsidR="00E40768" w:rsidRPr="00A25478">
        <w:rPr>
          <w:rFonts w:ascii="Arial" w:eastAsia="Times New Roman" w:hAnsi="Arial" w:cs="Arial"/>
          <w:sz w:val="24"/>
          <w:szCs w:val="24"/>
          <w:lang w:val="az-Latn-AZ"/>
        </w:rPr>
        <w:t xml:space="preserve"> görə sürücülərin bir il ərzində 20 və daha çox bal topladı</w:t>
      </w:r>
      <w:r w:rsidR="003008BC" w:rsidRPr="00A25478">
        <w:rPr>
          <w:rFonts w:ascii="Arial" w:eastAsia="Times New Roman" w:hAnsi="Arial" w:cs="Arial"/>
          <w:sz w:val="24"/>
          <w:szCs w:val="24"/>
          <w:lang w:val="az-Latn-AZ"/>
        </w:rPr>
        <w:t>ğı təqdirdə</w:t>
      </w:r>
      <w:r w:rsidR="00E40768" w:rsidRPr="00A25478">
        <w:rPr>
          <w:rFonts w:ascii="Arial" w:eastAsia="Times New Roman" w:hAnsi="Arial" w:cs="Arial"/>
          <w:sz w:val="24"/>
          <w:szCs w:val="24"/>
          <w:lang w:val="az-Latn-AZ"/>
        </w:rPr>
        <w:t>, inzibati cərimə tətbiq edilmədən nəqliyyat vasitəsini idarə etmək hüququ</w:t>
      </w:r>
      <w:r w:rsidR="00DF7704" w:rsidRPr="00A25478">
        <w:rPr>
          <w:rFonts w:ascii="Arial" w:eastAsia="Times New Roman" w:hAnsi="Arial" w:cs="Arial"/>
          <w:sz w:val="24"/>
          <w:szCs w:val="24"/>
          <w:lang w:val="az-Latn-AZ"/>
        </w:rPr>
        <w:t>nun</w:t>
      </w:r>
      <w:r w:rsidR="00E40768" w:rsidRPr="00A25478">
        <w:rPr>
          <w:rFonts w:ascii="Arial" w:eastAsia="Times New Roman" w:hAnsi="Arial" w:cs="Arial"/>
          <w:sz w:val="24"/>
          <w:szCs w:val="24"/>
          <w:lang w:val="az-Latn-AZ"/>
        </w:rPr>
        <w:t xml:space="preserve"> məhdudlaşdırılmasına dair həmin Məcəllənin 27.4-cü maddəsinin tətbiqini qeyri-mümkün etmiş olar. </w:t>
      </w:r>
    </w:p>
    <w:p w14:paraId="0B2346F8" w14:textId="63479BDB" w:rsidR="00775FAB" w:rsidRPr="00A25478" w:rsidRDefault="00E40768" w:rsidP="00A25478">
      <w:pPr>
        <w:spacing w:after="0" w:line="0" w:lineRule="atLeast"/>
        <w:ind w:firstLine="567"/>
        <w:jc w:val="both"/>
        <w:rPr>
          <w:rFonts w:ascii="Arial" w:eastAsia="Times New Roman" w:hAnsi="Arial" w:cs="Arial"/>
          <w:strike/>
          <w:sz w:val="24"/>
          <w:szCs w:val="24"/>
          <w:lang w:val="az-Latn-AZ"/>
        </w:rPr>
      </w:pPr>
      <w:r w:rsidRPr="00A25478">
        <w:rPr>
          <w:rFonts w:ascii="Arial" w:eastAsia="Times New Roman" w:hAnsi="Arial" w:cs="Arial"/>
          <w:sz w:val="24"/>
          <w:szCs w:val="24"/>
          <w:lang w:val="az-Latn-AZ"/>
        </w:rPr>
        <w:t xml:space="preserve">Beləliklə, </w:t>
      </w:r>
      <w:r w:rsidR="00B0089E" w:rsidRPr="00A25478">
        <w:rPr>
          <w:rFonts w:ascii="Arial" w:hAnsi="Arial" w:cs="Arial"/>
          <w:sz w:val="24"/>
          <w:szCs w:val="24"/>
          <w:lang w:val="az-Latn-AZ"/>
        </w:rPr>
        <w:t xml:space="preserve">yüksək təhlükə mənbəyi olaraq </w:t>
      </w:r>
      <w:r w:rsidR="00B0089E" w:rsidRPr="00A25478">
        <w:rPr>
          <w:rFonts w:ascii="Arial" w:eastAsia="Times New Roman" w:hAnsi="Arial" w:cs="Arial"/>
          <w:sz w:val="24"/>
          <w:szCs w:val="24"/>
          <w:lang w:val="az-Latn-AZ"/>
        </w:rPr>
        <w:t xml:space="preserve">nəqliyyat vasitələrindən istifadə, </w:t>
      </w:r>
      <w:r w:rsidRPr="00A25478">
        <w:rPr>
          <w:rFonts w:ascii="Arial" w:eastAsia="Times New Roman" w:hAnsi="Arial" w:cs="Arial"/>
          <w:sz w:val="24"/>
          <w:szCs w:val="24"/>
          <w:lang w:val="az-Latn-AZ"/>
        </w:rPr>
        <w:t>y</w:t>
      </w:r>
      <w:r w:rsidR="000852F5" w:rsidRPr="00A25478">
        <w:rPr>
          <w:rFonts w:ascii="Arial" w:eastAsia="Times New Roman" w:hAnsi="Arial" w:cs="Arial"/>
          <w:sz w:val="24"/>
          <w:szCs w:val="24"/>
          <w:lang w:val="az-Latn-AZ"/>
        </w:rPr>
        <w:t>ol hərəkəti</w:t>
      </w:r>
      <w:r w:rsidR="00B0089E" w:rsidRPr="00A25478">
        <w:rPr>
          <w:rFonts w:ascii="Arial" w:hAnsi="Arial" w:cs="Arial"/>
          <w:sz w:val="24"/>
          <w:szCs w:val="24"/>
          <w:lang w:val="az-Latn-AZ"/>
        </w:rPr>
        <w:t xml:space="preserve"> </w:t>
      </w:r>
      <w:r w:rsidR="000852F5" w:rsidRPr="00A25478">
        <w:rPr>
          <w:rFonts w:ascii="Arial" w:eastAsia="Times New Roman" w:hAnsi="Arial" w:cs="Arial"/>
          <w:sz w:val="24"/>
          <w:szCs w:val="24"/>
          <w:lang w:val="az-Latn-AZ"/>
        </w:rPr>
        <w:t>sahəsində gücləndirilmiş nəzarət hərəkətin təhlükəsizliyinin təmin edilməsinə, bunun nəticəsi kimi insanların həyat</w:t>
      </w:r>
      <w:r w:rsidR="00B0089E" w:rsidRPr="00A25478">
        <w:rPr>
          <w:rFonts w:ascii="Arial" w:eastAsia="Times New Roman" w:hAnsi="Arial" w:cs="Arial"/>
          <w:sz w:val="24"/>
          <w:szCs w:val="24"/>
          <w:lang w:val="az-Latn-AZ"/>
        </w:rPr>
        <w:t xml:space="preserve"> və</w:t>
      </w:r>
      <w:r w:rsidR="000852F5" w:rsidRPr="00A25478">
        <w:rPr>
          <w:rFonts w:ascii="Arial" w:eastAsia="Times New Roman" w:hAnsi="Arial" w:cs="Arial"/>
          <w:sz w:val="24"/>
          <w:szCs w:val="24"/>
          <w:lang w:val="az-Latn-AZ"/>
        </w:rPr>
        <w:t xml:space="preserve"> sağlamlı</w:t>
      </w:r>
      <w:r w:rsidR="00B0089E" w:rsidRPr="00A25478">
        <w:rPr>
          <w:rFonts w:ascii="Arial" w:eastAsia="Times New Roman" w:hAnsi="Arial" w:cs="Arial"/>
          <w:sz w:val="24"/>
          <w:szCs w:val="24"/>
          <w:lang w:val="az-Latn-AZ"/>
        </w:rPr>
        <w:t>ğının,</w:t>
      </w:r>
      <w:r w:rsidR="000852F5" w:rsidRPr="00A25478">
        <w:rPr>
          <w:rFonts w:ascii="Arial" w:eastAsia="Times New Roman" w:hAnsi="Arial" w:cs="Arial"/>
          <w:sz w:val="24"/>
          <w:szCs w:val="24"/>
          <w:lang w:val="az-Latn-AZ"/>
        </w:rPr>
        <w:t xml:space="preserve"> mülkiyyətinin qorunmasına yönəldiyindən, bu sahədə fərd</w:t>
      </w:r>
      <w:r w:rsidR="003008BC" w:rsidRPr="00A25478">
        <w:rPr>
          <w:rFonts w:ascii="Arial" w:eastAsia="Times New Roman" w:hAnsi="Arial" w:cs="Arial"/>
          <w:sz w:val="24"/>
          <w:szCs w:val="24"/>
          <w:lang w:val="az-Latn-AZ"/>
        </w:rPr>
        <w:t xml:space="preserve">in </w:t>
      </w:r>
      <w:r w:rsidR="000852F5" w:rsidRPr="00A25478">
        <w:rPr>
          <w:rFonts w:ascii="Arial" w:eastAsia="Times New Roman" w:hAnsi="Arial" w:cs="Arial"/>
          <w:sz w:val="24"/>
          <w:szCs w:val="24"/>
          <w:lang w:val="az-Latn-AZ"/>
        </w:rPr>
        <w:t>üzərinə qoyulan məhdudiyyətlər ictimai maraqlara tam müt</w:t>
      </w:r>
      <w:r w:rsidR="00D37F17" w:rsidRPr="00A25478">
        <w:rPr>
          <w:rFonts w:ascii="Arial" w:eastAsia="Times New Roman" w:hAnsi="Arial" w:cs="Arial"/>
          <w:sz w:val="24"/>
          <w:szCs w:val="24"/>
          <w:lang w:val="az-Latn-AZ"/>
        </w:rPr>
        <w:t>ə</w:t>
      </w:r>
      <w:r w:rsidR="000852F5" w:rsidRPr="00A25478">
        <w:rPr>
          <w:rFonts w:ascii="Arial" w:eastAsia="Times New Roman" w:hAnsi="Arial" w:cs="Arial"/>
          <w:sz w:val="24"/>
          <w:szCs w:val="24"/>
          <w:lang w:val="az-Latn-AZ"/>
        </w:rPr>
        <w:t>nasib</w:t>
      </w:r>
      <w:r w:rsidR="003008BC" w:rsidRPr="00A25478">
        <w:rPr>
          <w:rFonts w:ascii="Arial" w:eastAsia="Times New Roman" w:hAnsi="Arial" w:cs="Arial"/>
          <w:sz w:val="24"/>
          <w:szCs w:val="24"/>
          <w:lang w:val="az-Latn-AZ"/>
        </w:rPr>
        <w:t xml:space="preserve"> hesab edilməli</w:t>
      </w:r>
      <w:r w:rsidR="000852F5" w:rsidRPr="00A25478">
        <w:rPr>
          <w:rFonts w:ascii="Arial" w:eastAsia="Times New Roman" w:hAnsi="Arial" w:cs="Arial"/>
          <w:sz w:val="24"/>
          <w:szCs w:val="24"/>
          <w:lang w:val="az-Latn-AZ"/>
        </w:rPr>
        <w:t>dir.</w:t>
      </w:r>
      <w:r w:rsidR="00A1602F" w:rsidRPr="00A25478">
        <w:rPr>
          <w:rFonts w:ascii="Arial" w:eastAsia="Times New Roman" w:hAnsi="Arial" w:cs="Arial"/>
          <w:sz w:val="24"/>
          <w:szCs w:val="24"/>
          <w:lang w:val="az-Latn-AZ"/>
        </w:rPr>
        <w:t xml:space="preserve"> </w:t>
      </w:r>
    </w:p>
    <w:p w14:paraId="722B6FAB" w14:textId="55BC2B2C" w:rsidR="000852F5" w:rsidRPr="00A25478" w:rsidRDefault="000852F5" w:rsidP="00A25478">
      <w:pPr>
        <w:spacing w:after="0" w:line="0" w:lineRule="atLeast"/>
        <w:ind w:firstLine="567"/>
        <w:jc w:val="both"/>
        <w:rPr>
          <w:rFonts w:ascii="Arial" w:eastAsia="Times New Roman" w:hAnsi="Arial" w:cs="Arial"/>
          <w:sz w:val="24"/>
          <w:szCs w:val="24"/>
          <w:lang w:val="az-Latn-AZ"/>
        </w:rPr>
      </w:pPr>
      <w:r w:rsidRPr="00A25478">
        <w:rPr>
          <w:rFonts w:ascii="Arial" w:eastAsia="Times New Roman" w:hAnsi="Arial" w:cs="Arial"/>
          <w:sz w:val="24"/>
          <w:szCs w:val="24"/>
          <w:lang w:val="az-Latn-AZ"/>
        </w:rPr>
        <w:tab/>
      </w:r>
      <w:r w:rsidR="00862751" w:rsidRPr="00A25478">
        <w:rPr>
          <w:rFonts w:ascii="Arial" w:eastAsia="Times New Roman" w:hAnsi="Arial" w:cs="Arial"/>
          <w:sz w:val="24"/>
          <w:szCs w:val="24"/>
          <w:lang w:val="az-Latn-AZ"/>
        </w:rPr>
        <w:t xml:space="preserve">Qeyd edilməlidir ki, </w:t>
      </w:r>
      <w:r w:rsidR="00F84FDC" w:rsidRPr="00A25478">
        <w:rPr>
          <w:rFonts w:ascii="Arial" w:eastAsia="Times New Roman" w:hAnsi="Arial" w:cs="Arial"/>
          <w:sz w:val="24"/>
          <w:szCs w:val="24"/>
          <w:lang w:val="az-Latn-AZ"/>
        </w:rPr>
        <w:t xml:space="preserve">Azərbaycan Respublikasında daimi yaşayan əcnəbilərin və vətəndaşlığı olmayan şəxslərin yerli şəraitə uyğunlaşdırılmasına dair tədbirlər onların öz arzusu ilə həyata keçirilir (Miqrasiya Məcəlləsinin 77.1-ci maddəsi). Lakin </w:t>
      </w:r>
      <w:r w:rsidR="00862751" w:rsidRPr="00A25478">
        <w:rPr>
          <w:rFonts w:ascii="Arial" w:eastAsia="Times New Roman" w:hAnsi="Arial" w:cs="Arial"/>
          <w:sz w:val="24"/>
          <w:szCs w:val="24"/>
          <w:lang w:val="az-Latn-AZ"/>
        </w:rPr>
        <w:t xml:space="preserve">Konstitusiya Məhkəməsinin Plenumu hesab edir ki, </w:t>
      </w:r>
      <w:r w:rsidR="00F84FDC" w:rsidRPr="00A25478">
        <w:rPr>
          <w:rFonts w:ascii="Arial" w:eastAsia="Times New Roman" w:hAnsi="Arial" w:cs="Arial"/>
          <w:sz w:val="24"/>
          <w:szCs w:val="24"/>
          <w:lang w:val="az-Latn-AZ"/>
        </w:rPr>
        <w:t>xarici dövlətin səlahiyyətli orqanı tərəfindən verilən sürücülük vəsiqəsinin qanunla müəyyən edilmiş müddət ərzində dəyişdirilməməsi</w:t>
      </w:r>
      <w:r w:rsidR="00B0089E" w:rsidRPr="00A25478">
        <w:rPr>
          <w:rFonts w:ascii="Arial" w:eastAsia="Times New Roman" w:hAnsi="Arial" w:cs="Arial"/>
          <w:sz w:val="24"/>
          <w:szCs w:val="24"/>
          <w:lang w:val="az-Latn-AZ"/>
        </w:rPr>
        <w:t>nin</w:t>
      </w:r>
      <w:r w:rsidR="00F84FDC" w:rsidRPr="00A25478">
        <w:rPr>
          <w:rFonts w:ascii="Arial" w:eastAsia="Times New Roman" w:hAnsi="Arial" w:cs="Arial"/>
          <w:sz w:val="24"/>
          <w:szCs w:val="24"/>
          <w:lang w:val="az-Latn-AZ"/>
        </w:rPr>
        <w:t xml:space="preserve"> vəsiqə sahiblərinin Cinayət Məcəlləsinin 263-cü maddəsi ilə nəzərdə tutulmuş əməli törətdikləri təqdirdə </w:t>
      </w:r>
      <w:r w:rsidR="00B0089E" w:rsidRPr="00A25478">
        <w:rPr>
          <w:rFonts w:ascii="Arial" w:eastAsia="Times New Roman" w:hAnsi="Arial" w:cs="Arial"/>
          <w:sz w:val="24"/>
          <w:szCs w:val="24"/>
          <w:lang w:val="az-Latn-AZ"/>
        </w:rPr>
        <w:t xml:space="preserve">onların əməlinin </w:t>
      </w:r>
      <w:r w:rsidR="00F84FDC" w:rsidRPr="00A25478">
        <w:rPr>
          <w:rFonts w:ascii="Arial" w:eastAsia="Times New Roman" w:hAnsi="Arial" w:cs="Arial"/>
          <w:sz w:val="24"/>
          <w:szCs w:val="24"/>
          <w:lang w:val="az-Latn-AZ"/>
        </w:rPr>
        <w:t>həmin Məcəllənin daha ağır sanksiya nəzərdə tutan 263-1-ci maddəsi ilə tövsif olun</w:t>
      </w:r>
      <w:r w:rsidR="00D8458A" w:rsidRPr="00A25478">
        <w:rPr>
          <w:rFonts w:ascii="Arial" w:eastAsia="Times New Roman" w:hAnsi="Arial" w:cs="Arial"/>
          <w:sz w:val="24"/>
          <w:szCs w:val="24"/>
          <w:lang w:val="az-Latn-AZ"/>
        </w:rPr>
        <w:t>acağını</w:t>
      </w:r>
      <w:r w:rsidR="00F84FDC" w:rsidRPr="00A25478">
        <w:rPr>
          <w:rFonts w:ascii="Arial" w:eastAsia="Times New Roman" w:hAnsi="Arial" w:cs="Arial"/>
          <w:sz w:val="24"/>
          <w:szCs w:val="24"/>
          <w:lang w:val="az-Latn-AZ"/>
        </w:rPr>
        <w:t>, habelə</w:t>
      </w:r>
      <w:r w:rsidR="00742A02" w:rsidRPr="00A25478">
        <w:rPr>
          <w:rFonts w:ascii="Arial" w:eastAsia="Times New Roman" w:hAnsi="Arial" w:cs="Arial"/>
          <w:sz w:val="24"/>
          <w:szCs w:val="24"/>
          <w:lang w:val="az-Latn-AZ"/>
        </w:rPr>
        <w:t xml:space="preserve"> </w:t>
      </w:r>
      <w:r w:rsidR="00D8458A" w:rsidRPr="00A25478">
        <w:rPr>
          <w:rFonts w:ascii="Arial" w:eastAsia="Times New Roman" w:hAnsi="Arial" w:cs="Arial"/>
          <w:sz w:val="24"/>
          <w:szCs w:val="24"/>
          <w:lang w:val="az-Latn-AZ"/>
        </w:rPr>
        <w:t xml:space="preserve">İnzibati Xətalar Məcəlləsinin 332, 334, 343.4-343.7-ci maddələri ilə nəzərdə tutulmuş xətaların </w:t>
      </w:r>
      <w:r w:rsidR="00862751" w:rsidRPr="00A25478">
        <w:rPr>
          <w:rFonts w:ascii="Arial" w:eastAsia="Times New Roman" w:hAnsi="Arial" w:cs="Arial"/>
          <w:sz w:val="24"/>
          <w:szCs w:val="24"/>
          <w:lang w:val="az-Latn-AZ"/>
        </w:rPr>
        <w:t>tərkibini yarada biləcəy</w:t>
      </w:r>
      <w:r w:rsidR="00742A02" w:rsidRPr="00A25478">
        <w:rPr>
          <w:rFonts w:ascii="Arial" w:eastAsia="Times New Roman" w:hAnsi="Arial" w:cs="Arial"/>
          <w:sz w:val="24"/>
          <w:szCs w:val="24"/>
          <w:lang w:val="az-Latn-AZ"/>
        </w:rPr>
        <w:t>i</w:t>
      </w:r>
      <w:r w:rsidR="00862751" w:rsidRPr="00A25478">
        <w:rPr>
          <w:rFonts w:ascii="Arial" w:eastAsia="Times New Roman" w:hAnsi="Arial" w:cs="Arial"/>
          <w:sz w:val="24"/>
          <w:szCs w:val="24"/>
          <w:lang w:val="az-Latn-AZ"/>
        </w:rPr>
        <w:t>ni nəzərə alaraq, Azərbaycan Respublikasında müvəqqəti və ya daimi yaşamaq üçün icazə alan şəx</w:t>
      </w:r>
      <w:r w:rsidR="008E2FF4" w:rsidRPr="00A25478">
        <w:rPr>
          <w:rFonts w:ascii="Arial" w:eastAsia="Times New Roman" w:hAnsi="Arial" w:cs="Arial"/>
          <w:sz w:val="24"/>
          <w:szCs w:val="24"/>
          <w:lang w:val="az-Latn-AZ"/>
        </w:rPr>
        <w:t>s</w:t>
      </w:r>
      <w:r w:rsidR="00862751" w:rsidRPr="00A25478">
        <w:rPr>
          <w:rFonts w:ascii="Arial" w:eastAsia="Times New Roman" w:hAnsi="Arial" w:cs="Arial"/>
          <w:sz w:val="24"/>
          <w:szCs w:val="24"/>
          <w:lang w:val="az-Latn-AZ"/>
        </w:rPr>
        <w:t>lərin  “Yol hərəkəti haqqında” Qanunun  35-1-ci maddəsinin tələbləri</w:t>
      </w:r>
      <w:r w:rsidR="00E40768" w:rsidRPr="00A25478">
        <w:rPr>
          <w:rFonts w:ascii="Arial" w:eastAsia="Times New Roman" w:hAnsi="Arial" w:cs="Arial"/>
          <w:sz w:val="24"/>
          <w:szCs w:val="24"/>
          <w:lang w:val="az-Latn-AZ"/>
        </w:rPr>
        <w:t xml:space="preserve"> və onlara əməl edilməməsinin hüquqi nəticələri</w:t>
      </w:r>
      <w:r w:rsidR="00862751" w:rsidRPr="00A25478">
        <w:rPr>
          <w:rFonts w:ascii="Arial" w:eastAsia="Times New Roman" w:hAnsi="Arial" w:cs="Arial"/>
          <w:sz w:val="24"/>
          <w:szCs w:val="24"/>
          <w:lang w:val="az-Latn-AZ"/>
        </w:rPr>
        <w:t xml:space="preserve"> barə</w:t>
      </w:r>
      <w:r w:rsidR="00E40768" w:rsidRPr="00A25478">
        <w:rPr>
          <w:rFonts w:ascii="Arial" w:eastAsia="Times New Roman" w:hAnsi="Arial" w:cs="Arial"/>
          <w:sz w:val="24"/>
          <w:szCs w:val="24"/>
          <w:lang w:val="az-Latn-AZ"/>
        </w:rPr>
        <w:t>sin</w:t>
      </w:r>
      <w:r w:rsidR="00862751" w:rsidRPr="00A25478">
        <w:rPr>
          <w:rFonts w:ascii="Arial" w:eastAsia="Times New Roman" w:hAnsi="Arial" w:cs="Arial"/>
          <w:sz w:val="24"/>
          <w:szCs w:val="24"/>
          <w:lang w:val="az-Latn-AZ"/>
        </w:rPr>
        <w:t>də xəbərdar edilməsi Azərbaycan Respublikası Dövlət Miqrasiya Xidmətinə tövsiyə edilməlidir</w:t>
      </w:r>
      <w:r w:rsidR="0036785C" w:rsidRPr="00A25478">
        <w:rPr>
          <w:rFonts w:ascii="Arial" w:eastAsia="Times New Roman" w:hAnsi="Arial" w:cs="Arial"/>
          <w:sz w:val="24"/>
          <w:szCs w:val="24"/>
          <w:lang w:val="az-Latn-AZ"/>
        </w:rPr>
        <w:t>.</w:t>
      </w:r>
    </w:p>
    <w:p w14:paraId="5F7EA176" w14:textId="285F4F43" w:rsidR="0036785C" w:rsidRPr="00A25478" w:rsidRDefault="0036785C" w:rsidP="00A25478">
      <w:pPr>
        <w:spacing w:after="0" w:line="0" w:lineRule="atLeast"/>
        <w:ind w:firstLine="567"/>
        <w:jc w:val="both"/>
        <w:rPr>
          <w:rFonts w:ascii="Arial" w:eastAsia="Times New Roman" w:hAnsi="Arial" w:cs="Arial"/>
          <w:sz w:val="24"/>
          <w:szCs w:val="24"/>
          <w:lang w:val="az-Latn-AZ"/>
        </w:rPr>
      </w:pPr>
      <w:r w:rsidRPr="00A25478">
        <w:rPr>
          <w:rFonts w:ascii="Arial" w:eastAsia="Times New Roman" w:hAnsi="Arial" w:cs="Arial"/>
          <w:sz w:val="24"/>
          <w:szCs w:val="24"/>
          <w:lang w:val="az-Latn-AZ"/>
        </w:rPr>
        <w:tab/>
      </w:r>
      <w:r w:rsidR="00EE291F" w:rsidRPr="00A25478">
        <w:rPr>
          <w:rFonts w:ascii="Arial" w:eastAsia="Times New Roman" w:hAnsi="Arial" w:cs="Arial"/>
          <w:sz w:val="24"/>
          <w:szCs w:val="24"/>
          <w:lang w:val="az-Latn-AZ"/>
        </w:rPr>
        <w:t>Göstərilənlərə əsasən, Konstitusiya Məhkəməsinin Plenumu aşağıdakı nəticələrə gəlir:</w:t>
      </w:r>
    </w:p>
    <w:p w14:paraId="744A9E5E" w14:textId="372583F5" w:rsidR="00EE291F" w:rsidRPr="00A25478" w:rsidRDefault="00710D21" w:rsidP="00A25478">
      <w:pPr>
        <w:spacing w:after="0" w:line="0" w:lineRule="atLeast"/>
        <w:jc w:val="both"/>
        <w:rPr>
          <w:rFonts w:ascii="Arial" w:eastAsia="Times New Roman" w:hAnsi="Arial" w:cs="Arial"/>
          <w:sz w:val="24"/>
          <w:szCs w:val="24"/>
          <w:lang w:val="az-Latn-AZ"/>
        </w:rPr>
      </w:pPr>
      <w:r w:rsidRPr="00A25478">
        <w:rPr>
          <w:rFonts w:ascii="Arial" w:eastAsia="Times New Roman" w:hAnsi="Arial" w:cs="Arial"/>
          <w:sz w:val="24"/>
          <w:szCs w:val="24"/>
          <w:lang w:val="az-Latn-AZ"/>
        </w:rPr>
        <w:t xml:space="preserve">         -  y</w:t>
      </w:r>
      <w:r w:rsidR="00897379" w:rsidRPr="00A25478">
        <w:rPr>
          <w:rFonts w:ascii="Arial" w:eastAsia="Times New Roman" w:hAnsi="Arial" w:cs="Arial"/>
          <w:sz w:val="24"/>
          <w:szCs w:val="24"/>
          <w:lang w:val="az-Latn-AZ"/>
        </w:rPr>
        <w:t xml:space="preserve">ol hərəkətinin tənzimlənməsi sahəsində Azərbaycan Respublikasının tərəfdar çıxdığı beynəlxalq müqavilələrə uyğun olaraq xarici dövlətin səlahiyyətli orqanı tərəfindən verilmiş və etibarlıq müddəti qurtarmamış  sürücülük vəsiqəsinə malik olan </w:t>
      </w:r>
      <w:r w:rsidR="00EE291F" w:rsidRPr="00A25478">
        <w:rPr>
          <w:rFonts w:ascii="Arial" w:eastAsia="Times New Roman" w:hAnsi="Arial" w:cs="Arial"/>
          <w:sz w:val="24"/>
          <w:szCs w:val="24"/>
          <w:lang w:val="az-Latn-AZ"/>
        </w:rPr>
        <w:t xml:space="preserve">Azərbaycan Respublikasının vətəndaşı </w:t>
      </w:r>
      <w:r w:rsidR="00897379" w:rsidRPr="00A25478">
        <w:rPr>
          <w:rFonts w:ascii="Arial" w:eastAsia="Times New Roman" w:hAnsi="Arial" w:cs="Arial"/>
          <w:sz w:val="24"/>
          <w:szCs w:val="24"/>
          <w:lang w:val="az-Latn-AZ"/>
        </w:rPr>
        <w:t xml:space="preserve">və Azərbaycan Respublikasında müvəqqəti və ya daimi yaşamaq üçün icazə  alan şəxslər </w:t>
      </w:r>
      <w:r w:rsidR="00EE291F" w:rsidRPr="00A25478">
        <w:rPr>
          <w:rFonts w:ascii="Arial" w:eastAsia="Times New Roman" w:hAnsi="Arial" w:cs="Arial"/>
          <w:sz w:val="24"/>
          <w:szCs w:val="24"/>
          <w:lang w:val="az-Latn-AZ"/>
        </w:rPr>
        <w:t>“Yol hərəkəti haqqında” Qanunun 3</w:t>
      </w:r>
      <w:r w:rsidR="00897379" w:rsidRPr="00A25478">
        <w:rPr>
          <w:rFonts w:ascii="Arial" w:eastAsia="Times New Roman" w:hAnsi="Arial" w:cs="Arial"/>
          <w:sz w:val="24"/>
          <w:szCs w:val="24"/>
          <w:lang w:val="az-Latn-AZ"/>
        </w:rPr>
        <w:t>5-1</w:t>
      </w:r>
      <w:r w:rsidR="00EE291F" w:rsidRPr="00A25478">
        <w:rPr>
          <w:rFonts w:ascii="Arial" w:eastAsia="Times New Roman" w:hAnsi="Arial" w:cs="Arial"/>
          <w:sz w:val="24"/>
          <w:szCs w:val="24"/>
          <w:lang w:val="az-Latn-AZ"/>
        </w:rPr>
        <w:t>-c</w:t>
      </w:r>
      <w:r w:rsidR="00897379" w:rsidRPr="00A25478">
        <w:rPr>
          <w:rFonts w:ascii="Arial" w:eastAsia="Times New Roman" w:hAnsi="Arial" w:cs="Arial"/>
          <w:sz w:val="24"/>
          <w:szCs w:val="24"/>
          <w:lang w:val="az-Latn-AZ"/>
        </w:rPr>
        <w:t>i</w:t>
      </w:r>
      <w:r w:rsidR="00EE291F" w:rsidRPr="00A25478">
        <w:rPr>
          <w:rFonts w:ascii="Arial" w:eastAsia="Times New Roman" w:hAnsi="Arial" w:cs="Arial"/>
          <w:sz w:val="24"/>
          <w:szCs w:val="24"/>
          <w:lang w:val="az-Latn-AZ"/>
        </w:rPr>
        <w:t xml:space="preserve"> maddəsinin müvafiq tələblərinə əməl etmədikdə, həmin Qanunun 33-cü maddəsinin V hissəsinə əsasən hüququ məhdudlaşdırılmış şəxs kimi nəqliyyat vasitələrini idarə etmək hüququ olmayan şəxs hesab edilir</w:t>
      </w:r>
      <w:r w:rsidR="00897379" w:rsidRPr="00A25478">
        <w:rPr>
          <w:rFonts w:ascii="Arial" w:eastAsia="Times New Roman" w:hAnsi="Arial" w:cs="Arial"/>
          <w:sz w:val="24"/>
          <w:szCs w:val="24"/>
          <w:lang w:val="az-Latn-AZ"/>
        </w:rPr>
        <w:t>;</w:t>
      </w:r>
    </w:p>
    <w:p w14:paraId="33AE4B1B" w14:textId="35441869" w:rsidR="00897379" w:rsidRPr="00A25478" w:rsidRDefault="00710D21" w:rsidP="00A25478">
      <w:pPr>
        <w:spacing w:after="0" w:line="0" w:lineRule="atLeast"/>
        <w:ind w:firstLine="567"/>
        <w:jc w:val="both"/>
        <w:rPr>
          <w:rFonts w:ascii="Arial" w:eastAsia="Times New Roman" w:hAnsi="Arial" w:cs="Arial"/>
          <w:sz w:val="24"/>
          <w:szCs w:val="24"/>
          <w:lang w:val="az-Latn-AZ"/>
        </w:rPr>
      </w:pPr>
      <w:r w:rsidRPr="00A25478">
        <w:rPr>
          <w:rFonts w:ascii="Arial" w:eastAsia="Times New Roman" w:hAnsi="Arial" w:cs="Arial"/>
          <w:sz w:val="24"/>
          <w:szCs w:val="24"/>
          <w:lang w:val="az-Latn-AZ"/>
        </w:rPr>
        <w:t xml:space="preserve">-  </w:t>
      </w:r>
      <w:r w:rsidR="00897379" w:rsidRPr="00A25478">
        <w:rPr>
          <w:rFonts w:ascii="Arial" w:eastAsia="Times New Roman" w:hAnsi="Arial" w:cs="Arial"/>
          <w:sz w:val="24"/>
          <w:szCs w:val="24"/>
          <w:lang w:val="az-Latn-AZ"/>
        </w:rPr>
        <w:t>Azərbaycan Respublikasında müvəqqəti və ya daimi yaşamaq üçün icazə alan şəx</w:t>
      </w:r>
      <w:r w:rsidR="003008BC" w:rsidRPr="00A25478">
        <w:rPr>
          <w:rFonts w:ascii="Arial" w:eastAsia="Times New Roman" w:hAnsi="Arial" w:cs="Arial"/>
          <w:sz w:val="24"/>
          <w:szCs w:val="24"/>
          <w:lang w:val="az-Latn-AZ"/>
        </w:rPr>
        <w:t>s</w:t>
      </w:r>
      <w:r w:rsidRPr="00A25478">
        <w:rPr>
          <w:rFonts w:ascii="Arial" w:eastAsia="Times New Roman" w:hAnsi="Arial" w:cs="Arial"/>
          <w:sz w:val="24"/>
          <w:szCs w:val="24"/>
          <w:lang w:val="az-Latn-AZ"/>
        </w:rPr>
        <w:t xml:space="preserve">lərin </w:t>
      </w:r>
      <w:r w:rsidR="00897379" w:rsidRPr="00A25478">
        <w:rPr>
          <w:rFonts w:ascii="Arial" w:eastAsia="Times New Roman" w:hAnsi="Arial" w:cs="Arial"/>
          <w:sz w:val="24"/>
          <w:szCs w:val="24"/>
          <w:lang w:val="az-Latn-AZ"/>
        </w:rPr>
        <w:t xml:space="preserve"> “Yol hərəkəti haqqında” Qanunun 35-1-ci maddəsinin tələblərinin yerinə yetirilməməsinin hüquqi nəticələri barədə xəbərdar edilməsi Dövlət Miqrasiya Xidmətinə tövsiyə edil</w:t>
      </w:r>
      <w:r w:rsidR="00FE7A03" w:rsidRPr="00A25478">
        <w:rPr>
          <w:rFonts w:ascii="Arial" w:eastAsia="Times New Roman" w:hAnsi="Arial" w:cs="Arial"/>
          <w:sz w:val="24"/>
          <w:szCs w:val="24"/>
          <w:lang w:val="az-Latn-AZ"/>
        </w:rPr>
        <w:t>s</w:t>
      </w:r>
      <w:r w:rsidR="00897379" w:rsidRPr="00A25478">
        <w:rPr>
          <w:rFonts w:ascii="Arial" w:eastAsia="Times New Roman" w:hAnsi="Arial" w:cs="Arial"/>
          <w:sz w:val="24"/>
          <w:szCs w:val="24"/>
          <w:lang w:val="az-Latn-AZ"/>
        </w:rPr>
        <w:t>in.</w:t>
      </w:r>
    </w:p>
    <w:p w14:paraId="177CB4B2" w14:textId="10C9504E" w:rsidR="00C06BD4" w:rsidRPr="00A25478" w:rsidRDefault="00AE7974" w:rsidP="00A25478">
      <w:pPr>
        <w:spacing w:after="0" w:line="0" w:lineRule="atLeast"/>
        <w:ind w:firstLine="567"/>
        <w:jc w:val="both"/>
        <w:rPr>
          <w:rFonts w:ascii="Arial" w:hAnsi="Arial" w:cs="Arial"/>
          <w:sz w:val="24"/>
          <w:szCs w:val="24"/>
        </w:rPr>
      </w:pPr>
      <w:r w:rsidRPr="00A25478">
        <w:rPr>
          <w:rFonts w:ascii="Arial" w:hAnsi="Arial" w:cs="Arial"/>
          <w:sz w:val="24"/>
          <w:szCs w:val="24"/>
        </w:rPr>
        <w:t xml:space="preserve">Azərbaycan Respublikası </w:t>
      </w:r>
      <w:proofErr w:type="spellStart"/>
      <w:r w:rsidRPr="00A25478">
        <w:rPr>
          <w:rFonts w:ascii="Arial" w:hAnsi="Arial" w:cs="Arial"/>
          <w:sz w:val="24"/>
          <w:szCs w:val="24"/>
        </w:rPr>
        <w:t>Konstitusiyasının</w:t>
      </w:r>
      <w:proofErr w:type="spellEnd"/>
      <w:r w:rsidRPr="00A25478">
        <w:rPr>
          <w:rFonts w:ascii="Arial" w:hAnsi="Arial" w:cs="Arial"/>
          <w:sz w:val="24"/>
          <w:szCs w:val="24"/>
        </w:rPr>
        <w:t xml:space="preserve"> 130-cu maddəsinin IV </w:t>
      </w:r>
      <w:proofErr w:type="spellStart"/>
      <w:r w:rsidRPr="00A25478">
        <w:rPr>
          <w:rFonts w:ascii="Arial" w:hAnsi="Arial" w:cs="Arial"/>
          <w:sz w:val="24"/>
          <w:szCs w:val="24"/>
        </w:rPr>
        <w:t>hissəsini</w:t>
      </w:r>
      <w:proofErr w:type="spellEnd"/>
      <w:r w:rsidR="008E2FF4" w:rsidRPr="00A25478">
        <w:rPr>
          <w:rFonts w:ascii="Arial" w:hAnsi="Arial" w:cs="Arial"/>
          <w:sz w:val="24"/>
          <w:szCs w:val="24"/>
        </w:rPr>
        <w:t>,</w:t>
      </w:r>
      <w:r w:rsidRPr="00A25478">
        <w:rPr>
          <w:rFonts w:ascii="Arial" w:hAnsi="Arial" w:cs="Arial"/>
          <w:sz w:val="24"/>
          <w:szCs w:val="24"/>
        </w:rPr>
        <w:t> “</w:t>
      </w:r>
      <w:proofErr w:type="spellStart"/>
      <w:r w:rsidRPr="00A25478">
        <w:rPr>
          <w:rFonts w:ascii="Arial" w:hAnsi="Arial" w:cs="Arial"/>
          <w:sz w:val="24"/>
          <w:szCs w:val="24"/>
        </w:rPr>
        <w:t>Konstitusiya</w:t>
      </w:r>
      <w:proofErr w:type="spellEnd"/>
      <w:r w:rsidRPr="00A25478">
        <w:rPr>
          <w:rFonts w:ascii="Arial" w:hAnsi="Arial" w:cs="Arial"/>
          <w:sz w:val="24"/>
          <w:szCs w:val="24"/>
        </w:rPr>
        <w:t xml:space="preserve"> </w:t>
      </w:r>
      <w:proofErr w:type="spellStart"/>
      <w:r w:rsidRPr="00A25478">
        <w:rPr>
          <w:rFonts w:ascii="Arial" w:hAnsi="Arial" w:cs="Arial"/>
          <w:sz w:val="24"/>
          <w:szCs w:val="24"/>
        </w:rPr>
        <w:t>Məhkəməsi</w:t>
      </w:r>
      <w:proofErr w:type="spellEnd"/>
      <w:r w:rsidRPr="00A25478">
        <w:rPr>
          <w:rFonts w:ascii="Arial" w:hAnsi="Arial" w:cs="Arial"/>
          <w:sz w:val="24"/>
          <w:szCs w:val="24"/>
        </w:rPr>
        <w:t xml:space="preserve"> </w:t>
      </w:r>
      <w:proofErr w:type="spellStart"/>
      <w:r w:rsidRPr="00A25478">
        <w:rPr>
          <w:rFonts w:ascii="Arial" w:hAnsi="Arial" w:cs="Arial"/>
          <w:sz w:val="24"/>
          <w:szCs w:val="24"/>
        </w:rPr>
        <w:t>haqqında</w:t>
      </w:r>
      <w:proofErr w:type="spellEnd"/>
      <w:r w:rsidRPr="00A25478">
        <w:rPr>
          <w:rFonts w:ascii="Arial" w:hAnsi="Arial" w:cs="Arial"/>
          <w:sz w:val="24"/>
          <w:szCs w:val="24"/>
        </w:rPr>
        <w:t xml:space="preserve">” Azərbaycan Respublikası </w:t>
      </w:r>
      <w:proofErr w:type="spellStart"/>
      <w:r w:rsidRPr="00A25478">
        <w:rPr>
          <w:rFonts w:ascii="Arial" w:hAnsi="Arial" w:cs="Arial"/>
          <w:sz w:val="24"/>
          <w:szCs w:val="24"/>
        </w:rPr>
        <w:t>Qanununun</w:t>
      </w:r>
      <w:proofErr w:type="spellEnd"/>
      <w:r w:rsidRPr="00A25478">
        <w:rPr>
          <w:rFonts w:ascii="Arial" w:hAnsi="Arial" w:cs="Arial"/>
          <w:sz w:val="24"/>
          <w:szCs w:val="24"/>
        </w:rPr>
        <w:t xml:space="preserve"> </w:t>
      </w:r>
      <w:r w:rsidRPr="00A25478">
        <w:rPr>
          <w:rFonts w:ascii="Arial" w:hAnsi="Arial" w:cs="Arial"/>
          <w:sz w:val="24"/>
          <w:szCs w:val="24"/>
        </w:rPr>
        <w:lastRenderedPageBreak/>
        <w:t xml:space="preserve">60, 62, 63, 65-67 və 69-cu </w:t>
      </w:r>
      <w:proofErr w:type="spellStart"/>
      <w:r w:rsidRPr="00A25478">
        <w:rPr>
          <w:rFonts w:ascii="Arial" w:hAnsi="Arial" w:cs="Arial"/>
          <w:sz w:val="24"/>
          <w:szCs w:val="24"/>
        </w:rPr>
        <w:t>maddələrini</w:t>
      </w:r>
      <w:proofErr w:type="spellEnd"/>
      <w:r w:rsidRPr="00A25478">
        <w:rPr>
          <w:rFonts w:ascii="Arial" w:hAnsi="Arial" w:cs="Arial"/>
          <w:sz w:val="24"/>
          <w:szCs w:val="24"/>
        </w:rPr>
        <w:t xml:space="preserve"> </w:t>
      </w:r>
      <w:proofErr w:type="spellStart"/>
      <w:r w:rsidRPr="00A25478">
        <w:rPr>
          <w:rFonts w:ascii="Arial" w:hAnsi="Arial" w:cs="Arial"/>
          <w:sz w:val="24"/>
          <w:szCs w:val="24"/>
        </w:rPr>
        <w:t>rəhbər</w:t>
      </w:r>
      <w:proofErr w:type="spellEnd"/>
      <w:r w:rsidRPr="00A25478">
        <w:rPr>
          <w:rFonts w:ascii="Arial" w:hAnsi="Arial" w:cs="Arial"/>
          <w:sz w:val="24"/>
          <w:szCs w:val="24"/>
        </w:rPr>
        <w:t xml:space="preserve"> </w:t>
      </w:r>
      <w:proofErr w:type="spellStart"/>
      <w:r w:rsidRPr="00A25478">
        <w:rPr>
          <w:rFonts w:ascii="Arial" w:hAnsi="Arial" w:cs="Arial"/>
          <w:sz w:val="24"/>
          <w:szCs w:val="24"/>
        </w:rPr>
        <w:t>tutaraq</w:t>
      </w:r>
      <w:proofErr w:type="spellEnd"/>
      <w:r w:rsidRPr="00A25478">
        <w:rPr>
          <w:rFonts w:ascii="Arial" w:hAnsi="Arial" w:cs="Arial"/>
          <w:sz w:val="24"/>
          <w:szCs w:val="24"/>
        </w:rPr>
        <w:t>, Azərbaycan</w:t>
      </w:r>
      <w:bookmarkStart w:id="6" w:name="_GoBack"/>
      <w:bookmarkEnd w:id="6"/>
      <w:r w:rsidRPr="00A25478">
        <w:rPr>
          <w:rFonts w:ascii="Arial" w:hAnsi="Arial" w:cs="Arial"/>
          <w:sz w:val="24"/>
          <w:szCs w:val="24"/>
        </w:rPr>
        <w:t xml:space="preserve"> Respublikası </w:t>
      </w:r>
      <w:proofErr w:type="spellStart"/>
      <w:r w:rsidRPr="00A25478">
        <w:rPr>
          <w:rFonts w:ascii="Arial" w:hAnsi="Arial" w:cs="Arial"/>
          <w:sz w:val="24"/>
          <w:szCs w:val="24"/>
        </w:rPr>
        <w:t>Konstitusiya</w:t>
      </w:r>
      <w:proofErr w:type="spellEnd"/>
      <w:r w:rsidRPr="00A25478">
        <w:rPr>
          <w:rFonts w:ascii="Arial" w:hAnsi="Arial" w:cs="Arial"/>
          <w:sz w:val="24"/>
          <w:szCs w:val="24"/>
        </w:rPr>
        <w:t xml:space="preserve"> </w:t>
      </w:r>
      <w:proofErr w:type="spellStart"/>
      <w:r w:rsidRPr="00A25478">
        <w:rPr>
          <w:rFonts w:ascii="Arial" w:hAnsi="Arial" w:cs="Arial"/>
          <w:sz w:val="24"/>
          <w:szCs w:val="24"/>
        </w:rPr>
        <w:t>Məhkəməsinin</w:t>
      </w:r>
      <w:proofErr w:type="spellEnd"/>
      <w:r w:rsidRPr="00A25478">
        <w:rPr>
          <w:rFonts w:ascii="Arial" w:hAnsi="Arial" w:cs="Arial"/>
          <w:sz w:val="24"/>
          <w:szCs w:val="24"/>
        </w:rPr>
        <w:t xml:space="preserve"> </w:t>
      </w:r>
      <w:proofErr w:type="spellStart"/>
      <w:r w:rsidRPr="00A25478">
        <w:rPr>
          <w:rFonts w:ascii="Arial" w:hAnsi="Arial" w:cs="Arial"/>
          <w:sz w:val="24"/>
          <w:szCs w:val="24"/>
        </w:rPr>
        <w:t>Plenumu</w:t>
      </w:r>
      <w:proofErr w:type="spellEnd"/>
    </w:p>
    <w:p w14:paraId="688706B4" w14:textId="77777777" w:rsidR="006857EC" w:rsidRPr="00A25478" w:rsidRDefault="006857EC" w:rsidP="00A25478">
      <w:pPr>
        <w:spacing w:after="0" w:line="0" w:lineRule="atLeast"/>
        <w:ind w:firstLine="567"/>
        <w:jc w:val="center"/>
        <w:rPr>
          <w:rFonts w:ascii="Arial" w:eastAsia="Times New Roman" w:hAnsi="Arial" w:cs="Arial"/>
          <w:b/>
          <w:bCs/>
          <w:sz w:val="24"/>
          <w:szCs w:val="24"/>
          <w:lang w:val="az-Latn-AZ"/>
        </w:rPr>
      </w:pPr>
    </w:p>
    <w:p w14:paraId="1D5028D3" w14:textId="4F35F087" w:rsidR="00BE0511" w:rsidRPr="00A25478" w:rsidRDefault="00AE7974" w:rsidP="00A25478">
      <w:pPr>
        <w:spacing w:after="0" w:line="0" w:lineRule="atLeast"/>
        <w:ind w:firstLine="567"/>
        <w:jc w:val="center"/>
        <w:rPr>
          <w:rFonts w:ascii="Arial" w:eastAsia="Times New Roman" w:hAnsi="Arial" w:cs="Arial"/>
          <w:sz w:val="24"/>
          <w:szCs w:val="24"/>
          <w:lang w:val="az-Latn-AZ"/>
        </w:rPr>
      </w:pPr>
      <w:bookmarkStart w:id="7" w:name="_Hlk93497123"/>
      <w:r w:rsidRPr="00A25478">
        <w:rPr>
          <w:rFonts w:ascii="Arial" w:eastAsia="Times New Roman" w:hAnsi="Arial" w:cs="Arial"/>
          <w:b/>
          <w:bCs/>
          <w:sz w:val="24"/>
          <w:szCs w:val="24"/>
          <w:lang w:val="az-Latn-AZ"/>
        </w:rPr>
        <w:t>QƏRARA </w:t>
      </w:r>
      <w:r w:rsidR="006857EC" w:rsidRPr="00A25478">
        <w:rPr>
          <w:rFonts w:ascii="Arial" w:eastAsia="Times New Roman" w:hAnsi="Arial" w:cs="Arial"/>
          <w:b/>
          <w:bCs/>
          <w:sz w:val="24"/>
          <w:szCs w:val="24"/>
          <w:lang w:val="az-Latn-AZ"/>
        </w:rPr>
        <w:t xml:space="preserve">  </w:t>
      </w:r>
      <w:r w:rsidRPr="00A25478">
        <w:rPr>
          <w:rFonts w:ascii="Arial" w:eastAsia="Times New Roman" w:hAnsi="Arial" w:cs="Arial"/>
          <w:b/>
          <w:bCs/>
          <w:sz w:val="24"/>
          <w:szCs w:val="24"/>
          <w:lang w:val="az-Latn-AZ"/>
        </w:rPr>
        <w:t>ALDI:</w:t>
      </w:r>
    </w:p>
    <w:p w14:paraId="200012AA" w14:textId="161A7636" w:rsidR="006857EC" w:rsidRPr="00A25478" w:rsidRDefault="00AE7974" w:rsidP="00A25478">
      <w:pPr>
        <w:spacing w:after="0" w:line="0" w:lineRule="atLeast"/>
        <w:ind w:firstLine="567"/>
        <w:jc w:val="both"/>
        <w:rPr>
          <w:rFonts w:ascii="Arial" w:eastAsia="Times New Roman" w:hAnsi="Arial" w:cs="Arial"/>
          <w:sz w:val="24"/>
          <w:szCs w:val="24"/>
          <w:lang w:val="az-Latn-AZ"/>
        </w:rPr>
      </w:pPr>
      <w:r w:rsidRPr="00A25478">
        <w:rPr>
          <w:rFonts w:ascii="Arial" w:eastAsia="Times New Roman" w:hAnsi="Arial" w:cs="Arial"/>
          <w:sz w:val="24"/>
          <w:szCs w:val="24"/>
          <w:lang w:val="az-Latn-AZ"/>
        </w:rPr>
        <w:t> </w:t>
      </w:r>
    </w:p>
    <w:bookmarkEnd w:id="7"/>
    <w:p w14:paraId="573BBDC8" w14:textId="5E0C9ED0" w:rsidR="00897379" w:rsidRPr="00A25478" w:rsidRDefault="00897379" w:rsidP="00A25478">
      <w:pPr>
        <w:pStyle w:val="a7"/>
        <w:numPr>
          <w:ilvl w:val="0"/>
          <w:numId w:val="9"/>
        </w:numPr>
        <w:spacing w:line="0" w:lineRule="atLeast"/>
        <w:ind w:left="0" w:firstLine="567"/>
        <w:jc w:val="both"/>
        <w:rPr>
          <w:rFonts w:ascii="Arial" w:eastAsia="Arial" w:hAnsi="Arial" w:cs="Arial"/>
          <w:sz w:val="24"/>
          <w:szCs w:val="24"/>
          <w:lang w:val="az-Latn-AZ"/>
        </w:rPr>
      </w:pPr>
      <w:r w:rsidRPr="00A25478">
        <w:rPr>
          <w:rFonts w:ascii="Arial" w:eastAsia="Arial" w:hAnsi="Arial" w:cs="Arial"/>
          <w:sz w:val="24"/>
          <w:szCs w:val="24"/>
          <w:lang w:val="az-Latn-AZ"/>
        </w:rPr>
        <w:t xml:space="preserve">Yol hərəkətinin tənzimlənməsi sahəsində </w:t>
      </w:r>
      <w:bookmarkStart w:id="8" w:name="_Hlk106361426"/>
      <w:r w:rsidRPr="00A25478">
        <w:rPr>
          <w:rFonts w:ascii="Arial" w:eastAsia="Arial" w:hAnsi="Arial" w:cs="Arial"/>
          <w:sz w:val="24"/>
          <w:szCs w:val="24"/>
          <w:lang w:val="az-Latn-AZ"/>
        </w:rPr>
        <w:t>Azərbaycan Respublikası</w:t>
      </w:r>
      <w:bookmarkEnd w:id="8"/>
      <w:r w:rsidRPr="00A25478">
        <w:rPr>
          <w:rFonts w:ascii="Arial" w:eastAsia="Arial" w:hAnsi="Arial" w:cs="Arial"/>
          <w:sz w:val="24"/>
          <w:szCs w:val="24"/>
          <w:lang w:val="az-Latn-AZ"/>
        </w:rPr>
        <w:t>nın tərəfdar çıxdığı beynəlxalq müqavilələrə uyğun olaraq xarici dövlətin səlahiyyətli orqanı tərəfindən verilmiş və etibarlıq müddəti qurtarmamış  sürücülük vəsiqəsinə malik olan Azərbaycan Respublikasının vətəndaşı və Azərbaycan Respublikasında müvəqqəti və ya daimi yaşamaq üçün icazə  alan şəxslər “Yol hərəkəti haqqında” Azərbaycan Respublikası Qanununun 35-1-ci maddəsinin müvafiq tələblərinə əməl etmədikdə, həmin Qanunun 33-cü maddəsinin V hissəsinə əsasən hüququ məhdudlaşdırılmış şəxs kimi nəqliyyat vasitələrini idarə etmək hüququ olmayan şəxs hesab edilir.</w:t>
      </w:r>
    </w:p>
    <w:p w14:paraId="23CBE40D" w14:textId="653DA152" w:rsidR="00897379" w:rsidRPr="00A25478" w:rsidRDefault="00897379" w:rsidP="00A25478">
      <w:pPr>
        <w:pStyle w:val="a7"/>
        <w:numPr>
          <w:ilvl w:val="0"/>
          <w:numId w:val="9"/>
        </w:numPr>
        <w:spacing w:line="0" w:lineRule="atLeast"/>
        <w:ind w:left="0" w:firstLine="567"/>
        <w:jc w:val="both"/>
        <w:rPr>
          <w:rFonts w:ascii="Arial" w:eastAsia="Arial" w:hAnsi="Arial" w:cs="Arial"/>
          <w:sz w:val="24"/>
          <w:szCs w:val="24"/>
          <w:lang w:val="az-Latn-AZ"/>
        </w:rPr>
      </w:pPr>
      <w:r w:rsidRPr="00A25478">
        <w:rPr>
          <w:rFonts w:ascii="Arial" w:eastAsia="Arial" w:hAnsi="Arial" w:cs="Arial"/>
          <w:sz w:val="24"/>
          <w:szCs w:val="24"/>
          <w:lang w:val="az-Latn-AZ"/>
        </w:rPr>
        <w:t>Azərbaycan Respublikasında müvəqqəti və ya daimi yaşamaq üçün icazə alan şəx</w:t>
      </w:r>
      <w:r w:rsidR="00710D21" w:rsidRPr="00A25478">
        <w:rPr>
          <w:rFonts w:ascii="Arial" w:eastAsia="Arial" w:hAnsi="Arial" w:cs="Arial"/>
          <w:sz w:val="24"/>
          <w:szCs w:val="24"/>
          <w:lang w:val="az-Latn-AZ"/>
        </w:rPr>
        <w:t>s</w:t>
      </w:r>
      <w:r w:rsidRPr="00A25478">
        <w:rPr>
          <w:rFonts w:ascii="Arial" w:eastAsia="Arial" w:hAnsi="Arial" w:cs="Arial"/>
          <w:sz w:val="24"/>
          <w:szCs w:val="24"/>
          <w:lang w:val="az-Latn-AZ"/>
        </w:rPr>
        <w:t xml:space="preserve">lərin “Yol hərəkəti haqqında” </w:t>
      </w:r>
      <w:bookmarkStart w:id="9" w:name="_Hlk106361494"/>
      <w:r w:rsidR="00B00112" w:rsidRPr="00A25478">
        <w:rPr>
          <w:rFonts w:ascii="Arial" w:eastAsia="Arial" w:hAnsi="Arial" w:cs="Arial"/>
          <w:sz w:val="24"/>
          <w:szCs w:val="24"/>
          <w:lang w:val="az-Latn-AZ"/>
        </w:rPr>
        <w:t xml:space="preserve">Azərbaycan Respublikası </w:t>
      </w:r>
      <w:bookmarkEnd w:id="9"/>
      <w:r w:rsidRPr="00A25478">
        <w:rPr>
          <w:rFonts w:ascii="Arial" w:eastAsia="Arial" w:hAnsi="Arial" w:cs="Arial"/>
          <w:sz w:val="24"/>
          <w:szCs w:val="24"/>
          <w:lang w:val="az-Latn-AZ"/>
        </w:rPr>
        <w:t>Qanunun</w:t>
      </w:r>
      <w:r w:rsidR="00B00112" w:rsidRPr="00A25478">
        <w:rPr>
          <w:rFonts w:ascii="Arial" w:eastAsia="Arial" w:hAnsi="Arial" w:cs="Arial"/>
          <w:sz w:val="24"/>
          <w:szCs w:val="24"/>
          <w:lang w:val="az-Latn-AZ"/>
        </w:rPr>
        <w:t>un</w:t>
      </w:r>
      <w:r w:rsidRPr="00A25478">
        <w:rPr>
          <w:rFonts w:ascii="Arial" w:eastAsia="Arial" w:hAnsi="Arial" w:cs="Arial"/>
          <w:sz w:val="24"/>
          <w:szCs w:val="24"/>
          <w:lang w:val="az-Latn-AZ"/>
        </w:rPr>
        <w:t xml:space="preserve"> 35-1-ci maddəsinin tələblərinin yerinə yetirilməməsinin hüquqi nəticələri barədə xəbərdar edilməsi Azərbaycan Respublikası Dövlət Miqrasiya Xidmətinə tövsiyə edil</w:t>
      </w:r>
      <w:r w:rsidR="00490123" w:rsidRPr="00A25478">
        <w:rPr>
          <w:rFonts w:ascii="Arial" w:eastAsia="Arial" w:hAnsi="Arial" w:cs="Arial"/>
          <w:sz w:val="24"/>
          <w:szCs w:val="24"/>
          <w:lang w:val="az-Latn-AZ"/>
        </w:rPr>
        <w:t>s</w:t>
      </w:r>
      <w:r w:rsidRPr="00A25478">
        <w:rPr>
          <w:rFonts w:ascii="Arial" w:eastAsia="Arial" w:hAnsi="Arial" w:cs="Arial"/>
          <w:sz w:val="24"/>
          <w:szCs w:val="24"/>
          <w:lang w:val="az-Latn-AZ"/>
        </w:rPr>
        <w:t>in</w:t>
      </w:r>
      <w:r w:rsidR="00710D21" w:rsidRPr="00A25478">
        <w:rPr>
          <w:rFonts w:ascii="Arial" w:eastAsia="Arial" w:hAnsi="Arial" w:cs="Arial"/>
          <w:sz w:val="24"/>
          <w:szCs w:val="24"/>
          <w:lang w:val="az-Latn-AZ"/>
        </w:rPr>
        <w:t>.</w:t>
      </w:r>
    </w:p>
    <w:p w14:paraId="132B299E" w14:textId="45834004" w:rsidR="00AE7974" w:rsidRPr="00A25478" w:rsidRDefault="00AE7974" w:rsidP="00A25478">
      <w:pPr>
        <w:pStyle w:val="a7"/>
        <w:numPr>
          <w:ilvl w:val="0"/>
          <w:numId w:val="9"/>
        </w:numPr>
        <w:spacing w:line="0" w:lineRule="atLeast"/>
        <w:ind w:left="0" w:firstLine="567"/>
        <w:jc w:val="both"/>
        <w:rPr>
          <w:rFonts w:ascii="Arial" w:eastAsia="Arial" w:hAnsi="Arial" w:cs="Arial"/>
          <w:sz w:val="24"/>
          <w:szCs w:val="24"/>
          <w:lang w:val="az-Latn-AZ"/>
        </w:rPr>
      </w:pPr>
      <w:r w:rsidRPr="00A25478">
        <w:rPr>
          <w:rFonts w:ascii="Arial" w:eastAsia="Times New Roman" w:hAnsi="Arial" w:cs="Arial"/>
          <w:sz w:val="24"/>
          <w:szCs w:val="24"/>
          <w:lang w:val="az-Latn-AZ"/>
        </w:rPr>
        <w:t>Qərar dərc edildiyi gündən qüvvəyə minir.</w:t>
      </w:r>
    </w:p>
    <w:p w14:paraId="002048C2" w14:textId="53BDFA5B" w:rsidR="002C6DDD" w:rsidRPr="00A25478" w:rsidRDefault="002C6DDD" w:rsidP="00A25478">
      <w:pPr>
        <w:pStyle w:val="a7"/>
        <w:numPr>
          <w:ilvl w:val="0"/>
          <w:numId w:val="9"/>
        </w:numPr>
        <w:spacing w:line="0" w:lineRule="atLeast"/>
        <w:ind w:left="0" w:firstLine="567"/>
        <w:jc w:val="both"/>
        <w:rPr>
          <w:rFonts w:ascii="Arial" w:eastAsia="Arial" w:hAnsi="Arial" w:cs="Arial"/>
          <w:sz w:val="24"/>
          <w:szCs w:val="24"/>
          <w:lang w:val="az-Latn-AZ"/>
        </w:rPr>
      </w:pPr>
      <w:r w:rsidRPr="00A25478">
        <w:rPr>
          <w:rFonts w:ascii="Arial" w:eastAsia="Arial" w:hAnsi="Arial" w:cs="Arial"/>
          <w:sz w:val="24"/>
          <w:szCs w:val="24"/>
          <w:lang w:val="az-Latn-AZ"/>
        </w:rPr>
        <w:t>Qərar Azərbaycan Respublikasının rəsmi dövlət qəzetlərində və “Azərbaycan Respublikası Konstitusiya Məhkəməsinin Məlumatı”nda dərc edilsin, habelə Azərbaycan Respublikası Konstitusiya Məhkəməsinin rəsmi internet saytında yerləşdirilsin.</w:t>
      </w:r>
    </w:p>
    <w:p w14:paraId="61C451E7" w14:textId="297B7410" w:rsidR="00AE7974" w:rsidRPr="00A25478" w:rsidRDefault="00AE7974" w:rsidP="00A25478">
      <w:pPr>
        <w:pStyle w:val="a7"/>
        <w:numPr>
          <w:ilvl w:val="0"/>
          <w:numId w:val="9"/>
        </w:numPr>
        <w:spacing w:line="0" w:lineRule="atLeast"/>
        <w:ind w:left="0" w:firstLine="567"/>
        <w:rPr>
          <w:rFonts w:ascii="Arial" w:eastAsia="Arial" w:hAnsi="Arial" w:cs="Arial"/>
          <w:sz w:val="24"/>
          <w:szCs w:val="24"/>
          <w:lang w:val="az-Latn-AZ"/>
        </w:rPr>
      </w:pPr>
      <w:r w:rsidRPr="00A25478">
        <w:rPr>
          <w:rFonts w:ascii="Arial" w:eastAsia="Times New Roman" w:hAnsi="Arial" w:cs="Arial"/>
          <w:sz w:val="24"/>
          <w:szCs w:val="24"/>
          <w:lang w:val="az-Latn-AZ"/>
        </w:rPr>
        <w:t>Qərar qətidir, heç bir orqan və ya şəxs tərəfindən ləğv edilə, dəyişdirilə və ya rəsmi təfsir edilə bilməz.</w:t>
      </w:r>
    </w:p>
    <w:p w14:paraId="1E906F70" w14:textId="260FEFAF" w:rsidR="008E2FF4" w:rsidRPr="00A25478" w:rsidRDefault="008E2FF4" w:rsidP="00A25478">
      <w:pPr>
        <w:spacing w:after="0" w:line="0" w:lineRule="atLeast"/>
        <w:ind w:firstLine="567"/>
        <w:jc w:val="both"/>
        <w:rPr>
          <w:rFonts w:ascii="Arial" w:eastAsia="Times New Roman" w:hAnsi="Arial" w:cs="Arial"/>
          <w:sz w:val="24"/>
          <w:szCs w:val="24"/>
          <w:lang w:val="az-Latn-AZ"/>
        </w:rPr>
      </w:pPr>
    </w:p>
    <w:p w14:paraId="4C6AD7CD" w14:textId="77777777" w:rsidR="008E2FF4" w:rsidRPr="00A25478" w:rsidRDefault="008E2FF4" w:rsidP="00A25478">
      <w:pPr>
        <w:spacing w:after="0" w:line="0" w:lineRule="atLeast"/>
        <w:ind w:firstLine="567"/>
        <w:jc w:val="both"/>
        <w:rPr>
          <w:rFonts w:ascii="Arial" w:eastAsia="Times New Roman" w:hAnsi="Arial" w:cs="Arial"/>
          <w:sz w:val="24"/>
          <w:szCs w:val="24"/>
          <w:lang w:val="az-Latn-AZ"/>
        </w:rPr>
      </w:pPr>
    </w:p>
    <w:p w14:paraId="1FCE8116" w14:textId="3B5AD8E1" w:rsidR="006F3DD8" w:rsidRPr="00A25478" w:rsidRDefault="00AE7974" w:rsidP="00A25478">
      <w:pPr>
        <w:spacing w:after="0" w:line="0" w:lineRule="atLeast"/>
        <w:ind w:firstLine="567"/>
        <w:jc w:val="both"/>
        <w:rPr>
          <w:rFonts w:ascii="Arial" w:hAnsi="Arial" w:cs="Arial"/>
          <w:sz w:val="24"/>
          <w:szCs w:val="24"/>
          <w:lang w:val="en-US"/>
        </w:rPr>
      </w:pPr>
      <w:r w:rsidRPr="00A25478">
        <w:rPr>
          <w:rFonts w:ascii="Arial" w:eastAsia="Times New Roman" w:hAnsi="Arial" w:cs="Arial"/>
          <w:b/>
          <w:bCs/>
          <w:sz w:val="24"/>
          <w:szCs w:val="24"/>
          <w:lang w:val="az-Latn-AZ"/>
        </w:rPr>
        <w:t>Sədr</w:t>
      </w:r>
      <w:r w:rsidR="004A3280" w:rsidRPr="00A25478">
        <w:rPr>
          <w:rFonts w:ascii="Arial" w:eastAsia="Times New Roman" w:hAnsi="Arial" w:cs="Arial"/>
          <w:b/>
          <w:bCs/>
          <w:sz w:val="24"/>
          <w:szCs w:val="24"/>
          <w:lang w:val="az-Latn-AZ"/>
        </w:rPr>
        <w:tab/>
      </w:r>
      <w:r w:rsidR="004A3280" w:rsidRPr="00A25478">
        <w:rPr>
          <w:rFonts w:ascii="Arial" w:eastAsia="Times New Roman" w:hAnsi="Arial" w:cs="Arial"/>
          <w:b/>
          <w:bCs/>
          <w:sz w:val="24"/>
          <w:szCs w:val="24"/>
          <w:lang w:val="az-Latn-AZ"/>
        </w:rPr>
        <w:tab/>
      </w:r>
      <w:r w:rsidR="004A3280" w:rsidRPr="00A25478">
        <w:rPr>
          <w:rFonts w:ascii="Arial" w:eastAsia="Times New Roman" w:hAnsi="Arial" w:cs="Arial"/>
          <w:b/>
          <w:bCs/>
          <w:sz w:val="24"/>
          <w:szCs w:val="24"/>
          <w:lang w:val="az-Latn-AZ"/>
        </w:rPr>
        <w:tab/>
      </w:r>
      <w:r w:rsidR="004A3280" w:rsidRPr="00A25478">
        <w:rPr>
          <w:rFonts w:ascii="Arial" w:eastAsia="Times New Roman" w:hAnsi="Arial" w:cs="Arial"/>
          <w:b/>
          <w:bCs/>
          <w:sz w:val="24"/>
          <w:szCs w:val="24"/>
          <w:lang w:val="az-Latn-AZ"/>
        </w:rPr>
        <w:tab/>
      </w:r>
      <w:r w:rsidR="004A3280" w:rsidRPr="00A25478">
        <w:rPr>
          <w:rFonts w:ascii="Arial" w:eastAsia="Times New Roman" w:hAnsi="Arial" w:cs="Arial"/>
          <w:b/>
          <w:bCs/>
          <w:sz w:val="24"/>
          <w:szCs w:val="24"/>
          <w:lang w:val="az-Latn-AZ"/>
        </w:rPr>
        <w:tab/>
      </w:r>
      <w:r w:rsidR="004A3280" w:rsidRPr="00A25478">
        <w:rPr>
          <w:rFonts w:ascii="Arial" w:eastAsia="Times New Roman" w:hAnsi="Arial" w:cs="Arial"/>
          <w:b/>
          <w:bCs/>
          <w:sz w:val="24"/>
          <w:szCs w:val="24"/>
          <w:lang w:val="az-Latn-AZ"/>
        </w:rPr>
        <w:tab/>
      </w:r>
      <w:r w:rsidRPr="00A25478">
        <w:rPr>
          <w:rFonts w:ascii="Arial" w:eastAsia="Times New Roman" w:hAnsi="Arial" w:cs="Arial"/>
          <w:b/>
          <w:bCs/>
          <w:sz w:val="24"/>
          <w:szCs w:val="24"/>
          <w:lang w:val="az-Latn-AZ"/>
        </w:rPr>
        <w:tab/>
      </w:r>
      <w:r w:rsidRPr="00A25478">
        <w:rPr>
          <w:rFonts w:ascii="Arial" w:eastAsia="Times New Roman" w:hAnsi="Arial" w:cs="Arial"/>
          <w:b/>
          <w:bCs/>
          <w:sz w:val="24"/>
          <w:szCs w:val="24"/>
          <w:lang w:val="az-Latn-AZ"/>
        </w:rPr>
        <w:tab/>
      </w:r>
      <w:r w:rsidR="00204E93" w:rsidRPr="00A25478">
        <w:rPr>
          <w:rFonts w:ascii="Arial" w:eastAsia="Times New Roman" w:hAnsi="Arial" w:cs="Arial"/>
          <w:b/>
          <w:bCs/>
          <w:sz w:val="24"/>
          <w:szCs w:val="24"/>
          <w:lang w:val="az-Latn-AZ"/>
        </w:rPr>
        <w:t xml:space="preserve">        </w:t>
      </w:r>
      <w:r w:rsidRPr="00A25478">
        <w:rPr>
          <w:rFonts w:ascii="Arial" w:eastAsia="Times New Roman" w:hAnsi="Arial" w:cs="Arial"/>
          <w:b/>
          <w:bCs/>
          <w:sz w:val="24"/>
          <w:szCs w:val="24"/>
          <w:lang w:val="az-Latn-AZ"/>
        </w:rPr>
        <w:t>Fərhad Abdullayev</w:t>
      </w:r>
    </w:p>
    <w:sectPr w:rsidR="006F3DD8" w:rsidRPr="00A25478" w:rsidSect="00125D15">
      <w:footerReference w:type="default" r:id="rId8"/>
      <w:pgSz w:w="11906" w:h="16838"/>
      <w:pgMar w:top="1417" w:right="1417" w:bottom="1418"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EC4D31" w14:textId="77777777" w:rsidR="00696A64" w:rsidRDefault="00696A64">
      <w:pPr>
        <w:spacing w:after="0" w:line="240" w:lineRule="auto"/>
      </w:pPr>
      <w:r>
        <w:separator/>
      </w:r>
    </w:p>
  </w:endnote>
  <w:endnote w:type="continuationSeparator" w:id="0">
    <w:p w14:paraId="2BDA47F4" w14:textId="77777777" w:rsidR="00696A64" w:rsidRDefault="00696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5944659"/>
      <w:docPartObj>
        <w:docPartGallery w:val="Page Numbers (Bottom of Page)"/>
        <w:docPartUnique/>
      </w:docPartObj>
    </w:sdtPr>
    <w:sdtEndPr/>
    <w:sdtContent>
      <w:p w14:paraId="112E4B48" w14:textId="77777777" w:rsidR="00974004" w:rsidRDefault="003969E6">
        <w:pPr>
          <w:pStyle w:val="a4"/>
          <w:jc w:val="right"/>
        </w:pPr>
        <w:r>
          <w:fldChar w:fldCharType="begin"/>
        </w:r>
        <w:r>
          <w:instrText>PAGE   \* MERGEFORMAT</w:instrText>
        </w:r>
        <w:r>
          <w:fldChar w:fldCharType="separate"/>
        </w:r>
        <w:r w:rsidR="006F55DE">
          <w:rPr>
            <w:noProof/>
          </w:rPr>
          <w:t>6</w:t>
        </w:r>
        <w:r>
          <w:fldChar w:fldCharType="end"/>
        </w:r>
      </w:p>
    </w:sdtContent>
  </w:sdt>
  <w:p w14:paraId="380AC10E" w14:textId="77777777" w:rsidR="00974004" w:rsidRDefault="0097400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EF56AB" w14:textId="77777777" w:rsidR="00696A64" w:rsidRDefault="00696A64">
      <w:pPr>
        <w:spacing w:after="0" w:line="240" w:lineRule="auto"/>
      </w:pPr>
      <w:r>
        <w:separator/>
      </w:r>
    </w:p>
  </w:footnote>
  <w:footnote w:type="continuationSeparator" w:id="0">
    <w:p w14:paraId="63BD652E" w14:textId="77777777" w:rsidR="00696A64" w:rsidRDefault="00696A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6046B"/>
    <w:multiLevelType w:val="hybridMultilevel"/>
    <w:tmpl w:val="4C72488E"/>
    <w:lvl w:ilvl="0" w:tplc="49D2516E">
      <w:start w:val="59"/>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D372E34"/>
    <w:multiLevelType w:val="hybridMultilevel"/>
    <w:tmpl w:val="84B0B8CA"/>
    <w:lvl w:ilvl="0" w:tplc="96907832">
      <w:start w:val="1"/>
      <w:numFmt w:val="decimal"/>
      <w:lvlText w:val="%1."/>
      <w:lvlJc w:val="left"/>
      <w:pPr>
        <w:ind w:left="360" w:hanging="360"/>
      </w:pPr>
      <w:rPr>
        <w:rFonts w:ascii="Arial" w:eastAsia="Arial"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D15E01"/>
    <w:multiLevelType w:val="hybridMultilevel"/>
    <w:tmpl w:val="4EA6A492"/>
    <w:lvl w:ilvl="0" w:tplc="8C88DB14">
      <w:start w:val="2"/>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2CE51370"/>
    <w:multiLevelType w:val="hybridMultilevel"/>
    <w:tmpl w:val="A8CE966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3B4F7B"/>
    <w:multiLevelType w:val="hybridMultilevel"/>
    <w:tmpl w:val="1FC89E4A"/>
    <w:lvl w:ilvl="0" w:tplc="0676497A">
      <w:start w:val="1"/>
      <w:numFmt w:val="lowerLetter"/>
      <w:lvlText w:val="%1)"/>
      <w:lvlJc w:val="left"/>
      <w:pPr>
        <w:ind w:left="987" w:hanging="360"/>
      </w:pPr>
      <w:rPr>
        <w:rFonts w:hint="default"/>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5" w15:restartNumberingAfterBreak="0">
    <w:nsid w:val="39245867"/>
    <w:multiLevelType w:val="hybridMultilevel"/>
    <w:tmpl w:val="684ED90E"/>
    <w:lvl w:ilvl="0" w:tplc="5656782A">
      <w:start w:val="1"/>
      <w:numFmt w:val="decimal"/>
      <w:lvlText w:val="%1."/>
      <w:lvlJc w:val="left"/>
      <w:pPr>
        <w:ind w:left="570" w:hanging="57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6E16A72"/>
    <w:multiLevelType w:val="hybridMultilevel"/>
    <w:tmpl w:val="1FC89E4A"/>
    <w:lvl w:ilvl="0" w:tplc="0676497A">
      <w:start w:val="1"/>
      <w:numFmt w:val="lowerLetter"/>
      <w:lvlText w:val="%1)"/>
      <w:lvlJc w:val="left"/>
      <w:pPr>
        <w:ind w:left="987" w:hanging="360"/>
      </w:pPr>
      <w:rPr>
        <w:rFonts w:hint="default"/>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7" w15:restartNumberingAfterBreak="0">
    <w:nsid w:val="4C5A4AD0"/>
    <w:multiLevelType w:val="hybridMultilevel"/>
    <w:tmpl w:val="543E64B0"/>
    <w:lvl w:ilvl="0" w:tplc="88DCD964">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56D45059"/>
    <w:multiLevelType w:val="hybridMultilevel"/>
    <w:tmpl w:val="45AEB964"/>
    <w:lvl w:ilvl="0" w:tplc="C59EB816">
      <w:start w:val="1"/>
      <w:numFmt w:val="lowerRoman"/>
      <w:lvlText w:val="%1)"/>
      <w:lvlJc w:val="left"/>
      <w:pPr>
        <w:ind w:left="1080" w:hanging="360"/>
      </w:pPr>
      <w:rPr>
        <w:rFonts w:ascii="Arial" w:eastAsiaTheme="minorHAnsi" w:hAnsi="Arial" w:cs="Arial"/>
      </w:rPr>
    </w:lvl>
    <w:lvl w:ilvl="1" w:tplc="042C0019">
      <w:start w:val="1"/>
      <w:numFmt w:val="lowerLetter"/>
      <w:lvlText w:val="%2."/>
      <w:lvlJc w:val="left"/>
      <w:pPr>
        <w:ind w:left="1800" w:hanging="360"/>
      </w:pPr>
    </w:lvl>
    <w:lvl w:ilvl="2" w:tplc="042C001B">
      <w:start w:val="1"/>
      <w:numFmt w:val="lowerRoman"/>
      <w:lvlText w:val="%3."/>
      <w:lvlJc w:val="right"/>
      <w:pPr>
        <w:ind w:left="2520" w:hanging="180"/>
      </w:pPr>
    </w:lvl>
    <w:lvl w:ilvl="3" w:tplc="042C000F">
      <w:start w:val="1"/>
      <w:numFmt w:val="decimal"/>
      <w:lvlText w:val="%4."/>
      <w:lvlJc w:val="left"/>
      <w:pPr>
        <w:ind w:left="3240" w:hanging="360"/>
      </w:pPr>
    </w:lvl>
    <w:lvl w:ilvl="4" w:tplc="042C0019">
      <w:start w:val="1"/>
      <w:numFmt w:val="lowerLetter"/>
      <w:lvlText w:val="%5."/>
      <w:lvlJc w:val="left"/>
      <w:pPr>
        <w:ind w:left="3960" w:hanging="360"/>
      </w:pPr>
    </w:lvl>
    <w:lvl w:ilvl="5" w:tplc="042C001B">
      <w:start w:val="1"/>
      <w:numFmt w:val="lowerRoman"/>
      <w:lvlText w:val="%6."/>
      <w:lvlJc w:val="right"/>
      <w:pPr>
        <w:ind w:left="4680" w:hanging="180"/>
      </w:pPr>
    </w:lvl>
    <w:lvl w:ilvl="6" w:tplc="042C000F">
      <w:start w:val="1"/>
      <w:numFmt w:val="decimal"/>
      <w:lvlText w:val="%7."/>
      <w:lvlJc w:val="left"/>
      <w:pPr>
        <w:ind w:left="5400" w:hanging="360"/>
      </w:pPr>
    </w:lvl>
    <w:lvl w:ilvl="7" w:tplc="042C0019">
      <w:start w:val="1"/>
      <w:numFmt w:val="lowerLetter"/>
      <w:lvlText w:val="%8."/>
      <w:lvlJc w:val="left"/>
      <w:pPr>
        <w:ind w:left="6120" w:hanging="360"/>
      </w:pPr>
    </w:lvl>
    <w:lvl w:ilvl="8" w:tplc="042C001B">
      <w:start w:val="1"/>
      <w:numFmt w:val="lowerRoman"/>
      <w:lvlText w:val="%9."/>
      <w:lvlJc w:val="right"/>
      <w:pPr>
        <w:ind w:left="6840" w:hanging="180"/>
      </w:pPr>
    </w:lvl>
  </w:abstractNum>
  <w:abstractNum w:abstractNumId="9" w15:restartNumberingAfterBreak="0">
    <w:nsid w:val="57A1770D"/>
    <w:multiLevelType w:val="multilevel"/>
    <w:tmpl w:val="11B48E0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57BF7847"/>
    <w:multiLevelType w:val="hybridMultilevel"/>
    <w:tmpl w:val="F392CECE"/>
    <w:lvl w:ilvl="0" w:tplc="384C2392">
      <w:numFmt w:val="bullet"/>
      <w:lvlText w:val="-"/>
      <w:lvlJc w:val="left"/>
      <w:pPr>
        <w:ind w:left="720" w:hanging="360"/>
      </w:pPr>
      <w:rPr>
        <w:rFonts w:ascii="Arial" w:eastAsia="Times New Roman" w:hAnsi="Arial" w:cs="Aria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11" w15:restartNumberingAfterBreak="0">
    <w:nsid w:val="5E832182"/>
    <w:multiLevelType w:val="hybridMultilevel"/>
    <w:tmpl w:val="C79A01A4"/>
    <w:lvl w:ilvl="0" w:tplc="AF5286D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5E924CFB"/>
    <w:multiLevelType w:val="hybridMultilevel"/>
    <w:tmpl w:val="DF3A54B0"/>
    <w:lvl w:ilvl="0" w:tplc="F064DC66">
      <w:numFmt w:val="bullet"/>
      <w:lvlText w:val="-"/>
      <w:lvlJc w:val="left"/>
      <w:pPr>
        <w:ind w:left="1068" w:hanging="360"/>
      </w:pPr>
      <w:rPr>
        <w:rFonts w:ascii="Arial" w:eastAsia="Times New Roman" w:hAnsi="Arial" w:cs="Arial" w:hint="default"/>
      </w:rPr>
    </w:lvl>
    <w:lvl w:ilvl="1" w:tplc="042C0003" w:tentative="1">
      <w:start w:val="1"/>
      <w:numFmt w:val="bullet"/>
      <w:lvlText w:val="o"/>
      <w:lvlJc w:val="left"/>
      <w:pPr>
        <w:ind w:left="1788" w:hanging="360"/>
      </w:pPr>
      <w:rPr>
        <w:rFonts w:ascii="Courier New" w:hAnsi="Courier New" w:cs="Courier New" w:hint="default"/>
      </w:rPr>
    </w:lvl>
    <w:lvl w:ilvl="2" w:tplc="042C0005" w:tentative="1">
      <w:start w:val="1"/>
      <w:numFmt w:val="bullet"/>
      <w:lvlText w:val=""/>
      <w:lvlJc w:val="left"/>
      <w:pPr>
        <w:ind w:left="2508" w:hanging="360"/>
      </w:pPr>
      <w:rPr>
        <w:rFonts w:ascii="Wingdings" w:hAnsi="Wingdings" w:hint="default"/>
      </w:rPr>
    </w:lvl>
    <w:lvl w:ilvl="3" w:tplc="042C0001" w:tentative="1">
      <w:start w:val="1"/>
      <w:numFmt w:val="bullet"/>
      <w:lvlText w:val=""/>
      <w:lvlJc w:val="left"/>
      <w:pPr>
        <w:ind w:left="3228" w:hanging="360"/>
      </w:pPr>
      <w:rPr>
        <w:rFonts w:ascii="Symbol" w:hAnsi="Symbol" w:hint="default"/>
      </w:rPr>
    </w:lvl>
    <w:lvl w:ilvl="4" w:tplc="042C0003" w:tentative="1">
      <w:start w:val="1"/>
      <w:numFmt w:val="bullet"/>
      <w:lvlText w:val="o"/>
      <w:lvlJc w:val="left"/>
      <w:pPr>
        <w:ind w:left="3948" w:hanging="360"/>
      </w:pPr>
      <w:rPr>
        <w:rFonts w:ascii="Courier New" w:hAnsi="Courier New" w:cs="Courier New" w:hint="default"/>
      </w:rPr>
    </w:lvl>
    <w:lvl w:ilvl="5" w:tplc="042C0005" w:tentative="1">
      <w:start w:val="1"/>
      <w:numFmt w:val="bullet"/>
      <w:lvlText w:val=""/>
      <w:lvlJc w:val="left"/>
      <w:pPr>
        <w:ind w:left="4668" w:hanging="360"/>
      </w:pPr>
      <w:rPr>
        <w:rFonts w:ascii="Wingdings" w:hAnsi="Wingdings" w:hint="default"/>
      </w:rPr>
    </w:lvl>
    <w:lvl w:ilvl="6" w:tplc="042C0001" w:tentative="1">
      <w:start w:val="1"/>
      <w:numFmt w:val="bullet"/>
      <w:lvlText w:val=""/>
      <w:lvlJc w:val="left"/>
      <w:pPr>
        <w:ind w:left="5388" w:hanging="360"/>
      </w:pPr>
      <w:rPr>
        <w:rFonts w:ascii="Symbol" w:hAnsi="Symbol" w:hint="default"/>
      </w:rPr>
    </w:lvl>
    <w:lvl w:ilvl="7" w:tplc="042C0003" w:tentative="1">
      <w:start w:val="1"/>
      <w:numFmt w:val="bullet"/>
      <w:lvlText w:val="o"/>
      <w:lvlJc w:val="left"/>
      <w:pPr>
        <w:ind w:left="6108" w:hanging="360"/>
      </w:pPr>
      <w:rPr>
        <w:rFonts w:ascii="Courier New" w:hAnsi="Courier New" w:cs="Courier New" w:hint="default"/>
      </w:rPr>
    </w:lvl>
    <w:lvl w:ilvl="8" w:tplc="042C0005" w:tentative="1">
      <w:start w:val="1"/>
      <w:numFmt w:val="bullet"/>
      <w:lvlText w:val=""/>
      <w:lvlJc w:val="left"/>
      <w:pPr>
        <w:ind w:left="6828" w:hanging="360"/>
      </w:pPr>
      <w:rPr>
        <w:rFonts w:ascii="Wingdings" w:hAnsi="Wingdings" w:hint="default"/>
      </w:rPr>
    </w:lvl>
  </w:abstractNum>
  <w:abstractNum w:abstractNumId="13" w15:restartNumberingAfterBreak="0">
    <w:nsid w:val="646D0442"/>
    <w:multiLevelType w:val="hybridMultilevel"/>
    <w:tmpl w:val="9FFE6BE4"/>
    <w:lvl w:ilvl="0" w:tplc="2CC6269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6BBB29BC"/>
    <w:multiLevelType w:val="multilevel"/>
    <w:tmpl w:val="196A80A8"/>
    <w:lvl w:ilvl="0">
      <w:start w:val="1"/>
      <w:numFmt w:val="lowerLetter"/>
      <w:lvlText w:val="%1)"/>
      <w:lvlJc w:val="left"/>
      <w:rPr>
        <w:rFonts w:ascii="Arial" w:eastAsia="Times New Roman" w:hAnsi="Arial" w:cs="Arial"/>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0"/>
  </w:num>
  <w:num w:numId="3">
    <w:abstractNumId w:val="9"/>
    <w:lvlOverride w:ilvl="0">
      <w:startOverride w:val="1"/>
    </w:lvlOverride>
    <w:lvlOverride w:ilvl="1"/>
    <w:lvlOverride w:ilvl="2"/>
    <w:lvlOverride w:ilvl="3"/>
    <w:lvlOverride w:ilvl="4"/>
    <w:lvlOverride w:ilvl="5"/>
    <w:lvlOverride w:ilvl="6"/>
    <w:lvlOverride w:ilvl="7"/>
    <w:lvlOverride w:ilvl="8"/>
  </w:num>
  <w:num w:numId="4">
    <w:abstractNumId w:val="0"/>
  </w:num>
  <w:num w:numId="5">
    <w:abstractNumId w:val="13"/>
  </w:num>
  <w:num w:numId="6">
    <w:abstractNumId w:val="2"/>
  </w:num>
  <w:num w:numId="7">
    <w:abstractNumId w:val="3"/>
  </w:num>
  <w:num w:numId="8">
    <w:abstractNumId w:val="5"/>
  </w:num>
  <w:num w:numId="9">
    <w:abstractNumId w:val="1"/>
  </w:num>
  <w:num w:numId="10">
    <w:abstractNumId w:val="14"/>
  </w:num>
  <w:num w:numId="11">
    <w:abstractNumId w:val="4"/>
  </w:num>
  <w:num w:numId="12">
    <w:abstractNumId w:val="6"/>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lvlOverride w:ilvl="2"/>
    <w:lvlOverride w:ilvl="3"/>
    <w:lvlOverride w:ilvl="4"/>
    <w:lvlOverride w:ilvl="5"/>
    <w:lvlOverride w:ilvl="6"/>
    <w:lvlOverride w:ilvl="7"/>
    <w:lvlOverride w:ilvl="8"/>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974"/>
    <w:rsid w:val="00001671"/>
    <w:rsid w:val="000076ED"/>
    <w:rsid w:val="00011388"/>
    <w:rsid w:val="00014E83"/>
    <w:rsid w:val="000160D7"/>
    <w:rsid w:val="00022FAC"/>
    <w:rsid w:val="00024326"/>
    <w:rsid w:val="00027FA5"/>
    <w:rsid w:val="000320E8"/>
    <w:rsid w:val="00034E53"/>
    <w:rsid w:val="00042076"/>
    <w:rsid w:val="000479BE"/>
    <w:rsid w:val="00052203"/>
    <w:rsid w:val="00060A1D"/>
    <w:rsid w:val="00063EB8"/>
    <w:rsid w:val="000658DA"/>
    <w:rsid w:val="0008130D"/>
    <w:rsid w:val="00084DD9"/>
    <w:rsid w:val="000852F5"/>
    <w:rsid w:val="000A0AB2"/>
    <w:rsid w:val="000A557E"/>
    <w:rsid w:val="000A7955"/>
    <w:rsid w:val="000B614C"/>
    <w:rsid w:val="000C667A"/>
    <w:rsid w:val="000D4C60"/>
    <w:rsid w:val="000E031F"/>
    <w:rsid w:val="000E57FC"/>
    <w:rsid w:val="000E68F4"/>
    <w:rsid w:val="000F0EA3"/>
    <w:rsid w:val="00106E60"/>
    <w:rsid w:val="0012154A"/>
    <w:rsid w:val="0012157E"/>
    <w:rsid w:val="00123730"/>
    <w:rsid w:val="00123F67"/>
    <w:rsid w:val="0012571C"/>
    <w:rsid w:val="00125D15"/>
    <w:rsid w:val="00130185"/>
    <w:rsid w:val="001332C3"/>
    <w:rsid w:val="001410D8"/>
    <w:rsid w:val="00143163"/>
    <w:rsid w:val="00144B80"/>
    <w:rsid w:val="00146299"/>
    <w:rsid w:val="00152A81"/>
    <w:rsid w:val="00153B5B"/>
    <w:rsid w:val="00154083"/>
    <w:rsid w:val="0015453F"/>
    <w:rsid w:val="001560CA"/>
    <w:rsid w:val="00176603"/>
    <w:rsid w:val="001908F6"/>
    <w:rsid w:val="00197479"/>
    <w:rsid w:val="001A248B"/>
    <w:rsid w:val="001A2D12"/>
    <w:rsid w:val="001A41C7"/>
    <w:rsid w:val="001A7A94"/>
    <w:rsid w:val="001B28DC"/>
    <w:rsid w:val="001B54AF"/>
    <w:rsid w:val="001C20CB"/>
    <w:rsid w:val="001D18A5"/>
    <w:rsid w:val="001D45B7"/>
    <w:rsid w:val="001D46FF"/>
    <w:rsid w:val="001E14B5"/>
    <w:rsid w:val="001E2A5F"/>
    <w:rsid w:val="001E3A66"/>
    <w:rsid w:val="001F01B0"/>
    <w:rsid w:val="001F39AD"/>
    <w:rsid w:val="002004E5"/>
    <w:rsid w:val="002006C7"/>
    <w:rsid w:val="00200BF6"/>
    <w:rsid w:val="0020229D"/>
    <w:rsid w:val="002036E4"/>
    <w:rsid w:val="00204092"/>
    <w:rsid w:val="00204E93"/>
    <w:rsid w:val="002054FC"/>
    <w:rsid w:val="002056E6"/>
    <w:rsid w:val="00205DFA"/>
    <w:rsid w:val="00210A12"/>
    <w:rsid w:val="002146FA"/>
    <w:rsid w:val="0022494D"/>
    <w:rsid w:val="00226A7D"/>
    <w:rsid w:val="00234D6A"/>
    <w:rsid w:val="002367E4"/>
    <w:rsid w:val="0025087B"/>
    <w:rsid w:val="00252E24"/>
    <w:rsid w:val="00261238"/>
    <w:rsid w:val="00264205"/>
    <w:rsid w:val="00264E58"/>
    <w:rsid w:val="00271D80"/>
    <w:rsid w:val="002728FB"/>
    <w:rsid w:val="00275A0A"/>
    <w:rsid w:val="00275D6D"/>
    <w:rsid w:val="00275F03"/>
    <w:rsid w:val="00287DB8"/>
    <w:rsid w:val="002966D2"/>
    <w:rsid w:val="002975B2"/>
    <w:rsid w:val="002A05A6"/>
    <w:rsid w:val="002A7D83"/>
    <w:rsid w:val="002B1F97"/>
    <w:rsid w:val="002B4E85"/>
    <w:rsid w:val="002C6DDD"/>
    <w:rsid w:val="002C77C7"/>
    <w:rsid w:val="002D412B"/>
    <w:rsid w:val="002D4828"/>
    <w:rsid w:val="002E09B3"/>
    <w:rsid w:val="002E0B99"/>
    <w:rsid w:val="002E0F92"/>
    <w:rsid w:val="002E3F47"/>
    <w:rsid w:val="002E4459"/>
    <w:rsid w:val="002E51E3"/>
    <w:rsid w:val="002F32AF"/>
    <w:rsid w:val="002F33CB"/>
    <w:rsid w:val="002F35A4"/>
    <w:rsid w:val="003008BC"/>
    <w:rsid w:val="00300F83"/>
    <w:rsid w:val="00301F69"/>
    <w:rsid w:val="00315865"/>
    <w:rsid w:val="00323FBF"/>
    <w:rsid w:val="0033180D"/>
    <w:rsid w:val="003360DE"/>
    <w:rsid w:val="0033634F"/>
    <w:rsid w:val="00336F99"/>
    <w:rsid w:val="003376D9"/>
    <w:rsid w:val="0033796F"/>
    <w:rsid w:val="0034123E"/>
    <w:rsid w:val="0034223C"/>
    <w:rsid w:val="00342804"/>
    <w:rsid w:val="00343D69"/>
    <w:rsid w:val="00347E6F"/>
    <w:rsid w:val="00355CF7"/>
    <w:rsid w:val="00356456"/>
    <w:rsid w:val="003606C9"/>
    <w:rsid w:val="00363534"/>
    <w:rsid w:val="0036785C"/>
    <w:rsid w:val="00372898"/>
    <w:rsid w:val="00374BCE"/>
    <w:rsid w:val="003762EA"/>
    <w:rsid w:val="00387A59"/>
    <w:rsid w:val="003969E6"/>
    <w:rsid w:val="003A0912"/>
    <w:rsid w:val="003A27B5"/>
    <w:rsid w:val="003A55D3"/>
    <w:rsid w:val="003C6ACA"/>
    <w:rsid w:val="003D2A39"/>
    <w:rsid w:val="003D4877"/>
    <w:rsid w:val="003D4D55"/>
    <w:rsid w:val="003D4FAD"/>
    <w:rsid w:val="003E1DED"/>
    <w:rsid w:val="003F3BF4"/>
    <w:rsid w:val="003F452E"/>
    <w:rsid w:val="004038F9"/>
    <w:rsid w:val="00404388"/>
    <w:rsid w:val="00404ED4"/>
    <w:rsid w:val="004063AE"/>
    <w:rsid w:val="004074CE"/>
    <w:rsid w:val="00414601"/>
    <w:rsid w:val="00420B5F"/>
    <w:rsid w:val="00426339"/>
    <w:rsid w:val="004348A2"/>
    <w:rsid w:val="0043630F"/>
    <w:rsid w:val="00444DBD"/>
    <w:rsid w:val="0044619C"/>
    <w:rsid w:val="00454AF0"/>
    <w:rsid w:val="004679A9"/>
    <w:rsid w:val="00470B2B"/>
    <w:rsid w:val="00470EA1"/>
    <w:rsid w:val="004744EF"/>
    <w:rsid w:val="00474522"/>
    <w:rsid w:val="004765C8"/>
    <w:rsid w:val="0047699E"/>
    <w:rsid w:val="0048672F"/>
    <w:rsid w:val="004877E1"/>
    <w:rsid w:val="00490123"/>
    <w:rsid w:val="004976A3"/>
    <w:rsid w:val="004A09D6"/>
    <w:rsid w:val="004A3280"/>
    <w:rsid w:val="004A4052"/>
    <w:rsid w:val="004A4A24"/>
    <w:rsid w:val="004A7B16"/>
    <w:rsid w:val="004B0437"/>
    <w:rsid w:val="004B1121"/>
    <w:rsid w:val="004B44DB"/>
    <w:rsid w:val="004B5FF6"/>
    <w:rsid w:val="004C44F7"/>
    <w:rsid w:val="004D7589"/>
    <w:rsid w:val="004E0FE6"/>
    <w:rsid w:val="004E7014"/>
    <w:rsid w:val="004F37C4"/>
    <w:rsid w:val="004F6797"/>
    <w:rsid w:val="00500E97"/>
    <w:rsid w:val="0050131E"/>
    <w:rsid w:val="00504ADB"/>
    <w:rsid w:val="005068BC"/>
    <w:rsid w:val="00521B24"/>
    <w:rsid w:val="005243BC"/>
    <w:rsid w:val="00526097"/>
    <w:rsid w:val="00532BE1"/>
    <w:rsid w:val="0053516A"/>
    <w:rsid w:val="005401DA"/>
    <w:rsid w:val="00556C9B"/>
    <w:rsid w:val="00556FBF"/>
    <w:rsid w:val="005749D6"/>
    <w:rsid w:val="005755D7"/>
    <w:rsid w:val="00581897"/>
    <w:rsid w:val="00586326"/>
    <w:rsid w:val="005864FE"/>
    <w:rsid w:val="00586EBC"/>
    <w:rsid w:val="005873BA"/>
    <w:rsid w:val="005A0E69"/>
    <w:rsid w:val="005A756C"/>
    <w:rsid w:val="005B23F6"/>
    <w:rsid w:val="005B2C77"/>
    <w:rsid w:val="005C6677"/>
    <w:rsid w:val="005D001B"/>
    <w:rsid w:val="005D5B1B"/>
    <w:rsid w:val="005D71A5"/>
    <w:rsid w:val="005E32BA"/>
    <w:rsid w:val="005F1332"/>
    <w:rsid w:val="005F2335"/>
    <w:rsid w:val="005F4FC2"/>
    <w:rsid w:val="005F5991"/>
    <w:rsid w:val="00607852"/>
    <w:rsid w:val="00611AEB"/>
    <w:rsid w:val="0061698A"/>
    <w:rsid w:val="00621944"/>
    <w:rsid w:val="00636E6C"/>
    <w:rsid w:val="006372B0"/>
    <w:rsid w:val="00643644"/>
    <w:rsid w:val="006438C8"/>
    <w:rsid w:val="00644056"/>
    <w:rsid w:val="0065457A"/>
    <w:rsid w:val="00660861"/>
    <w:rsid w:val="00662AE4"/>
    <w:rsid w:val="00667AAB"/>
    <w:rsid w:val="006752CC"/>
    <w:rsid w:val="00676270"/>
    <w:rsid w:val="00676C29"/>
    <w:rsid w:val="00683BDB"/>
    <w:rsid w:val="00684098"/>
    <w:rsid w:val="006840D1"/>
    <w:rsid w:val="006846EA"/>
    <w:rsid w:val="006857EC"/>
    <w:rsid w:val="00696A64"/>
    <w:rsid w:val="00697569"/>
    <w:rsid w:val="0069788A"/>
    <w:rsid w:val="006A1614"/>
    <w:rsid w:val="006A346A"/>
    <w:rsid w:val="006B348D"/>
    <w:rsid w:val="006B79A7"/>
    <w:rsid w:val="006C2775"/>
    <w:rsid w:val="006C27D5"/>
    <w:rsid w:val="006C2A12"/>
    <w:rsid w:val="006C634D"/>
    <w:rsid w:val="006D2C31"/>
    <w:rsid w:val="006E1626"/>
    <w:rsid w:val="006E2FB3"/>
    <w:rsid w:val="006F1EC7"/>
    <w:rsid w:val="006F2170"/>
    <w:rsid w:val="006F29DB"/>
    <w:rsid w:val="006F3DD8"/>
    <w:rsid w:val="006F55DE"/>
    <w:rsid w:val="006F71E7"/>
    <w:rsid w:val="00704450"/>
    <w:rsid w:val="00704563"/>
    <w:rsid w:val="00710D21"/>
    <w:rsid w:val="007127FA"/>
    <w:rsid w:val="00716831"/>
    <w:rsid w:val="00717297"/>
    <w:rsid w:val="0072110B"/>
    <w:rsid w:val="007217CD"/>
    <w:rsid w:val="00724410"/>
    <w:rsid w:val="00726BFB"/>
    <w:rsid w:val="007354CC"/>
    <w:rsid w:val="00740B4F"/>
    <w:rsid w:val="007418DA"/>
    <w:rsid w:val="00742A02"/>
    <w:rsid w:val="0074350F"/>
    <w:rsid w:val="0074570A"/>
    <w:rsid w:val="007513CE"/>
    <w:rsid w:val="007608D1"/>
    <w:rsid w:val="00762B06"/>
    <w:rsid w:val="0076617F"/>
    <w:rsid w:val="00770EA3"/>
    <w:rsid w:val="00771F46"/>
    <w:rsid w:val="00775FAB"/>
    <w:rsid w:val="00777173"/>
    <w:rsid w:val="00783077"/>
    <w:rsid w:val="007866F9"/>
    <w:rsid w:val="00786D19"/>
    <w:rsid w:val="007916C1"/>
    <w:rsid w:val="007928D2"/>
    <w:rsid w:val="007A2736"/>
    <w:rsid w:val="007B102C"/>
    <w:rsid w:val="007B231D"/>
    <w:rsid w:val="007B2AE6"/>
    <w:rsid w:val="007B31A1"/>
    <w:rsid w:val="007B5244"/>
    <w:rsid w:val="007B6262"/>
    <w:rsid w:val="007B69CF"/>
    <w:rsid w:val="007B776B"/>
    <w:rsid w:val="007E3051"/>
    <w:rsid w:val="007E3E68"/>
    <w:rsid w:val="007E7C7B"/>
    <w:rsid w:val="007F0DB4"/>
    <w:rsid w:val="007F46C2"/>
    <w:rsid w:val="007F4F21"/>
    <w:rsid w:val="007F595C"/>
    <w:rsid w:val="007F5A61"/>
    <w:rsid w:val="007F6F7E"/>
    <w:rsid w:val="0080168D"/>
    <w:rsid w:val="00805B9D"/>
    <w:rsid w:val="00820340"/>
    <w:rsid w:val="00824000"/>
    <w:rsid w:val="00825FF7"/>
    <w:rsid w:val="008274BC"/>
    <w:rsid w:val="00845DCA"/>
    <w:rsid w:val="008510E2"/>
    <w:rsid w:val="008528ED"/>
    <w:rsid w:val="008552B7"/>
    <w:rsid w:val="00855F40"/>
    <w:rsid w:val="00862751"/>
    <w:rsid w:val="008834AA"/>
    <w:rsid w:val="00885920"/>
    <w:rsid w:val="008861D4"/>
    <w:rsid w:val="00895EA2"/>
    <w:rsid w:val="00897379"/>
    <w:rsid w:val="008A28E7"/>
    <w:rsid w:val="008A3810"/>
    <w:rsid w:val="008A4840"/>
    <w:rsid w:val="008B2E50"/>
    <w:rsid w:val="008B5579"/>
    <w:rsid w:val="008B6239"/>
    <w:rsid w:val="008C41C2"/>
    <w:rsid w:val="008D218E"/>
    <w:rsid w:val="008D498D"/>
    <w:rsid w:val="008D76A3"/>
    <w:rsid w:val="008E0853"/>
    <w:rsid w:val="008E2FF4"/>
    <w:rsid w:val="008E3673"/>
    <w:rsid w:val="008E5064"/>
    <w:rsid w:val="008F0BA0"/>
    <w:rsid w:val="008F615C"/>
    <w:rsid w:val="008F6D55"/>
    <w:rsid w:val="008F70D6"/>
    <w:rsid w:val="00900107"/>
    <w:rsid w:val="00901AA4"/>
    <w:rsid w:val="00906F2F"/>
    <w:rsid w:val="00913B3C"/>
    <w:rsid w:val="009208F1"/>
    <w:rsid w:val="00922A6C"/>
    <w:rsid w:val="00922E15"/>
    <w:rsid w:val="00933385"/>
    <w:rsid w:val="00934C55"/>
    <w:rsid w:val="00937623"/>
    <w:rsid w:val="009415DA"/>
    <w:rsid w:val="00943871"/>
    <w:rsid w:val="00951820"/>
    <w:rsid w:val="00953568"/>
    <w:rsid w:val="0095784F"/>
    <w:rsid w:val="009733B9"/>
    <w:rsid w:val="00974004"/>
    <w:rsid w:val="00974AA2"/>
    <w:rsid w:val="00977546"/>
    <w:rsid w:val="009841C2"/>
    <w:rsid w:val="00987EA8"/>
    <w:rsid w:val="009922AA"/>
    <w:rsid w:val="00993083"/>
    <w:rsid w:val="009A3BC8"/>
    <w:rsid w:val="009A49D0"/>
    <w:rsid w:val="009B50B0"/>
    <w:rsid w:val="009B6DAD"/>
    <w:rsid w:val="009C0899"/>
    <w:rsid w:val="009D5CD2"/>
    <w:rsid w:val="009E39BE"/>
    <w:rsid w:val="009F2410"/>
    <w:rsid w:val="009F43DC"/>
    <w:rsid w:val="009F69C7"/>
    <w:rsid w:val="00A014B9"/>
    <w:rsid w:val="00A03088"/>
    <w:rsid w:val="00A06523"/>
    <w:rsid w:val="00A06615"/>
    <w:rsid w:val="00A100CB"/>
    <w:rsid w:val="00A1602F"/>
    <w:rsid w:val="00A25478"/>
    <w:rsid w:val="00A257F9"/>
    <w:rsid w:val="00A34F4E"/>
    <w:rsid w:val="00A41D4E"/>
    <w:rsid w:val="00A443DA"/>
    <w:rsid w:val="00A52019"/>
    <w:rsid w:val="00A538D5"/>
    <w:rsid w:val="00A53E00"/>
    <w:rsid w:val="00A61227"/>
    <w:rsid w:val="00A62360"/>
    <w:rsid w:val="00A66FB8"/>
    <w:rsid w:val="00A7088C"/>
    <w:rsid w:val="00A72439"/>
    <w:rsid w:val="00A75F61"/>
    <w:rsid w:val="00A9083D"/>
    <w:rsid w:val="00A91FB1"/>
    <w:rsid w:val="00A94BCA"/>
    <w:rsid w:val="00A95D03"/>
    <w:rsid w:val="00AA0259"/>
    <w:rsid w:val="00AA34AF"/>
    <w:rsid w:val="00AA500F"/>
    <w:rsid w:val="00AB1335"/>
    <w:rsid w:val="00AB53A0"/>
    <w:rsid w:val="00AB7CE7"/>
    <w:rsid w:val="00AC3023"/>
    <w:rsid w:val="00AC6475"/>
    <w:rsid w:val="00AD05A4"/>
    <w:rsid w:val="00AD0FE6"/>
    <w:rsid w:val="00AD2787"/>
    <w:rsid w:val="00AD3E1B"/>
    <w:rsid w:val="00AE048E"/>
    <w:rsid w:val="00AE4726"/>
    <w:rsid w:val="00AE7974"/>
    <w:rsid w:val="00AF388E"/>
    <w:rsid w:val="00AF49BA"/>
    <w:rsid w:val="00AF7FBB"/>
    <w:rsid w:val="00B00112"/>
    <w:rsid w:val="00B0089E"/>
    <w:rsid w:val="00B17542"/>
    <w:rsid w:val="00B3244F"/>
    <w:rsid w:val="00B41C90"/>
    <w:rsid w:val="00B526DA"/>
    <w:rsid w:val="00B53602"/>
    <w:rsid w:val="00B55384"/>
    <w:rsid w:val="00B6289F"/>
    <w:rsid w:val="00B707A1"/>
    <w:rsid w:val="00B77FC1"/>
    <w:rsid w:val="00B8237F"/>
    <w:rsid w:val="00BA646E"/>
    <w:rsid w:val="00BB2473"/>
    <w:rsid w:val="00BB2BD4"/>
    <w:rsid w:val="00BB7353"/>
    <w:rsid w:val="00BC604B"/>
    <w:rsid w:val="00BD507D"/>
    <w:rsid w:val="00BE03B1"/>
    <w:rsid w:val="00BE0511"/>
    <w:rsid w:val="00BE0C2F"/>
    <w:rsid w:val="00BF1E24"/>
    <w:rsid w:val="00BF3414"/>
    <w:rsid w:val="00C01B1A"/>
    <w:rsid w:val="00C06BD4"/>
    <w:rsid w:val="00C07590"/>
    <w:rsid w:val="00C116AF"/>
    <w:rsid w:val="00C11BF5"/>
    <w:rsid w:val="00C16988"/>
    <w:rsid w:val="00C16F1E"/>
    <w:rsid w:val="00C17B04"/>
    <w:rsid w:val="00C252BA"/>
    <w:rsid w:val="00C2557B"/>
    <w:rsid w:val="00C2759F"/>
    <w:rsid w:val="00C51A03"/>
    <w:rsid w:val="00C522FD"/>
    <w:rsid w:val="00C52A4A"/>
    <w:rsid w:val="00C54A6C"/>
    <w:rsid w:val="00C555D8"/>
    <w:rsid w:val="00C57C4D"/>
    <w:rsid w:val="00C625F3"/>
    <w:rsid w:val="00C6481D"/>
    <w:rsid w:val="00C67AD7"/>
    <w:rsid w:val="00C8592A"/>
    <w:rsid w:val="00C91B74"/>
    <w:rsid w:val="00C95241"/>
    <w:rsid w:val="00CA0CE5"/>
    <w:rsid w:val="00CB20A5"/>
    <w:rsid w:val="00CC4DA7"/>
    <w:rsid w:val="00CD2D2E"/>
    <w:rsid w:val="00CD2E94"/>
    <w:rsid w:val="00CE1286"/>
    <w:rsid w:val="00CE4DB2"/>
    <w:rsid w:val="00CE61D2"/>
    <w:rsid w:val="00CF01AD"/>
    <w:rsid w:val="00CF0DEB"/>
    <w:rsid w:val="00CF6B90"/>
    <w:rsid w:val="00CF7A73"/>
    <w:rsid w:val="00D04E39"/>
    <w:rsid w:val="00D058EF"/>
    <w:rsid w:val="00D10918"/>
    <w:rsid w:val="00D1189B"/>
    <w:rsid w:val="00D11F0F"/>
    <w:rsid w:val="00D13FEB"/>
    <w:rsid w:val="00D17BC3"/>
    <w:rsid w:val="00D23948"/>
    <w:rsid w:val="00D26060"/>
    <w:rsid w:val="00D274B5"/>
    <w:rsid w:val="00D30C1B"/>
    <w:rsid w:val="00D325D0"/>
    <w:rsid w:val="00D37F17"/>
    <w:rsid w:val="00D4230D"/>
    <w:rsid w:val="00D42356"/>
    <w:rsid w:val="00D51569"/>
    <w:rsid w:val="00D516F0"/>
    <w:rsid w:val="00D52F4C"/>
    <w:rsid w:val="00D53C88"/>
    <w:rsid w:val="00D55B5F"/>
    <w:rsid w:val="00D561B8"/>
    <w:rsid w:val="00D5740C"/>
    <w:rsid w:val="00D61EB0"/>
    <w:rsid w:val="00D6488B"/>
    <w:rsid w:val="00D650A3"/>
    <w:rsid w:val="00D67ADF"/>
    <w:rsid w:val="00D77409"/>
    <w:rsid w:val="00D822A0"/>
    <w:rsid w:val="00D8458A"/>
    <w:rsid w:val="00D90EF6"/>
    <w:rsid w:val="00D91E57"/>
    <w:rsid w:val="00D961BB"/>
    <w:rsid w:val="00DA6963"/>
    <w:rsid w:val="00DB5448"/>
    <w:rsid w:val="00DC0445"/>
    <w:rsid w:val="00DC2AB8"/>
    <w:rsid w:val="00DC3985"/>
    <w:rsid w:val="00DC55D0"/>
    <w:rsid w:val="00DD0301"/>
    <w:rsid w:val="00DD10F8"/>
    <w:rsid w:val="00DD5031"/>
    <w:rsid w:val="00DE5E3A"/>
    <w:rsid w:val="00DE79D7"/>
    <w:rsid w:val="00DF3DF2"/>
    <w:rsid w:val="00DF5CB8"/>
    <w:rsid w:val="00DF7704"/>
    <w:rsid w:val="00E00546"/>
    <w:rsid w:val="00E03438"/>
    <w:rsid w:val="00E17BE3"/>
    <w:rsid w:val="00E236B6"/>
    <w:rsid w:val="00E23D72"/>
    <w:rsid w:val="00E260F7"/>
    <w:rsid w:val="00E268B8"/>
    <w:rsid w:val="00E35AEF"/>
    <w:rsid w:val="00E36022"/>
    <w:rsid w:val="00E40768"/>
    <w:rsid w:val="00E443D2"/>
    <w:rsid w:val="00E5504C"/>
    <w:rsid w:val="00E55CBE"/>
    <w:rsid w:val="00E57554"/>
    <w:rsid w:val="00E60250"/>
    <w:rsid w:val="00E60C4C"/>
    <w:rsid w:val="00E7169E"/>
    <w:rsid w:val="00E83F46"/>
    <w:rsid w:val="00E84C5B"/>
    <w:rsid w:val="00E9009B"/>
    <w:rsid w:val="00E90F30"/>
    <w:rsid w:val="00E94A7F"/>
    <w:rsid w:val="00EA2A34"/>
    <w:rsid w:val="00EA79E7"/>
    <w:rsid w:val="00EB132B"/>
    <w:rsid w:val="00EB7ECB"/>
    <w:rsid w:val="00EC201F"/>
    <w:rsid w:val="00EC45A4"/>
    <w:rsid w:val="00EC6D9C"/>
    <w:rsid w:val="00EC793B"/>
    <w:rsid w:val="00ED021C"/>
    <w:rsid w:val="00ED049F"/>
    <w:rsid w:val="00ED798F"/>
    <w:rsid w:val="00EE291F"/>
    <w:rsid w:val="00EF0C06"/>
    <w:rsid w:val="00EF78CB"/>
    <w:rsid w:val="00F06737"/>
    <w:rsid w:val="00F16059"/>
    <w:rsid w:val="00F22D31"/>
    <w:rsid w:val="00F4542C"/>
    <w:rsid w:val="00F4585A"/>
    <w:rsid w:val="00F47208"/>
    <w:rsid w:val="00F47E1F"/>
    <w:rsid w:val="00F532A9"/>
    <w:rsid w:val="00F6061F"/>
    <w:rsid w:val="00F61F2A"/>
    <w:rsid w:val="00F6243C"/>
    <w:rsid w:val="00F63CD4"/>
    <w:rsid w:val="00F64028"/>
    <w:rsid w:val="00F73EB7"/>
    <w:rsid w:val="00F7443C"/>
    <w:rsid w:val="00F84FDC"/>
    <w:rsid w:val="00F92BD3"/>
    <w:rsid w:val="00F97B5F"/>
    <w:rsid w:val="00FC276F"/>
    <w:rsid w:val="00FC32D3"/>
    <w:rsid w:val="00FD2662"/>
    <w:rsid w:val="00FD5210"/>
    <w:rsid w:val="00FE7A03"/>
    <w:rsid w:val="00FF127A"/>
    <w:rsid w:val="00FF14B2"/>
    <w:rsid w:val="00FF1FCD"/>
    <w:rsid w:val="00FF256B"/>
    <w:rsid w:val="00FF5C4F"/>
    <w:rsid w:val="00FF6684"/>
    <w:rsid w:val="00FF6FBB"/>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37CCA"/>
  <w15:docId w15:val="{ED2439EC-3A28-455F-8B0F-AD2CE0457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7974"/>
    <w:pPr>
      <w:spacing w:after="200" w:line="276" w:lineRule="auto"/>
    </w:pPr>
    <w:rPr>
      <w:rFonts w:eastAsiaTheme="minorEastAsia"/>
      <w:lang w:val="ru-RU" w:eastAsia="ru-RU"/>
    </w:rPr>
  </w:style>
  <w:style w:type="paragraph" w:styleId="2">
    <w:name w:val="heading 2"/>
    <w:basedOn w:val="a"/>
    <w:next w:val="a"/>
    <w:link w:val="20"/>
    <w:uiPriority w:val="9"/>
    <w:semiHidden/>
    <w:unhideWhenUsed/>
    <w:qFormat/>
    <w:rsid w:val="00974A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E797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er"/>
    <w:basedOn w:val="a"/>
    <w:link w:val="a5"/>
    <w:uiPriority w:val="99"/>
    <w:unhideWhenUsed/>
    <w:rsid w:val="00AE7974"/>
    <w:pPr>
      <w:tabs>
        <w:tab w:val="center" w:pos="4536"/>
        <w:tab w:val="right" w:pos="9072"/>
      </w:tabs>
      <w:spacing w:after="0" w:line="240" w:lineRule="auto"/>
    </w:pPr>
  </w:style>
  <w:style w:type="character" w:customStyle="1" w:styleId="a5">
    <w:name w:val="Нижний колонтитул Знак"/>
    <w:basedOn w:val="a0"/>
    <w:link w:val="a4"/>
    <w:uiPriority w:val="99"/>
    <w:rsid w:val="00AE7974"/>
    <w:rPr>
      <w:rFonts w:eastAsiaTheme="minorEastAsia"/>
      <w:lang w:val="ru-RU" w:eastAsia="ru-RU"/>
    </w:rPr>
  </w:style>
  <w:style w:type="character" w:customStyle="1" w:styleId="a6">
    <w:name w:val="Основной текст_"/>
    <w:basedOn w:val="a0"/>
    <w:link w:val="1"/>
    <w:rsid w:val="00AE7974"/>
    <w:rPr>
      <w:rFonts w:ascii="Arial" w:eastAsia="Arial" w:hAnsi="Arial" w:cs="Arial"/>
    </w:rPr>
  </w:style>
  <w:style w:type="paragraph" w:customStyle="1" w:styleId="1">
    <w:name w:val="Основной текст1"/>
    <w:basedOn w:val="a"/>
    <w:link w:val="a6"/>
    <w:rsid w:val="00AE7974"/>
    <w:pPr>
      <w:widowControl w:val="0"/>
      <w:spacing w:after="0" w:line="240" w:lineRule="auto"/>
      <w:ind w:firstLine="400"/>
    </w:pPr>
    <w:rPr>
      <w:rFonts w:ascii="Arial" w:eastAsia="Arial" w:hAnsi="Arial" w:cs="Arial"/>
      <w:lang w:val="az-Latn-AZ" w:eastAsia="en-US"/>
    </w:rPr>
  </w:style>
  <w:style w:type="paragraph" w:styleId="a7">
    <w:name w:val="No Spacing"/>
    <w:uiPriority w:val="1"/>
    <w:qFormat/>
    <w:rsid w:val="00AE7974"/>
    <w:pPr>
      <w:spacing w:after="0" w:line="240" w:lineRule="auto"/>
    </w:pPr>
    <w:rPr>
      <w:rFonts w:eastAsiaTheme="minorEastAsia"/>
      <w:lang w:val="ru-RU" w:eastAsia="ru-RU"/>
    </w:rPr>
  </w:style>
  <w:style w:type="paragraph" w:styleId="a8">
    <w:name w:val="Balloon Text"/>
    <w:basedOn w:val="a"/>
    <w:link w:val="a9"/>
    <w:uiPriority w:val="99"/>
    <w:semiHidden/>
    <w:unhideWhenUsed/>
    <w:rsid w:val="0076617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6617F"/>
    <w:rPr>
      <w:rFonts w:ascii="Segoe UI" w:eastAsiaTheme="minorEastAsia" w:hAnsi="Segoe UI" w:cs="Segoe UI"/>
      <w:sz w:val="18"/>
      <w:szCs w:val="18"/>
      <w:lang w:val="ru-RU" w:eastAsia="ru-RU"/>
    </w:rPr>
  </w:style>
  <w:style w:type="paragraph" w:styleId="aa">
    <w:name w:val="Body Text"/>
    <w:basedOn w:val="a"/>
    <w:link w:val="ab"/>
    <w:uiPriority w:val="99"/>
    <w:semiHidden/>
    <w:unhideWhenUsed/>
    <w:rsid w:val="000F0EA3"/>
    <w:pPr>
      <w:spacing w:after="120"/>
    </w:pPr>
  </w:style>
  <w:style w:type="character" w:customStyle="1" w:styleId="ab">
    <w:name w:val="Основной текст Знак"/>
    <w:basedOn w:val="a0"/>
    <w:link w:val="aa"/>
    <w:uiPriority w:val="99"/>
    <w:semiHidden/>
    <w:rsid w:val="000F0EA3"/>
    <w:rPr>
      <w:rFonts w:eastAsiaTheme="minorEastAsia"/>
      <w:lang w:val="ru-RU" w:eastAsia="ru-RU"/>
    </w:rPr>
  </w:style>
  <w:style w:type="paragraph" w:styleId="ac">
    <w:name w:val="List Paragraph"/>
    <w:basedOn w:val="a"/>
    <w:uiPriority w:val="34"/>
    <w:qFormat/>
    <w:rsid w:val="008A3810"/>
    <w:pPr>
      <w:ind w:left="720"/>
      <w:contextualSpacing/>
    </w:pPr>
  </w:style>
  <w:style w:type="character" w:styleId="ad">
    <w:name w:val="Hyperlink"/>
    <w:basedOn w:val="a0"/>
    <w:uiPriority w:val="99"/>
    <w:unhideWhenUsed/>
    <w:rsid w:val="00363534"/>
    <w:rPr>
      <w:color w:val="0563C1" w:themeColor="hyperlink"/>
      <w:u w:val="single"/>
    </w:rPr>
  </w:style>
  <w:style w:type="character" w:customStyle="1" w:styleId="10">
    <w:name w:val="Неразрешенное упоминание1"/>
    <w:basedOn w:val="a0"/>
    <w:uiPriority w:val="99"/>
    <w:semiHidden/>
    <w:unhideWhenUsed/>
    <w:rsid w:val="00363534"/>
    <w:rPr>
      <w:color w:val="605E5C"/>
      <w:shd w:val="clear" w:color="auto" w:fill="E1DFDD"/>
    </w:rPr>
  </w:style>
  <w:style w:type="character" w:styleId="ae">
    <w:name w:val="Unresolved Mention"/>
    <w:basedOn w:val="a0"/>
    <w:uiPriority w:val="99"/>
    <w:semiHidden/>
    <w:unhideWhenUsed/>
    <w:rsid w:val="00323FBF"/>
    <w:rPr>
      <w:color w:val="605E5C"/>
      <w:shd w:val="clear" w:color="auto" w:fill="E1DFDD"/>
    </w:rPr>
  </w:style>
  <w:style w:type="character" w:customStyle="1" w:styleId="20">
    <w:name w:val="Заголовок 2 Знак"/>
    <w:basedOn w:val="a0"/>
    <w:link w:val="2"/>
    <w:uiPriority w:val="9"/>
    <w:semiHidden/>
    <w:rsid w:val="00974AA2"/>
    <w:rPr>
      <w:rFonts w:asciiTheme="majorHAnsi" w:eastAsiaTheme="majorEastAsia" w:hAnsiTheme="majorHAnsi" w:cstheme="majorBidi"/>
      <w:color w:val="2F5496" w:themeColor="accent1" w:themeShade="BF"/>
      <w:sz w:val="26"/>
      <w:szCs w:val="2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75375">
      <w:bodyDiv w:val="1"/>
      <w:marLeft w:val="0"/>
      <w:marRight w:val="0"/>
      <w:marTop w:val="0"/>
      <w:marBottom w:val="0"/>
      <w:divBdr>
        <w:top w:val="none" w:sz="0" w:space="0" w:color="auto"/>
        <w:left w:val="none" w:sz="0" w:space="0" w:color="auto"/>
        <w:bottom w:val="none" w:sz="0" w:space="0" w:color="auto"/>
        <w:right w:val="none" w:sz="0" w:space="0" w:color="auto"/>
      </w:divBdr>
    </w:div>
    <w:div w:id="130023973">
      <w:bodyDiv w:val="1"/>
      <w:marLeft w:val="0"/>
      <w:marRight w:val="0"/>
      <w:marTop w:val="0"/>
      <w:marBottom w:val="0"/>
      <w:divBdr>
        <w:top w:val="none" w:sz="0" w:space="0" w:color="auto"/>
        <w:left w:val="none" w:sz="0" w:space="0" w:color="auto"/>
        <w:bottom w:val="none" w:sz="0" w:space="0" w:color="auto"/>
        <w:right w:val="none" w:sz="0" w:space="0" w:color="auto"/>
      </w:divBdr>
    </w:div>
    <w:div w:id="177349855">
      <w:bodyDiv w:val="1"/>
      <w:marLeft w:val="0"/>
      <w:marRight w:val="0"/>
      <w:marTop w:val="0"/>
      <w:marBottom w:val="0"/>
      <w:divBdr>
        <w:top w:val="none" w:sz="0" w:space="0" w:color="auto"/>
        <w:left w:val="none" w:sz="0" w:space="0" w:color="auto"/>
        <w:bottom w:val="none" w:sz="0" w:space="0" w:color="auto"/>
        <w:right w:val="none" w:sz="0" w:space="0" w:color="auto"/>
      </w:divBdr>
    </w:div>
    <w:div w:id="178011179">
      <w:bodyDiv w:val="1"/>
      <w:marLeft w:val="0"/>
      <w:marRight w:val="0"/>
      <w:marTop w:val="0"/>
      <w:marBottom w:val="0"/>
      <w:divBdr>
        <w:top w:val="none" w:sz="0" w:space="0" w:color="auto"/>
        <w:left w:val="none" w:sz="0" w:space="0" w:color="auto"/>
        <w:bottom w:val="none" w:sz="0" w:space="0" w:color="auto"/>
        <w:right w:val="none" w:sz="0" w:space="0" w:color="auto"/>
      </w:divBdr>
    </w:div>
    <w:div w:id="233470671">
      <w:bodyDiv w:val="1"/>
      <w:marLeft w:val="0"/>
      <w:marRight w:val="0"/>
      <w:marTop w:val="0"/>
      <w:marBottom w:val="0"/>
      <w:divBdr>
        <w:top w:val="none" w:sz="0" w:space="0" w:color="auto"/>
        <w:left w:val="none" w:sz="0" w:space="0" w:color="auto"/>
        <w:bottom w:val="none" w:sz="0" w:space="0" w:color="auto"/>
        <w:right w:val="none" w:sz="0" w:space="0" w:color="auto"/>
      </w:divBdr>
    </w:div>
    <w:div w:id="265041953">
      <w:bodyDiv w:val="1"/>
      <w:marLeft w:val="0"/>
      <w:marRight w:val="0"/>
      <w:marTop w:val="0"/>
      <w:marBottom w:val="0"/>
      <w:divBdr>
        <w:top w:val="none" w:sz="0" w:space="0" w:color="auto"/>
        <w:left w:val="none" w:sz="0" w:space="0" w:color="auto"/>
        <w:bottom w:val="none" w:sz="0" w:space="0" w:color="auto"/>
        <w:right w:val="none" w:sz="0" w:space="0" w:color="auto"/>
      </w:divBdr>
    </w:div>
    <w:div w:id="356010204">
      <w:bodyDiv w:val="1"/>
      <w:marLeft w:val="0"/>
      <w:marRight w:val="0"/>
      <w:marTop w:val="0"/>
      <w:marBottom w:val="0"/>
      <w:divBdr>
        <w:top w:val="none" w:sz="0" w:space="0" w:color="auto"/>
        <w:left w:val="none" w:sz="0" w:space="0" w:color="auto"/>
        <w:bottom w:val="none" w:sz="0" w:space="0" w:color="auto"/>
        <w:right w:val="none" w:sz="0" w:space="0" w:color="auto"/>
      </w:divBdr>
    </w:div>
    <w:div w:id="380599185">
      <w:bodyDiv w:val="1"/>
      <w:marLeft w:val="0"/>
      <w:marRight w:val="0"/>
      <w:marTop w:val="0"/>
      <w:marBottom w:val="0"/>
      <w:divBdr>
        <w:top w:val="none" w:sz="0" w:space="0" w:color="auto"/>
        <w:left w:val="none" w:sz="0" w:space="0" w:color="auto"/>
        <w:bottom w:val="none" w:sz="0" w:space="0" w:color="auto"/>
        <w:right w:val="none" w:sz="0" w:space="0" w:color="auto"/>
      </w:divBdr>
    </w:div>
    <w:div w:id="393818039">
      <w:bodyDiv w:val="1"/>
      <w:marLeft w:val="0"/>
      <w:marRight w:val="0"/>
      <w:marTop w:val="0"/>
      <w:marBottom w:val="0"/>
      <w:divBdr>
        <w:top w:val="none" w:sz="0" w:space="0" w:color="auto"/>
        <w:left w:val="none" w:sz="0" w:space="0" w:color="auto"/>
        <w:bottom w:val="none" w:sz="0" w:space="0" w:color="auto"/>
        <w:right w:val="none" w:sz="0" w:space="0" w:color="auto"/>
      </w:divBdr>
      <w:divsChild>
        <w:div w:id="1694108030">
          <w:marLeft w:val="0"/>
          <w:marRight w:val="0"/>
          <w:marTop w:val="0"/>
          <w:marBottom w:val="0"/>
          <w:divBdr>
            <w:top w:val="none" w:sz="0" w:space="0" w:color="auto"/>
            <w:left w:val="none" w:sz="0" w:space="0" w:color="auto"/>
            <w:bottom w:val="none" w:sz="0" w:space="0" w:color="auto"/>
            <w:right w:val="none" w:sz="0" w:space="0" w:color="auto"/>
          </w:divBdr>
        </w:div>
        <w:div w:id="656569583">
          <w:marLeft w:val="0"/>
          <w:marRight w:val="0"/>
          <w:marTop w:val="0"/>
          <w:marBottom w:val="0"/>
          <w:divBdr>
            <w:top w:val="none" w:sz="0" w:space="0" w:color="auto"/>
            <w:left w:val="none" w:sz="0" w:space="0" w:color="auto"/>
            <w:bottom w:val="none" w:sz="0" w:space="0" w:color="auto"/>
            <w:right w:val="none" w:sz="0" w:space="0" w:color="auto"/>
          </w:divBdr>
        </w:div>
        <w:div w:id="636420477">
          <w:marLeft w:val="0"/>
          <w:marRight w:val="0"/>
          <w:marTop w:val="0"/>
          <w:marBottom w:val="0"/>
          <w:divBdr>
            <w:top w:val="none" w:sz="0" w:space="0" w:color="auto"/>
            <w:left w:val="none" w:sz="0" w:space="0" w:color="auto"/>
            <w:bottom w:val="none" w:sz="0" w:space="0" w:color="auto"/>
            <w:right w:val="none" w:sz="0" w:space="0" w:color="auto"/>
          </w:divBdr>
        </w:div>
      </w:divsChild>
    </w:div>
    <w:div w:id="498427208">
      <w:bodyDiv w:val="1"/>
      <w:marLeft w:val="0"/>
      <w:marRight w:val="0"/>
      <w:marTop w:val="0"/>
      <w:marBottom w:val="0"/>
      <w:divBdr>
        <w:top w:val="none" w:sz="0" w:space="0" w:color="auto"/>
        <w:left w:val="none" w:sz="0" w:space="0" w:color="auto"/>
        <w:bottom w:val="none" w:sz="0" w:space="0" w:color="auto"/>
        <w:right w:val="none" w:sz="0" w:space="0" w:color="auto"/>
      </w:divBdr>
    </w:div>
    <w:div w:id="543910379">
      <w:bodyDiv w:val="1"/>
      <w:marLeft w:val="0"/>
      <w:marRight w:val="0"/>
      <w:marTop w:val="0"/>
      <w:marBottom w:val="0"/>
      <w:divBdr>
        <w:top w:val="none" w:sz="0" w:space="0" w:color="auto"/>
        <w:left w:val="none" w:sz="0" w:space="0" w:color="auto"/>
        <w:bottom w:val="none" w:sz="0" w:space="0" w:color="auto"/>
        <w:right w:val="none" w:sz="0" w:space="0" w:color="auto"/>
      </w:divBdr>
    </w:div>
    <w:div w:id="594871492">
      <w:bodyDiv w:val="1"/>
      <w:marLeft w:val="0"/>
      <w:marRight w:val="0"/>
      <w:marTop w:val="0"/>
      <w:marBottom w:val="0"/>
      <w:divBdr>
        <w:top w:val="none" w:sz="0" w:space="0" w:color="auto"/>
        <w:left w:val="none" w:sz="0" w:space="0" w:color="auto"/>
        <w:bottom w:val="none" w:sz="0" w:space="0" w:color="auto"/>
        <w:right w:val="none" w:sz="0" w:space="0" w:color="auto"/>
      </w:divBdr>
      <w:divsChild>
        <w:div w:id="38210270">
          <w:marLeft w:val="0"/>
          <w:marRight w:val="0"/>
          <w:marTop w:val="0"/>
          <w:marBottom w:val="0"/>
          <w:divBdr>
            <w:top w:val="none" w:sz="0" w:space="0" w:color="auto"/>
            <w:left w:val="none" w:sz="0" w:space="0" w:color="auto"/>
            <w:bottom w:val="none" w:sz="0" w:space="0" w:color="auto"/>
            <w:right w:val="none" w:sz="0" w:space="0" w:color="auto"/>
          </w:divBdr>
          <w:divsChild>
            <w:div w:id="1706103849">
              <w:marLeft w:val="0"/>
              <w:marRight w:val="0"/>
              <w:marTop w:val="0"/>
              <w:marBottom w:val="0"/>
              <w:divBdr>
                <w:top w:val="none" w:sz="0" w:space="0" w:color="auto"/>
                <w:left w:val="none" w:sz="0" w:space="0" w:color="auto"/>
                <w:bottom w:val="none" w:sz="0" w:space="0" w:color="auto"/>
                <w:right w:val="none" w:sz="0" w:space="0" w:color="auto"/>
              </w:divBdr>
              <w:divsChild>
                <w:div w:id="1843276609">
                  <w:marLeft w:val="-225"/>
                  <w:marRight w:val="-225"/>
                  <w:marTop w:val="0"/>
                  <w:marBottom w:val="0"/>
                  <w:divBdr>
                    <w:top w:val="none" w:sz="0" w:space="0" w:color="auto"/>
                    <w:left w:val="none" w:sz="0" w:space="0" w:color="auto"/>
                    <w:bottom w:val="none" w:sz="0" w:space="0" w:color="auto"/>
                    <w:right w:val="none" w:sz="0" w:space="0" w:color="auto"/>
                  </w:divBdr>
                  <w:divsChild>
                    <w:div w:id="1283457964">
                      <w:marLeft w:val="0"/>
                      <w:marRight w:val="0"/>
                      <w:marTop w:val="0"/>
                      <w:marBottom w:val="0"/>
                      <w:divBdr>
                        <w:top w:val="none" w:sz="0" w:space="0" w:color="auto"/>
                        <w:left w:val="none" w:sz="0" w:space="0" w:color="auto"/>
                        <w:bottom w:val="none" w:sz="0" w:space="0" w:color="auto"/>
                        <w:right w:val="none" w:sz="0" w:space="0" w:color="auto"/>
                      </w:divBdr>
                      <w:divsChild>
                        <w:div w:id="1362246719">
                          <w:marLeft w:val="0"/>
                          <w:marRight w:val="0"/>
                          <w:marTop w:val="0"/>
                          <w:marBottom w:val="225"/>
                          <w:divBdr>
                            <w:top w:val="none" w:sz="0" w:space="0" w:color="auto"/>
                            <w:left w:val="single" w:sz="18" w:space="15" w:color="A58838"/>
                            <w:bottom w:val="none" w:sz="0" w:space="0" w:color="auto"/>
                            <w:right w:val="none" w:sz="0" w:space="0" w:color="auto"/>
                          </w:divBdr>
                        </w:div>
                      </w:divsChild>
                    </w:div>
                  </w:divsChild>
                </w:div>
              </w:divsChild>
            </w:div>
          </w:divsChild>
        </w:div>
        <w:div w:id="1232690261">
          <w:marLeft w:val="0"/>
          <w:marRight w:val="0"/>
          <w:marTop w:val="0"/>
          <w:marBottom w:val="0"/>
          <w:divBdr>
            <w:top w:val="none" w:sz="0" w:space="0" w:color="auto"/>
            <w:left w:val="none" w:sz="0" w:space="0" w:color="auto"/>
            <w:bottom w:val="none" w:sz="0" w:space="0" w:color="auto"/>
            <w:right w:val="none" w:sz="0" w:space="0" w:color="auto"/>
          </w:divBdr>
          <w:divsChild>
            <w:div w:id="2084183871">
              <w:marLeft w:val="0"/>
              <w:marRight w:val="0"/>
              <w:marTop w:val="0"/>
              <w:marBottom w:val="0"/>
              <w:divBdr>
                <w:top w:val="none" w:sz="0" w:space="0" w:color="auto"/>
                <w:left w:val="none" w:sz="0" w:space="0" w:color="auto"/>
                <w:bottom w:val="none" w:sz="0" w:space="0" w:color="auto"/>
                <w:right w:val="none" w:sz="0" w:space="0" w:color="auto"/>
              </w:divBdr>
              <w:divsChild>
                <w:div w:id="1613441907">
                  <w:marLeft w:val="-225"/>
                  <w:marRight w:val="-225"/>
                  <w:marTop w:val="0"/>
                  <w:marBottom w:val="0"/>
                  <w:divBdr>
                    <w:top w:val="none" w:sz="0" w:space="0" w:color="auto"/>
                    <w:left w:val="none" w:sz="0" w:space="0" w:color="auto"/>
                    <w:bottom w:val="none" w:sz="0" w:space="0" w:color="auto"/>
                    <w:right w:val="none" w:sz="0" w:space="0" w:color="auto"/>
                  </w:divBdr>
                  <w:divsChild>
                    <w:div w:id="1062632459">
                      <w:marLeft w:val="0"/>
                      <w:marRight w:val="0"/>
                      <w:marTop w:val="0"/>
                      <w:marBottom w:val="0"/>
                      <w:divBdr>
                        <w:top w:val="none" w:sz="0" w:space="0" w:color="auto"/>
                        <w:left w:val="none" w:sz="0" w:space="0" w:color="auto"/>
                        <w:bottom w:val="none" w:sz="0" w:space="0" w:color="auto"/>
                        <w:right w:val="none" w:sz="0" w:space="0" w:color="auto"/>
                      </w:divBdr>
                      <w:divsChild>
                        <w:div w:id="1497303042">
                          <w:marLeft w:val="0"/>
                          <w:marRight w:val="0"/>
                          <w:marTop w:val="0"/>
                          <w:marBottom w:val="0"/>
                          <w:divBdr>
                            <w:top w:val="none" w:sz="0" w:space="0" w:color="auto"/>
                            <w:left w:val="none" w:sz="0" w:space="0" w:color="auto"/>
                            <w:bottom w:val="none" w:sz="0" w:space="0" w:color="auto"/>
                            <w:right w:val="none" w:sz="0" w:space="0" w:color="auto"/>
                          </w:divBdr>
                          <w:divsChild>
                            <w:div w:id="163945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991199">
          <w:marLeft w:val="0"/>
          <w:marRight w:val="0"/>
          <w:marTop w:val="0"/>
          <w:marBottom w:val="0"/>
          <w:divBdr>
            <w:top w:val="none" w:sz="0" w:space="0" w:color="auto"/>
            <w:left w:val="none" w:sz="0" w:space="0" w:color="auto"/>
            <w:bottom w:val="none" w:sz="0" w:space="0" w:color="auto"/>
            <w:right w:val="none" w:sz="0" w:space="0" w:color="auto"/>
          </w:divBdr>
          <w:divsChild>
            <w:div w:id="1059865844">
              <w:marLeft w:val="-225"/>
              <w:marRight w:val="-225"/>
              <w:marTop w:val="0"/>
              <w:marBottom w:val="0"/>
              <w:divBdr>
                <w:top w:val="none" w:sz="0" w:space="0" w:color="auto"/>
                <w:left w:val="none" w:sz="0" w:space="0" w:color="auto"/>
                <w:bottom w:val="none" w:sz="0" w:space="0" w:color="auto"/>
                <w:right w:val="none" w:sz="0" w:space="0" w:color="auto"/>
              </w:divBdr>
              <w:divsChild>
                <w:div w:id="1432164846">
                  <w:marLeft w:val="0"/>
                  <w:marRight w:val="0"/>
                  <w:marTop w:val="0"/>
                  <w:marBottom w:val="0"/>
                  <w:divBdr>
                    <w:top w:val="none" w:sz="0" w:space="0" w:color="auto"/>
                    <w:left w:val="none" w:sz="0" w:space="0" w:color="auto"/>
                    <w:bottom w:val="none" w:sz="0" w:space="0" w:color="auto"/>
                    <w:right w:val="none" w:sz="0" w:space="0" w:color="auto"/>
                  </w:divBdr>
                  <w:divsChild>
                    <w:div w:id="237250408">
                      <w:marLeft w:val="0"/>
                      <w:marRight w:val="0"/>
                      <w:marTop w:val="0"/>
                      <w:marBottom w:val="225"/>
                      <w:divBdr>
                        <w:top w:val="none" w:sz="0" w:space="0" w:color="auto"/>
                        <w:left w:val="none" w:sz="0" w:space="0" w:color="auto"/>
                        <w:bottom w:val="none" w:sz="0" w:space="0" w:color="auto"/>
                        <w:right w:val="none" w:sz="0" w:space="0" w:color="auto"/>
                      </w:divBdr>
                      <w:divsChild>
                        <w:div w:id="18876384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767967094">
      <w:bodyDiv w:val="1"/>
      <w:marLeft w:val="0"/>
      <w:marRight w:val="0"/>
      <w:marTop w:val="0"/>
      <w:marBottom w:val="0"/>
      <w:divBdr>
        <w:top w:val="none" w:sz="0" w:space="0" w:color="auto"/>
        <w:left w:val="none" w:sz="0" w:space="0" w:color="auto"/>
        <w:bottom w:val="none" w:sz="0" w:space="0" w:color="auto"/>
        <w:right w:val="none" w:sz="0" w:space="0" w:color="auto"/>
      </w:divBdr>
    </w:div>
    <w:div w:id="812403894">
      <w:bodyDiv w:val="1"/>
      <w:marLeft w:val="0"/>
      <w:marRight w:val="0"/>
      <w:marTop w:val="0"/>
      <w:marBottom w:val="0"/>
      <w:divBdr>
        <w:top w:val="none" w:sz="0" w:space="0" w:color="auto"/>
        <w:left w:val="none" w:sz="0" w:space="0" w:color="auto"/>
        <w:bottom w:val="none" w:sz="0" w:space="0" w:color="auto"/>
        <w:right w:val="none" w:sz="0" w:space="0" w:color="auto"/>
      </w:divBdr>
    </w:div>
    <w:div w:id="829519360">
      <w:bodyDiv w:val="1"/>
      <w:marLeft w:val="0"/>
      <w:marRight w:val="0"/>
      <w:marTop w:val="0"/>
      <w:marBottom w:val="0"/>
      <w:divBdr>
        <w:top w:val="none" w:sz="0" w:space="0" w:color="auto"/>
        <w:left w:val="none" w:sz="0" w:space="0" w:color="auto"/>
        <w:bottom w:val="none" w:sz="0" w:space="0" w:color="auto"/>
        <w:right w:val="none" w:sz="0" w:space="0" w:color="auto"/>
      </w:divBdr>
    </w:div>
    <w:div w:id="894392941">
      <w:bodyDiv w:val="1"/>
      <w:marLeft w:val="0"/>
      <w:marRight w:val="0"/>
      <w:marTop w:val="0"/>
      <w:marBottom w:val="0"/>
      <w:divBdr>
        <w:top w:val="none" w:sz="0" w:space="0" w:color="auto"/>
        <w:left w:val="none" w:sz="0" w:space="0" w:color="auto"/>
        <w:bottom w:val="none" w:sz="0" w:space="0" w:color="auto"/>
        <w:right w:val="none" w:sz="0" w:space="0" w:color="auto"/>
      </w:divBdr>
    </w:div>
    <w:div w:id="926694377">
      <w:bodyDiv w:val="1"/>
      <w:marLeft w:val="0"/>
      <w:marRight w:val="0"/>
      <w:marTop w:val="0"/>
      <w:marBottom w:val="0"/>
      <w:divBdr>
        <w:top w:val="none" w:sz="0" w:space="0" w:color="auto"/>
        <w:left w:val="none" w:sz="0" w:space="0" w:color="auto"/>
        <w:bottom w:val="none" w:sz="0" w:space="0" w:color="auto"/>
        <w:right w:val="none" w:sz="0" w:space="0" w:color="auto"/>
      </w:divBdr>
    </w:div>
    <w:div w:id="988440952">
      <w:bodyDiv w:val="1"/>
      <w:marLeft w:val="0"/>
      <w:marRight w:val="0"/>
      <w:marTop w:val="0"/>
      <w:marBottom w:val="0"/>
      <w:divBdr>
        <w:top w:val="none" w:sz="0" w:space="0" w:color="auto"/>
        <w:left w:val="none" w:sz="0" w:space="0" w:color="auto"/>
        <w:bottom w:val="none" w:sz="0" w:space="0" w:color="auto"/>
        <w:right w:val="none" w:sz="0" w:space="0" w:color="auto"/>
      </w:divBdr>
    </w:div>
    <w:div w:id="990406038">
      <w:bodyDiv w:val="1"/>
      <w:marLeft w:val="0"/>
      <w:marRight w:val="0"/>
      <w:marTop w:val="0"/>
      <w:marBottom w:val="0"/>
      <w:divBdr>
        <w:top w:val="none" w:sz="0" w:space="0" w:color="auto"/>
        <w:left w:val="none" w:sz="0" w:space="0" w:color="auto"/>
        <w:bottom w:val="none" w:sz="0" w:space="0" w:color="auto"/>
        <w:right w:val="none" w:sz="0" w:space="0" w:color="auto"/>
      </w:divBdr>
    </w:div>
    <w:div w:id="1007177262">
      <w:bodyDiv w:val="1"/>
      <w:marLeft w:val="0"/>
      <w:marRight w:val="0"/>
      <w:marTop w:val="0"/>
      <w:marBottom w:val="0"/>
      <w:divBdr>
        <w:top w:val="none" w:sz="0" w:space="0" w:color="auto"/>
        <w:left w:val="none" w:sz="0" w:space="0" w:color="auto"/>
        <w:bottom w:val="none" w:sz="0" w:space="0" w:color="auto"/>
        <w:right w:val="none" w:sz="0" w:space="0" w:color="auto"/>
      </w:divBdr>
    </w:div>
    <w:div w:id="1107114657">
      <w:bodyDiv w:val="1"/>
      <w:marLeft w:val="0"/>
      <w:marRight w:val="0"/>
      <w:marTop w:val="0"/>
      <w:marBottom w:val="0"/>
      <w:divBdr>
        <w:top w:val="none" w:sz="0" w:space="0" w:color="auto"/>
        <w:left w:val="none" w:sz="0" w:space="0" w:color="auto"/>
        <w:bottom w:val="none" w:sz="0" w:space="0" w:color="auto"/>
        <w:right w:val="none" w:sz="0" w:space="0" w:color="auto"/>
      </w:divBdr>
    </w:div>
    <w:div w:id="1138298891">
      <w:bodyDiv w:val="1"/>
      <w:marLeft w:val="0"/>
      <w:marRight w:val="0"/>
      <w:marTop w:val="0"/>
      <w:marBottom w:val="0"/>
      <w:divBdr>
        <w:top w:val="none" w:sz="0" w:space="0" w:color="auto"/>
        <w:left w:val="none" w:sz="0" w:space="0" w:color="auto"/>
        <w:bottom w:val="none" w:sz="0" w:space="0" w:color="auto"/>
        <w:right w:val="none" w:sz="0" w:space="0" w:color="auto"/>
      </w:divBdr>
    </w:div>
    <w:div w:id="1238520530">
      <w:bodyDiv w:val="1"/>
      <w:marLeft w:val="0"/>
      <w:marRight w:val="0"/>
      <w:marTop w:val="0"/>
      <w:marBottom w:val="0"/>
      <w:divBdr>
        <w:top w:val="none" w:sz="0" w:space="0" w:color="auto"/>
        <w:left w:val="none" w:sz="0" w:space="0" w:color="auto"/>
        <w:bottom w:val="none" w:sz="0" w:space="0" w:color="auto"/>
        <w:right w:val="none" w:sz="0" w:space="0" w:color="auto"/>
      </w:divBdr>
    </w:div>
    <w:div w:id="1282111547">
      <w:bodyDiv w:val="1"/>
      <w:marLeft w:val="0"/>
      <w:marRight w:val="0"/>
      <w:marTop w:val="0"/>
      <w:marBottom w:val="0"/>
      <w:divBdr>
        <w:top w:val="none" w:sz="0" w:space="0" w:color="auto"/>
        <w:left w:val="none" w:sz="0" w:space="0" w:color="auto"/>
        <w:bottom w:val="none" w:sz="0" w:space="0" w:color="auto"/>
        <w:right w:val="none" w:sz="0" w:space="0" w:color="auto"/>
      </w:divBdr>
    </w:div>
    <w:div w:id="1388185847">
      <w:bodyDiv w:val="1"/>
      <w:marLeft w:val="0"/>
      <w:marRight w:val="0"/>
      <w:marTop w:val="0"/>
      <w:marBottom w:val="0"/>
      <w:divBdr>
        <w:top w:val="none" w:sz="0" w:space="0" w:color="auto"/>
        <w:left w:val="none" w:sz="0" w:space="0" w:color="auto"/>
        <w:bottom w:val="none" w:sz="0" w:space="0" w:color="auto"/>
        <w:right w:val="none" w:sz="0" w:space="0" w:color="auto"/>
      </w:divBdr>
    </w:div>
    <w:div w:id="1419253586">
      <w:bodyDiv w:val="1"/>
      <w:marLeft w:val="0"/>
      <w:marRight w:val="0"/>
      <w:marTop w:val="0"/>
      <w:marBottom w:val="0"/>
      <w:divBdr>
        <w:top w:val="none" w:sz="0" w:space="0" w:color="auto"/>
        <w:left w:val="none" w:sz="0" w:space="0" w:color="auto"/>
        <w:bottom w:val="none" w:sz="0" w:space="0" w:color="auto"/>
        <w:right w:val="none" w:sz="0" w:space="0" w:color="auto"/>
      </w:divBdr>
    </w:div>
    <w:div w:id="1483888055">
      <w:bodyDiv w:val="1"/>
      <w:marLeft w:val="0"/>
      <w:marRight w:val="0"/>
      <w:marTop w:val="0"/>
      <w:marBottom w:val="0"/>
      <w:divBdr>
        <w:top w:val="none" w:sz="0" w:space="0" w:color="auto"/>
        <w:left w:val="none" w:sz="0" w:space="0" w:color="auto"/>
        <w:bottom w:val="none" w:sz="0" w:space="0" w:color="auto"/>
        <w:right w:val="none" w:sz="0" w:space="0" w:color="auto"/>
      </w:divBdr>
    </w:div>
    <w:div w:id="1491365985">
      <w:bodyDiv w:val="1"/>
      <w:marLeft w:val="0"/>
      <w:marRight w:val="0"/>
      <w:marTop w:val="0"/>
      <w:marBottom w:val="0"/>
      <w:divBdr>
        <w:top w:val="none" w:sz="0" w:space="0" w:color="auto"/>
        <w:left w:val="none" w:sz="0" w:space="0" w:color="auto"/>
        <w:bottom w:val="none" w:sz="0" w:space="0" w:color="auto"/>
        <w:right w:val="none" w:sz="0" w:space="0" w:color="auto"/>
      </w:divBdr>
    </w:div>
    <w:div w:id="1515681550">
      <w:bodyDiv w:val="1"/>
      <w:marLeft w:val="0"/>
      <w:marRight w:val="0"/>
      <w:marTop w:val="0"/>
      <w:marBottom w:val="0"/>
      <w:divBdr>
        <w:top w:val="none" w:sz="0" w:space="0" w:color="auto"/>
        <w:left w:val="none" w:sz="0" w:space="0" w:color="auto"/>
        <w:bottom w:val="none" w:sz="0" w:space="0" w:color="auto"/>
        <w:right w:val="none" w:sz="0" w:space="0" w:color="auto"/>
      </w:divBdr>
    </w:div>
    <w:div w:id="176426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30CD5-FA21-4BC1-9968-ABA4946EB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8</Pages>
  <Words>16972</Words>
  <Characters>9675</Characters>
  <Application>Microsoft Office Word</Application>
  <DocSecurity>0</DocSecurity>
  <Lines>80</Lines>
  <Paragraphs>53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Elşən Vəliyev</dc:creator>
  <cp:keywords/>
  <dc:description/>
  <cp:lastModifiedBy>Anar Hacizade</cp:lastModifiedBy>
  <cp:revision>20</cp:revision>
  <cp:lastPrinted>2022-06-22T08:30:00Z</cp:lastPrinted>
  <dcterms:created xsi:type="dcterms:W3CDTF">2022-06-16T13:40:00Z</dcterms:created>
  <dcterms:modified xsi:type="dcterms:W3CDTF">2022-06-24T05:47:00Z</dcterms:modified>
</cp:coreProperties>
</file>