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AA2CE" w14:textId="5E2464BE" w:rsidR="003A22FB" w:rsidRPr="00B57127" w:rsidRDefault="003A22FB" w:rsidP="00B57127">
      <w:pPr>
        <w:spacing w:after="0" w:line="240" w:lineRule="auto"/>
        <w:ind w:firstLine="567"/>
        <w:jc w:val="center"/>
        <w:rPr>
          <w:rFonts w:ascii="Arial" w:eastAsia="Times New Roman" w:hAnsi="Arial" w:cs="Arial"/>
          <w:b/>
          <w:bCs/>
          <w:sz w:val="24"/>
          <w:szCs w:val="24"/>
          <w:lang w:val="az-Latn-AZ"/>
        </w:rPr>
      </w:pPr>
    </w:p>
    <w:p w14:paraId="3539B7CC" w14:textId="77777777" w:rsidR="003A22FB" w:rsidRPr="00B57127" w:rsidRDefault="003A22FB" w:rsidP="00B57127">
      <w:pPr>
        <w:spacing w:after="0" w:line="240" w:lineRule="auto"/>
        <w:ind w:firstLine="567"/>
        <w:jc w:val="center"/>
        <w:rPr>
          <w:rFonts w:ascii="Arial" w:eastAsia="Times New Roman" w:hAnsi="Arial" w:cs="Arial"/>
          <w:b/>
          <w:bCs/>
          <w:sz w:val="24"/>
          <w:szCs w:val="24"/>
          <w:lang w:val="az-Latn-AZ"/>
        </w:rPr>
      </w:pPr>
    </w:p>
    <w:p w14:paraId="71DFE184" w14:textId="45CC3BB0" w:rsidR="00FE2DA3" w:rsidRPr="00B57127" w:rsidRDefault="00FE2DA3" w:rsidP="00B57127">
      <w:pPr>
        <w:spacing w:after="0" w:line="240" w:lineRule="auto"/>
        <w:jc w:val="center"/>
        <w:rPr>
          <w:rFonts w:ascii="Arial" w:eastAsia="Times New Roman" w:hAnsi="Arial" w:cs="Arial"/>
          <w:sz w:val="24"/>
          <w:szCs w:val="24"/>
          <w:lang w:val="az-Latn-AZ"/>
        </w:rPr>
      </w:pPr>
      <w:r w:rsidRPr="00B57127">
        <w:rPr>
          <w:rFonts w:ascii="Arial" w:eastAsia="Times New Roman" w:hAnsi="Arial" w:cs="Arial"/>
          <w:b/>
          <w:bCs/>
          <w:sz w:val="24"/>
          <w:szCs w:val="24"/>
          <w:lang w:val="az-Latn-AZ"/>
        </w:rPr>
        <w:t>AZƏRBAYCAN RESPUBLİKASI ADINDAN</w:t>
      </w:r>
    </w:p>
    <w:p w14:paraId="34DB6E27" w14:textId="77777777" w:rsidR="00FE2DA3" w:rsidRPr="00B57127" w:rsidRDefault="00FE2DA3" w:rsidP="00B57127">
      <w:pPr>
        <w:spacing w:after="0" w:line="240" w:lineRule="auto"/>
        <w:jc w:val="center"/>
        <w:rPr>
          <w:rFonts w:ascii="Arial" w:eastAsia="Times New Roman" w:hAnsi="Arial" w:cs="Arial"/>
          <w:sz w:val="24"/>
          <w:szCs w:val="24"/>
          <w:lang w:val="az-Latn-AZ"/>
        </w:rPr>
      </w:pPr>
      <w:r w:rsidRPr="00B57127">
        <w:rPr>
          <w:rFonts w:ascii="Arial" w:eastAsia="Times New Roman" w:hAnsi="Arial" w:cs="Arial"/>
          <w:sz w:val="24"/>
          <w:szCs w:val="24"/>
          <w:lang w:val="az-Latn-AZ"/>
        </w:rPr>
        <w:t> </w:t>
      </w:r>
    </w:p>
    <w:p w14:paraId="611DA8E8" w14:textId="77777777" w:rsidR="00FE2DA3" w:rsidRPr="00B57127" w:rsidRDefault="00FE2DA3" w:rsidP="00B57127">
      <w:pPr>
        <w:spacing w:after="0" w:line="240" w:lineRule="auto"/>
        <w:jc w:val="center"/>
        <w:rPr>
          <w:rFonts w:ascii="Arial" w:eastAsia="Times New Roman" w:hAnsi="Arial" w:cs="Arial"/>
          <w:sz w:val="24"/>
          <w:szCs w:val="24"/>
          <w:lang w:val="az-Latn-AZ"/>
        </w:rPr>
      </w:pPr>
      <w:r w:rsidRPr="00B57127">
        <w:rPr>
          <w:rFonts w:ascii="Arial" w:eastAsia="Times New Roman" w:hAnsi="Arial" w:cs="Arial"/>
          <w:b/>
          <w:bCs/>
          <w:sz w:val="24"/>
          <w:szCs w:val="24"/>
          <w:lang w:val="az-Latn-AZ"/>
        </w:rPr>
        <w:t>Azərbaycan Respublikası</w:t>
      </w:r>
    </w:p>
    <w:p w14:paraId="49E5A4D9" w14:textId="77777777" w:rsidR="00FE2DA3" w:rsidRPr="00B57127" w:rsidRDefault="00FE2DA3" w:rsidP="00B57127">
      <w:pPr>
        <w:spacing w:after="0" w:line="240" w:lineRule="auto"/>
        <w:jc w:val="center"/>
        <w:rPr>
          <w:rFonts w:ascii="Arial" w:eastAsia="Times New Roman" w:hAnsi="Arial" w:cs="Arial"/>
          <w:sz w:val="24"/>
          <w:szCs w:val="24"/>
          <w:lang w:val="az-Latn-AZ"/>
        </w:rPr>
      </w:pPr>
      <w:r w:rsidRPr="00B57127">
        <w:rPr>
          <w:rFonts w:ascii="Arial" w:eastAsia="Times New Roman" w:hAnsi="Arial" w:cs="Arial"/>
          <w:b/>
          <w:bCs/>
          <w:sz w:val="24"/>
          <w:szCs w:val="24"/>
          <w:lang w:val="az-Latn-AZ"/>
        </w:rPr>
        <w:t>Konstitusiya Məhkəməsi Plenumunun</w:t>
      </w:r>
    </w:p>
    <w:p w14:paraId="07F35DD2" w14:textId="77777777" w:rsidR="00ED69AF" w:rsidRPr="00B57127" w:rsidRDefault="00ED69AF" w:rsidP="00B57127">
      <w:pPr>
        <w:spacing w:after="0" w:line="240" w:lineRule="auto"/>
        <w:jc w:val="center"/>
        <w:rPr>
          <w:rFonts w:ascii="Arial" w:eastAsia="Times New Roman" w:hAnsi="Arial" w:cs="Arial"/>
          <w:sz w:val="24"/>
          <w:szCs w:val="24"/>
          <w:lang w:val="az-Latn-AZ"/>
        </w:rPr>
      </w:pPr>
    </w:p>
    <w:p w14:paraId="203CD613" w14:textId="6DF9DD59" w:rsidR="00FE2DA3" w:rsidRPr="00B57127" w:rsidRDefault="00FE2DA3" w:rsidP="00B57127">
      <w:pPr>
        <w:spacing w:after="0" w:line="240" w:lineRule="auto"/>
        <w:jc w:val="center"/>
        <w:rPr>
          <w:rFonts w:ascii="Arial" w:eastAsia="Times New Roman" w:hAnsi="Arial" w:cs="Arial"/>
          <w:sz w:val="24"/>
          <w:szCs w:val="24"/>
          <w:lang w:val="az-Latn-AZ"/>
        </w:rPr>
      </w:pPr>
      <w:r w:rsidRPr="00B57127">
        <w:rPr>
          <w:rFonts w:ascii="Arial" w:eastAsia="Times New Roman" w:hAnsi="Arial" w:cs="Arial"/>
          <w:b/>
          <w:bCs/>
          <w:sz w:val="24"/>
          <w:szCs w:val="24"/>
          <w:lang w:val="az-Latn-AZ"/>
        </w:rPr>
        <w:t>Q</w:t>
      </w:r>
      <w:r w:rsidR="00ED69AF" w:rsidRPr="00B57127">
        <w:rPr>
          <w:rFonts w:ascii="Arial" w:eastAsia="Times New Roman" w:hAnsi="Arial" w:cs="Arial"/>
          <w:b/>
          <w:bCs/>
          <w:sz w:val="24"/>
          <w:szCs w:val="24"/>
          <w:lang w:val="az-Latn-AZ"/>
        </w:rPr>
        <w:t xml:space="preserve"> </w:t>
      </w:r>
      <w:r w:rsidRPr="00B57127">
        <w:rPr>
          <w:rFonts w:ascii="Arial" w:eastAsia="Times New Roman" w:hAnsi="Arial" w:cs="Arial"/>
          <w:b/>
          <w:bCs/>
          <w:sz w:val="24"/>
          <w:szCs w:val="24"/>
          <w:lang w:val="az-Latn-AZ"/>
        </w:rPr>
        <w:t>Ə</w:t>
      </w:r>
      <w:r w:rsidR="00ED69AF" w:rsidRPr="00B57127">
        <w:rPr>
          <w:rFonts w:ascii="Arial" w:eastAsia="Times New Roman" w:hAnsi="Arial" w:cs="Arial"/>
          <w:b/>
          <w:bCs/>
          <w:sz w:val="24"/>
          <w:szCs w:val="24"/>
          <w:lang w:val="az-Latn-AZ"/>
        </w:rPr>
        <w:t xml:space="preserve"> </w:t>
      </w:r>
      <w:r w:rsidRPr="00B57127">
        <w:rPr>
          <w:rFonts w:ascii="Arial" w:eastAsia="Times New Roman" w:hAnsi="Arial" w:cs="Arial"/>
          <w:b/>
          <w:bCs/>
          <w:sz w:val="24"/>
          <w:szCs w:val="24"/>
          <w:lang w:val="az-Latn-AZ"/>
        </w:rPr>
        <w:t>R</w:t>
      </w:r>
      <w:r w:rsidR="00ED69AF" w:rsidRPr="00B57127">
        <w:rPr>
          <w:rFonts w:ascii="Arial" w:eastAsia="Times New Roman" w:hAnsi="Arial" w:cs="Arial"/>
          <w:b/>
          <w:bCs/>
          <w:sz w:val="24"/>
          <w:szCs w:val="24"/>
          <w:lang w:val="az-Latn-AZ"/>
        </w:rPr>
        <w:t xml:space="preserve"> </w:t>
      </w:r>
      <w:r w:rsidRPr="00B57127">
        <w:rPr>
          <w:rFonts w:ascii="Arial" w:eastAsia="Times New Roman" w:hAnsi="Arial" w:cs="Arial"/>
          <w:b/>
          <w:bCs/>
          <w:sz w:val="24"/>
          <w:szCs w:val="24"/>
          <w:lang w:val="az-Latn-AZ"/>
        </w:rPr>
        <w:t>A</w:t>
      </w:r>
      <w:r w:rsidR="00ED69AF" w:rsidRPr="00B57127">
        <w:rPr>
          <w:rFonts w:ascii="Arial" w:eastAsia="Times New Roman" w:hAnsi="Arial" w:cs="Arial"/>
          <w:b/>
          <w:bCs/>
          <w:sz w:val="24"/>
          <w:szCs w:val="24"/>
          <w:lang w:val="az-Latn-AZ"/>
        </w:rPr>
        <w:t xml:space="preserve"> </w:t>
      </w:r>
      <w:r w:rsidRPr="00B57127">
        <w:rPr>
          <w:rFonts w:ascii="Arial" w:eastAsia="Times New Roman" w:hAnsi="Arial" w:cs="Arial"/>
          <w:b/>
          <w:bCs/>
          <w:sz w:val="24"/>
          <w:szCs w:val="24"/>
          <w:lang w:val="az-Latn-AZ"/>
        </w:rPr>
        <w:t>R</w:t>
      </w:r>
      <w:r w:rsidR="00ED69AF" w:rsidRPr="00B57127">
        <w:rPr>
          <w:rFonts w:ascii="Arial" w:eastAsia="Times New Roman" w:hAnsi="Arial" w:cs="Arial"/>
          <w:b/>
          <w:bCs/>
          <w:sz w:val="24"/>
          <w:szCs w:val="24"/>
          <w:lang w:val="az-Latn-AZ"/>
        </w:rPr>
        <w:t xml:space="preserve"> </w:t>
      </w:r>
      <w:r w:rsidRPr="00B57127">
        <w:rPr>
          <w:rFonts w:ascii="Arial" w:eastAsia="Times New Roman" w:hAnsi="Arial" w:cs="Arial"/>
          <w:b/>
          <w:bCs/>
          <w:sz w:val="24"/>
          <w:szCs w:val="24"/>
          <w:lang w:val="az-Latn-AZ"/>
        </w:rPr>
        <w:t>I</w:t>
      </w:r>
    </w:p>
    <w:p w14:paraId="34BBAA26" w14:textId="77777777" w:rsidR="00ED69AF" w:rsidRPr="00B57127" w:rsidRDefault="00ED69AF" w:rsidP="00B57127">
      <w:pPr>
        <w:spacing w:after="0" w:line="240" w:lineRule="auto"/>
        <w:jc w:val="center"/>
        <w:rPr>
          <w:rFonts w:ascii="Arial" w:eastAsia="Times New Roman" w:hAnsi="Arial" w:cs="Arial"/>
          <w:b/>
          <w:bCs/>
          <w:sz w:val="24"/>
          <w:szCs w:val="24"/>
          <w:lang w:val="az-Latn-AZ"/>
        </w:rPr>
      </w:pPr>
    </w:p>
    <w:p w14:paraId="58ED5EC2" w14:textId="538BC970" w:rsidR="00FE2DA3" w:rsidRPr="00690B65" w:rsidRDefault="00FE2DA3" w:rsidP="00B57127">
      <w:pPr>
        <w:spacing w:after="0" w:line="240" w:lineRule="auto"/>
        <w:jc w:val="center"/>
        <w:rPr>
          <w:rFonts w:ascii="Arial" w:eastAsia="Times New Roman" w:hAnsi="Arial" w:cs="Arial"/>
          <w:bCs/>
          <w:i/>
          <w:iCs/>
          <w:sz w:val="24"/>
          <w:szCs w:val="24"/>
          <w:lang w:val="az-Latn-AZ"/>
        </w:rPr>
      </w:pPr>
      <w:r w:rsidRPr="00690B65">
        <w:rPr>
          <w:rFonts w:ascii="Arial" w:eastAsia="Times New Roman" w:hAnsi="Arial" w:cs="Arial"/>
          <w:bCs/>
          <w:i/>
          <w:iCs/>
          <w:sz w:val="24"/>
          <w:szCs w:val="24"/>
          <w:lang w:val="az-Latn-AZ"/>
        </w:rPr>
        <w:t> </w:t>
      </w:r>
    </w:p>
    <w:p w14:paraId="255919BC" w14:textId="73E79FCA" w:rsidR="00FE2DA3" w:rsidRPr="00690B65" w:rsidRDefault="00FE2DA3" w:rsidP="00B57127">
      <w:pPr>
        <w:spacing w:after="0" w:line="240" w:lineRule="auto"/>
        <w:jc w:val="center"/>
        <w:rPr>
          <w:rFonts w:ascii="Arial" w:eastAsia="Times New Roman" w:hAnsi="Arial" w:cs="Arial"/>
          <w:bCs/>
          <w:i/>
          <w:iCs/>
          <w:sz w:val="24"/>
          <w:szCs w:val="24"/>
          <w:lang w:val="az-Latn-AZ"/>
        </w:rPr>
      </w:pPr>
      <w:r w:rsidRPr="00690B65">
        <w:rPr>
          <w:rStyle w:val="af0"/>
          <w:rFonts w:ascii="Arial" w:hAnsi="Arial" w:cs="Arial"/>
          <w:bCs/>
          <w:sz w:val="24"/>
          <w:szCs w:val="24"/>
          <w:lang w:val="az-Latn-AZ"/>
        </w:rPr>
        <w:t xml:space="preserve"> </w:t>
      </w:r>
      <w:r w:rsidRPr="00690B65">
        <w:rPr>
          <w:rFonts w:ascii="Arial" w:hAnsi="Arial" w:cs="Arial"/>
          <w:bCs/>
          <w:i/>
          <w:iCs/>
          <w:sz w:val="24"/>
          <w:szCs w:val="24"/>
          <w:lang w:val="az-Latn-AZ"/>
        </w:rPr>
        <w:t>“Banklar haqqında” Azərbaycan Respublikası Qanununun  71, 81 və 82-ci maddələrin</w:t>
      </w:r>
      <w:r w:rsidR="00C47301" w:rsidRPr="00690B65">
        <w:rPr>
          <w:rFonts w:ascii="Arial" w:hAnsi="Arial" w:cs="Arial"/>
          <w:bCs/>
          <w:i/>
          <w:iCs/>
          <w:sz w:val="24"/>
          <w:szCs w:val="24"/>
          <w:lang w:val="az-Latn-AZ"/>
        </w:rPr>
        <w:t>ə</w:t>
      </w:r>
      <w:r w:rsidRPr="00690B65">
        <w:rPr>
          <w:rFonts w:ascii="Arial" w:hAnsi="Arial" w:cs="Arial"/>
          <w:bCs/>
          <w:i/>
          <w:iCs/>
          <w:sz w:val="24"/>
          <w:szCs w:val="24"/>
          <w:lang w:val="az-Latn-AZ"/>
        </w:rPr>
        <w:t xml:space="preserve"> </w:t>
      </w:r>
      <w:r w:rsidRPr="00690B65">
        <w:rPr>
          <w:rFonts w:ascii="Arial" w:eastAsia="Times New Roman" w:hAnsi="Arial" w:cs="Arial"/>
          <w:bCs/>
          <w:i/>
          <w:iCs/>
          <w:sz w:val="24"/>
          <w:szCs w:val="24"/>
          <w:lang w:val="az-Latn-AZ"/>
        </w:rPr>
        <w:t>dair</w:t>
      </w:r>
    </w:p>
    <w:p w14:paraId="663D124B" w14:textId="77777777" w:rsidR="00FE2DA3" w:rsidRPr="00B57127" w:rsidRDefault="00FE2DA3" w:rsidP="00B57127">
      <w:pPr>
        <w:spacing w:after="0" w:line="240" w:lineRule="auto"/>
        <w:jc w:val="center"/>
        <w:rPr>
          <w:rFonts w:ascii="Arial" w:eastAsia="Times New Roman" w:hAnsi="Arial" w:cs="Arial"/>
          <w:sz w:val="24"/>
          <w:szCs w:val="24"/>
          <w:lang w:val="az-Latn-AZ"/>
        </w:rPr>
      </w:pPr>
      <w:r w:rsidRPr="00B57127">
        <w:rPr>
          <w:rFonts w:ascii="Arial" w:eastAsia="Times New Roman" w:hAnsi="Arial" w:cs="Arial"/>
          <w:b/>
          <w:bCs/>
          <w:sz w:val="24"/>
          <w:szCs w:val="24"/>
          <w:lang w:val="az-Latn-AZ"/>
        </w:rPr>
        <w:t> </w:t>
      </w:r>
    </w:p>
    <w:p w14:paraId="4FF3AEA6" w14:textId="77777777" w:rsidR="00FE2DA3" w:rsidRPr="00B57127" w:rsidRDefault="00FE2DA3" w:rsidP="00B57127">
      <w:pPr>
        <w:spacing w:after="0" w:line="240" w:lineRule="auto"/>
        <w:jc w:val="center"/>
        <w:rPr>
          <w:rFonts w:ascii="Arial" w:eastAsia="Times New Roman" w:hAnsi="Arial" w:cs="Arial"/>
          <w:sz w:val="24"/>
          <w:szCs w:val="24"/>
          <w:lang w:val="az-Latn-AZ"/>
        </w:rPr>
      </w:pPr>
      <w:r w:rsidRPr="00B57127">
        <w:rPr>
          <w:rFonts w:ascii="Arial" w:eastAsia="Times New Roman" w:hAnsi="Arial" w:cs="Arial"/>
          <w:b/>
          <w:bCs/>
          <w:sz w:val="24"/>
          <w:szCs w:val="24"/>
          <w:lang w:val="az-Latn-AZ"/>
        </w:rPr>
        <w:t> </w:t>
      </w:r>
    </w:p>
    <w:p w14:paraId="527FE341" w14:textId="646A42A3" w:rsidR="00FE2DA3" w:rsidRPr="00B57127" w:rsidRDefault="00A65FC1" w:rsidP="00B57127">
      <w:pPr>
        <w:spacing w:after="0" w:line="240" w:lineRule="auto"/>
        <w:ind w:firstLine="567"/>
        <w:rPr>
          <w:rFonts w:ascii="Arial" w:eastAsia="Times New Roman" w:hAnsi="Arial" w:cs="Arial"/>
          <w:sz w:val="24"/>
          <w:szCs w:val="24"/>
          <w:lang w:val="az-Latn-AZ"/>
        </w:rPr>
      </w:pPr>
      <w:r w:rsidRPr="00B57127">
        <w:rPr>
          <w:rFonts w:ascii="Arial" w:eastAsia="Times New Roman" w:hAnsi="Arial" w:cs="Arial"/>
          <w:b/>
          <w:bCs/>
          <w:sz w:val="24"/>
          <w:szCs w:val="24"/>
          <w:lang w:val="az-Latn-AZ"/>
        </w:rPr>
        <w:t>5</w:t>
      </w:r>
      <w:r w:rsidR="00FE2DA3" w:rsidRPr="00B57127">
        <w:rPr>
          <w:rFonts w:ascii="Arial" w:eastAsia="Times New Roman" w:hAnsi="Arial" w:cs="Arial"/>
          <w:b/>
          <w:bCs/>
          <w:sz w:val="24"/>
          <w:szCs w:val="24"/>
          <w:lang w:val="az-Latn-AZ"/>
        </w:rPr>
        <w:t> </w:t>
      </w:r>
      <w:r w:rsidR="005C2320" w:rsidRPr="00B57127">
        <w:rPr>
          <w:rFonts w:ascii="Arial" w:eastAsia="Times New Roman" w:hAnsi="Arial" w:cs="Arial"/>
          <w:b/>
          <w:bCs/>
          <w:sz w:val="24"/>
          <w:szCs w:val="24"/>
          <w:lang w:val="az-Latn-AZ"/>
        </w:rPr>
        <w:t>m</w:t>
      </w:r>
      <w:r w:rsidRPr="00B57127">
        <w:rPr>
          <w:rFonts w:ascii="Arial" w:eastAsia="Times New Roman" w:hAnsi="Arial" w:cs="Arial"/>
          <w:b/>
          <w:bCs/>
          <w:sz w:val="24"/>
          <w:szCs w:val="24"/>
          <w:lang w:val="az-Latn-AZ"/>
        </w:rPr>
        <w:t>ay</w:t>
      </w:r>
      <w:r w:rsidR="005C2320" w:rsidRPr="00B57127">
        <w:rPr>
          <w:rFonts w:ascii="Arial" w:eastAsia="Times New Roman" w:hAnsi="Arial" w:cs="Arial"/>
          <w:b/>
          <w:bCs/>
          <w:sz w:val="24"/>
          <w:szCs w:val="24"/>
          <w:lang w:val="az-Latn-AZ"/>
        </w:rPr>
        <w:t xml:space="preserve"> </w:t>
      </w:r>
      <w:r w:rsidR="00FE2DA3" w:rsidRPr="00B57127">
        <w:rPr>
          <w:rFonts w:ascii="Arial" w:eastAsia="Times New Roman" w:hAnsi="Arial" w:cs="Arial"/>
          <w:b/>
          <w:bCs/>
          <w:sz w:val="24"/>
          <w:szCs w:val="24"/>
          <w:lang w:val="az-Latn-AZ"/>
        </w:rPr>
        <w:t>2022-ci il                                                                              </w:t>
      </w:r>
      <w:r w:rsidR="00ED69AF" w:rsidRPr="00B57127">
        <w:rPr>
          <w:rFonts w:ascii="Arial" w:eastAsia="Times New Roman" w:hAnsi="Arial" w:cs="Arial"/>
          <w:b/>
          <w:bCs/>
          <w:sz w:val="24"/>
          <w:szCs w:val="24"/>
          <w:lang w:val="az-Latn-AZ"/>
        </w:rPr>
        <w:t xml:space="preserve">            </w:t>
      </w:r>
      <w:r w:rsidR="00FE2DA3" w:rsidRPr="00B57127">
        <w:rPr>
          <w:rFonts w:ascii="Arial" w:eastAsia="Times New Roman" w:hAnsi="Arial" w:cs="Arial"/>
          <w:b/>
          <w:bCs/>
          <w:sz w:val="24"/>
          <w:szCs w:val="24"/>
          <w:lang w:val="az-Latn-AZ"/>
        </w:rPr>
        <w:t>Bakı şəhəri</w:t>
      </w:r>
    </w:p>
    <w:p w14:paraId="0F3E235C" w14:textId="77777777" w:rsidR="00FE2DA3" w:rsidRPr="00B57127" w:rsidRDefault="00FE2DA3"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b/>
          <w:bCs/>
          <w:sz w:val="24"/>
          <w:szCs w:val="24"/>
          <w:lang w:val="az-Latn-AZ"/>
        </w:rPr>
        <w:t> </w:t>
      </w:r>
    </w:p>
    <w:p w14:paraId="05BF072B" w14:textId="77777777" w:rsidR="00ED69AF" w:rsidRPr="00B57127" w:rsidRDefault="00FE2DA3"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Rafael Qvaladze, Mahir Muradov, İsa Nəcəfov və Kamran Şəfiyevdən (məruzəçi-hakim) ibarət tərkibdə,</w:t>
      </w:r>
    </w:p>
    <w:p w14:paraId="1F564FEF" w14:textId="77777777" w:rsidR="00ED69AF" w:rsidRPr="00B57127" w:rsidRDefault="00FE2DA3"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məhkəmə katibi Fəraid Əliyevin iştirakı ilə,</w:t>
      </w:r>
    </w:p>
    <w:p w14:paraId="152A2068" w14:textId="3897C4EC" w:rsidR="00ED69AF" w:rsidRPr="00B57127" w:rsidRDefault="00FE2DA3"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 xml:space="preserve">Azərbaycan Respublikası Konstitusiyasının 130-cu maddəsinin IV hissəsinə, </w:t>
      </w:r>
      <w:r w:rsidRPr="00B57127">
        <w:rPr>
          <w:rFonts w:ascii="Arial" w:eastAsia="Times New Roman" w:hAnsi="Arial" w:cs="Arial"/>
          <w:sz w:val="24"/>
          <w:szCs w:val="24"/>
          <w:shd w:val="clear" w:color="auto" w:fill="FBFBFB"/>
          <w:lang w:val="az-Latn-AZ"/>
        </w:rPr>
        <w:t>“</w:t>
      </w:r>
      <w:r w:rsidRPr="00B57127">
        <w:rPr>
          <w:rFonts w:ascii="Arial" w:eastAsia="Times New Roman" w:hAnsi="Arial" w:cs="Arial"/>
          <w:sz w:val="24"/>
          <w:szCs w:val="24"/>
          <w:lang w:val="az-Latn-AZ"/>
        </w:rPr>
        <w:t xml:space="preserve">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Azərbaycan Respublikası Nazirlər Kabinetinin sorğusu əsasında </w:t>
      </w:r>
      <w:r w:rsidRPr="00B57127">
        <w:rPr>
          <w:rFonts w:ascii="Arial" w:eastAsia="Times New Roman" w:hAnsi="Arial" w:cs="Arial"/>
          <w:bCs/>
          <w:sz w:val="24"/>
          <w:szCs w:val="24"/>
          <w:lang w:val="az-Latn-AZ"/>
        </w:rPr>
        <w:t> </w:t>
      </w:r>
      <w:r w:rsidRPr="00B57127">
        <w:rPr>
          <w:rFonts w:ascii="Arial" w:hAnsi="Arial" w:cs="Arial"/>
          <w:sz w:val="24"/>
          <w:szCs w:val="24"/>
          <w:lang w:val="az-Latn-AZ"/>
        </w:rPr>
        <w:t>“Banklar haqqında” Azərbaycan Respublikası Qanununun  71, 81 və 82-ci maddələrin</w:t>
      </w:r>
      <w:r w:rsidR="00C47301" w:rsidRPr="00B57127">
        <w:rPr>
          <w:rFonts w:ascii="Arial" w:hAnsi="Arial" w:cs="Arial"/>
          <w:sz w:val="24"/>
          <w:szCs w:val="24"/>
          <w:lang w:val="az-Latn-AZ"/>
        </w:rPr>
        <w:t>ə</w:t>
      </w:r>
      <w:r w:rsidRPr="00B57127">
        <w:rPr>
          <w:rFonts w:ascii="Arial" w:hAnsi="Arial" w:cs="Arial"/>
          <w:sz w:val="24"/>
          <w:szCs w:val="24"/>
          <w:lang w:val="az-Latn-AZ"/>
        </w:rPr>
        <w:t xml:space="preserve"> </w:t>
      </w:r>
      <w:r w:rsidRPr="00B57127">
        <w:rPr>
          <w:rFonts w:ascii="Arial" w:eastAsia="Times New Roman" w:hAnsi="Arial" w:cs="Arial"/>
          <w:sz w:val="24"/>
          <w:szCs w:val="24"/>
          <w:lang w:val="az-Latn-AZ"/>
        </w:rPr>
        <w:t>dair konstitusiya işinə baxdı.</w:t>
      </w:r>
    </w:p>
    <w:p w14:paraId="2B997F5A" w14:textId="2AB800D4" w:rsidR="00FE2DA3" w:rsidRDefault="00FE2DA3"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 xml:space="preserve">İş üzrə hakim K.Şəfiyevin məruzəsini, maraqlı subyektlər </w:t>
      </w:r>
      <w:r w:rsidR="001F1F9D" w:rsidRPr="00B57127">
        <w:rPr>
          <w:rFonts w:ascii="Arial" w:eastAsia="Times New Roman" w:hAnsi="Arial" w:cs="Arial"/>
          <w:sz w:val="24"/>
          <w:szCs w:val="24"/>
          <w:lang w:val="az-Latn-AZ"/>
        </w:rPr>
        <w:t>Azərbaycan Respublikası</w:t>
      </w:r>
      <w:r w:rsidR="003A22FB" w:rsidRPr="00B57127">
        <w:rPr>
          <w:rFonts w:ascii="Arial" w:eastAsia="Times New Roman" w:hAnsi="Arial" w:cs="Arial"/>
          <w:sz w:val="24"/>
          <w:szCs w:val="24"/>
          <w:lang w:val="az-Latn-AZ"/>
        </w:rPr>
        <w:t xml:space="preserve"> Nazirlər Kabinetinin</w:t>
      </w:r>
      <w:r w:rsidR="001F1F9D" w:rsidRPr="00B57127">
        <w:rPr>
          <w:rFonts w:ascii="Arial" w:eastAsia="Times New Roman" w:hAnsi="Arial" w:cs="Arial"/>
          <w:sz w:val="24"/>
          <w:szCs w:val="24"/>
          <w:lang w:val="az-Latn-AZ"/>
        </w:rPr>
        <w:t xml:space="preserve"> və Azərbaycan Respublikası Milli Məclisi Aparatının, mütəxəssislər </w:t>
      </w:r>
      <w:r w:rsidRPr="00B57127">
        <w:rPr>
          <w:rFonts w:ascii="Arial" w:eastAsia="Times New Roman" w:hAnsi="Arial" w:cs="Arial"/>
          <w:sz w:val="24"/>
          <w:szCs w:val="24"/>
          <w:lang w:val="az-Latn-AZ"/>
        </w:rPr>
        <w:t>Azərbaycan Respublikası Mərkəzi Bankının, Əmanətlərin Sığortalanması Fondunun,</w:t>
      </w:r>
      <w:r w:rsidR="00113F8A" w:rsidRPr="00B57127">
        <w:rPr>
          <w:rFonts w:ascii="Arial" w:eastAsia="Times New Roman" w:hAnsi="Arial" w:cs="Arial"/>
          <w:sz w:val="24"/>
          <w:szCs w:val="24"/>
          <w:lang w:val="az-Latn-AZ"/>
        </w:rPr>
        <w:t xml:space="preserve"> Azərbaycan Respublikası Ali Məhkəməsinin Mülki Kollegiyasının,</w:t>
      </w:r>
      <w:r w:rsidRPr="00B57127">
        <w:rPr>
          <w:rFonts w:ascii="Arial" w:eastAsia="Times New Roman" w:hAnsi="Arial" w:cs="Arial"/>
          <w:sz w:val="24"/>
          <w:szCs w:val="24"/>
          <w:lang w:val="az-Latn-AZ"/>
        </w:rPr>
        <w:t xml:space="preserve"> </w:t>
      </w:r>
      <w:r w:rsidRPr="00B57127">
        <w:rPr>
          <w:rFonts w:ascii="Arial" w:eastAsia="Arial" w:hAnsi="Arial" w:cs="Arial"/>
          <w:sz w:val="24"/>
          <w:szCs w:val="24"/>
          <w:lang w:val="az-Latn-AZ"/>
        </w:rPr>
        <w:t xml:space="preserve">Bakı Apellyasiya </w:t>
      </w:r>
      <w:r w:rsidRPr="00B57127">
        <w:rPr>
          <w:rFonts w:ascii="Arial" w:eastAsia="Times New Roman" w:hAnsi="Arial" w:cs="Arial"/>
          <w:sz w:val="24"/>
          <w:szCs w:val="24"/>
          <w:lang w:val="az-Latn-AZ"/>
        </w:rPr>
        <w:t xml:space="preserve">Məhkəməsinin Kommersiya </w:t>
      </w:r>
      <w:r w:rsidR="001F1F9D" w:rsidRPr="00B57127">
        <w:rPr>
          <w:rFonts w:ascii="Arial" w:eastAsia="Times New Roman" w:hAnsi="Arial" w:cs="Arial"/>
          <w:sz w:val="24"/>
          <w:szCs w:val="24"/>
          <w:lang w:val="az-Latn-AZ"/>
        </w:rPr>
        <w:t>K</w:t>
      </w:r>
      <w:r w:rsidRPr="00B57127">
        <w:rPr>
          <w:rFonts w:ascii="Arial" w:eastAsia="Times New Roman" w:hAnsi="Arial" w:cs="Arial"/>
          <w:sz w:val="24"/>
          <w:szCs w:val="24"/>
          <w:lang w:val="az-Latn-AZ"/>
        </w:rPr>
        <w:t xml:space="preserve">ollegiyasının, Azərbaycan Respublikası Vəkillər </w:t>
      </w:r>
      <w:r w:rsidR="00711940" w:rsidRPr="00B57127">
        <w:rPr>
          <w:rFonts w:ascii="Arial" w:eastAsia="Times New Roman" w:hAnsi="Arial" w:cs="Arial"/>
          <w:sz w:val="24"/>
          <w:szCs w:val="24"/>
          <w:lang w:val="az-Latn-AZ"/>
        </w:rPr>
        <w:t>K</w:t>
      </w:r>
      <w:r w:rsidRPr="00B57127">
        <w:rPr>
          <w:rFonts w:ascii="Arial" w:eastAsia="Times New Roman" w:hAnsi="Arial" w:cs="Arial"/>
          <w:sz w:val="24"/>
          <w:szCs w:val="24"/>
          <w:lang w:val="az-Latn-AZ"/>
        </w:rPr>
        <w:t>ollegiyasının, Azərbaycan Banklar Assosiasiyasının mülahizələrini</w:t>
      </w:r>
      <w:r w:rsidR="00711940" w:rsidRPr="00B57127">
        <w:rPr>
          <w:rFonts w:ascii="Arial" w:eastAsia="Times New Roman" w:hAnsi="Arial" w:cs="Arial"/>
          <w:sz w:val="24"/>
          <w:szCs w:val="24"/>
          <w:lang w:val="az-Latn-AZ"/>
        </w:rPr>
        <w:t xml:space="preserve"> və</w:t>
      </w:r>
      <w:r w:rsidRPr="00B57127">
        <w:rPr>
          <w:rFonts w:ascii="Arial" w:eastAsia="Times New Roman" w:hAnsi="Arial" w:cs="Arial"/>
          <w:sz w:val="24"/>
          <w:szCs w:val="24"/>
          <w:shd w:val="clear" w:color="auto" w:fill="FBFBFB"/>
          <w:lang w:val="az-Latn-AZ"/>
        </w:rPr>
        <w:t xml:space="preserve"> </w:t>
      </w:r>
      <w:r w:rsidRPr="00B57127">
        <w:rPr>
          <w:rFonts w:ascii="Arial" w:eastAsia="Times New Roman" w:hAnsi="Arial" w:cs="Arial"/>
          <w:sz w:val="24"/>
          <w:szCs w:val="24"/>
          <w:lang w:val="az-Latn-AZ"/>
        </w:rPr>
        <w:t xml:space="preserve">iş materiallarını araşdırıb müzakirə edərək, Azərbaycan Respublikası Konstitusiya Məhkəməsinin Plenumu </w:t>
      </w:r>
    </w:p>
    <w:p w14:paraId="7004812E" w14:textId="77777777" w:rsidR="00690B65" w:rsidRPr="00B57127" w:rsidRDefault="00690B65" w:rsidP="00B57127">
      <w:pPr>
        <w:spacing w:after="0" w:line="240" w:lineRule="auto"/>
        <w:ind w:firstLine="567"/>
        <w:jc w:val="both"/>
        <w:rPr>
          <w:rFonts w:ascii="Arial" w:eastAsia="Times New Roman" w:hAnsi="Arial" w:cs="Arial"/>
          <w:sz w:val="24"/>
          <w:szCs w:val="24"/>
          <w:lang w:val="az-Latn-AZ"/>
        </w:rPr>
      </w:pPr>
    </w:p>
    <w:p w14:paraId="7FD62CF8" w14:textId="1F055B30" w:rsidR="00FE2DA3" w:rsidRPr="00B57127" w:rsidRDefault="00FE2DA3" w:rsidP="00690B65">
      <w:pPr>
        <w:spacing w:after="0" w:line="240" w:lineRule="auto"/>
        <w:ind w:firstLine="567"/>
        <w:jc w:val="center"/>
        <w:rPr>
          <w:rFonts w:ascii="Arial" w:eastAsia="Times New Roman" w:hAnsi="Arial" w:cs="Arial"/>
          <w:sz w:val="24"/>
          <w:szCs w:val="24"/>
          <w:lang w:val="az-Latn-AZ"/>
        </w:rPr>
      </w:pPr>
      <w:r w:rsidRPr="00B57127">
        <w:rPr>
          <w:rFonts w:ascii="Arial" w:eastAsia="Times New Roman" w:hAnsi="Arial" w:cs="Arial"/>
          <w:b/>
          <w:bCs/>
          <w:sz w:val="24"/>
          <w:szCs w:val="24"/>
          <w:lang w:val="az-Latn-AZ"/>
        </w:rPr>
        <w:t>MÜƏYYƏN  ETDİ: </w:t>
      </w:r>
    </w:p>
    <w:p w14:paraId="56881BF4" w14:textId="77777777" w:rsidR="00FE2DA3" w:rsidRPr="00B57127" w:rsidRDefault="00FE2DA3"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b/>
          <w:bCs/>
          <w:sz w:val="24"/>
          <w:szCs w:val="24"/>
          <w:lang w:val="az-Latn-AZ"/>
        </w:rPr>
        <w:t> </w:t>
      </w:r>
    </w:p>
    <w:p w14:paraId="47BCB3D9" w14:textId="2A83AC16" w:rsidR="00ED69AF" w:rsidRPr="00B57127" w:rsidRDefault="00FE2DA3"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 xml:space="preserve">Azərbaycan Respublikasının Nazirlər Kabineti Azərbaycan Respublikasının  Konstitusiya  Məhkəməsinə (bundan sonra – Konstitusiya  Məhkəməsi) sorğu ilə müraciət edərək </w:t>
      </w:r>
      <w:r w:rsidRPr="00B57127">
        <w:rPr>
          <w:rFonts w:ascii="Arial" w:eastAsia="Times New Roman" w:hAnsi="Arial" w:cs="Arial"/>
          <w:bCs/>
          <w:sz w:val="24"/>
          <w:szCs w:val="24"/>
          <w:lang w:val="az-Latn-AZ"/>
        </w:rPr>
        <w:t> </w:t>
      </w:r>
      <w:r w:rsidRPr="00B57127">
        <w:rPr>
          <w:rStyle w:val="af0"/>
          <w:rFonts w:ascii="Arial" w:hAnsi="Arial" w:cs="Arial"/>
          <w:sz w:val="24"/>
          <w:szCs w:val="24"/>
          <w:lang w:val="az-Latn-AZ"/>
        </w:rPr>
        <w:t xml:space="preserve"> </w:t>
      </w:r>
      <w:r w:rsidRPr="00B57127">
        <w:rPr>
          <w:rFonts w:ascii="Arial" w:hAnsi="Arial" w:cs="Arial"/>
          <w:sz w:val="24"/>
          <w:szCs w:val="24"/>
          <w:lang w:val="az-Latn-AZ"/>
        </w:rPr>
        <w:t xml:space="preserve">“Banklar haqqında” Azərbaycan Respublikası Qanununun </w:t>
      </w:r>
      <w:r w:rsidR="00C9383F" w:rsidRPr="00B57127">
        <w:rPr>
          <w:rFonts w:ascii="Arial" w:eastAsia="Times New Roman" w:hAnsi="Arial" w:cs="Arial"/>
          <w:sz w:val="24"/>
          <w:szCs w:val="24"/>
          <w:lang w:val="az-Latn-AZ"/>
        </w:rPr>
        <w:t xml:space="preserve">(bundan sonra – </w:t>
      </w:r>
      <w:r w:rsidR="00C9383F" w:rsidRPr="00B57127">
        <w:rPr>
          <w:rFonts w:ascii="Arial" w:hAnsi="Arial" w:cs="Arial"/>
          <w:sz w:val="24"/>
          <w:szCs w:val="24"/>
          <w:lang w:val="az-Latn-AZ"/>
        </w:rPr>
        <w:t>“Banklar haqqında” Qanun</w:t>
      </w:r>
      <w:r w:rsidR="00C9383F" w:rsidRPr="00B57127">
        <w:rPr>
          <w:rFonts w:ascii="Arial" w:eastAsia="Times New Roman" w:hAnsi="Arial" w:cs="Arial"/>
          <w:sz w:val="24"/>
          <w:szCs w:val="24"/>
          <w:lang w:val="az-Latn-AZ"/>
        </w:rPr>
        <w:t xml:space="preserve">) </w:t>
      </w:r>
      <w:r w:rsidRPr="00B57127">
        <w:rPr>
          <w:rFonts w:ascii="Arial" w:hAnsi="Arial" w:cs="Arial"/>
          <w:sz w:val="24"/>
          <w:szCs w:val="24"/>
          <w:lang w:val="az-Latn-AZ"/>
        </w:rPr>
        <w:t xml:space="preserve"> 71, 81 və 82-ci maddələrinin </w:t>
      </w:r>
      <w:r w:rsidRPr="00B57127">
        <w:rPr>
          <w:rFonts w:ascii="Arial" w:eastAsia="Calibri" w:hAnsi="Arial" w:cs="Arial"/>
          <w:sz w:val="24"/>
          <w:szCs w:val="24"/>
          <w:lang w:val="az-Latn-AZ"/>
        </w:rPr>
        <w:t xml:space="preserve">əlaqəli şəkildə </w:t>
      </w:r>
      <w:r w:rsidRPr="00B57127">
        <w:rPr>
          <w:rFonts w:ascii="Arial" w:eastAsia="Times New Roman" w:hAnsi="Arial" w:cs="Arial"/>
          <w:sz w:val="24"/>
          <w:szCs w:val="24"/>
          <w:lang w:val="az-Latn-AZ"/>
        </w:rPr>
        <w:t>şərh  edilməsini xahiş etmişdir.</w:t>
      </w:r>
    </w:p>
    <w:p w14:paraId="752370A9" w14:textId="34BDC843" w:rsidR="00ED69AF" w:rsidRPr="00B57127" w:rsidRDefault="00FE2DA3"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Sorğuda göstərilir ki, Əmanətlərin Sığortalanması Fondunun ləğvedici təyin olunduğu banklar tərəfindən sığorta hadisəsinin baş verdiyi tarixə qədər verilən kreditlərin təminatı olan girov</w:t>
      </w:r>
      <w:r w:rsidR="00711940" w:rsidRPr="00B57127">
        <w:rPr>
          <w:rFonts w:ascii="Arial" w:hAnsi="Arial" w:cs="Arial"/>
          <w:sz w:val="24"/>
          <w:szCs w:val="24"/>
          <w:lang w:val="az-Latn-AZ"/>
        </w:rPr>
        <w:t xml:space="preserve"> predmetlərinin,</w:t>
      </w:r>
      <w:r w:rsidRPr="00B57127">
        <w:rPr>
          <w:rFonts w:ascii="Arial" w:hAnsi="Arial" w:cs="Arial"/>
          <w:sz w:val="24"/>
          <w:szCs w:val="24"/>
          <w:lang w:val="az-Latn-AZ"/>
        </w:rPr>
        <w:t xml:space="preserve"> eyni zamanda Azərbaycan Respublikasının Mərkəzi Bankı </w:t>
      </w:r>
      <w:r w:rsidR="00C9383F" w:rsidRPr="00B57127">
        <w:rPr>
          <w:rFonts w:ascii="Arial" w:hAnsi="Arial" w:cs="Arial"/>
          <w:sz w:val="24"/>
          <w:szCs w:val="24"/>
          <w:lang w:val="az-Latn-AZ"/>
        </w:rPr>
        <w:t xml:space="preserve">(bundan sonra – Mərkəzi Bank)  </w:t>
      </w:r>
      <w:r w:rsidRPr="00B57127">
        <w:rPr>
          <w:rFonts w:ascii="Arial" w:hAnsi="Arial" w:cs="Arial"/>
          <w:sz w:val="24"/>
          <w:szCs w:val="24"/>
          <w:lang w:val="az-Latn-AZ"/>
        </w:rPr>
        <w:t>qarşısında da yüklü edilməsi halları mövcuddur. Belə kreditlər üzrə borclu tərəfindən ləğv prosesində olan bank qarşısındakı öhdəliklər tam yerinə yetirildiyi halda, “Banklar haqqında" Qanunun 82-ci maddəsinə əsasən Mərkəzi Banka ödənişlər növbə</w:t>
      </w:r>
      <w:r w:rsidR="00C125A2" w:rsidRPr="00B57127">
        <w:rPr>
          <w:rFonts w:ascii="Arial" w:hAnsi="Arial" w:cs="Arial"/>
          <w:sz w:val="24"/>
          <w:szCs w:val="24"/>
          <w:lang w:val="az-Latn-AZ"/>
        </w:rPr>
        <w:t>li</w:t>
      </w:r>
      <w:r w:rsidRPr="00B57127">
        <w:rPr>
          <w:rFonts w:ascii="Arial" w:hAnsi="Arial" w:cs="Arial"/>
          <w:sz w:val="24"/>
          <w:szCs w:val="24"/>
          <w:lang w:val="az-Latn-AZ"/>
        </w:rPr>
        <w:t>k qaydasında həyata keçirildiyinə görə</w:t>
      </w:r>
      <w:r w:rsidR="00630057" w:rsidRPr="00B57127">
        <w:rPr>
          <w:rFonts w:ascii="Arial" w:hAnsi="Arial" w:cs="Arial"/>
          <w:sz w:val="24"/>
          <w:szCs w:val="24"/>
          <w:lang w:val="az-Latn-AZ"/>
        </w:rPr>
        <w:t>,</w:t>
      </w:r>
      <w:r w:rsidRPr="00B57127">
        <w:rPr>
          <w:rFonts w:ascii="Arial" w:hAnsi="Arial" w:cs="Arial"/>
          <w:sz w:val="24"/>
          <w:szCs w:val="24"/>
          <w:lang w:val="az-Latn-AZ"/>
        </w:rPr>
        <w:t xml:space="preserve"> ləğv prosesində olan bankın Mərkəzi Banka olan öhdəliyini</w:t>
      </w:r>
      <w:r w:rsidR="00711940" w:rsidRPr="00B57127">
        <w:rPr>
          <w:rFonts w:ascii="Arial" w:hAnsi="Arial" w:cs="Arial"/>
          <w:sz w:val="24"/>
          <w:szCs w:val="24"/>
          <w:lang w:val="az-Latn-AZ"/>
        </w:rPr>
        <w:t>n</w:t>
      </w:r>
      <w:r w:rsidRPr="00B57127">
        <w:rPr>
          <w:rFonts w:ascii="Arial" w:hAnsi="Arial" w:cs="Arial"/>
          <w:sz w:val="24"/>
          <w:szCs w:val="24"/>
          <w:lang w:val="az-Latn-AZ"/>
        </w:rPr>
        <w:t xml:space="preserve"> növbədənkənar icra ed</w:t>
      </w:r>
      <w:r w:rsidR="00711940" w:rsidRPr="00B57127">
        <w:rPr>
          <w:rFonts w:ascii="Arial" w:hAnsi="Arial" w:cs="Arial"/>
          <w:sz w:val="24"/>
          <w:szCs w:val="24"/>
          <w:lang w:val="az-Latn-AZ"/>
        </w:rPr>
        <w:t>ilə</w:t>
      </w:r>
      <w:r w:rsidRPr="00B57127">
        <w:rPr>
          <w:rFonts w:ascii="Arial" w:hAnsi="Arial" w:cs="Arial"/>
          <w:sz w:val="24"/>
          <w:szCs w:val="24"/>
          <w:lang w:val="az-Latn-AZ"/>
        </w:rPr>
        <w:t xml:space="preserve"> bilməməsi həmin kreditin təminatı olan girovun Mərkəzi Bank qarşısındakı yüklülükdən azad olunmasını mümkünsüz edir.</w:t>
      </w:r>
    </w:p>
    <w:p w14:paraId="7EDADB2C" w14:textId="31ED47FD" w:rsidR="00ED69AF" w:rsidRPr="00B57127" w:rsidRDefault="00FE2DA3"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lastRenderedPageBreak/>
        <w:t>Bel</w:t>
      </w:r>
      <w:r w:rsidR="00630057" w:rsidRPr="00B57127">
        <w:rPr>
          <w:rFonts w:ascii="Arial" w:hAnsi="Arial" w:cs="Arial"/>
          <w:sz w:val="24"/>
          <w:szCs w:val="24"/>
          <w:lang w:val="az-Latn-AZ"/>
        </w:rPr>
        <w:t>ə</w:t>
      </w:r>
      <w:r w:rsidRPr="00B57127">
        <w:rPr>
          <w:rFonts w:ascii="Arial" w:hAnsi="Arial" w:cs="Arial"/>
          <w:sz w:val="24"/>
          <w:szCs w:val="24"/>
          <w:lang w:val="az-Latn-AZ"/>
        </w:rPr>
        <w:t xml:space="preserve"> olan halda, borclu ləğv prosesində olan bank qarşısındakı kredit öhdəliyini yerinə yetirməkdə maraqlı olmur. Göstərilən hallar bankların ləğv prosesinin yekunlaşdırılmasının ləngiməsinə, o cümlədən bor</w:t>
      </w:r>
      <w:r w:rsidR="00711940" w:rsidRPr="00B57127">
        <w:rPr>
          <w:rFonts w:ascii="Arial" w:hAnsi="Arial" w:cs="Arial"/>
          <w:sz w:val="24"/>
          <w:szCs w:val="24"/>
          <w:lang w:val="az-Latn-AZ"/>
        </w:rPr>
        <w:t>cluların</w:t>
      </w:r>
      <w:r w:rsidRPr="00B57127">
        <w:rPr>
          <w:rFonts w:ascii="Arial" w:hAnsi="Arial" w:cs="Arial"/>
          <w:sz w:val="24"/>
          <w:szCs w:val="24"/>
          <w:lang w:val="az-Latn-AZ"/>
        </w:rPr>
        <w:t xml:space="preserve"> və kreditorların haqlı narazılığına səbəb olur.</w:t>
      </w:r>
    </w:p>
    <w:p w14:paraId="7A4A0E27" w14:textId="68BF260B" w:rsidR="00ED69AF" w:rsidRPr="00B57127" w:rsidRDefault="00FE2DA3"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“Banklar haqqında” Qanunun 81-ci maddəsi ilə kreditorların banka qarşı təsdiqlənmiş tələblərinin təminatı və bankın öz tələblərinin təminatı olan bütün aktivlərin realizasiya qaydası tənzimlənir. Həmin maddəyə əsasən</w:t>
      </w:r>
      <w:r w:rsidR="00711940" w:rsidRPr="00B57127">
        <w:rPr>
          <w:rFonts w:ascii="Arial" w:hAnsi="Arial" w:cs="Arial"/>
          <w:sz w:val="24"/>
          <w:szCs w:val="24"/>
          <w:lang w:val="az-Latn-AZ"/>
        </w:rPr>
        <w:t>,</w:t>
      </w:r>
      <w:r w:rsidRPr="00B57127">
        <w:rPr>
          <w:rFonts w:ascii="Arial" w:hAnsi="Arial" w:cs="Arial"/>
          <w:sz w:val="24"/>
          <w:szCs w:val="24"/>
          <w:lang w:val="az-Latn-AZ"/>
        </w:rPr>
        <w:t xml:space="preserve"> təminatlı kreditorların tələbləri növbədənkənar qaydada təminatın satılmasından əldə edilən vəsait hesabına ödənilir. Təminat kreditorların tələbini tam ödəmədikdə, ödənilməmiş məbləğ təminatsız kreditor tələbi kimi “Banklar haqqında” Qanunun 82-ci maddəsində nəzərdə tutulmuş növbəli</w:t>
      </w:r>
      <w:r w:rsidR="00630057" w:rsidRPr="00B57127">
        <w:rPr>
          <w:rFonts w:ascii="Arial" w:hAnsi="Arial" w:cs="Arial"/>
          <w:sz w:val="24"/>
          <w:szCs w:val="24"/>
          <w:lang w:val="az-Latn-AZ"/>
        </w:rPr>
        <w:t>li</w:t>
      </w:r>
      <w:r w:rsidRPr="00B57127">
        <w:rPr>
          <w:rFonts w:ascii="Arial" w:hAnsi="Arial" w:cs="Arial"/>
          <w:sz w:val="24"/>
          <w:szCs w:val="24"/>
          <w:lang w:val="az-Latn-AZ"/>
        </w:rPr>
        <w:t>klə ödənilir.</w:t>
      </w:r>
    </w:p>
    <w:p w14:paraId="60FA6B9A" w14:textId="0349EC6C" w:rsidR="00ED69AF" w:rsidRPr="00B57127" w:rsidRDefault="00FE2DA3"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 xml:space="preserve">Sorğuverən hesab edir ki, </w:t>
      </w:r>
      <w:r w:rsidRPr="00B57127">
        <w:rPr>
          <w:rFonts w:ascii="Arial" w:hAnsi="Arial" w:cs="Arial"/>
          <w:sz w:val="24"/>
          <w:szCs w:val="24"/>
          <w:lang w:val="az-Latn-AZ"/>
        </w:rPr>
        <w:t>“Banklar haqqında” Qanunun 81-ci maddəsinin tələbləri həddində, lakin təminatın satışından deyil, borclu tərəfindən ləğv prosesində olan bank qarşısında</w:t>
      </w:r>
      <w:r w:rsidR="00C125A2" w:rsidRPr="00B57127">
        <w:rPr>
          <w:rFonts w:ascii="Arial" w:hAnsi="Arial" w:cs="Arial"/>
          <w:sz w:val="24"/>
          <w:szCs w:val="24"/>
          <w:lang w:val="az-Latn-AZ"/>
        </w:rPr>
        <w:t>kı öhdəliyin icrası məqsədi ilə</w:t>
      </w:r>
      <w:r w:rsidRPr="00B57127">
        <w:rPr>
          <w:rFonts w:ascii="Arial" w:hAnsi="Arial" w:cs="Arial"/>
          <w:sz w:val="24"/>
          <w:szCs w:val="24"/>
          <w:lang w:val="az-Latn-AZ"/>
        </w:rPr>
        <w:t xml:space="preserve"> </w:t>
      </w:r>
      <w:r w:rsidR="00C125A2" w:rsidRPr="00B57127">
        <w:rPr>
          <w:rFonts w:ascii="Arial" w:hAnsi="Arial" w:cs="Arial"/>
          <w:sz w:val="24"/>
          <w:szCs w:val="24"/>
          <w:lang w:val="az-Latn-AZ"/>
        </w:rPr>
        <w:t>ödə</w:t>
      </w:r>
      <w:r w:rsidR="00762DAD" w:rsidRPr="00B57127">
        <w:rPr>
          <w:rFonts w:ascii="Arial" w:hAnsi="Arial" w:cs="Arial"/>
          <w:sz w:val="24"/>
          <w:szCs w:val="24"/>
          <w:lang w:val="az-Latn-AZ"/>
        </w:rPr>
        <w:t>nil</w:t>
      </w:r>
      <w:r w:rsidR="00C125A2" w:rsidRPr="00B57127">
        <w:rPr>
          <w:rFonts w:ascii="Arial" w:hAnsi="Arial" w:cs="Arial"/>
          <w:sz w:val="24"/>
          <w:szCs w:val="24"/>
          <w:lang w:val="az-Latn-AZ"/>
        </w:rPr>
        <w:t>miş məbləğin</w:t>
      </w:r>
      <w:r w:rsidRPr="00B57127">
        <w:rPr>
          <w:rFonts w:ascii="Arial" w:hAnsi="Arial" w:cs="Arial"/>
          <w:sz w:val="24"/>
          <w:szCs w:val="24"/>
          <w:lang w:val="az-Latn-AZ"/>
        </w:rPr>
        <w:t xml:space="preserve"> qanunvericiliklə, o cümlədən “Banklar haqqında” Qanunun 71-ci maddəsində nəzərdə tutulan səlahiyyətlərinə əsaslanaraq </w:t>
      </w:r>
      <w:r w:rsidR="00C125A2" w:rsidRPr="00B57127">
        <w:rPr>
          <w:rFonts w:ascii="Arial" w:hAnsi="Arial" w:cs="Arial"/>
          <w:sz w:val="24"/>
          <w:szCs w:val="24"/>
          <w:lang w:val="az-Latn-AZ"/>
        </w:rPr>
        <w:t xml:space="preserve">Əmanətlərin Sığortalanması Fondu tərəfindən </w:t>
      </w:r>
      <w:r w:rsidRPr="00B57127">
        <w:rPr>
          <w:rFonts w:ascii="Arial" w:hAnsi="Arial" w:cs="Arial"/>
          <w:sz w:val="24"/>
          <w:szCs w:val="24"/>
          <w:lang w:val="az-Latn-AZ"/>
        </w:rPr>
        <w:t>qəbul e</w:t>
      </w:r>
      <w:r w:rsidR="00C125A2" w:rsidRPr="00B57127">
        <w:rPr>
          <w:rFonts w:ascii="Arial" w:hAnsi="Arial" w:cs="Arial"/>
          <w:sz w:val="24"/>
          <w:szCs w:val="24"/>
          <w:lang w:val="az-Latn-AZ"/>
        </w:rPr>
        <w:t>dilərək öhdəliyə xitam verildiyi təqdirdə</w:t>
      </w:r>
      <w:r w:rsidR="00590446" w:rsidRPr="00B57127">
        <w:rPr>
          <w:rFonts w:ascii="Arial" w:hAnsi="Arial" w:cs="Arial"/>
          <w:sz w:val="24"/>
          <w:szCs w:val="24"/>
          <w:lang w:val="az-Latn-AZ"/>
        </w:rPr>
        <w:t>, həmin öhdəliyin təminatı məqsədi ilə girov qoyulmuş əmlakın</w:t>
      </w:r>
      <w:r w:rsidRPr="00B57127">
        <w:rPr>
          <w:rFonts w:ascii="Arial" w:hAnsi="Arial" w:cs="Arial"/>
          <w:sz w:val="24"/>
          <w:szCs w:val="24"/>
          <w:lang w:val="az-Latn-AZ"/>
        </w:rPr>
        <w:t xml:space="preserve"> həm ləğv prosesində olan bank, həm də Mərkəzi Bank tərəfindən yüklülükdən azad edilməsi və Mərkəzi Bankın ləğv prosesində olan bank qarşısında tələblərinin həmin Qanunun 82-ci maddəsində nəzərdə tutulmuş növbəlik qaydasında ödənilməsi məsələsinin həlli baxımından müvafiq normaların əlaqəli şəkildə şərh </w:t>
      </w:r>
      <w:r w:rsidRPr="00B57127">
        <w:rPr>
          <w:rFonts w:ascii="Arial" w:eastAsia="Times New Roman" w:hAnsi="Arial" w:cs="Arial"/>
          <w:sz w:val="24"/>
          <w:szCs w:val="24"/>
          <w:lang w:val="az-Latn-AZ"/>
        </w:rPr>
        <w:t>edilməsinə zərurət yaranmışdır.</w:t>
      </w:r>
    </w:p>
    <w:p w14:paraId="7B437F14" w14:textId="08EFEE2B" w:rsidR="00ED69AF" w:rsidRPr="00B57127" w:rsidRDefault="00FE2DA3"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Konstitusiya Məhkəməsinin Plenumu sorğu</w:t>
      </w:r>
      <w:r w:rsidR="00C47301" w:rsidRPr="00B57127">
        <w:rPr>
          <w:rFonts w:ascii="Arial" w:eastAsia="Times New Roman" w:hAnsi="Arial" w:cs="Arial"/>
          <w:sz w:val="24"/>
          <w:szCs w:val="24"/>
          <w:lang w:val="az-Latn-AZ"/>
        </w:rPr>
        <w:t>da qaldırılan məsələnin həlli</w:t>
      </w:r>
      <w:r w:rsidR="00624B7D" w:rsidRPr="00B57127">
        <w:rPr>
          <w:rFonts w:ascii="Arial" w:eastAsia="Times New Roman" w:hAnsi="Arial" w:cs="Arial"/>
          <w:sz w:val="24"/>
          <w:szCs w:val="24"/>
          <w:lang w:val="az-Latn-AZ"/>
        </w:rPr>
        <w:t xml:space="preserve"> və </w:t>
      </w:r>
      <w:r w:rsidR="00C47301" w:rsidRPr="00B57127">
        <w:rPr>
          <w:rFonts w:ascii="Arial" w:eastAsia="Times New Roman" w:hAnsi="Arial" w:cs="Arial"/>
          <w:sz w:val="24"/>
          <w:szCs w:val="24"/>
          <w:lang w:val="az-Latn-AZ"/>
        </w:rPr>
        <w:t xml:space="preserve"> Azərbaycan Respublikası Konstitus</w:t>
      </w:r>
      <w:r w:rsidR="00C35BB4" w:rsidRPr="00B57127">
        <w:rPr>
          <w:rFonts w:ascii="Arial" w:eastAsia="Times New Roman" w:hAnsi="Arial" w:cs="Arial"/>
          <w:sz w:val="24"/>
          <w:szCs w:val="24"/>
          <w:lang w:val="az-Latn-AZ"/>
        </w:rPr>
        <w:t>i</w:t>
      </w:r>
      <w:r w:rsidR="00C47301" w:rsidRPr="00B57127">
        <w:rPr>
          <w:rFonts w:ascii="Arial" w:eastAsia="Times New Roman" w:hAnsi="Arial" w:cs="Arial"/>
          <w:sz w:val="24"/>
          <w:szCs w:val="24"/>
          <w:lang w:val="az-Latn-AZ"/>
        </w:rPr>
        <w:t>yasının</w:t>
      </w:r>
      <w:r w:rsidR="00624B7D" w:rsidRPr="00B57127">
        <w:rPr>
          <w:rFonts w:ascii="Arial" w:eastAsia="Times New Roman" w:hAnsi="Arial" w:cs="Arial"/>
          <w:sz w:val="24"/>
          <w:szCs w:val="24"/>
          <w:lang w:val="az-Latn-AZ"/>
        </w:rPr>
        <w:t xml:space="preserve"> (bundan sonra – Konstitusiya) </w:t>
      </w:r>
      <w:r w:rsidR="00C47301" w:rsidRPr="00B57127">
        <w:rPr>
          <w:rFonts w:ascii="Arial" w:eastAsia="Times New Roman" w:hAnsi="Arial" w:cs="Arial"/>
          <w:sz w:val="24"/>
          <w:szCs w:val="24"/>
          <w:lang w:val="az-Latn-AZ"/>
        </w:rPr>
        <w:t>29-cu maddəsi baxımından bank qarşısında öhdəliyini könüllü şəkildə icra etmiş fiziki və hüquqi şəxs</w:t>
      </w:r>
      <w:r w:rsidR="00624B7D" w:rsidRPr="00B57127">
        <w:rPr>
          <w:rFonts w:ascii="Arial" w:eastAsia="Times New Roman" w:hAnsi="Arial" w:cs="Arial"/>
          <w:sz w:val="24"/>
          <w:szCs w:val="24"/>
          <w:lang w:val="az-Latn-AZ"/>
        </w:rPr>
        <w:t xml:space="preserve">lərin mülkiyyət hüquqlarının </w:t>
      </w:r>
      <w:r w:rsidR="00525834" w:rsidRPr="00B57127">
        <w:rPr>
          <w:rFonts w:ascii="Arial" w:eastAsia="Times New Roman" w:hAnsi="Arial" w:cs="Arial"/>
          <w:sz w:val="24"/>
          <w:szCs w:val="24"/>
          <w:lang w:val="az-Latn-AZ"/>
        </w:rPr>
        <w:t>müdafiəsi məqsədi ilə</w:t>
      </w:r>
      <w:r w:rsidR="00624B7D" w:rsidRPr="00B57127">
        <w:rPr>
          <w:rFonts w:ascii="Arial" w:eastAsia="Times New Roman" w:hAnsi="Arial" w:cs="Arial"/>
          <w:sz w:val="24"/>
          <w:szCs w:val="24"/>
          <w:lang w:val="az-Latn-AZ"/>
        </w:rPr>
        <w:t xml:space="preserve"> aşağıdakıların qeyd edilməsini zəruri hesab edir.</w:t>
      </w:r>
    </w:p>
    <w:p w14:paraId="380592E6" w14:textId="77777777" w:rsidR="00E84025" w:rsidRPr="00E806F3" w:rsidRDefault="00525834" w:rsidP="00E806F3">
      <w:pPr>
        <w:spacing w:after="0" w:line="240" w:lineRule="auto"/>
        <w:ind w:firstLine="567"/>
        <w:jc w:val="both"/>
        <w:rPr>
          <w:rFonts w:ascii="Arial" w:hAnsi="Arial" w:cs="Arial"/>
          <w:sz w:val="24"/>
          <w:szCs w:val="24"/>
        </w:rPr>
      </w:pPr>
      <w:proofErr w:type="spellStart"/>
      <w:r w:rsidRPr="00E806F3">
        <w:rPr>
          <w:rFonts w:ascii="Arial" w:hAnsi="Arial" w:cs="Arial"/>
          <w:sz w:val="24"/>
          <w:szCs w:val="24"/>
        </w:rPr>
        <w:t>Konstitusiyanın</w:t>
      </w:r>
      <w:proofErr w:type="spellEnd"/>
      <w:r w:rsidRPr="00E806F3">
        <w:rPr>
          <w:rFonts w:ascii="Arial" w:hAnsi="Arial" w:cs="Arial"/>
          <w:sz w:val="24"/>
          <w:szCs w:val="24"/>
        </w:rPr>
        <w:t xml:space="preserve"> 29-cu </w:t>
      </w:r>
      <w:proofErr w:type="spellStart"/>
      <w:r w:rsidRPr="00E806F3">
        <w:rPr>
          <w:rFonts w:ascii="Arial" w:hAnsi="Arial" w:cs="Arial"/>
          <w:sz w:val="24"/>
          <w:szCs w:val="24"/>
        </w:rPr>
        <w:t>maddəsinə</w:t>
      </w:r>
      <w:proofErr w:type="spellEnd"/>
      <w:r w:rsidRPr="00E806F3">
        <w:rPr>
          <w:rFonts w:ascii="Arial" w:hAnsi="Arial" w:cs="Arial"/>
          <w:sz w:val="24"/>
          <w:szCs w:val="24"/>
        </w:rPr>
        <w:t xml:space="preserve"> </w:t>
      </w:r>
      <w:proofErr w:type="spellStart"/>
      <w:r w:rsidRPr="00E806F3">
        <w:rPr>
          <w:rFonts w:ascii="Arial" w:hAnsi="Arial" w:cs="Arial"/>
          <w:sz w:val="24"/>
          <w:szCs w:val="24"/>
        </w:rPr>
        <w:t>görə</w:t>
      </w:r>
      <w:proofErr w:type="spellEnd"/>
      <w:r w:rsidRPr="00E806F3">
        <w:rPr>
          <w:rFonts w:ascii="Arial" w:hAnsi="Arial" w:cs="Arial"/>
          <w:sz w:val="24"/>
          <w:szCs w:val="24"/>
        </w:rPr>
        <w:t xml:space="preserve">, </w:t>
      </w:r>
      <w:proofErr w:type="spellStart"/>
      <w:r w:rsidRPr="00E806F3">
        <w:rPr>
          <w:rFonts w:ascii="Arial" w:hAnsi="Arial" w:cs="Arial"/>
          <w:sz w:val="24"/>
          <w:szCs w:val="24"/>
        </w:rPr>
        <w:t>hər</w:t>
      </w:r>
      <w:proofErr w:type="spellEnd"/>
      <w:r w:rsidRPr="00E806F3">
        <w:rPr>
          <w:rFonts w:ascii="Arial" w:hAnsi="Arial" w:cs="Arial"/>
          <w:sz w:val="24"/>
          <w:szCs w:val="24"/>
        </w:rPr>
        <w:t xml:space="preserve"> </w:t>
      </w:r>
      <w:proofErr w:type="spellStart"/>
      <w:r w:rsidRPr="00E806F3">
        <w:rPr>
          <w:rFonts w:ascii="Arial" w:hAnsi="Arial" w:cs="Arial"/>
          <w:sz w:val="24"/>
          <w:szCs w:val="24"/>
        </w:rPr>
        <w:t>kəsin</w:t>
      </w:r>
      <w:proofErr w:type="spellEnd"/>
      <w:r w:rsidRPr="00E806F3">
        <w:rPr>
          <w:rFonts w:ascii="Arial" w:hAnsi="Arial" w:cs="Arial"/>
          <w:sz w:val="24"/>
          <w:szCs w:val="24"/>
        </w:rPr>
        <w:t xml:space="preserve"> </w:t>
      </w:r>
      <w:proofErr w:type="spellStart"/>
      <w:r w:rsidRPr="00E806F3">
        <w:rPr>
          <w:rFonts w:ascii="Arial" w:hAnsi="Arial" w:cs="Arial"/>
          <w:sz w:val="24"/>
          <w:szCs w:val="24"/>
        </w:rPr>
        <w:t>mülkiyyət</w:t>
      </w:r>
      <w:proofErr w:type="spellEnd"/>
      <w:r w:rsidRPr="00E806F3">
        <w:rPr>
          <w:rFonts w:ascii="Arial" w:hAnsi="Arial" w:cs="Arial"/>
          <w:sz w:val="24"/>
          <w:szCs w:val="24"/>
        </w:rPr>
        <w:t xml:space="preserve"> </w:t>
      </w:r>
      <w:proofErr w:type="spellStart"/>
      <w:r w:rsidRPr="00E806F3">
        <w:rPr>
          <w:rFonts w:ascii="Arial" w:hAnsi="Arial" w:cs="Arial"/>
          <w:sz w:val="24"/>
          <w:szCs w:val="24"/>
        </w:rPr>
        <w:t>hüququ</w:t>
      </w:r>
      <w:proofErr w:type="spellEnd"/>
      <w:r w:rsidRPr="00E806F3">
        <w:rPr>
          <w:rFonts w:ascii="Arial" w:hAnsi="Arial" w:cs="Arial"/>
          <w:sz w:val="24"/>
          <w:szCs w:val="24"/>
        </w:rPr>
        <w:t xml:space="preserve"> </w:t>
      </w:r>
      <w:proofErr w:type="spellStart"/>
      <w:r w:rsidRPr="00E806F3">
        <w:rPr>
          <w:rFonts w:ascii="Arial" w:hAnsi="Arial" w:cs="Arial"/>
          <w:sz w:val="24"/>
          <w:szCs w:val="24"/>
        </w:rPr>
        <w:t>vardır</w:t>
      </w:r>
      <w:proofErr w:type="spellEnd"/>
      <w:r w:rsidRPr="00E806F3">
        <w:rPr>
          <w:rFonts w:ascii="Arial" w:hAnsi="Arial" w:cs="Arial"/>
          <w:sz w:val="24"/>
          <w:szCs w:val="24"/>
        </w:rPr>
        <w:t xml:space="preserve">. </w:t>
      </w:r>
      <w:proofErr w:type="spellStart"/>
      <w:r w:rsidRPr="00E806F3">
        <w:rPr>
          <w:rFonts w:ascii="Arial" w:hAnsi="Arial" w:cs="Arial"/>
          <w:sz w:val="24"/>
          <w:szCs w:val="24"/>
        </w:rPr>
        <w:t>Mülkiyyətin</w:t>
      </w:r>
      <w:proofErr w:type="spellEnd"/>
      <w:r w:rsidRPr="00E806F3">
        <w:rPr>
          <w:rFonts w:ascii="Arial" w:hAnsi="Arial" w:cs="Arial"/>
          <w:sz w:val="24"/>
          <w:szCs w:val="24"/>
        </w:rPr>
        <w:t xml:space="preserve"> </w:t>
      </w:r>
      <w:proofErr w:type="spellStart"/>
      <w:r w:rsidRPr="00E806F3">
        <w:rPr>
          <w:rFonts w:ascii="Arial" w:hAnsi="Arial" w:cs="Arial"/>
          <w:sz w:val="24"/>
          <w:szCs w:val="24"/>
        </w:rPr>
        <w:t>heç</w:t>
      </w:r>
      <w:proofErr w:type="spellEnd"/>
      <w:r w:rsidRPr="00E806F3">
        <w:rPr>
          <w:rFonts w:ascii="Arial" w:hAnsi="Arial" w:cs="Arial"/>
          <w:sz w:val="24"/>
          <w:szCs w:val="24"/>
        </w:rPr>
        <w:t xml:space="preserve"> </w:t>
      </w:r>
      <w:proofErr w:type="spellStart"/>
      <w:r w:rsidRPr="00E806F3">
        <w:rPr>
          <w:rFonts w:ascii="Arial" w:hAnsi="Arial" w:cs="Arial"/>
          <w:sz w:val="24"/>
          <w:szCs w:val="24"/>
        </w:rPr>
        <w:t>bir</w:t>
      </w:r>
      <w:proofErr w:type="spellEnd"/>
      <w:r w:rsidRPr="00E806F3">
        <w:rPr>
          <w:rFonts w:ascii="Arial" w:hAnsi="Arial" w:cs="Arial"/>
          <w:sz w:val="24"/>
          <w:szCs w:val="24"/>
        </w:rPr>
        <w:t xml:space="preserve"> </w:t>
      </w:r>
      <w:proofErr w:type="spellStart"/>
      <w:r w:rsidRPr="00E806F3">
        <w:rPr>
          <w:rFonts w:ascii="Arial" w:hAnsi="Arial" w:cs="Arial"/>
          <w:sz w:val="24"/>
          <w:szCs w:val="24"/>
        </w:rPr>
        <w:t>növünə</w:t>
      </w:r>
      <w:proofErr w:type="spellEnd"/>
      <w:r w:rsidRPr="00E806F3">
        <w:rPr>
          <w:rFonts w:ascii="Arial" w:hAnsi="Arial" w:cs="Arial"/>
          <w:sz w:val="24"/>
          <w:szCs w:val="24"/>
        </w:rPr>
        <w:t xml:space="preserve"> </w:t>
      </w:r>
      <w:proofErr w:type="spellStart"/>
      <w:r w:rsidRPr="00E806F3">
        <w:rPr>
          <w:rFonts w:ascii="Arial" w:hAnsi="Arial" w:cs="Arial"/>
          <w:sz w:val="24"/>
          <w:szCs w:val="24"/>
        </w:rPr>
        <w:t>üstünlük</w:t>
      </w:r>
      <w:proofErr w:type="spellEnd"/>
      <w:r w:rsidRPr="00E806F3">
        <w:rPr>
          <w:rFonts w:ascii="Arial" w:hAnsi="Arial" w:cs="Arial"/>
          <w:sz w:val="24"/>
          <w:szCs w:val="24"/>
        </w:rPr>
        <w:t xml:space="preserve"> </w:t>
      </w:r>
      <w:proofErr w:type="spellStart"/>
      <w:r w:rsidRPr="00E806F3">
        <w:rPr>
          <w:rFonts w:ascii="Arial" w:hAnsi="Arial" w:cs="Arial"/>
          <w:sz w:val="24"/>
          <w:szCs w:val="24"/>
        </w:rPr>
        <w:t>verilmir</w:t>
      </w:r>
      <w:proofErr w:type="spellEnd"/>
      <w:r w:rsidRPr="00E806F3">
        <w:rPr>
          <w:rFonts w:ascii="Arial" w:hAnsi="Arial" w:cs="Arial"/>
          <w:sz w:val="24"/>
          <w:szCs w:val="24"/>
        </w:rPr>
        <w:t xml:space="preserve">. </w:t>
      </w:r>
      <w:proofErr w:type="spellStart"/>
      <w:r w:rsidRPr="00E806F3">
        <w:rPr>
          <w:rFonts w:ascii="Arial" w:hAnsi="Arial" w:cs="Arial"/>
          <w:sz w:val="24"/>
          <w:szCs w:val="24"/>
        </w:rPr>
        <w:t>Mülkiyyət</w:t>
      </w:r>
      <w:proofErr w:type="spellEnd"/>
      <w:r w:rsidRPr="00E806F3">
        <w:rPr>
          <w:rFonts w:ascii="Arial" w:hAnsi="Arial" w:cs="Arial"/>
          <w:sz w:val="24"/>
          <w:szCs w:val="24"/>
        </w:rPr>
        <w:t xml:space="preserve"> </w:t>
      </w:r>
      <w:proofErr w:type="spellStart"/>
      <w:r w:rsidRPr="00E806F3">
        <w:rPr>
          <w:rFonts w:ascii="Arial" w:hAnsi="Arial" w:cs="Arial"/>
          <w:sz w:val="24"/>
          <w:szCs w:val="24"/>
        </w:rPr>
        <w:t>hüququ</w:t>
      </w:r>
      <w:proofErr w:type="spellEnd"/>
      <w:r w:rsidRPr="00E806F3">
        <w:rPr>
          <w:rFonts w:ascii="Arial" w:hAnsi="Arial" w:cs="Arial"/>
          <w:sz w:val="24"/>
          <w:szCs w:val="24"/>
        </w:rPr>
        <w:t xml:space="preserve">, o </w:t>
      </w:r>
      <w:proofErr w:type="spellStart"/>
      <w:r w:rsidRPr="00E806F3">
        <w:rPr>
          <w:rFonts w:ascii="Arial" w:hAnsi="Arial" w:cs="Arial"/>
          <w:sz w:val="24"/>
          <w:szCs w:val="24"/>
        </w:rPr>
        <w:t>cümlədən</w:t>
      </w:r>
      <w:proofErr w:type="spellEnd"/>
      <w:r w:rsidRPr="00E806F3">
        <w:rPr>
          <w:rFonts w:ascii="Arial" w:hAnsi="Arial" w:cs="Arial"/>
          <w:sz w:val="24"/>
          <w:szCs w:val="24"/>
        </w:rPr>
        <w:t xml:space="preserve"> </w:t>
      </w:r>
      <w:proofErr w:type="spellStart"/>
      <w:r w:rsidRPr="00E806F3">
        <w:rPr>
          <w:rFonts w:ascii="Arial" w:hAnsi="Arial" w:cs="Arial"/>
          <w:sz w:val="24"/>
          <w:szCs w:val="24"/>
        </w:rPr>
        <w:t>xüsusi</w:t>
      </w:r>
      <w:proofErr w:type="spellEnd"/>
      <w:r w:rsidRPr="00E806F3">
        <w:rPr>
          <w:rFonts w:ascii="Arial" w:hAnsi="Arial" w:cs="Arial"/>
          <w:sz w:val="24"/>
          <w:szCs w:val="24"/>
        </w:rPr>
        <w:t xml:space="preserve"> </w:t>
      </w:r>
      <w:proofErr w:type="spellStart"/>
      <w:r w:rsidRPr="00E806F3">
        <w:rPr>
          <w:rFonts w:ascii="Arial" w:hAnsi="Arial" w:cs="Arial"/>
          <w:sz w:val="24"/>
          <w:szCs w:val="24"/>
        </w:rPr>
        <w:t>mülkiyyət</w:t>
      </w:r>
      <w:proofErr w:type="spellEnd"/>
      <w:r w:rsidRPr="00E806F3">
        <w:rPr>
          <w:rFonts w:ascii="Arial" w:hAnsi="Arial" w:cs="Arial"/>
          <w:sz w:val="24"/>
          <w:szCs w:val="24"/>
        </w:rPr>
        <w:t xml:space="preserve"> </w:t>
      </w:r>
      <w:proofErr w:type="spellStart"/>
      <w:r w:rsidRPr="00E806F3">
        <w:rPr>
          <w:rFonts w:ascii="Arial" w:hAnsi="Arial" w:cs="Arial"/>
          <w:sz w:val="24"/>
          <w:szCs w:val="24"/>
        </w:rPr>
        <w:t>hüququ</w:t>
      </w:r>
      <w:proofErr w:type="spellEnd"/>
      <w:r w:rsidRPr="00E806F3">
        <w:rPr>
          <w:rFonts w:ascii="Arial" w:hAnsi="Arial" w:cs="Arial"/>
          <w:sz w:val="24"/>
          <w:szCs w:val="24"/>
        </w:rPr>
        <w:t xml:space="preserve"> </w:t>
      </w:r>
      <w:proofErr w:type="spellStart"/>
      <w:r w:rsidRPr="00E806F3">
        <w:rPr>
          <w:rFonts w:ascii="Arial" w:hAnsi="Arial" w:cs="Arial"/>
          <w:sz w:val="24"/>
          <w:szCs w:val="24"/>
        </w:rPr>
        <w:t>qanunla</w:t>
      </w:r>
      <w:proofErr w:type="spellEnd"/>
      <w:r w:rsidRPr="00E806F3">
        <w:rPr>
          <w:rFonts w:ascii="Arial" w:hAnsi="Arial" w:cs="Arial"/>
          <w:sz w:val="24"/>
          <w:szCs w:val="24"/>
        </w:rPr>
        <w:t xml:space="preserve"> </w:t>
      </w:r>
      <w:proofErr w:type="spellStart"/>
      <w:r w:rsidRPr="00E806F3">
        <w:rPr>
          <w:rFonts w:ascii="Arial" w:hAnsi="Arial" w:cs="Arial"/>
          <w:sz w:val="24"/>
          <w:szCs w:val="24"/>
        </w:rPr>
        <w:t>qorunur</w:t>
      </w:r>
      <w:proofErr w:type="spellEnd"/>
      <w:r w:rsidRPr="00E806F3">
        <w:rPr>
          <w:rFonts w:ascii="Arial" w:hAnsi="Arial" w:cs="Arial"/>
          <w:sz w:val="24"/>
          <w:szCs w:val="24"/>
        </w:rPr>
        <w:t xml:space="preserve">. </w:t>
      </w:r>
      <w:proofErr w:type="spellStart"/>
      <w:r w:rsidRPr="00E806F3">
        <w:rPr>
          <w:rFonts w:ascii="Arial" w:hAnsi="Arial" w:cs="Arial"/>
          <w:sz w:val="24"/>
          <w:szCs w:val="24"/>
        </w:rPr>
        <w:t>Heç</w:t>
      </w:r>
      <w:proofErr w:type="spellEnd"/>
      <w:r w:rsidRPr="00E806F3">
        <w:rPr>
          <w:rFonts w:ascii="Arial" w:hAnsi="Arial" w:cs="Arial"/>
          <w:sz w:val="24"/>
          <w:szCs w:val="24"/>
        </w:rPr>
        <w:t xml:space="preserve"> </w:t>
      </w:r>
      <w:proofErr w:type="spellStart"/>
      <w:r w:rsidRPr="00E806F3">
        <w:rPr>
          <w:rFonts w:ascii="Arial" w:hAnsi="Arial" w:cs="Arial"/>
          <w:sz w:val="24"/>
          <w:szCs w:val="24"/>
        </w:rPr>
        <w:t>kəs</w:t>
      </w:r>
      <w:proofErr w:type="spellEnd"/>
      <w:r w:rsidRPr="00E806F3">
        <w:rPr>
          <w:rFonts w:ascii="Arial" w:hAnsi="Arial" w:cs="Arial"/>
          <w:sz w:val="24"/>
          <w:szCs w:val="24"/>
        </w:rPr>
        <w:t xml:space="preserve"> </w:t>
      </w:r>
      <w:proofErr w:type="spellStart"/>
      <w:r w:rsidRPr="00E806F3">
        <w:rPr>
          <w:rFonts w:ascii="Arial" w:hAnsi="Arial" w:cs="Arial"/>
          <w:sz w:val="24"/>
          <w:szCs w:val="24"/>
        </w:rPr>
        <w:t>məhkəmənin</w:t>
      </w:r>
      <w:proofErr w:type="spellEnd"/>
      <w:r w:rsidRPr="00E806F3">
        <w:rPr>
          <w:rFonts w:ascii="Arial" w:hAnsi="Arial" w:cs="Arial"/>
          <w:sz w:val="24"/>
          <w:szCs w:val="24"/>
        </w:rPr>
        <w:t xml:space="preserve"> </w:t>
      </w:r>
      <w:proofErr w:type="spellStart"/>
      <w:r w:rsidRPr="00E806F3">
        <w:rPr>
          <w:rFonts w:ascii="Arial" w:hAnsi="Arial" w:cs="Arial"/>
          <w:sz w:val="24"/>
          <w:szCs w:val="24"/>
        </w:rPr>
        <w:t>qərarı</w:t>
      </w:r>
      <w:proofErr w:type="spellEnd"/>
      <w:r w:rsidRPr="00E806F3">
        <w:rPr>
          <w:rFonts w:ascii="Arial" w:hAnsi="Arial" w:cs="Arial"/>
          <w:sz w:val="24"/>
          <w:szCs w:val="24"/>
        </w:rPr>
        <w:t xml:space="preserve"> </w:t>
      </w:r>
      <w:proofErr w:type="spellStart"/>
      <w:r w:rsidRPr="00E806F3">
        <w:rPr>
          <w:rFonts w:ascii="Arial" w:hAnsi="Arial" w:cs="Arial"/>
          <w:sz w:val="24"/>
          <w:szCs w:val="24"/>
        </w:rPr>
        <w:t>olmadan</w:t>
      </w:r>
      <w:proofErr w:type="spellEnd"/>
      <w:r w:rsidRPr="00E806F3">
        <w:rPr>
          <w:rFonts w:ascii="Arial" w:hAnsi="Arial" w:cs="Arial"/>
          <w:sz w:val="24"/>
          <w:szCs w:val="24"/>
        </w:rPr>
        <w:t xml:space="preserve"> </w:t>
      </w:r>
      <w:proofErr w:type="spellStart"/>
      <w:r w:rsidRPr="00E806F3">
        <w:rPr>
          <w:rFonts w:ascii="Arial" w:hAnsi="Arial" w:cs="Arial"/>
          <w:sz w:val="24"/>
          <w:szCs w:val="24"/>
        </w:rPr>
        <w:t>mülkiyyətindən</w:t>
      </w:r>
      <w:proofErr w:type="spellEnd"/>
      <w:r w:rsidRPr="00E806F3">
        <w:rPr>
          <w:rFonts w:ascii="Arial" w:hAnsi="Arial" w:cs="Arial"/>
          <w:sz w:val="24"/>
          <w:szCs w:val="24"/>
        </w:rPr>
        <w:t xml:space="preserve"> </w:t>
      </w:r>
      <w:proofErr w:type="spellStart"/>
      <w:r w:rsidRPr="00E806F3">
        <w:rPr>
          <w:rFonts w:ascii="Arial" w:hAnsi="Arial" w:cs="Arial"/>
          <w:sz w:val="24"/>
          <w:szCs w:val="24"/>
        </w:rPr>
        <w:t>məhrum</w:t>
      </w:r>
      <w:proofErr w:type="spellEnd"/>
      <w:r w:rsidRPr="00E806F3">
        <w:rPr>
          <w:rFonts w:ascii="Arial" w:hAnsi="Arial" w:cs="Arial"/>
          <w:sz w:val="24"/>
          <w:szCs w:val="24"/>
        </w:rPr>
        <w:t xml:space="preserve"> </w:t>
      </w:r>
      <w:proofErr w:type="spellStart"/>
      <w:r w:rsidRPr="00E806F3">
        <w:rPr>
          <w:rFonts w:ascii="Arial" w:hAnsi="Arial" w:cs="Arial"/>
          <w:sz w:val="24"/>
          <w:szCs w:val="24"/>
        </w:rPr>
        <w:t>edilə</w:t>
      </w:r>
      <w:proofErr w:type="spellEnd"/>
      <w:r w:rsidRPr="00E806F3">
        <w:rPr>
          <w:rFonts w:ascii="Arial" w:hAnsi="Arial" w:cs="Arial"/>
          <w:sz w:val="24"/>
          <w:szCs w:val="24"/>
        </w:rPr>
        <w:t xml:space="preserve"> </w:t>
      </w:r>
      <w:proofErr w:type="spellStart"/>
      <w:r w:rsidRPr="00E806F3">
        <w:rPr>
          <w:rFonts w:ascii="Arial" w:hAnsi="Arial" w:cs="Arial"/>
          <w:sz w:val="24"/>
          <w:szCs w:val="24"/>
        </w:rPr>
        <w:t>bilməz</w:t>
      </w:r>
      <w:proofErr w:type="spellEnd"/>
      <w:r w:rsidRPr="00E806F3">
        <w:rPr>
          <w:rFonts w:ascii="Arial" w:hAnsi="Arial" w:cs="Arial"/>
          <w:sz w:val="24"/>
          <w:szCs w:val="24"/>
        </w:rPr>
        <w:t>.</w:t>
      </w:r>
    </w:p>
    <w:p w14:paraId="48E1460A" w14:textId="501FAF2D" w:rsidR="00E84025" w:rsidRPr="00E806F3" w:rsidRDefault="00E84025" w:rsidP="00E806F3">
      <w:pPr>
        <w:spacing w:after="0" w:line="240" w:lineRule="auto"/>
        <w:ind w:firstLine="567"/>
        <w:jc w:val="both"/>
        <w:rPr>
          <w:rFonts w:ascii="Arial" w:hAnsi="Arial" w:cs="Arial"/>
          <w:sz w:val="24"/>
          <w:szCs w:val="24"/>
        </w:rPr>
      </w:pPr>
      <w:proofErr w:type="spellStart"/>
      <w:r w:rsidRPr="00E806F3">
        <w:rPr>
          <w:rFonts w:ascii="Arial" w:hAnsi="Arial" w:cs="Arial"/>
          <w:sz w:val="24"/>
          <w:szCs w:val="24"/>
        </w:rPr>
        <w:t>Ayrılmaz</w:t>
      </w:r>
      <w:proofErr w:type="spellEnd"/>
      <w:r w:rsidRPr="00E806F3">
        <w:rPr>
          <w:rFonts w:ascii="Arial" w:hAnsi="Arial" w:cs="Arial"/>
          <w:sz w:val="24"/>
          <w:szCs w:val="24"/>
        </w:rPr>
        <w:t xml:space="preserve"> və </w:t>
      </w:r>
      <w:proofErr w:type="spellStart"/>
      <w:r w:rsidRPr="00E806F3">
        <w:rPr>
          <w:rFonts w:ascii="Arial" w:hAnsi="Arial" w:cs="Arial"/>
          <w:sz w:val="24"/>
          <w:szCs w:val="24"/>
        </w:rPr>
        <w:t>bölünməz</w:t>
      </w:r>
      <w:proofErr w:type="spellEnd"/>
      <w:r w:rsidRPr="00E806F3">
        <w:rPr>
          <w:rFonts w:ascii="Arial" w:hAnsi="Arial" w:cs="Arial"/>
          <w:sz w:val="24"/>
          <w:szCs w:val="24"/>
        </w:rPr>
        <w:t xml:space="preserve"> </w:t>
      </w:r>
      <w:proofErr w:type="spellStart"/>
      <w:r w:rsidRPr="00E806F3">
        <w:rPr>
          <w:rFonts w:ascii="Arial" w:hAnsi="Arial" w:cs="Arial"/>
          <w:sz w:val="24"/>
          <w:szCs w:val="24"/>
        </w:rPr>
        <w:t>əsas</w:t>
      </w:r>
      <w:proofErr w:type="spellEnd"/>
      <w:r w:rsidRPr="00E806F3">
        <w:rPr>
          <w:rFonts w:ascii="Arial" w:hAnsi="Arial" w:cs="Arial"/>
          <w:sz w:val="24"/>
          <w:szCs w:val="24"/>
        </w:rPr>
        <w:t xml:space="preserve"> </w:t>
      </w:r>
      <w:proofErr w:type="spellStart"/>
      <w:r w:rsidRPr="00E806F3">
        <w:rPr>
          <w:rFonts w:ascii="Arial" w:hAnsi="Arial" w:cs="Arial"/>
          <w:sz w:val="24"/>
          <w:szCs w:val="24"/>
        </w:rPr>
        <w:t>insan</w:t>
      </w:r>
      <w:proofErr w:type="spellEnd"/>
      <w:r w:rsidRPr="00E806F3">
        <w:rPr>
          <w:rFonts w:ascii="Arial" w:hAnsi="Arial" w:cs="Arial"/>
          <w:sz w:val="24"/>
          <w:szCs w:val="24"/>
        </w:rPr>
        <w:t xml:space="preserve"> və </w:t>
      </w:r>
      <w:proofErr w:type="spellStart"/>
      <w:r w:rsidRPr="00E806F3">
        <w:rPr>
          <w:rFonts w:ascii="Arial" w:hAnsi="Arial" w:cs="Arial"/>
          <w:sz w:val="24"/>
          <w:szCs w:val="24"/>
        </w:rPr>
        <w:t>vətəndaş</w:t>
      </w:r>
      <w:proofErr w:type="spellEnd"/>
      <w:r w:rsidRPr="00E806F3">
        <w:rPr>
          <w:rFonts w:ascii="Arial" w:hAnsi="Arial" w:cs="Arial"/>
          <w:sz w:val="24"/>
          <w:szCs w:val="24"/>
        </w:rPr>
        <w:t xml:space="preserve"> </w:t>
      </w:r>
      <w:proofErr w:type="spellStart"/>
      <w:r w:rsidRPr="00E806F3">
        <w:rPr>
          <w:rFonts w:ascii="Arial" w:hAnsi="Arial" w:cs="Arial"/>
          <w:sz w:val="24"/>
          <w:szCs w:val="24"/>
        </w:rPr>
        <w:t>hüquq</w:t>
      </w:r>
      <w:proofErr w:type="spellEnd"/>
      <w:r w:rsidRPr="00E806F3">
        <w:rPr>
          <w:rFonts w:ascii="Arial" w:hAnsi="Arial" w:cs="Arial"/>
          <w:sz w:val="24"/>
          <w:szCs w:val="24"/>
        </w:rPr>
        <w:t xml:space="preserve"> və azadlıqlarından </w:t>
      </w:r>
      <w:proofErr w:type="spellStart"/>
      <w:r w:rsidRPr="00E806F3">
        <w:rPr>
          <w:rFonts w:ascii="Arial" w:hAnsi="Arial" w:cs="Arial"/>
          <w:sz w:val="24"/>
          <w:szCs w:val="24"/>
        </w:rPr>
        <w:t>biri</w:t>
      </w:r>
      <w:proofErr w:type="spellEnd"/>
      <w:r w:rsidRPr="00E806F3">
        <w:rPr>
          <w:rFonts w:ascii="Arial" w:hAnsi="Arial" w:cs="Arial"/>
          <w:sz w:val="24"/>
          <w:szCs w:val="24"/>
        </w:rPr>
        <w:t xml:space="preserve"> </w:t>
      </w:r>
      <w:proofErr w:type="spellStart"/>
      <w:r w:rsidRPr="00E806F3">
        <w:rPr>
          <w:rFonts w:ascii="Arial" w:hAnsi="Arial" w:cs="Arial"/>
          <w:sz w:val="24"/>
          <w:szCs w:val="24"/>
        </w:rPr>
        <w:t>kimi</w:t>
      </w:r>
      <w:proofErr w:type="spellEnd"/>
      <w:r w:rsidRPr="00E806F3">
        <w:rPr>
          <w:rFonts w:ascii="Arial" w:hAnsi="Arial" w:cs="Arial"/>
          <w:sz w:val="24"/>
          <w:szCs w:val="24"/>
        </w:rPr>
        <w:t xml:space="preserve"> </w:t>
      </w:r>
      <w:proofErr w:type="spellStart"/>
      <w:r w:rsidRPr="00E806F3">
        <w:rPr>
          <w:rFonts w:ascii="Arial" w:hAnsi="Arial" w:cs="Arial"/>
          <w:sz w:val="24"/>
          <w:szCs w:val="24"/>
        </w:rPr>
        <w:t>mülkiyyət</w:t>
      </w:r>
      <w:proofErr w:type="spellEnd"/>
      <w:r w:rsidRPr="00E806F3">
        <w:rPr>
          <w:rFonts w:ascii="Arial" w:hAnsi="Arial" w:cs="Arial"/>
          <w:sz w:val="24"/>
          <w:szCs w:val="24"/>
        </w:rPr>
        <w:t xml:space="preserve"> </w:t>
      </w:r>
      <w:proofErr w:type="spellStart"/>
      <w:r w:rsidRPr="00E806F3">
        <w:rPr>
          <w:rFonts w:ascii="Arial" w:hAnsi="Arial" w:cs="Arial"/>
          <w:sz w:val="24"/>
          <w:szCs w:val="24"/>
        </w:rPr>
        <w:t>hüququna</w:t>
      </w:r>
      <w:proofErr w:type="spellEnd"/>
      <w:r w:rsidRPr="00E806F3">
        <w:rPr>
          <w:rFonts w:ascii="Arial" w:hAnsi="Arial" w:cs="Arial"/>
          <w:sz w:val="24"/>
          <w:szCs w:val="24"/>
        </w:rPr>
        <w:t xml:space="preserve"> </w:t>
      </w:r>
      <w:proofErr w:type="spellStart"/>
      <w:r w:rsidRPr="00E806F3">
        <w:rPr>
          <w:rFonts w:ascii="Arial" w:hAnsi="Arial" w:cs="Arial"/>
          <w:sz w:val="24"/>
          <w:szCs w:val="24"/>
        </w:rPr>
        <w:t>verilən</w:t>
      </w:r>
      <w:proofErr w:type="spellEnd"/>
      <w:r w:rsidRPr="00E806F3">
        <w:rPr>
          <w:rFonts w:ascii="Arial" w:hAnsi="Arial" w:cs="Arial"/>
          <w:sz w:val="24"/>
          <w:szCs w:val="24"/>
        </w:rPr>
        <w:t xml:space="preserve"> </w:t>
      </w:r>
      <w:proofErr w:type="spellStart"/>
      <w:r w:rsidRPr="00E806F3">
        <w:rPr>
          <w:rFonts w:ascii="Arial" w:hAnsi="Arial" w:cs="Arial"/>
          <w:sz w:val="24"/>
          <w:szCs w:val="24"/>
        </w:rPr>
        <w:t>təminat</w:t>
      </w:r>
      <w:proofErr w:type="spellEnd"/>
      <w:r w:rsidRPr="00E806F3">
        <w:rPr>
          <w:rFonts w:ascii="Arial" w:hAnsi="Arial" w:cs="Arial"/>
          <w:sz w:val="24"/>
          <w:szCs w:val="24"/>
        </w:rPr>
        <w:t xml:space="preserve"> </w:t>
      </w:r>
      <w:proofErr w:type="spellStart"/>
      <w:r w:rsidRPr="00E806F3">
        <w:rPr>
          <w:rFonts w:ascii="Arial" w:hAnsi="Arial" w:cs="Arial"/>
          <w:sz w:val="24"/>
          <w:szCs w:val="24"/>
        </w:rPr>
        <w:t>da</w:t>
      </w:r>
      <w:proofErr w:type="spellEnd"/>
      <w:r w:rsidRPr="00E806F3">
        <w:rPr>
          <w:rFonts w:ascii="Arial" w:hAnsi="Arial" w:cs="Arial"/>
          <w:sz w:val="24"/>
          <w:szCs w:val="24"/>
        </w:rPr>
        <w:t xml:space="preserve"> </w:t>
      </w:r>
      <w:proofErr w:type="spellStart"/>
      <w:r w:rsidRPr="00E806F3">
        <w:rPr>
          <w:rFonts w:ascii="Arial" w:hAnsi="Arial" w:cs="Arial"/>
          <w:sz w:val="24"/>
          <w:szCs w:val="24"/>
        </w:rPr>
        <w:t>mülki</w:t>
      </w:r>
      <w:proofErr w:type="spellEnd"/>
      <w:r w:rsidRPr="00E806F3">
        <w:rPr>
          <w:rFonts w:ascii="Arial" w:hAnsi="Arial" w:cs="Arial"/>
          <w:sz w:val="24"/>
          <w:szCs w:val="24"/>
        </w:rPr>
        <w:t xml:space="preserve"> </w:t>
      </w:r>
      <w:proofErr w:type="spellStart"/>
      <w:r w:rsidRPr="00E806F3">
        <w:rPr>
          <w:rFonts w:ascii="Arial" w:hAnsi="Arial" w:cs="Arial"/>
          <w:sz w:val="24"/>
          <w:szCs w:val="24"/>
        </w:rPr>
        <w:t>hüquq</w:t>
      </w:r>
      <w:proofErr w:type="spellEnd"/>
      <w:r w:rsidRPr="00E806F3">
        <w:rPr>
          <w:rFonts w:ascii="Arial" w:hAnsi="Arial" w:cs="Arial"/>
          <w:sz w:val="24"/>
          <w:szCs w:val="24"/>
        </w:rPr>
        <w:t xml:space="preserve"> </w:t>
      </w:r>
      <w:proofErr w:type="spellStart"/>
      <w:r w:rsidRPr="00E806F3">
        <w:rPr>
          <w:rFonts w:ascii="Arial" w:hAnsi="Arial" w:cs="Arial"/>
          <w:sz w:val="24"/>
          <w:szCs w:val="24"/>
        </w:rPr>
        <w:t>münasibətləri</w:t>
      </w:r>
      <w:proofErr w:type="spellEnd"/>
      <w:r w:rsidRPr="00E806F3">
        <w:rPr>
          <w:rFonts w:ascii="Arial" w:hAnsi="Arial" w:cs="Arial"/>
          <w:sz w:val="24"/>
          <w:szCs w:val="24"/>
        </w:rPr>
        <w:t xml:space="preserve"> </w:t>
      </w:r>
      <w:proofErr w:type="spellStart"/>
      <w:r w:rsidRPr="00E806F3">
        <w:rPr>
          <w:rFonts w:ascii="Arial" w:hAnsi="Arial" w:cs="Arial"/>
          <w:sz w:val="24"/>
          <w:szCs w:val="24"/>
        </w:rPr>
        <w:t>iştirakçılarına</w:t>
      </w:r>
      <w:proofErr w:type="spellEnd"/>
      <w:r w:rsidRPr="00E806F3">
        <w:rPr>
          <w:rFonts w:ascii="Arial" w:hAnsi="Arial" w:cs="Arial"/>
          <w:sz w:val="24"/>
          <w:szCs w:val="24"/>
        </w:rPr>
        <w:t xml:space="preserve"> </w:t>
      </w:r>
      <w:proofErr w:type="spellStart"/>
      <w:r w:rsidRPr="00E806F3">
        <w:rPr>
          <w:rFonts w:ascii="Arial" w:hAnsi="Arial" w:cs="Arial"/>
          <w:sz w:val="24"/>
          <w:szCs w:val="24"/>
        </w:rPr>
        <w:t>onu</w:t>
      </w:r>
      <w:proofErr w:type="spellEnd"/>
      <w:r w:rsidRPr="00E806F3">
        <w:rPr>
          <w:rFonts w:ascii="Arial" w:hAnsi="Arial" w:cs="Arial"/>
          <w:sz w:val="24"/>
          <w:szCs w:val="24"/>
        </w:rPr>
        <w:t xml:space="preserve"> </w:t>
      </w:r>
      <w:proofErr w:type="spellStart"/>
      <w:r w:rsidRPr="00E806F3">
        <w:rPr>
          <w:rFonts w:ascii="Arial" w:hAnsi="Arial" w:cs="Arial"/>
          <w:sz w:val="24"/>
          <w:szCs w:val="24"/>
        </w:rPr>
        <w:t>hüquqi</w:t>
      </w:r>
      <w:proofErr w:type="spellEnd"/>
      <w:r w:rsidRPr="00E806F3">
        <w:rPr>
          <w:rFonts w:ascii="Arial" w:hAnsi="Arial" w:cs="Arial"/>
          <w:sz w:val="24"/>
          <w:szCs w:val="24"/>
        </w:rPr>
        <w:t xml:space="preserve"> </w:t>
      </w:r>
      <w:proofErr w:type="spellStart"/>
      <w:r w:rsidRPr="00E806F3">
        <w:rPr>
          <w:rFonts w:ascii="Arial" w:hAnsi="Arial" w:cs="Arial"/>
          <w:sz w:val="24"/>
          <w:szCs w:val="24"/>
        </w:rPr>
        <w:t>bərabərlik</w:t>
      </w:r>
      <w:proofErr w:type="spellEnd"/>
      <w:r w:rsidRPr="00E806F3">
        <w:rPr>
          <w:rFonts w:ascii="Arial" w:hAnsi="Arial" w:cs="Arial"/>
          <w:sz w:val="24"/>
          <w:szCs w:val="24"/>
        </w:rPr>
        <w:t xml:space="preserve">, </w:t>
      </w:r>
      <w:proofErr w:type="spellStart"/>
      <w:r w:rsidRPr="00E806F3">
        <w:rPr>
          <w:rFonts w:ascii="Arial" w:hAnsi="Arial" w:cs="Arial"/>
          <w:sz w:val="24"/>
          <w:szCs w:val="24"/>
        </w:rPr>
        <w:t>mülkiyyətin</w:t>
      </w:r>
      <w:proofErr w:type="spellEnd"/>
      <w:r w:rsidRPr="00E806F3">
        <w:rPr>
          <w:rFonts w:ascii="Arial" w:hAnsi="Arial" w:cs="Arial"/>
          <w:sz w:val="24"/>
          <w:szCs w:val="24"/>
        </w:rPr>
        <w:t xml:space="preserve"> toxunulmazlığı </w:t>
      </w:r>
      <w:proofErr w:type="spellStart"/>
      <w:r w:rsidRPr="00E806F3">
        <w:rPr>
          <w:rFonts w:ascii="Arial" w:hAnsi="Arial" w:cs="Arial"/>
          <w:sz w:val="24"/>
          <w:szCs w:val="24"/>
        </w:rPr>
        <w:t>prinsiplərinə</w:t>
      </w:r>
      <w:proofErr w:type="spellEnd"/>
      <w:r w:rsidRPr="00E806F3">
        <w:rPr>
          <w:rFonts w:ascii="Arial" w:hAnsi="Arial" w:cs="Arial"/>
          <w:sz w:val="24"/>
          <w:szCs w:val="24"/>
        </w:rPr>
        <w:t xml:space="preserve"> </w:t>
      </w:r>
      <w:proofErr w:type="spellStart"/>
      <w:r w:rsidRPr="00E806F3">
        <w:rPr>
          <w:rFonts w:ascii="Arial" w:hAnsi="Arial" w:cs="Arial"/>
          <w:sz w:val="24"/>
          <w:szCs w:val="24"/>
        </w:rPr>
        <w:t>uyğun</w:t>
      </w:r>
      <w:proofErr w:type="spellEnd"/>
      <w:r w:rsidRPr="00E806F3">
        <w:rPr>
          <w:rFonts w:ascii="Arial" w:hAnsi="Arial" w:cs="Arial"/>
          <w:sz w:val="24"/>
          <w:szCs w:val="24"/>
        </w:rPr>
        <w:t xml:space="preserve"> </w:t>
      </w:r>
      <w:proofErr w:type="spellStart"/>
      <w:r w:rsidRPr="00E806F3">
        <w:rPr>
          <w:rFonts w:ascii="Arial" w:hAnsi="Arial" w:cs="Arial"/>
          <w:sz w:val="24"/>
          <w:szCs w:val="24"/>
        </w:rPr>
        <w:t>əmlak</w:t>
      </w:r>
      <w:proofErr w:type="spellEnd"/>
      <w:r w:rsidRPr="00E806F3">
        <w:rPr>
          <w:rFonts w:ascii="Arial" w:hAnsi="Arial" w:cs="Arial"/>
          <w:sz w:val="24"/>
          <w:szCs w:val="24"/>
        </w:rPr>
        <w:t xml:space="preserve"> </w:t>
      </w:r>
      <w:proofErr w:type="spellStart"/>
      <w:r w:rsidRPr="00E806F3">
        <w:rPr>
          <w:rFonts w:ascii="Arial" w:hAnsi="Arial" w:cs="Arial"/>
          <w:sz w:val="24"/>
          <w:szCs w:val="24"/>
        </w:rPr>
        <w:t>müstəqilliyi</w:t>
      </w:r>
      <w:proofErr w:type="spellEnd"/>
      <w:r w:rsidRPr="00E806F3">
        <w:rPr>
          <w:rFonts w:ascii="Arial" w:hAnsi="Arial" w:cs="Arial"/>
          <w:sz w:val="24"/>
          <w:szCs w:val="24"/>
        </w:rPr>
        <w:t xml:space="preserve">, </w:t>
      </w:r>
      <w:proofErr w:type="spellStart"/>
      <w:r w:rsidRPr="00E806F3">
        <w:rPr>
          <w:rFonts w:ascii="Arial" w:hAnsi="Arial" w:cs="Arial"/>
          <w:sz w:val="24"/>
          <w:szCs w:val="24"/>
        </w:rPr>
        <w:t>iradə</w:t>
      </w:r>
      <w:proofErr w:type="spellEnd"/>
      <w:r w:rsidRPr="00E806F3">
        <w:rPr>
          <w:rFonts w:ascii="Arial" w:hAnsi="Arial" w:cs="Arial"/>
          <w:sz w:val="24"/>
          <w:szCs w:val="24"/>
        </w:rPr>
        <w:t xml:space="preserve"> </w:t>
      </w:r>
      <w:proofErr w:type="spellStart"/>
      <w:r w:rsidRPr="00E806F3">
        <w:rPr>
          <w:rFonts w:ascii="Arial" w:hAnsi="Arial" w:cs="Arial"/>
          <w:sz w:val="24"/>
          <w:szCs w:val="24"/>
        </w:rPr>
        <w:t>azadlığı</w:t>
      </w:r>
      <w:proofErr w:type="spellEnd"/>
      <w:r w:rsidRPr="00E806F3">
        <w:rPr>
          <w:rFonts w:ascii="Arial" w:hAnsi="Arial" w:cs="Arial"/>
          <w:sz w:val="24"/>
          <w:szCs w:val="24"/>
        </w:rPr>
        <w:t xml:space="preserve"> </w:t>
      </w:r>
      <w:proofErr w:type="spellStart"/>
      <w:r w:rsidRPr="00E806F3">
        <w:rPr>
          <w:rFonts w:ascii="Arial" w:hAnsi="Arial" w:cs="Arial"/>
          <w:sz w:val="24"/>
          <w:szCs w:val="24"/>
        </w:rPr>
        <w:t>şəraitində</w:t>
      </w:r>
      <w:proofErr w:type="spellEnd"/>
      <w:r w:rsidRPr="00E806F3">
        <w:rPr>
          <w:rFonts w:ascii="Arial" w:hAnsi="Arial" w:cs="Arial"/>
          <w:sz w:val="24"/>
          <w:szCs w:val="24"/>
        </w:rPr>
        <w:t xml:space="preserve"> </w:t>
      </w:r>
      <w:proofErr w:type="spellStart"/>
      <w:r w:rsidRPr="00E806F3">
        <w:rPr>
          <w:rFonts w:ascii="Arial" w:hAnsi="Arial" w:cs="Arial"/>
          <w:sz w:val="24"/>
          <w:szCs w:val="24"/>
        </w:rPr>
        <w:t>həyata</w:t>
      </w:r>
      <w:proofErr w:type="spellEnd"/>
      <w:r w:rsidRPr="00E806F3">
        <w:rPr>
          <w:rFonts w:ascii="Arial" w:hAnsi="Arial" w:cs="Arial"/>
          <w:sz w:val="24"/>
          <w:szCs w:val="24"/>
        </w:rPr>
        <w:t xml:space="preserve"> </w:t>
      </w:r>
      <w:proofErr w:type="spellStart"/>
      <w:r w:rsidRPr="00E806F3">
        <w:rPr>
          <w:rFonts w:ascii="Arial" w:hAnsi="Arial" w:cs="Arial"/>
          <w:sz w:val="24"/>
          <w:szCs w:val="24"/>
        </w:rPr>
        <w:t>keçirmək</w:t>
      </w:r>
      <w:proofErr w:type="spellEnd"/>
      <w:r w:rsidRPr="00E806F3">
        <w:rPr>
          <w:rFonts w:ascii="Arial" w:hAnsi="Arial" w:cs="Arial"/>
          <w:sz w:val="24"/>
          <w:szCs w:val="24"/>
        </w:rPr>
        <w:t xml:space="preserve"> </w:t>
      </w:r>
      <w:proofErr w:type="spellStart"/>
      <w:r w:rsidRPr="00E806F3">
        <w:rPr>
          <w:rFonts w:ascii="Arial" w:hAnsi="Arial" w:cs="Arial"/>
          <w:sz w:val="24"/>
          <w:szCs w:val="24"/>
        </w:rPr>
        <w:t>imkanının</w:t>
      </w:r>
      <w:proofErr w:type="spellEnd"/>
      <w:r w:rsidRPr="00E806F3">
        <w:rPr>
          <w:rFonts w:ascii="Arial" w:hAnsi="Arial" w:cs="Arial"/>
          <w:sz w:val="24"/>
          <w:szCs w:val="24"/>
        </w:rPr>
        <w:t xml:space="preserve"> </w:t>
      </w:r>
      <w:proofErr w:type="spellStart"/>
      <w:r w:rsidRPr="00E806F3">
        <w:rPr>
          <w:rFonts w:ascii="Arial" w:hAnsi="Arial" w:cs="Arial"/>
          <w:sz w:val="24"/>
          <w:szCs w:val="24"/>
        </w:rPr>
        <w:t>yaradılmasını</w:t>
      </w:r>
      <w:proofErr w:type="spellEnd"/>
      <w:r w:rsidRPr="00E806F3">
        <w:rPr>
          <w:rFonts w:ascii="Arial" w:hAnsi="Arial" w:cs="Arial"/>
          <w:sz w:val="24"/>
          <w:szCs w:val="24"/>
        </w:rPr>
        <w:t xml:space="preserve">, </w:t>
      </w:r>
      <w:proofErr w:type="spellStart"/>
      <w:r w:rsidRPr="00E806F3">
        <w:rPr>
          <w:rFonts w:ascii="Arial" w:hAnsi="Arial" w:cs="Arial"/>
          <w:sz w:val="24"/>
          <w:szCs w:val="24"/>
        </w:rPr>
        <w:t>pozulduğu</w:t>
      </w:r>
      <w:proofErr w:type="spellEnd"/>
      <w:r w:rsidRPr="00E806F3">
        <w:rPr>
          <w:rFonts w:ascii="Arial" w:hAnsi="Arial" w:cs="Arial"/>
          <w:sz w:val="24"/>
          <w:szCs w:val="24"/>
        </w:rPr>
        <w:t xml:space="preserve"> </w:t>
      </w:r>
      <w:proofErr w:type="spellStart"/>
      <w:r w:rsidRPr="00E806F3">
        <w:rPr>
          <w:rFonts w:ascii="Arial" w:hAnsi="Arial" w:cs="Arial"/>
          <w:sz w:val="24"/>
          <w:szCs w:val="24"/>
        </w:rPr>
        <w:t>təqdirdə</w:t>
      </w:r>
      <w:proofErr w:type="spellEnd"/>
      <w:r w:rsidRPr="00E806F3">
        <w:rPr>
          <w:rFonts w:ascii="Arial" w:hAnsi="Arial" w:cs="Arial"/>
          <w:sz w:val="24"/>
          <w:szCs w:val="24"/>
        </w:rPr>
        <w:t xml:space="preserve"> </w:t>
      </w:r>
      <w:proofErr w:type="spellStart"/>
      <w:r w:rsidRPr="00E806F3">
        <w:rPr>
          <w:rFonts w:ascii="Arial" w:hAnsi="Arial" w:cs="Arial"/>
          <w:sz w:val="24"/>
          <w:szCs w:val="24"/>
        </w:rPr>
        <w:t>isə</w:t>
      </w:r>
      <w:proofErr w:type="spellEnd"/>
      <w:r w:rsidRPr="00E806F3">
        <w:rPr>
          <w:rFonts w:ascii="Arial" w:hAnsi="Arial" w:cs="Arial"/>
          <w:sz w:val="24"/>
          <w:szCs w:val="24"/>
        </w:rPr>
        <w:t xml:space="preserve"> </w:t>
      </w:r>
      <w:proofErr w:type="spellStart"/>
      <w:r w:rsidRPr="00E806F3">
        <w:rPr>
          <w:rFonts w:ascii="Arial" w:hAnsi="Arial" w:cs="Arial"/>
          <w:sz w:val="24"/>
          <w:szCs w:val="24"/>
        </w:rPr>
        <w:t>məhkəmədə</w:t>
      </w:r>
      <w:proofErr w:type="spellEnd"/>
      <w:r w:rsidRPr="00E806F3">
        <w:rPr>
          <w:rFonts w:ascii="Arial" w:hAnsi="Arial" w:cs="Arial"/>
          <w:sz w:val="24"/>
          <w:szCs w:val="24"/>
        </w:rPr>
        <w:t xml:space="preserve"> </w:t>
      </w:r>
      <w:proofErr w:type="spellStart"/>
      <w:r w:rsidRPr="00E806F3">
        <w:rPr>
          <w:rFonts w:ascii="Arial" w:hAnsi="Arial" w:cs="Arial"/>
          <w:sz w:val="24"/>
          <w:szCs w:val="24"/>
        </w:rPr>
        <w:t>müdafiəsini</w:t>
      </w:r>
      <w:proofErr w:type="spellEnd"/>
      <w:r w:rsidRPr="00E806F3">
        <w:rPr>
          <w:rFonts w:ascii="Arial" w:hAnsi="Arial" w:cs="Arial"/>
          <w:sz w:val="24"/>
          <w:szCs w:val="24"/>
        </w:rPr>
        <w:t xml:space="preserve"> </w:t>
      </w:r>
      <w:proofErr w:type="spellStart"/>
      <w:r w:rsidRPr="00E806F3">
        <w:rPr>
          <w:rFonts w:ascii="Arial" w:hAnsi="Arial" w:cs="Arial"/>
          <w:sz w:val="24"/>
          <w:szCs w:val="24"/>
        </w:rPr>
        <w:t>nəzərdə</w:t>
      </w:r>
      <w:proofErr w:type="spellEnd"/>
      <w:r w:rsidRPr="00E806F3">
        <w:rPr>
          <w:rFonts w:ascii="Arial" w:hAnsi="Arial" w:cs="Arial"/>
          <w:sz w:val="24"/>
          <w:szCs w:val="24"/>
        </w:rPr>
        <w:t xml:space="preserve"> </w:t>
      </w:r>
      <w:proofErr w:type="spellStart"/>
      <w:r w:rsidRPr="00E806F3">
        <w:rPr>
          <w:rFonts w:ascii="Arial" w:hAnsi="Arial" w:cs="Arial"/>
          <w:sz w:val="24"/>
          <w:szCs w:val="24"/>
        </w:rPr>
        <w:t>tutur</w:t>
      </w:r>
      <w:proofErr w:type="spellEnd"/>
      <w:r w:rsidRPr="00E806F3">
        <w:rPr>
          <w:rFonts w:ascii="Arial" w:hAnsi="Arial" w:cs="Arial"/>
          <w:sz w:val="24"/>
          <w:szCs w:val="24"/>
        </w:rPr>
        <w:t xml:space="preserve"> (</w:t>
      </w:r>
      <w:proofErr w:type="spellStart"/>
      <w:r w:rsidRPr="00E806F3">
        <w:rPr>
          <w:rFonts w:ascii="Arial" w:hAnsi="Arial" w:cs="Arial"/>
          <w:sz w:val="24"/>
          <w:szCs w:val="24"/>
        </w:rPr>
        <w:t>Konstitusiya</w:t>
      </w:r>
      <w:proofErr w:type="spellEnd"/>
      <w:r w:rsidRPr="00E806F3">
        <w:rPr>
          <w:rFonts w:ascii="Arial" w:hAnsi="Arial" w:cs="Arial"/>
          <w:sz w:val="24"/>
          <w:szCs w:val="24"/>
        </w:rPr>
        <w:t xml:space="preserve"> </w:t>
      </w:r>
      <w:proofErr w:type="spellStart"/>
      <w:r w:rsidRPr="00E806F3">
        <w:rPr>
          <w:rFonts w:ascii="Arial" w:hAnsi="Arial" w:cs="Arial"/>
          <w:sz w:val="24"/>
          <w:szCs w:val="24"/>
        </w:rPr>
        <w:t>Məhkəməsi</w:t>
      </w:r>
      <w:proofErr w:type="spellEnd"/>
      <w:r w:rsidRPr="00E806F3">
        <w:rPr>
          <w:rFonts w:ascii="Arial" w:hAnsi="Arial" w:cs="Arial"/>
          <w:sz w:val="24"/>
          <w:szCs w:val="24"/>
        </w:rPr>
        <w:t xml:space="preserve"> </w:t>
      </w:r>
      <w:proofErr w:type="spellStart"/>
      <w:r w:rsidRPr="00E806F3">
        <w:rPr>
          <w:rFonts w:ascii="Arial" w:hAnsi="Arial" w:cs="Arial"/>
          <w:sz w:val="24"/>
          <w:szCs w:val="24"/>
        </w:rPr>
        <w:t>Plenumunun</w:t>
      </w:r>
      <w:proofErr w:type="spellEnd"/>
      <w:r w:rsidRPr="00E806F3">
        <w:rPr>
          <w:rFonts w:ascii="Arial" w:hAnsi="Arial" w:cs="Arial"/>
          <w:sz w:val="24"/>
          <w:szCs w:val="24"/>
        </w:rPr>
        <w:t xml:space="preserve"> </w:t>
      </w:r>
      <w:proofErr w:type="spellStart"/>
      <w:r w:rsidRPr="00E806F3">
        <w:rPr>
          <w:rFonts w:ascii="Arial" w:hAnsi="Arial" w:cs="Arial"/>
          <w:sz w:val="24"/>
          <w:szCs w:val="24"/>
        </w:rPr>
        <w:t>V.Quliyevin</w:t>
      </w:r>
      <w:proofErr w:type="spellEnd"/>
      <w:r w:rsidRPr="00E806F3">
        <w:rPr>
          <w:rFonts w:ascii="Arial" w:hAnsi="Arial" w:cs="Arial"/>
          <w:sz w:val="24"/>
          <w:szCs w:val="24"/>
        </w:rPr>
        <w:t xml:space="preserve"> </w:t>
      </w:r>
      <w:proofErr w:type="spellStart"/>
      <w:r w:rsidRPr="00E806F3">
        <w:rPr>
          <w:rFonts w:ascii="Arial" w:hAnsi="Arial" w:cs="Arial"/>
          <w:sz w:val="24"/>
          <w:szCs w:val="24"/>
        </w:rPr>
        <w:t>şikayəti</w:t>
      </w:r>
      <w:proofErr w:type="spellEnd"/>
      <w:r w:rsidRPr="00E806F3">
        <w:rPr>
          <w:rFonts w:ascii="Arial" w:hAnsi="Arial" w:cs="Arial"/>
          <w:sz w:val="24"/>
          <w:szCs w:val="24"/>
        </w:rPr>
        <w:t xml:space="preserve"> </w:t>
      </w:r>
      <w:proofErr w:type="spellStart"/>
      <w:r w:rsidRPr="00E806F3">
        <w:rPr>
          <w:rFonts w:ascii="Arial" w:hAnsi="Arial" w:cs="Arial"/>
          <w:sz w:val="24"/>
          <w:szCs w:val="24"/>
        </w:rPr>
        <w:t>üzrə</w:t>
      </w:r>
      <w:proofErr w:type="spellEnd"/>
      <w:r w:rsidRPr="00E806F3">
        <w:rPr>
          <w:rFonts w:ascii="Arial" w:hAnsi="Arial" w:cs="Arial"/>
          <w:sz w:val="24"/>
          <w:szCs w:val="24"/>
        </w:rPr>
        <w:t xml:space="preserve"> 2017-ci </w:t>
      </w:r>
      <w:proofErr w:type="spellStart"/>
      <w:r w:rsidRPr="00E806F3">
        <w:rPr>
          <w:rFonts w:ascii="Arial" w:hAnsi="Arial" w:cs="Arial"/>
          <w:sz w:val="24"/>
          <w:szCs w:val="24"/>
        </w:rPr>
        <w:t>il</w:t>
      </w:r>
      <w:proofErr w:type="spellEnd"/>
      <w:r w:rsidRPr="00E806F3">
        <w:rPr>
          <w:rFonts w:ascii="Arial" w:hAnsi="Arial" w:cs="Arial"/>
          <w:sz w:val="24"/>
          <w:szCs w:val="24"/>
        </w:rPr>
        <w:t xml:space="preserve"> 7 </w:t>
      </w:r>
      <w:proofErr w:type="spellStart"/>
      <w:r w:rsidRPr="00E806F3">
        <w:rPr>
          <w:rFonts w:ascii="Arial" w:hAnsi="Arial" w:cs="Arial"/>
          <w:sz w:val="24"/>
          <w:szCs w:val="24"/>
        </w:rPr>
        <w:t>sentyabr</w:t>
      </w:r>
      <w:proofErr w:type="spellEnd"/>
      <w:r w:rsidRPr="00E806F3">
        <w:rPr>
          <w:rFonts w:ascii="Arial" w:hAnsi="Arial" w:cs="Arial"/>
          <w:sz w:val="24"/>
          <w:szCs w:val="24"/>
        </w:rPr>
        <w:t xml:space="preserve"> </w:t>
      </w:r>
      <w:proofErr w:type="spellStart"/>
      <w:r w:rsidRPr="00E806F3">
        <w:rPr>
          <w:rFonts w:ascii="Arial" w:hAnsi="Arial" w:cs="Arial"/>
          <w:sz w:val="24"/>
          <w:szCs w:val="24"/>
        </w:rPr>
        <w:t>tarixli</w:t>
      </w:r>
      <w:proofErr w:type="spellEnd"/>
      <w:r w:rsidRPr="00E806F3">
        <w:rPr>
          <w:rFonts w:ascii="Arial" w:hAnsi="Arial" w:cs="Arial"/>
          <w:sz w:val="24"/>
          <w:szCs w:val="24"/>
        </w:rPr>
        <w:t xml:space="preserve"> </w:t>
      </w:r>
      <w:proofErr w:type="spellStart"/>
      <w:r w:rsidRPr="00E806F3">
        <w:rPr>
          <w:rFonts w:ascii="Arial" w:hAnsi="Arial" w:cs="Arial"/>
          <w:sz w:val="24"/>
          <w:szCs w:val="24"/>
        </w:rPr>
        <w:t>Qərarı</w:t>
      </w:r>
      <w:proofErr w:type="spellEnd"/>
      <w:r w:rsidRPr="00E806F3">
        <w:rPr>
          <w:rFonts w:ascii="Arial" w:hAnsi="Arial" w:cs="Arial"/>
          <w:sz w:val="24"/>
          <w:szCs w:val="24"/>
        </w:rPr>
        <w:t>).</w:t>
      </w:r>
    </w:p>
    <w:p w14:paraId="2F2D7949" w14:textId="64070D03" w:rsidR="00590446" w:rsidRPr="00E806F3" w:rsidRDefault="00C35BB4" w:rsidP="00E806F3">
      <w:pPr>
        <w:spacing w:after="0" w:line="240" w:lineRule="auto"/>
        <w:ind w:firstLine="567"/>
        <w:jc w:val="both"/>
        <w:rPr>
          <w:rFonts w:ascii="Arial" w:hAnsi="Arial" w:cs="Arial"/>
          <w:sz w:val="24"/>
          <w:szCs w:val="24"/>
        </w:rPr>
      </w:pPr>
      <w:proofErr w:type="spellStart"/>
      <w:r w:rsidRPr="00E806F3">
        <w:rPr>
          <w:rFonts w:ascii="Arial" w:hAnsi="Arial" w:cs="Arial"/>
          <w:sz w:val="24"/>
          <w:szCs w:val="24"/>
        </w:rPr>
        <w:t>B</w:t>
      </w:r>
      <w:r w:rsidR="00590446" w:rsidRPr="00E806F3">
        <w:rPr>
          <w:rFonts w:ascii="Arial" w:hAnsi="Arial" w:cs="Arial"/>
          <w:sz w:val="24"/>
          <w:szCs w:val="24"/>
        </w:rPr>
        <w:t>ank</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sisteminin</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stabil</w:t>
      </w:r>
      <w:proofErr w:type="spellEnd"/>
      <w:r w:rsidR="00590446" w:rsidRPr="00E806F3">
        <w:rPr>
          <w:rFonts w:ascii="Arial" w:hAnsi="Arial" w:cs="Arial"/>
          <w:sz w:val="24"/>
          <w:szCs w:val="24"/>
        </w:rPr>
        <w:t xml:space="preserve"> və </w:t>
      </w:r>
      <w:proofErr w:type="spellStart"/>
      <w:r w:rsidR="00590446" w:rsidRPr="00E806F3">
        <w:rPr>
          <w:rFonts w:ascii="Arial" w:hAnsi="Arial" w:cs="Arial"/>
          <w:sz w:val="24"/>
          <w:szCs w:val="24"/>
        </w:rPr>
        <w:t>təhlükəsiz</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fəaliyyətinin</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təmin</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edilməsi</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məqsədilə</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bankların</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təşkili</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daxili</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idarə</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edilməsi</w:t>
      </w:r>
      <w:proofErr w:type="spellEnd"/>
      <w:r w:rsidR="00590446" w:rsidRPr="00E806F3">
        <w:rPr>
          <w:rFonts w:ascii="Arial" w:hAnsi="Arial" w:cs="Arial"/>
          <w:sz w:val="24"/>
          <w:szCs w:val="24"/>
        </w:rPr>
        <w:t xml:space="preserve">, </w:t>
      </w:r>
      <w:proofErr w:type="spellStart"/>
      <w:r w:rsidR="00590446" w:rsidRPr="00E806F3">
        <w:rPr>
          <w:rFonts w:ascii="Arial" w:hAnsi="Arial" w:cs="Arial"/>
          <w:sz w:val="24"/>
          <w:szCs w:val="24"/>
        </w:rPr>
        <w:t>fəaliyyətinin</w:t>
      </w:r>
      <w:proofErr w:type="spellEnd"/>
      <w:r w:rsidR="00590446" w:rsidRPr="00E806F3">
        <w:rPr>
          <w:rFonts w:ascii="Arial" w:hAnsi="Arial" w:cs="Arial"/>
          <w:sz w:val="24"/>
          <w:szCs w:val="24"/>
        </w:rPr>
        <w:t xml:space="preserve"> </w:t>
      </w:r>
      <w:proofErr w:type="spellStart"/>
      <w:r w:rsidR="00A33F9B" w:rsidRPr="00E806F3">
        <w:rPr>
          <w:rFonts w:ascii="Arial" w:hAnsi="Arial" w:cs="Arial"/>
          <w:sz w:val="24"/>
          <w:szCs w:val="24"/>
        </w:rPr>
        <w:t>tənzimlənməsi</w:t>
      </w:r>
      <w:proofErr w:type="spellEnd"/>
      <w:r w:rsidR="00A33F9B" w:rsidRPr="00E806F3">
        <w:rPr>
          <w:rFonts w:ascii="Arial" w:hAnsi="Arial" w:cs="Arial"/>
          <w:sz w:val="24"/>
          <w:szCs w:val="24"/>
        </w:rPr>
        <w:t xml:space="preserve"> və </w:t>
      </w:r>
      <w:proofErr w:type="spellStart"/>
      <w:r w:rsidR="00A33F9B" w:rsidRPr="00E806F3">
        <w:rPr>
          <w:rFonts w:ascii="Arial" w:hAnsi="Arial" w:cs="Arial"/>
          <w:sz w:val="24"/>
          <w:szCs w:val="24"/>
        </w:rPr>
        <w:t>ləğv</w:t>
      </w:r>
      <w:proofErr w:type="spellEnd"/>
      <w:r w:rsidR="00A33F9B" w:rsidRPr="00E806F3">
        <w:rPr>
          <w:rFonts w:ascii="Arial" w:hAnsi="Arial" w:cs="Arial"/>
          <w:sz w:val="24"/>
          <w:szCs w:val="24"/>
        </w:rPr>
        <w:t xml:space="preserve"> </w:t>
      </w:r>
      <w:proofErr w:type="spellStart"/>
      <w:r w:rsidR="00A33F9B" w:rsidRPr="00E806F3">
        <w:rPr>
          <w:rFonts w:ascii="Arial" w:hAnsi="Arial" w:cs="Arial"/>
          <w:sz w:val="24"/>
          <w:szCs w:val="24"/>
        </w:rPr>
        <w:t>edilməsi</w:t>
      </w:r>
      <w:proofErr w:type="spellEnd"/>
      <w:r w:rsidR="00A33F9B" w:rsidRPr="00E806F3">
        <w:rPr>
          <w:rFonts w:ascii="Arial" w:hAnsi="Arial" w:cs="Arial"/>
          <w:sz w:val="24"/>
          <w:szCs w:val="24"/>
        </w:rPr>
        <w:t xml:space="preserve"> </w:t>
      </w:r>
      <w:proofErr w:type="spellStart"/>
      <w:r w:rsidR="00A33F9B" w:rsidRPr="00E806F3">
        <w:rPr>
          <w:rFonts w:ascii="Arial" w:hAnsi="Arial" w:cs="Arial"/>
          <w:sz w:val="24"/>
          <w:szCs w:val="24"/>
        </w:rPr>
        <w:t>prinsipləri</w:t>
      </w:r>
      <w:proofErr w:type="spellEnd"/>
      <w:r w:rsidR="00630057" w:rsidRPr="00E806F3">
        <w:rPr>
          <w:rFonts w:ascii="Arial" w:hAnsi="Arial" w:cs="Arial"/>
          <w:sz w:val="24"/>
          <w:szCs w:val="24"/>
        </w:rPr>
        <w:t>,</w:t>
      </w:r>
      <w:r w:rsidR="00A33F9B" w:rsidRPr="00E806F3">
        <w:rPr>
          <w:rFonts w:ascii="Arial" w:hAnsi="Arial" w:cs="Arial"/>
          <w:sz w:val="24"/>
          <w:szCs w:val="24"/>
        </w:rPr>
        <w:t xml:space="preserve"> </w:t>
      </w:r>
      <w:proofErr w:type="spellStart"/>
      <w:r w:rsidR="00A33F9B" w:rsidRPr="00E806F3">
        <w:rPr>
          <w:rFonts w:ascii="Arial" w:hAnsi="Arial" w:cs="Arial"/>
          <w:sz w:val="24"/>
          <w:szCs w:val="24"/>
        </w:rPr>
        <w:t>qayda</w:t>
      </w:r>
      <w:r w:rsidR="00630057" w:rsidRPr="00E806F3">
        <w:rPr>
          <w:rFonts w:ascii="Arial" w:hAnsi="Arial" w:cs="Arial"/>
          <w:sz w:val="24"/>
          <w:szCs w:val="24"/>
        </w:rPr>
        <w:t>ları</w:t>
      </w:r>
      <w:proofErr w:type="spellEnd"/>
      <w:r w:rsidR="00A33F9B" w:rsidRPr="00E806F3">
        <w:rPr>
          <w:rFonts w:ascii="Arial" w:hAnsi="Arial" w:cs="Arial"/>
          <w:sz w:val="24"/>
          <w:szCs w:val="24"/>
        </w:rPr>
        <w:t xml:space="preserve"> və </w:t>
      </w:r>
      <w:proofErr w:type="spellStart"/>
      <w:r w:rsidR="00A33F9B" w:rsidRPr="00E806F3">
        <w:rPr>
          <w:rFonts w:ascii="Arial" w:hAnsi="Arial" w:cs="Arial"/>
          <w:sz w:val="24"/>
          <w:szCs w:val="24"/>
        </w:rPr>
        <w:t>normaları</w:t>
      </w:r>
      <w:proofErr w:type="spellEnd"/>
      <w:r w:rsidR="00672FC9" w:rsidRPr="00E806F3">
        <w:rPr>
          <w:rFonts w:ascii="Arial" w:hAnsi="Arial" w:cs="Arial"/>
          <w:sz w:val="24"/>
          <w:szCs w:val="24"/>
        </w:rPr>
        <w:t xml:space="preserve"> “</w:t>
      </w:r>
      <w:proofErr w:type="spellStart"/>
      <w:r w:rsidR="00672FC9" w:rsidRPr="00E806F3">
        <w:rPr>
          <w:rFonts w:ascii="Arial" w:hAnsi="Arial" w:cs="Arial"/>
          <w:sz w:val="24"/>
          <w:szCs w:val="24"/>
        </w:rPr>
        <w:t>Banklar</w:t>
      </w:r>
      <w:proofErr w:type="spellEnd"/>
      <w:r w:rsidR="00672FC9" w:rsidRPr="00E806F3">
        <w:rPr>
          <w:rFonts w:ascii="Arial" w:hAnsi="Arial" w:cs="Arial"/>
          <w:sz w:val="24"/>
          <w:szCs w:val="24"/>
        </w:rPr>
        <w:t xml:space="preserve"> </w:t>
      </w:r>
      <w:proofErr w:type="spellStart"/>
      <w:r w:rsidR="00672FC9" w:rsidRPr="00E806F3">
        <w:rPr>
          <w:rFonts w:ascii="Arial" w:hAnsi="Arial" w:cs="Arial"/>
          <w:sz w:val="24"/>
          <w:szCs w:val="24"/>
        </w:rPr>
        <w:t>haqqında</w:t>
      </w:r>
      <w:proofErr w:type="spellEnd"/>
      <w:r w:rsidR="00672FC9" w:rsidRPr="00E806F3">
        <w:rPr>
          <w:rFonts w:ascii="Arial" w:hAnsi="Arial" w:cs="Arial"/>
          <w:sz w:val="24"/>
          <w:szCs w:val="24"/>
        </w:rPr>
        <w:t xml:space="preserve">” </w:t>
      </w:r>
      <w:proofErr w:type="spellStart"/>
      <w:r w:rsidR="00672FC9" w:rsidRPr="00E806F3">
        <w:rPr>
          <w:rFonts w:ascii="Arial" w:hAnsi="Arial" w:cs="Arial"/>
          <w:sz w:val="24"/>
          <w:szCs w:val="24"/>
        </w:rPr>
        <w:t>Qanunla</w:t>
      </w:r>
      <w:proofErr w:type="spellEnd"/>
      <w:r w:rsidR="00A33F9B" w:rsidRPr="00E806F3">
        <w:rPr>
          <w:rFonts w:ascii="Arial" w:hAnsi="Arial" w:cs="Arial"/>
          <w:sz w:val="24"/>
          <w:szCs w:val="24"/>
        </w:rPr>
        <w:t xml:space="preserve"> </w:t>
      </w:r>
      <w:proofErr w:type="spellStart"/>
      <w:r w:rsidR="00A33F9B" w:rsidRPr="00E806F3">
        <w:rPr>
          <w:rFonts w:ascii="Arial" w:hAnsi="Arial" w:cs="Arial"/>
          <w:sz w:val="24"/>
          <w:szCs w:val="24"/>
        </w:rPr>
        <w:t>müəyyən</w:t>
      </w:r>
      <w:proofErr w:type="spellEnd"/>
      <w:r w:rsidR="00A33F9B" w:rsidRPr="00E806F3">
        <w:rPr>
          <w:rFonts w:ascii="Arial" w:hAnsi="Arial" w:cs="Arial"/>
          <w:sz w:val="24"/>
          <w:szCs w:val="24"/>
        </w:rPr>
        <w:t xml:space="preserve"> ed</w:t>
      </w:r>
      <w:r w:rsidR="00672FC9" w:rsidRPr="00E806F3">
        <w:rPr>
          <w:rFonts w:ascii="Arial" w:hAnsi="Arial" w:cs="Arial"/>
          <w:sz w:val="24"/>
          <w:szCs w:val="24"/>
        </w:rPr>
        <w:t>ilmişdir</w:t>
      </w:r>
      <w:r w:rsidR="00A33F9B" w:rsidRPr="00E806F3">
        <w:rPr>
          <w:rFonts w:ascii="Arial" w:hAnsi="Arial" w:cs="Arial"/>
          <w:sz w:val="24"/>
          <w:szCs w:val="24"/>
        </w:rPr>
        <w:t>.</w:t>
      </w:r>
    </w:p>
    <w:p w14:paraId="3DA42A1F" w14:textId="7EA407F7" w:rsidR="00A33F9B" w:rsidRPr="00B57127" w:rsidRDefault="00A33F9B"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Həmin Qanunun 61-ci maddəsində bankın ləğvi əsaslarından biri olaraq müflis elan edilməsi halında iflas prosedur</w:t>
      </w:r>
      <w:r w:rsidR="00C23A39" w:rsidRPr="00B57127">
        <w:rPr>
          <w:rFonts w:ascii="Arial" w:eastAsia="Times New Roman" w:hAnsi="Arial" w:cs="Arial"/>
          <w:sz w:val="24"/>
          <w:szCs w:val="24"/>
          <w:lang w:val="az-Latn-AZ"/>
        </w:rPr>
        <w:t>una başlanılmasının əsasları müəyyən edilmişdir. Bu əsaslar bankın maliyyə (kapital) çatışmazlığının olması, habelə maliyyə öhdəliklərini icra edə bilməməsi ilə bağlıdır.</w:t>
      </w:r>
    </w:p>
    <w:p w14:paraId="763D7A74" w14:textId="77777777" w:rsidR="00ED69AF" w:rsidRPr="00B57127" w:rsidRDefault="00FE2DA3"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“Banklar haqqında” Qanunun 68-ci maddəsinə görə, bank iflas proseduruna başlanılmasına dair ərizənin təmin olunması haqqında məhkəmənin qərarına müvafiq surətdə müflis elan edilir və banka ləğvedici (ləğvedicilər) təyin edilir. Bankın müflis elan olunması haqqında məhkəmə qərarı dərhal icraya yönəldilir və həmin andan bankın iflas proseduruna başlanılır.</w:t>
      </w:r>
    </w:p>
    <w:p w14:paraId="017A1518" w14:textId="77B30DAC" w:rsidR="00ED69AF" w:rsidRPr="00B57127" w:rsidRDefault="00C23A39"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Ölkədə fəaliyyət göstərən banklar və xarici bankların yerli filialları</w:t>
      </w:r>
      <w:r w:rsidR="00E360B8" w:rsidRPr="00B57127">
        <w:rPr>
          <w:rFonts w:ascii="Arial" w:eastAsia="Times New Roman" w:hAnsi="Arial" w:cs="Arial"/>
          <w:sz w:val="24"/>
          <w:szCs w:val="24"/>
          <w:lang w:val="az-Latn-AZ"/>
        </w:rPr>
        <w:t xml:space="preserve"> ödəmə qabiliyyətini itirdikdə</w:t>
      </w:r>
      <w:r w:rsidR="00292434" w:rsidRPr="00B57127">
        <w:rPr>
          <w:rFonts w:ascii="Arial" w:eastAsia="Times New Roman" w:hAnsi="Arial" w:cs="Arial"/>
          <w:sz w:val="24"/>
          <w:szCs w:val="24"/>
          <w:lang w:val="az-Latn-AZ"/>
        </w:rPr>
        <w:t>,</w:t>
      </w:r>
      <w:r w:rsidR="00E360B8" w:rsidRPr="00B57127">
        <w:rPr>
          <w:rFonts w:ascii="Arial" w:eastAsia="Times New Roman" w:hAnsi="Arial" w:cs="Arial"/>
          <w:sz w:val="24"/>
          <w:szCs w:val="24"/>
          <w:lang w:val="az-Latn-AZ"/>
        </w:rPr>
        <w:t xml:space="preserve"> fiziki şəxslərdən əmanətə qəbul edilmiş pul vəsaitini</w:t>
      </w:r>
      <w:r w:rsidR="00630057" w:rsidRPr="00B57127">
        <w:rPr>
          <w:rFonts w:ascii="Arial" w:eastAsia="Times New Roman" w:hAnsi="Arial" w:cs="Arial"/>
          <w:sz w:val="24"/>
          <w:szCs w:val="24"/>
          <w:lang w:val="az-Latn-AZ"/>
        </w:rPr>
        <w:t>n</w:t>
      </w:r>
      <w:r w:rsidR="00E360B8" w:rsidRPr="00B57127">
        <w:rPr>
          <w:rFonts w:ascii="Arial" w:eastAsia="Times New Roman" w:hAnsi="Arial" w:cs="Arial"/>
          <w:sz w:val="24"/>
          <w:szCs w:val="24"/>
          <w:lang w:val="az-Latn-AZ"/>
        </w:rPr>
        <w:t xml:space="preserve"> itirilməsi riskinin qarşısını almaq, bank və maliyyə sisteminin sabitliyini və inkişafını təmin etmək məqsədi ilə </w:t>
      </w:r>
      <w:r w:rsidR="00FE2DA3" w:rsidRPr="00B57127">
        <w:rPr>
          <w:rFonts w:ascii="Arial" w:eastAsia="Times New Roman" w:hAnsi="Arial" w:cs="Arial"/>
          <w:sz w:val="24"/>
          <w:szCs w:val="24"/>
          <w:lang w:val="az-Latn-AZ"/>
        </w:rPr>
        <w:t>sığorta hadisəsi</w:t>
      </w:r>
      <w:r w:rsidRPr="00B57127">
        <w:rPr>
          <w:rFonts w:ascii="Arial" w:eastAsia="Times New Roman" w:hAnsi="Arial" w:cs="Arial"/>
          <w:sz w:val="24"/>
          <w:szCs w:val="24"/>
          <w:lang w:val="az-Latn-AZ"/>
        </w:rPr>
        <w:t xml:space="preserve"> (bankın məcburi ləğv edilməsi və ya müflis elan olunması və s.)</w:t>
      </w:r>
      <w:r w:rsidR="00FE2DA3" w:rsidRPr="00B57127">
        <w:rPr>
          <w:rFonts w:ascii="Arial" w:eastAsia="Times New Roman" w:hAnsi="Arial" w:cs="Arial"/>
          <w:sz w:val="24"/>
          <w:szCs w:val="24"/>
          <w:lang w:val="az-Latn-AZ"/>
        </w:rPr>
        <w:t xml:space="preserve"> baş verdikdə əmanətlər üzrə kompensasiyanın ödənilməsini nəzərdə tutan “Əmanətlərin sığortalanması </w:t>
      </w:r>
      <w:r w:rsidR="00FE2DA3" w:rsidRPr="00B57127">
        <w:rPr>
          <w:rFonts w:ascii="Arial" w:eastAsia="Times New Roman" w:hAnsi="Arial" w:cs="Arial"/>
          <w:sz w:val="24"/>
          <w:szCs w:val="24"/>
          <w:lang w:val="az-Latn-AZ"/>
        </w:rPr>
        <w:lastRenderedPageBreak/>
        <w:t xml:space="preserve">haqqında” </w:t>
      </w:r>
      <w:r w:rsidR="00E360B8" w:rsidRPr="00B57127">
        <w:rPr>
          <w:rFonts w:ascii="Arial" w:eastAsia="Times New Roman" w:hAnsi="Arial" w:cs="Arial"/>
          <w:sz w:val="24"/>
          <w:szCs w:val="24"/>
          <w:lang w:val="az-Latn-AZ"/>
        </w:rPr>
        <w:t>Azərbaycan Respublikasının</w:t>
      </w:r>
      <w:r w:rsidR="00FE2DA3" w:rsidRPr="00B57127">
        <w:rPr>
          <w:rFonts w:ascii="Arial" w:eastAsia="Times New Roman" w:hAnsi="Arial" w:cs="Arial"/>
          <w:sz w:val="24"/>
          <w:szCs w:val="24"/>
          <w:lang w:val="az-Latn-AZ"/>
        </w:rPr>
        <w:t xml:space="preserve"> Qanun</w:t>
      </w:r>
      <w:r w:rsidR="00292434" w:rsidRPr="00B57127">
        <w:rPr>
          <w:rFonts w:ascii="Arial" w:eastAsia="Times New Roman" w:hAnsi="Arial" w:cs="Arial"/>
          <w:sz w:val="24"/>
          <w:szCs w:val="24"/>
          <w:lang w:val="az-Latn-AZ"/>
        </w:rPr>
        <w:t>u</w:t>
      </w:r>
      <w:r w:rsidR="00FE2DA3" w:rsidRPr="00B57127">
        <w:rPr>
          <w:rFonts w:ascii="Arial" w:eastAsia="Times New Roman" w:hAnsi="Arial" w:cs="Arial"/>
          <w:sz w:val="24"/>
          <w:szCs w:val="24"/>
          <w:lang w:val="az-Latn-AZ"/>
        </w:rPr>
        <w:t xml:space="preserve"> qəbul e</w:t>
      </w:r>
      <w:r w:rsidR="00E360B8" w:rsidRPr="00B57127">
        <w:rPr>
          <w:rFonts w:ascii="Arial" w:eastAsia="Times New Roman" w:hAnsi="Arial" w:cs="Arial"/>
          <w:sz w:val="24"/>
          <w:szCs w:val="24"/>
          <w:lang w:val="az-Latn-AZ"/>
        </w:rPr>
        <w:t>dilmişdir</w:t>
      </w:r>
      <w:r w:rsidR="00FE2DA3" w:rsidRPr="00B57127">
        <w:rPr>
          <w:rFonts w:ascii="Arial" w:eastAsia="Times New Roman" w:hAnsi="Arial" w:cs="Arial"/>
          <w:sz w:val="24"/>
          <w:szCs w:val="24"/>
          <w:lang w:val="az-Latn-AZ"/>
        </w:rPr>
        <w:t xml:space="preserve">. </w:t>
      </w:r>
      <w:r w:rsidR="003C058A" w:rsidRPr="00B57127">
        <w:rPr>
          <w:rFonts w:ascii="Arial" w:eastAsia="Times New Roman" w:hAnsi="Arial" w:cs="Arial"/>
          <w:sz w:val="24"/>
          <w:szCs w:val="24"/>
          <w:lang w:val="az-Latn-AZ"/>
        </w:rPr>
        <w:t xml:space="preserve">Həmin Qanunun 3-cü maddəsində Əmanətlərin Sığortalanması Fondunun yaradılması nəzərdə tutulmuşdur.  </w:t>
      </w:r>
      <w:r w:rsidR="00FE2DA3" w:rsidRPr="00B57127">
        <w:rPr>
          <w:rFonts w:ascii="Arial" w:eastAsia="Times New Roman" w:hAnsi="Arial" w:cs="Arial"/>
          <w:sz w:val="24"/>
          <w:szCs w:val="24"/>
          <w:lang w:val="az-Latn-AZ"/>
        </w:rPr>
        <w:t>Bununla yanaşı, Azərbaycan Respublikası</w:t>
      </w:r>
      <w:r w:rsidR="00292434" w:rsidRPr="00B57127">
        <w:rPr>
          <w:rFonts w:ascii="Arial" w:eastAsia="Times New Roman" w:hAnsi="Arial" w:cs="Arial"/>
          <w:sz w:val="24"/>
          <w:szCs w:val="24"/>
          <w:lang w:val="az-Latn-AZ"/>
        </w:rPr>
        <w:t>nın</w:t>
      </w:r>
      <w:r w:rsidR="00FE2DA3" w:rsidRPr="00B57127">
        <w:rPr>
          <w:rFonts w:ascii="Arial" w:eastAsia="Times New Roman" w:hAnsi="Arial" w:cs="Arial"/>
          <w:sz w:val="24"/>
          <w:szCs w:val="24"/>
          <w:lang w:val="az-Latn-AZ"/>
        </w:rPr>
        <w:t xml:space="preserve"> Prezidenti</w:t>
      </w:r>
      <w:r w:rsidR="003C058A" w:rsidRPr="00B57127">
        <w:rPr>
          <w:rFonts w:ascii="Arial" w:eastAsia="Times New Roman" w:hAnsi="Arial" w:cs="Arial"/>
          <w:sz w:val="24"/>
          <w:szCs w:val="24"/>
          <w:lang w:val="az-Latn-AZ"/>
        </w:rPr>
        <w:t xml:space="preserve"> tərəfindən “Əmanətlərin sığortalanması haqqında” Azərbaycan Respublikası Qanununun tətbiq edilməsi barədə</w:t>
      </w:r>
      <w:r w:rsidR="00FE2DA3" w:rsidRPr="00B57127">
        <w:rPr>
          <w:rFonts w:ascii="Arial" w:eastAsia="Times New Roman" w:hAnsi="Arial" w:cs="Arial"/>
          <w:sz w:val="24"/>
          <w:szCs w:val="24"/>
          <w:lang w:val="az-Latn-AZ"/>
        </w:rPr>
        <w:t xml:space="preserve"> 2007-ci il 9 fevral tarixli Fərman</w:t>
      </w:r>
      <w:r w:rsidR="003C058A" w:rsidRPr="00B57127">
        <w:rPr>
          <w:rFonts w:ascii="Arial" w:eastAsia="Times New Roman" w:hAnsi="Arial" w:cs="Arial"/>
          <w:sz w:val="24"/>
          <w:szCs w:val="24"/>
          <w:lang w:val="az-Latn-AZ"/>
        </w:rPr>
        <w:t xml:space="preserve"> qəbul edilmiş</w:t>
      </w:r>
      <w:r w:rsidR="007B0436" w:rsidRPr="00B57127">
        <w:rPr>
          <w:rFonts w:ascii="Arial" w:eastAsia="Times New Roman" w:hAnsi="Arial" w:cs="Arial"/>
          <w:sz w:val="24"/>
          <w:szCs w:val="24"/>
          <w:lang w:val="az-Latn-AZ"/>
        </w:rPr>
        <w:t xml:space="preserve"> və həmin ilin avqust ayından Əmanətlərin Sığortalanması Fondu fəaliyyətə başlamışdır</w:t>
      </w:r>
      <w:r w:rsidR="003C058A" w:rsidRPr="00B57127">
        <w:rPr>
          <w:rFonts w:ascii="Arial" w:eastAsia="Times New Roman" w:hAnsi="Arial" w:cs="Arial"/>
          <w:sz w:val="24"/>
          <w:szCs w:val="24"/>
          <w:lang w:val="az-Latn-AZ"/>
        </w:rPr>
        <w:t>.</w:t>
      </w:r>
    </w:p>
    <w:p w14:paraId="58F231B6" w14:textId="5D770AA7" w:rsidR="007B0436" w:rsidRPr="00B57127" w:rsidRDefault="007B0436"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 xml:space="preserve">Qeyd edilməlidir ki, Əmanətlərin Sığortalanması Fondu </w:t>
      </w:r>
      <w:r w:rsidRPr="00B57127">
        <w:rPr>
          <w:rFonts w:ascii="Arial" w:hAnsi="Arial" w:cs="Arial"/>
          <w:sz w:val="24"/>
          <w:szCs w:val="24"/>
          <w:lang w:val="az-Latn-AZ"/>
        </w:rPr>
        <w:t>sığorta fəaliyyəti ilə yanaşı</w:t>
      </w:r>
      <w:r w:rsidR="00292434" w:rsidRPr="00B57127">
        <w:rPr>
          <w:rFonts w:ascii="Arial" w:hAnsi="Arial" w:cs="Arial"/>
          <w:sz w:val="24"/>
          <w:szCs w:val="24"/>
          <w:lang w:val="az-Latn-AZ"/>
        </w:rPr>
        <w:t>,</w:t>
      </w:r>
      <w:r w:rsidRPr="00B57127">
        <w:rPr>
          <w:rFonts w:ascii="Arial" w:hAnsi="Arial" w:cs="Arial"/>
          <w:sz w:val="24"/>
          <w:szCs w:val="24"/>
          <w:lang w:val="az-Latn-AZ"/>
        </w:rPr>
        <w:t xml:space="preserve"> “Banklar haqqında" Qanunun 71-ci maddəsinə uyğun olaraq ləğvedici funksiyasını da həyata keçirir.</w:t>
      </w:r>
    </w:p>
    <w:p w14:paraId="3463D573" w14:textId="12E16334" w:rsidR="003700D0" w:rsidRPr="00B57127" w:rsidRDefault="00BC105E"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 xml:space="preserve">Sorğuda qaldırılan məsələ Əmanətlərin Sığortalanması Fondunun müflis elan olunmuş bankların ləğvedicisi olaraq fəaliyyətinin </w:t>
      </w:r>
      <w:r w:rsidR="00672FC9" w:rsidRPr="00B57127">
        <w:rPr>
          <w:rFonts w:ascii="Arial" w:hAnsi="Arial" w:cs="Arial"/>
          <w:sz w:val="24"/>
          <w:szCs w:val="24"/>
          <w:lang w:val="az-Latn-AZ"/>
        </w:rPr>
        <w:t>həya</w:t>
      </w:r>
      <w:r w:rsidR="00806319" w:rsidRPr="00B57127">
        <w:rPr>
          <w:rFonts w:ascii="Arial" w:hAnsi="Arial" w:cs="Arial"/>
          <w:sz w:val="24"/>
          <w:szCs w:val="24"/>
          <w:lang w:val="az-Latn-AZ"/>
        </w:rPr>
        <w:t>ta keçirilməsi</w:t>
      </w:r>
      <w:r w:rsidRPr="00B57127">
        <w:rPr>
          <w:rFonts w:ascii="Arial" w:hAnsi="Arial" w:cs="Arial"/>
          <w:sz w:val="24"/>
          <w:szCs w:val="24"/>
          <w:lang w:val="az-Latn-AZ"/>
        </w:rPr>
        <w:t xml:space="preserve"> ilə əlaqədar</w:t>
      </w:r>
      <w:r w:rsidR="00292434" w:rsidRPr="00B57127">
        <w:rPr>
          <w:rFonts w:ascii="Arial" w:hAnsi="Arial" w:cs="Arial"/>
          <w:sz w:val="24"/>
          <w:szCs w:val="24"/>
          <w:lang w:val="az-Latn-AZ"/>
        </w:rPr>
        <w:t>dır</w:t>
      </w:r>
      <w:r w:rsidRPr="00B57127">
        <w:rPr>
          <w:rFonts w:ascii="Arial" w:hAnsi="Arial" w:cs="Arial"/>
          <w:sz w:val="24"/>
          <w:szCs w:val="24"/>
          <w:lang w:val="az-Latn-AZ"/>
        </w:rPr>
        <w:t xml:space="preserve">. Bununla bağlı göstərilməlidir ki, </w:t>
      </w:r>
      <w:r w:rsidR="00FE2DA3" w:rsidRPr="00B57127">
        <w:rPr>
          <w:rFonts w:ascii="Arial" w:hAnsi="Arial" w:cs="Arial"/>
          <w:sz w:val="24"/>
          <w:szCs w:val="24"/>
          <w:lang w:val="az-Latn-AZ"/>
        </w:rPr>
        <w:t xml:space="preserve"> </w:t>
      </w:r>
      <w:r w:rsidRPr="00B57127">
        <w:rPr>
          <w:rFonts w:ascii="Arial" w:hAnsi="Arial" w:cs="Arial"/>
          <w:sz w:val="24"/>
          <w:szCs w:val="24"/>
          <w:lang w:val="az-Latn-AZ"/>
        </w:rPr>
        <w:t xml:space="preserve">“Banklar haqqında” Qanunun </w:t>
      </w:r>
      <w:r w:rsidR="00FE2DA3" w:rsidRPr="00B57127">
        <w:rPr>
          <w:rFonts w:ascii="Arial" w:hAnsi="Arial" w:cs="Arial"/>
          <w:sz w:val="24"/>
          <w:szCs w:val="24"/>
          <w:lang w:val="az-Latn-AZ"/>
        </w:rPr>
        <w:t>81-ci maddəsinə əsasən</w:t>
      </w:r>
      <w:r w:rsidRPr="00B57127">
        <w:rPr>
          <w:rFonts w:ascii="Arial" w:hAnsi="Arial" w:cs="Arial"/>
          <w:sz w:val="24"/>
          <w:szCs w:val="24"/>
          <w:lang w:val="az-Latn-AZ"/>
        </w:rPr>
        <w:t>,</w:t>
      </w:r>
      <w:r w:rsidR="003700D0" w:rsidRPr="00B57127">
        <w:rPr>
          <w:rFonts w:ascii="inherit" w:eastAsia="Times New Roman" w:hAnsi="inherit" w:cs="Times New Roman"/>
          <w:lang w:val="az-Latn-AZ" w:eastAsia="en-US"/>
        </w:rPr>
        <w:t xml:space="preserve"> </w:t>
      </w:r>
      <w:r w:rsidR="003700D0" w:rsidRPr="00B57127">
        <w:rPr>
          <w:rFonts w:ascii="Arial" w:hAnsi="Arial" w:cs="Arial"/>
          <w:sz w:val="24"/>
          <w:szCs w:val="24"/>
          <w:lang w:val="az-Latn-AZ"/>
        </w:rPr>
        <w:t> aşağıdakı hallar istisna olmaqla, kreditorların banka qarşı təsdiqlənmiş tələblərinin təminatı və bankın öz tələblərinin təminatı olan bütün aktivlər ləğvedici tərəfindən açıq hərracda satılır:</w:t>
      </w:r>
    </w:p>
    <w:p w14:paraId="75005A5E" w14:textId="72A76C62" w:rsidR="003700D0" w:rsidRPr="00B57127" w:rsidRDefault="003700D0"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 qısa müddətdə bazarda satıla bilən qiymətli kağızların, xarici valyutanın və digər aktivlərin həmin aktiv növləri ilə ticarətin həyata keçirildiyi bazarlarda ləğvedici tərəfindən satılmasına yol verilir;</w:t>
      </w:r>
    </w:p>
    <w:p w14:paraId="2997ADD4" w14:textId="74BBD211" w:rsidR="003700D0" w:rsidRPr="00B57127" w:rsidRDefault="003700D0"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  bankın borclarının təminatı olan və qısa müddətdə bazarda satıla bilən qiymətli kağızların, xarici valyutanın və bankın digər aktivlərinin həmin aktivləri öz sərəncamında saxlayan kreditorlar tərəfindən bu aktiv növləri ilə ticarətin həyata keçirildiyi bazarlarda satılmasına yol verilir.</w:t>
      </w:r>
    </w:p>
    <w:p w14:paraId="3AF46439" w14:textId="4F5E0107" w:rsidR="003700D0" w:rsidRPr="00B57127" w:rsidRDefault="003700D0"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 xml:space="preserve">- Bu Qanunun 81.1-ci maddəsində nəzərdə tutulmuş aktivlərin açıq hərrac yolu ilə satılması bankın müflis elan olunması haqqında məhkəmə qərarının qanuni qüvvəyə minməsi tarixindən 30 gündən gec olmayaraq keçirilir. </w:t>
      </w:r>
    </w:p>
    <w:p w14:paraId="27FD95C1" w14:textId="72198046" w:rsidR="003700D0" w:rsidRPr="00B57127" w:rsidRDefault="003700D0"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 Ləğvedici bu Qanunun 81.1-ci maddəsində nəzərdə tutulmuş aktivlərin açıq hərracda qənaətbəxş qiymətlə sata bilməyəcəyini müəyyənləşdirərsə, məhkəmə ona aktivləri məhkəmənin təsdiq etdiyi qiymətə digər üsullarla satmağa icazə verə bilər.  Bu Qanunun 81.1.2-ci maddəsində göstərilməyən aktivlər ləğvedicinin sorğusundan sonra kreditor tərəfindən dərhal ləğvedicinin sərəncamına verilməlidir.</w:t>
      </w:r>
    </w:p>
    <w:p w14:paraId="1D8D9E9E" w14:textId="462321B8" w:rsidR="00ED69AF" w:rsidRPr="00B57127" w:rsidRDefault="003700D0"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Bununla yanaşı</w:t>
      </w:r>
      <w:r w:rsidR="0014116F" w:rsidRPr="00B57127">
        <w:rPr>
          <w:rFonts w:ascii="Arial" w:hAnsi="Arial" w:cs="Arial"/>
          <w:sz w:val="24"/>
          <w:szCs w:val="24"/>
          <w:lang w:val="az-Latn-AZ"/>
        </w:rPr>
        <w:t xml:space="preserve"> “Banklar haqqında" Qanunun 81.4-cü maddəsinə müvafiq olaraq, t</w:t>
      </w:r>
      <w:r w:rsidR="00FE2DA3" w:rsidRPr="00B57127">
        <w:rPr>
          <w:rFonts w:ascii="Arial" w:hAnsi="Arial" w:cs="Arial"/>
          <w:sz w:val="24"/>
          <w:szCs w:val="24"/>
          <w:lang w:val="az-Latn-AZ"/>
        </w:rPr>
        <w:t>əminatlı kreditorların tələbləri növbədənkənar qaydada təminatın satılmasından əldə edilən vəsait hesabına ödənilir. Təminat kreditorların tələbini tam ödəmədikdə, ödənilməmiş məbləğ təminatsız kreditor tələbi kimi bu Qanunun 82-ci maddəsində göstərilmiş növbəli</w:t>
      </w:r>
      <w:r w:rsidR="00292434" w:rsidRPr="00B57127">
        <w:rPr>
          <w:rFonts w:ascii="Arial" w:hAnsi="Arial" w:cs="Arial"/>
          <w:sz w:val="24"/>
          <w:szCs w:val="24"/>
          <w:lang w:val="az-Latn-AZ"/>
        </w:rPr>
        <w:t>li</w:t>
      </w:r>
      <w:r w:rsidR="00FE2DA3" w:rsidRPr="00B57127">
        <w:rPr>
          <w:rFonts w:ascii="Arial" w:hAnsi="Arial" w:cs="Arial"/>
          <w:sz w:val="24"/>
          <w:szCs w:val="24"/>
          <w:lang w:val="az-Latn-AZ"/>
        </w:rPr>
        <w:t>klə ödənilir.</w:t>
      </w:r>
    </w:p>
    <w:p w14:paraId="1F547F1E" w14:textId="0D7E537C" w:rsidR="003700D0" w:rsidRPr="00B57127" w:rsidRDefault="00A65FC1"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Göstərilən</w:t>
      </w:r>
      <w:r w:rsidR="0014116F" w:rsidRPr="00B57127">
        <w:rPr>
          <w:rFonts w:ascii="Arial" w:hAnsi="Arial" w:cs="Arial"/>
          <w:sz w:val="24"/>
          <w:szCs w:val="24"/>
          <w:lang w:val="az-Latn-AZ"/>
        </w:rPr>
        <w:t xml:space="preserve"> maddənin təhlilindən belə qənaətə gəlmək olar ki, burada nəzərdə tutulmuş tənzimetmə borclunun öz öhdəliyini könüllü şəkildə icra etdiyi hallar</w:t>
      </w:r>
      <w:r w:rsidR="0031586E" w:rsidRPr="00B57127">
        <w:rPr>
          <w:rFonts w:ascii="Arial" w:hAnsi="Arial" w:cs="Arial"/>
          <w:sz w:val="24"/>
          <w:szCs w:val="24"/>
          <w:lang w:val="az-Latn-AZ"/>
        </w:rPr>
        <w:t>ı</w:t>
      </w:r>
      <w:r w:rsidR="0014116F" w:rsidRPr="00B57127">
        <w:rPr>
          <w:rFonts w:ascii="Arial" w:hAnsi="Arial" w:cs="Arial"/>
          <w:sz w:val="24"/>
          <w:szCs w:val="24"/>
          <w:lang w:val="az-Latn-AZ"/>
        </w:rPr>
        <w:t xml:space="preserve"> deyil</w:t>
      </w:r>
      <w:r w:rsidR="0031586E" w:rsidRPr="00B57127">
        <w:rPr>
          <w:rFonts w:ascii="Arial" w:hAnsi="Arial" w:cs="Arial"/>
          <w:sz w:val="24"/>
          <w:szCs w:val="24"/>
          <w:lang w:val="az-Latn-AZ"/>
        </w:rPr>
        <w:t>,</w:t>
      </w:r>
      <w:r w:rsidR="0014116F" w:rsidRPr="00B57127">
        <w:rPr>
          <w:rFonts w:ascii="Arial" w:hAnsi="Arial" w:cs="Arial"/>
          <w:sz w:val="24"/>
          <w:szCs w:val="24"/>
          <w:lang w:val="az-Latn-AZ"/>
        </w:rPr>
        <w:t xml:space="preserve"> məhz əsas öhdəlik icra edilmədiyindən tutmanın ipoteka predmetinə məcburi qaydada yönəldilməsi hallarını ehtiva edir.</w:t>
      </w:r>
    </w:p>
    <w:p w14:paraId="4C2B46B3" w14:textId="11ED97F5" w:rsidR="00ED69AF" w:rsidRPr="00B57127" w:rsidRDefault="00FE2DA3"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“Banklar haqqında” Qanunun 82-ci maddəsinə görə</w:t>
      </w:r>
      <w:r w:rsidR="00A14FB7" w:rsidRPr="00B57127">
        <w:rPr>
          <w:rFonts w:ascii="Arial" w:hAnsi="Arial" w:cs="Arial"/>
          <w:sz w:val="24"/>
          <w:szCs w:val="24"/>
          <w:lang w:val="az-Latn-AZ"/>
        </w:rPr>
        <w:t>,</w:t>
      </w:r>
      <w:r w:rsidRPr="00B57127">
        <w:rPr>
          <w:rFonts w:ascii="Arial" w:hAnsi="Arial" w:cs="Arial"/>
          <w:sz w:val="24"/>
          <w:szCs w:val="24"/>
          <w:lang w:val="az-Latn-AZ"/>
        </w:rPr>
        <w:t> müflis elan olunmuş bankın aktivləri onun kreditorları arasında aşağıdakı növbəlik qaydasında bölüşdürülür:</w:t>
      </w:r>
    </w:p>
    <w:p w14:paraId="0E2A3798" w14:textId="77777777" w:rsidR="00ED69AF" w:rsidRPr="00B57127" w:rsidRDefault="00FE2DA3"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 fiziki şəxslərin əmanətlərinin sığortalanması Fondunun reqres hüququ üzrə tələblər;</w:t>
      </w:r>
    </w:p>
    <w:p w14:paraId="06BBB34C" w14:textId="180F17C4" w:rsidR="00ED69AF" w:rsidRPr="00B57127" w:rsidRDefault="00FE2DA3"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w:t>
      </w:r>
      <w:r w:rsidR="00A65FC1" w:rsidRPr="00B57127">
        <w:rPr>
          <w:rFonts w:ascii="Arial" w:hAnsi="Arial" w:cs="Arial"/>
          <w:sz w:val="24"/>
          <w:szCs w:val="24"/>
          <w:lang w:val="az-Latn-AZ"/>
        </w:rPr>
        <w:t xml:space="preserve"> </w:t>
      </w:r>
      <w:r w:rsidRPr="00B57127">
        <w:rPr>
          <w:rFonts w:ascii="Arial" w:hAnsi="Arial" w:cs="Arial"/>
          <w:sz w:val="24"/>
          <w:szCs w:val="24"/>
          <w:lang w:val="az-Latn-AZ"/>
        </w:rPr>
        <w:t>iflas prosedurunun həyata keçirilməsi ilə bağlı müvəqqəti inzibatçının və ləğvedicinin çəkdiyi bütün məsrəflər və xərclər, o cümlədən onların əmək haqqı, məhkəmə xərcləri və ləğvedicinin bankın ləğvetmə tədbirlərinin həyata keçirilməsi ilə bağlı qəbul etdiyi öhdəliklər;</w:t>
      </w:r>
    </w:p>
    <w:p w14:paraId="76E68F70" w14:textId="53474E15" w:rsidR="00ED69AF" w:rsidRPr="00B57127" w:rsidRDefault="00FE2DA3"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w:t>
      </w:r>
      <w:r w:rsidR="00A14FB7" w:rsidRPr="00B57127">
        <w:rPr>
          <w:rFonts w:ascii="Arial" w:hAnsi="Arial" w:cs="Arial"/>
          <w:sz w:val="24"/>
          <w:szCs w:val="24"/>
          <w:lang w:val="az-Latn-AZ"/>
        </w:rPr>
        <w:t xml:space="preserve"> </w:t>
      </w:r>
      <w:r w:rsidRPr="00B57127">
        <w:rPr>
          <w:rFonts w:ascii="Arial" w:hAnsi="Arial" w:cs="Arial"/>
          <w:sz w:val="24"/>
          <w:szCs w:val="24"/>
          <w:lang w:val="az-Latn-AZ"/>
        </w:rPr>
        <w:t>iş vaxtı baş vermiş bədən xəsarəti və ya ölüm halları ilə əlaqədar bank işçilərinin tələbləri;</w:t>
      </w:r>
    </w:p>
    <w:p w14:paraId="49EFF6F5" w14:textId="77777777" w:rsidR="007A643D" w:rsidRPr="00B57127" w:rsidRDefault="00FE2DA3"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 bankın müflis elan olunmasına dair məhkəmə qərarının qəbul edildiyi tarixdən əvvəlki altı aydan çox olmayan dövr üçün ödənilməli müavinətlərin, əmək haqlarının verilməsi haqqında bankın işçilərinin və keçmiş işçilərinin tələbləri;</w:t>
      </w:r>
    </w:p>
    <w:p w14:paraId="16629DAF" w14:textId="77777777" w:rsidR="007A643D" w:rsidRPr="00B57127" w:rsidRDefault="00FE2DA3"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 müvəqqəti inzibatçının idarəetmə və maliyyə sağlamlaşdırması prosedurları ilə əlaqədar bankın öhdəlikləri;</w:t>
      </w:r>
    </w:p>
    <w:p w14:paraId="72B5A766" w14:textId="1C18B7A5" w:rsidR="007A643D" w:rsidRPr="00B57127" w:rsidRDefault="00FE2DA3"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lastRenderedPageBreak/>
        <w:t>-</w:t>
      </w:r>
      <w:r w:rsidR="00006E1F" w:rsidRPr="00B57127">
        <w:rPr>
          <w:rFonts w:ascii="Arial" w:hAnsi="Arial" w:cs="Arial"/>
          <w:sz w:val="24"/>
          <w:szCs w:val="24"/>
          <w:lang w:val="az-Latn-AZ"/>
        </w:rPr>
        <w:t xml:space="preserve">  bankın müflis elan olunmasına dair qərarın qəbul edildiyi tarixdən əvvəlki bir ildən çox olmayan müddət üçün büdcəyə məcburi ödənişlər üzrə vergilər, büdcədənkənar dövlət fonduna məcburi dövlət sosial sığorta haqları və işsizlikdən sığorta haqları üzrə, habelə icbari tibbi sığorta fonduna icbari tibbi sığorta haqları üzrə ödənilməli məbləğlər</w:t>
      </w:r>
      <w:r w:rsidRPr="00B57127">
        <w:rPr>
          <w:rFonts w:ascii="Arial" w:hAnsi="Arial" w:cs="Arial"/>
          <w:sz w:val="24"/>
          <w:szCs w:val="24"/>
          <w:lang w:val="az-Latn-AZ"/>
        </w:rPr>
        <w:t>;</w:t>
      </w:r>
    </w:p>
    <w:p w14:paraId="3E02CFD1" w14:textId="1DCB1982" w:rsidR="007A643D" w:rsidRPr="00B57127" w:rsidRDefault="00FE2DA3"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 təminatsız kreditorların tələbləri.</w:t>
      </w:r>
    </w:p>
    <w:p w14:paraId="70FEA1E3" w14:textId="77777777" w:rsidR="008406BA" w:rsidRPr="00B57127" w:rsidRDefault="008406BA"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Qeyd edilməlidir ki, “Azərbaycan Respublikasının Mərkəzi Bankı haqqında” Azərbaycan Respublikası Qanununun (bundan sonra – “Azərbaycan Respublikasının Mərkəzi Bankı haqqında” Qanun) 33.1-ci maddəsinə əsasən,</w:t>
      </w:r>
      <w:r w:rsidRPr="00B57127">
        <w:rPr>
          <w:rFonts w:ascii="Arial" w:hAnsi="Arial" w:cs="Arial"/>
          <w:spacing w:val="-5"/>
          <w:sz w:val="24"/>
          <w:szCs w:val="24"/>
          <w:shd w:val="clear" w:color="auto" w:fill="FFFFFF"/>
          <w:lang w:val="az-Latn-AZ"/>
        </w:rPr>
        <w:t>  p</w:t>
      </w:r>
      <w:r w:rsidRPr="00B57127">
        <w:rPr>
          <w:rFonts w:ascii="Arial" w:hAnsi="Arial" w:cs="Arial"/>
          <w:spacing w:val="3"/>
          <w:sz w:val="24"/>
          <w:szCs w:val="24"/>
          <w:shd w:val="clear" w:color="auto" w:fill="FFFFFF"/>
          <w:lang w:val="az-Latn-AZ"/>
        </w:rPr>
        <w:t>ul siyasətinin həyata keçirilməsi məqsədilə </w:t>
      </w:r>
      <w:r w:rsidRPr="00B57127">
        <w:rPr>
          <w:rFonts w:ascii="Arial" w:hAnsi="Arial" w:cs="Arial"/>
          <w:sz w:val="24"/>
          <w:szCs w:val="24"/>
          <w:shd w:val="clear" w:color="auto" w:fill="FFFFFF"/>
          <w:lang w:val="az-Latn-AZ"/>
        </w:rPr>
        <w:t>Mərkəzi Bank</w:t>
      </w:r>
      <w:r w:rsidRPr="00B57127">
        <w:rPr>
          <w:rFonts w:ascii="Arial" w:hAnsi="Arial" w:cs="Arial"/>
          <w:spacing w:val="3"/>
          <w:sz w:val="24"/>
          <w:szCs w:val="24"/>
          <w:shd w:val="clear" w:color="auto" w:fill="FFFFFF"/>
          <w:lang w:val="az-Latn-AZ"/>
        </w:rPr>
        <w:t> tərəfindən </w:t>
      </w:r>
      <w:r w:rsidRPr="00B57127">
        <w:rPr>
          <w:rFonts w:ascii="Arial" w:hAnsi="Arial" w:cs="Arial"/>
          <w:spacing w:val="2"/>
          <w:sz w:val="24"/>
          <w:szCs w:val="24"/>
          <w:shd w:val="clear" w:color="auto" w:fill="FFFFFF"/>
          <w:lang w:val="az-Latn-AZ"/>
        </w:rPr>
        <w:t>kredit təşkilatlarının yenidən maliyyələşdirilməsi həyata keçirilir. </w:t>
      </w:r>
      <w:r w:rsidRPr="00B57127">
        <w:rPr>
          <w:rFonts w:ascii="Arial" w:hAnsi="Arial" w:cs="Arial"/>
          <w:sz w:val="24"/>
          <w:szCs w:val="24"/>
          <w:lang w:val="az-Latn-AZ"/>
        </w:rPr>
        <w:t xml:space="preserve"> Yenidənmaliyyələşdirmə kreditləri dövlət qiymətli kağızları, dövlətin və digər etibarlı emitentlərin qarantiyaları və zaminliyi, xarici valyuta, qızıl, müxtəlif formada qiymətli metallar və digər aktivlərlə təmin olunmalıdır.</w:t>
      </w:r>
    </w:p>
    <w:p w14:paraId="2C7966B1" w14:textId="77777777" w:rsidR="008406BA" w:rsidRPr="002B4C48" w:rsidRDefault="008406BA" w:rsidP="00B57127">
      <w:pPr>
        <w:spacing w:after="0" w:line="240" w:lineRule="auto"/>
        <w:ind w:firstLine="567"/>
        <w:jc w:val="both"/>
        <w:rPr>
          <w:rFonts w:ascii="Arial" w:hAnsi="Arial" w:cs="Arial"/>
          <w:spacing w:val="3"/>
          <w:sz w:val="24"/>
          <w:szCs w:val="24"/>
          <w:shd w:val="clear" w:color="auto" w:fill="FFFFFF"/>
          <w:lang w:val="az-Latn-AZ"/>
        </w:rPr>
      </w:pPr>
      <w:r w:rsidRPr="002B4C48">
        <w:rPr>
          <w:rFonts w:ascii="Arial" w:hAnsi="Arial" w:cs="Arial"/>
          <w:spacing w:val="3"/>
          <w:sz w:val="24"/>
          <w:szCs w:val="24"/>
          <w:shd w:val="clear" w:color="auto" w:fill="FFFFFF"/>
          <w:lang w:val="az-Latn-AZ"/>
        </w:rPr>
        <w:t>Y</w:t>
      </w:r>
      <w:r w:rsidR="0077717D" w:rsidRPr="002B4C48">
        <w:rPr>
          <w:rFonts w:ascii="Arial" w:hAnsi="Arial" w:cs="Arial"/>
          <w:spacing w:val="3"/>
          <w:sz w:val="24"/>
          <w:szCs w:val="24"/>
          <w:shd w:val="clear" w:color="auto" w:fill="FFFFFF"/>
          <w:lang w:val="az-Latn-AZ"/>
        </w:rPr>
        <w:t xml:space="preserve">enidənmaliyyələşdirmə kreditləri pul siyasətinin həyata keçirilməsi alətlərindən biridir və iqtisadiyyatda maliyyə vasitəçiliyi rolunu oynayan banklar vasitəsilə </w:t>
      </w:r>
      <w:r w:rsidR="00E46159" w:rsidRPr="002B4C48">
        <w:rPr>
          <w:rFonts w:ascii="Arial" w:hAnsi="Arial" w:cs="Arial"/>
          <w:spacing w:val="3"/>
          <w:sz w:val="24"/>
          <w:szCs w:val="24"/>
          <w:shd w:val="clear" w:color="auto" w:fill="FFFFFF"/>
          <w:lang w:val="az-Latn-AZ"/>
        </w:rPr>
        <w:t xml:space="preserve">iqtisadi dövriyyədə </w:t>
      </w:r>
      <w:r w:rsidR="0077717D" w:rsidRPr="002B4C48">
        <w:rPr>
          <w:rFonts w:ascii="Arial" w:hAnsi="Arial" w:cs="Arial"/>
          <w:spacing w:val="3"/>
          <w:sz w:val="24"/>
          <w:szCs w:val="24"/>
          <w:shd w:val="clear" w:color="auto" w:fill="FFFFFF"/>
          <w:lang w:val="az-Latn-AZ"/>
        </w:rPr>
        <w:t>pul təklifinin artırılmasın</w:t>
      </w:r>
      <w:r w:rsidR="00D76DAB" w:rsidRPr="002B4C48">
        <w:rPr>
          <w:rFonts w:ascii="Arial" w:hAnsi="Arial" w:cs="Arial"/>
          <w:spacing w:val="3"/>
          <w:sz w:val="24"/>
          <w:szCs w:val="24"/>
          <w:shd w:val="clear" w:color="auto" w:fill="FFFFFF"/>
          <w:lang w:val="az-Latn-AZ"/>
        </w:rPr>
        <w:t>ı təmin edir.</w:t>
      </w:r>
      <w:r w:rsidR="0077717D" w:rsidRPr="002B4C48">
        <w:rPr>
          <w:rFonts w:ascii="Arial" w:hAnsi="Arial" w:cs="Arial"/>
          <w:spacing w:val="3"/>
          <w:sz w:val="24"/>
          <w:szCs w:val="24"/>
          <w:shd w:val="clear" w:color="auto" w:fill="FFFFFF"/>
          <w:lang w:val="az-Latn-AZ"/>
        </w:rPr>
        <w:t xml:space="preserve"> </w:t>
      </w:r>
    </w:p>
    <w:p w14:paraId="1B7E8ED9" w14:textId="023AFFF1" w:rsidR="005D4654" w:rsidRPr="002B4C48" w:rsidRDefault="005D4654" w:rsidP="00B57127">
      <w:pPr>
        <w:spacing w:after="0" w:line="240" w:lineRule="auto"/>
        <w:ind w:firstLine="567"/>
        <w:jc w:val="both"/>
        <w:rPr>
          <w:rFonts w:ascii="Arial" w:hAnsi="Arial" w:cs="Arial"/>
          <w:sz w:val="24"/>
          <w:szCs w:val="24"/>
          <w:lang w:val="az-Latn-AZ"/>
        </w:rPr>
      </w:pPr>
      <w:r w:rsidRPr="002B4C48">
        <w:rPr>
          <w:rFonts w:ascii="Arial" w:hAnsi="Arial" w:cs="Arial"/>
          <w:spacing w:val="3"/>
          <w:sz w:val="24"/>
          <w:szCs w:val="24"/>
          <w:shd w:val="clear" w:color="auto" w:fill="FFFFFF"/>
          <w:lang w:val="az-Latn-AZ"/>
        </w:rPr>
        <w:t xml:space="preserve">Yəni, </w:t>
      </w:r>
      <w:r w:rsidRPr="002B4C48">
        <w:rPr>
          <w:rFonts w:ascii="Arial" w:hAnsi="Arial" w:cs="Arial"/>
          <w:sz w:val="24"/>
          <w:szCs w:val="24"/>
          <w:lang w:val="az-Latn-AZ"/>
        </w:rPr>
        <w:t xml:space="preserve">Mərkəzi Bank </w:t>
      </w:r>
      <w:r w:rsidR="00B04966" w:rsidRPr="002B4C48">
        <w:rPr>
          <w:rFonts w:ascii="Arial" w:hAnsi="Arial" w:cs="Arial"/>
          <w:spacing w:val="3"/>
          <w:sz w:val="24"/>
          <w:szCs w:val="24"/>
          <w:shd w:val="clear" w:color="auto" w:fill="FFFFFF"/>
          <w:lang w:val="az-Latn-AZ"/>
        </w:rPr>
        <w:t xml:space="preserve">müvafiq hallarda </w:t>
      </w:r>
      <w:r w:rsidRPr="002B4C48">
        <w:rPr>
          <w:rFonts w:ascii="Arial" w:hAnsi="Arial" w:cs="Arial"/>
          <w:sz w:val="24"/>
          <w:szCs w:val="24"/>
          <w:lang w:val="az-Latn-AZ"/>
        </w:rPr>
        <w:t>fiziki və hüquqi şəxslərə kreditin verilməsi prosesində dolayısı ilə iştirak etmiş</w:t>
      </w:r>
      <w:r w:rsidR="00B04966" w:rsidRPr="002B4C48">
        <w:rPr>
          <w:rFonts w:ascii="Arial" w:hAnsi="Arial" w:cs="Arial"/>
          <w:sz w:val="24"/>
          <w:szCs w:val="24"/>
          <w:lang w:val="az-Latn-AZ"/>
        </w:rPr>
        <w:t xml:space="preserve"> olur. </w:t>
      </w:r>
      <w:r w:rsidRPr="002B4C48">
        <w:rPr>
          <w:rFonts w:ascii="Arial" w:hAnsi="Arial" w:cs="Arial"/>
          <w:sz w:val="24"/>
          <w:szCs w:val="24"/>
          <w:lang w:val="az-Latn-AZ"/>
        </w:rPr>
        <w:t>Nəticədə məqsədi kredit təşkilatından kredit əldə etmək olan fiziki və hüquqi şəxslərin əmlakı həm kredit təşkilatı, həm də Mərkəzi Bank qarşısında yüklü edil</w:t>
      </w:r>
      <w:r w:rsidR="00B04966" w:rsidRPr="002B4C48">
        <w:rPr>
          <w:rFonts w:ascii="Arial" w:hAnsi="Arial" w:cs="Arial"/>
          <w:sz w:val="24"/>
          <w:szCs w:val="24"/>
          <w:lang w:val="az-Latn-AZ"/>
        </w:rPr>
        <w:t>ə bilir.</w:t>
      </w:r>
      <w:r w:rsidRPr="002B4C48">
        <w:rPr>
          <w:rFonts w:ascii="Arial" w:hAnsi="Arial" w:cs="Arial"/>
          <w:sz w:val="24"/>
          <w:szCs w:val="24"/>
          <w:lang w:val="az-Latn-AZ"/>
        </w:rPr>
        <w:t xml:space="preserve"> Bu isə son nəticədə şəxslərin aldıqları kreditləri müflis elan edilmiş kredit təşkilatının ləğvedicisinə ödədikdən sonra da həmin əmlakın yüklülükdə qalmasına, Mərkəzi Bank qarşısında kommersiya bankının kreditinə görə girov ilə yüklü edilmiş əmlakın yüklülükdən azad edilməsində çətinliklərə səbəb olur. </w:t>
      </w:r>
    </w:p>
    <w:p w14:paraId="53892E2F" w14:textId="77777777" w:rsidR="007014C2" w:rsidRPr="002B4C48" w:rsidRDefault="00E46159" w:rsidP="00B57127">
      <w:pPr>
        <w:spacing w:after="0" w:line="240" w:lineRule="auto"/>
        <w:ind w:firstLine="567"/>
        <w:jc w:val="both"/>
        <w:rPr>
          <w:rFonts w:ascii="Arial" w:hAnsi="Arial" w:cs="Arial"/>
          <w:sz w:val="24"/>
          <w:szCs w:val="24"/>
          <w:lang w:val="az-Latn-AZ"/>
        </w:rPr>
      </w:pPr>
      <w:r w:rsidRPr="002B4C48">
        <w:rPr>
          <w:rFonts w:ascii="Arial" w:hAnsi="Arial" w:cs="Arial"/>
          <w:sz w:val="24"/>
          <w:szCs w:val="24"/>
          <w:lang w:val="az-Latn-AZ"/>
        </w:rPr>
        <w:t xml:space="preserve">Qeyd edilməlidir ki, </w:t>
      </w:r>
      <w:r w:rsidR="00B04966" w:rsidRPr="002B4C48">
        <w:rPr>
          <w:rFonts w:ascii="Arial" w:hAnsi="Arial" w:cs="Arial"/>
          <w:sz w:val="24"/>
          <w:szCs w:val="24"/>
          <w:lang w:val="az-Latn-AZ"/>
        </w:rPr>
        <w:t>yenidənmaliyyəşdirmə</w:t>
      </w:r>
      <w:r w:rsidR="00D76DAB" w:rsidRPr="002B4C48">
        <w:rPr>
          <w:rFonts w:ascii="Arial" w:hAnsi="Arial" w:cs="Arial"/>
          <w:sz w:val="24"/>
          <w:szCs w:val="24"/>
          <w:lang w:val="az-Latn-AZ"/>
        </w:rPr>
        <w:t xml:space="preserve"> kreditlərin</w:t>
      </w:r>
      <w:r w:rsidR="00B04966" w:rsidRPr="002B4C48">
        <w:rPr>
          <w:rFonts w:ascii="Arial" w:hAnsi="Arial" w:cs="Arial"/>
          <w:sz w:val="24"/>
          <w:szCs w:val="24"/>
          <w:lang w:val="az-Latn-AZ"/>
        </w:rPr>
        <w:t xml:space="preserve">in </w:t>
      </w:r>
      <w:r w:rsidR="003F1DE2" w:rsidRPr="002B4C48">
        <w:rPr>
          <w:rFonts w:ascii="Arial" w:hAnsi="Arial" w:cs="Arial"/>
          <w:sz w:val="24"/>
          <w:szCs w:val="24"/>
          <w:lang w:val="az-Latn-AZ"/>
        </w:rPr>
        <w:t xml:space="preserve">təminat əsasında verilməsi </w:t>
      </w:r>
      <w:r w:rsidR="00B04966" w:rsidRPr="002B4C48">
        <w:rPr>
          <w:rFonts w:ascii="Arial" w:hAnsi="Arial" w:cs="Arial"/>
          <w:sz w:val="24"/>
          <w:szCs w:val="24"/>
          <w:lang w:val="az-Latn-AZ"/>
        </w:rPr>
        <w:t xml:space="preserve">Mərkəzi Bankın fəaliyyətini tənzimləyən qanunda </w:t>
      </w:r>
      <w:r w:rsidR="003F1DE2" w:rsidRPr="002B4C48">
        <w:rPr>
          <w:rFonts w:ascii="Arial" w:hAnsi="Arial" w:cs="Arial"/>
          <w:sz w:val="24"/>
          <w:szCs w:val="24"/>
          <w:lang w:val="az-Latn-AZ"/>
        </w:rPr>
        <w:t>müəyyən olunsa da, təminat qismində çıxış edən aktivlərin hüquqi rejimi, tərəflərin təminat</w:t>
      </w:r>
      <w:r w:rsidR="008C796E" w:rsidRPr="002B4C48">
        <w:rPr>
          <w:rFonts w:ascii="Arial" w:hAnsi="Arial" w:cs="Arial"/>
          <w:sz w:val="24"/>
          <w:szCs w:val="24"/>
          <w:lang w:val="az-Latn-AZ"/>
        </w:rPr>
        <w:t>a dair</w:t>
      </w:r>
      <w:r w:rsidR="003F1DE2" w:rsidRPr="002B4C48">
        <w:rPr>
          <w:rFonts w:ascii="Arial" w:hAnsi="Arial" w:cs="Arial"/>
          <w:sz w:val="24"/>
          <w:szCs w:val="24"/>
          <w:lang w:val="az-Latn-AZ"/>
        </w:rPr>
        <w:t xml:space="preserve"> müqavilə</w:t>
      </w:r>
      <w:r w:rsidR="008C796E" w:rsidRPr="002B4C48">
        <w:rPr>
          <w:rFonts w:ascii="Arial" w:hAnsi="Arial" w:cs="Arial"/>
          <w:sz w:val="24"/>
          <w:szCs w:val="24"/>
          <w:lang w:val="az-Latn-AZ"/>
        </w:rPr>
        <w:t>lərdən</w:t>
      </w:r>
      <w:r w:rsidR="003F1DE2" w:rsidRPr="002B4C48">
        <w:rPr>
          <w:rFonts w:ascii="Arial" w:hAnsi="Arial" w:cs="Arial"/>
          <w:sz w:val="24"/>
          <w:szCs w:val="24"/>
          <w:lang w:val="az-Latn-AZ"/>
        </w:rPr>
        <w:t xml:space="preserve"> irəli gələn hüquq və vəzifələri mülki qanunvericiliklə tənzimlənir.</w:t>
      </w:r>
    </w:p>
    <w:p w14:paraId="2580A600" w14:textId="24168F90" w:rsidR="003F1DE2" w:rsidRPr="00B57127" w:rsidRDefault="007014C2" w:rsidP="00B57127">
      <w:pPr>
        <w:spacing w:after="0" w:line="240" w:lineRule="auto"/>
        <w:ind w:firstLine="567"/>
        <w:jc w:val="both"/>
        <w:rPr>
          <w:rFonts w:ascii="Arial" w:hAnsi="Arial" w:cs="Arial"/>
          <w:i/>
          <w:iCs/>
          <w:sz w:val="24"/>
          <w:szCs w:val="24"/>
          <w:lang w:val="az-Latn-AZ"/>
        </w:rPr>
      </w:pPr>
      <w:r w:rsidRPr="00B57127">
        <w:rPr>
          <w:rFonts w:ascii="Arial" w:hAnsi="Arial" w:cs="Arial"/>
          <w:sz w:val="24"/>
          <w:szCs w:val="24"/>
          <w:lang w:val="az-Latn-AZ"/>
        </w:rPr>
        <w:t>İqtisadi dövriyyənin normal fəaliyyət göstərməsi, sabitlik və dayanıqlığın, müqavilə hüquq münasibətləri iştirakçılarının qarşılıqlı inam və etimadının təmin edilməsi üçün öhdəliklərin vicdanla icra edilməsi zəruridir. Öhdəliklərin icra edilməməsi, o cümlədən lazımınca icra edilməməsi riskinin azaldılması üçün mülki qanunvericilikdə təminat üsulları nəzərdə tutulmuşdur.</w:t>
      </w:r>
      <w:r w:rsidR="003F1DE2" w:rsidRPr="00B57127">
        <w:rPr>
          <w:rFonts w:ascii="Arial" w:hAnsi="Arial" w:cs="Arial"/>
          <w:i/>
          <w:iCs/>
          <w:sz w:val="24"/>
          <w:szCs w:val="24"/>
          <w:lang w:val="az-Latn-AZ"/>
        </w:rPr>
        <w:t xml:space="preserve"> </w:t>
      </w:r>
    </w:p>
    <w:p w14:paraId="755AE9C8" w14:textId="77777777" w:rsidR="003F1DE2" w:rsidRPr="00B57127" w:rsidRDefault="003F1DE2"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Azərbaycan Respublikası Mülki Məcəlləsinin (bundan sonra – Mülki Məcəllə) 460-cı maddəsinə uyğun olaraq, öhdəliklərin icrası, o cümlədən kredit müqaviləsi üzrə borc öhdəliyinin icrası, girov, dəbbə pulu, borclunun əmlakının saxlanması, zaminlik, qarantiya, beh ilə və bu Məcəllədə və ya müqavilədə nəzərdə tutulan digər üsullarla təmin edilə bilər.</w:t>
      </w:r>
    </w:p>
    <w:p w14:paraId="3BC79FCF" w14:textId="77777777" w:rsidR="003F1DE2" w:rsidRPr="00B57127" w:rsidRDefault="003F1DE2"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Mülki Məcəllənin 269-cu maddəsində girov və ipoteka hüququnun anlayışı verilmişdir. Həmin maddəyə görə, ipoteka hüququ ipoteka qoyanın əşyası barəsində ipoteka saxlayanın əşya hüququdur və eyni zamanda borclunun ipoteka saxlayan qarşısında pul və ya başqa öhdəliyinin icrasının təmin edilməsi üsuludur. Girov və ipoteka hüququ əşya hüquqlarının məhdudlaşdırılmasından ibarətdir. Girov daşınar əşyalara (ipoteka obyekti olan daşınar əşyalardan başqa) əşya hüquqlarının məhdudlaşdırılmasıdır. Mülki Məcəllə ilə nəzərdə tutulmuş hallarda hüquqların da girov qoyulması mümkündür. İpoteka daşınmaz əşyalara, habelə rəsmi reyestrdə qeydə alınmalı olan daşınar əşyalara əşya hüquqlarının məhdudlaşdırılmasıdır.</w:t>
      </w:r>
    </w:p>
    <w:p w14:paraId="744A8F4E" w14:textId="77777777" w:rsidR="003F1DE2" w:rsidRPr="00B57127" w:rsidRDefault="003F1DE2"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İpoteka müqavilə üzrə əmələ gəlir. İpoteka müqaviləsi müstəqil xarakter daşımır və əsas öhdəliklərin icrasını təmin etmək məqsədilə bağlanır (</w:t>
      </w:r>
      <w:r w:rsidRPr="00B57127">
        <w:rPr>
          <w:rFonts w:ascii="Arial" w:hAnsi="Arial" w:cs="Arial"/>
          <w:sz w:val="24"/>
          <w:szCs w:val="24"/>
          <w:lang w:val="az-Latn-AZ" w:eastAsia="en-US"/>
        </w:rPr>
        <w:t xml:space="preserve">“İpoteka haqqında” Azərbaycan Respublikası Qanununun (bundan sonra – “İpoteka haqqında” Qanun) </w:t>
      </w:r>
      <w:r w:rsidRPr="00B57127">
        <w:rPr>
          <w:rFonts w:ascii="Arial" w:hAnsi="Arial" w:cs="Arial"/>
          <w:sz w:val="24"/>
          <w:szCs w:val="24"/>
          <w:lang w:val="az-Latn-AZ"/>
        </w:rPr>
        <w:t xml:space="preserve">10.1-ci maddəsi). </w:t>
      </w:r>
    </w:p>
    <w:p w14:paraId="6B688BA2" w14:textId="77777777" w:rsidR="003F1DE2" w:rsidRPr="00B57127" w:rsidRDefault="003F1DE2"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Qeyd olunmalıdır ki, girov və ipoteka hüququnun əsas təyinatı ondan ibarətdir ki, borclu öz öhdəliyini icra etmədikdə kreditor (girov və ya ipoteka saxlayan) girov qoyulmuş və ya ipoteka ilə yüklü edilmiş əşyanın dəyərindən öz borcunun ödənilməsində başqa kreditora nisbətən üstünlük hüququna malik olur.</w:t>
      </w:r>
    </w:p>
    <w:p w14:paraId="24C1C010" w14:textId="1BB49BC1" w:rsidR="003F1DE2" w:rsidRPr="00B57127" w:rsidRDefault="003F1DE2" w:rsidP="00B57127">
      <w:pPr>
        <w:spacing w:after="0" w:line="240" w:lineRule="auto"/>
        <w:ind w:firstLine="567"/>
        <w:jc w:val="both"/>
        <w:rPr>
          <w:rFonts w:ascii="Arial" w:hAnsi="Arial" w:cs="Arial"/>
          <w:strike/>
          <w:sz w:val="24"/>
          <w:szCs w:val="24"/>
          <w:lang w:val="az-Latn-AZ"/>
        </w:rPr>
      </w:pPr>
      <w:r w:rsidRPr="00B57127">
        <w:rPr>
          <w:rFonts w:ascii="Arial" w:hAnsi="Arial" w:cs="Arial"/>
          <w:sz w:val="24"/>
          <w:szCs w:val="24"/>
          <w:lang w:val="az-Latn-AZ"/>
        </w:rPr>
        <w:lastRenderedPageBreak/>
        <w:t xml:space="preserve">Mülki Məcəllənin 271.2-ci maddəsinə əsasən, girov qoyan (ipoteka qoyan) həm borclu, həm də üçüncü şəxs ola bilər. Eyni zamanda eyni bir əşyanın ipoteka ilə bir neçə dəfə yüklü edilməsi də mümkündür. İpoteka qoyan digər öhdəliklərini təmin etmək üçün əvvəldən ipoteka qoyulmuş əşyanı yenidən girov qoya bilər (sonrakı ipoteka). Sonrakı girova onun əvvəlki girov müqavilələri ilə qadağan edilmədiyi halda yol verilir. </w:t>
      </w:r>
    </w:p>
    <w:p w14:paraId="10BBD481" w14:textId="1DDF6979" w:rsidR="005E00A7" w:rsidRPr="002B4C48" w:rsidRDefault="005344A2" w:rsidP="00B57127">
      <w:pPr>
        <w:spacing w:after="0" w:line="240" w:lineRule="auto"/>
        <w:ind w:firstLine="567"/>
        <w:jc w:val="both"/>
        <w:rPr>
          <w:rFonts w:ascii="Arial" w:eastAsia="Times New Roman" w:hAnsi="Arial" w:cs="Arial"/>
          <w:sz w:val="24"/>
          <w:szCs w:val="24"/>
          <w:lang w:val="az-Latn-AZ" w:eastAsia="az-Latn-AZ"/>
        </w:rPr>
      </w:pPr>
      <w:r w:rsidRPr="002B4C48">
        <w:rPr>
          <w:rFonts w:ascii="Arial" w:eastAsia="Times New Roman" w:hAnsi="Arial" w:cs="Arial"/>
          <w:sz w:val="24"/>
          <w:szCs w:val="24"/>
          <w:lang w:val="az-Latn-AZ" w:eastAsia="az-Latn-AZ"/>
        </w:rPr>
        <w:t xml:space="preserve">Mülki Məcəllənin 295, 319-cu və </w:t>
      </w:r>
      <w:r w:rsidR="005E00A7" w:rsidRPr="002B4C48">
        <w:rPr>
          <w:rFonts w:ascii="Arial" w:eastAsia="Times New Roman" w:hAnsi="Arial" w:cs="Arial"/>
          <w:sz w:val="24"/>
          <w:szCs w:val="24"/>
          <w:lang w:val="az-Latn-AZ" w:eastAsia="az-Latn-AZ"/>
        </w:rPr>
        <w:t>“İpoteka haqqında” Qanunun 1.0.6-cı maddə</w:t>
      </w:r>
      <w:r w:rsidRPr="002B4C48">
        <w:rPr>
          <w:rFonts w:ascii="Arial" w:eastAsia="Times New Roman" w:hAnsi="Arial" w:cs="Arial"/>
          <w:sz w:val="24"/>
          <w:szCs w:val="24"/>
          <w:lang w:val="az-Latn-AZ" w:eastAsia="az-Latn-AZ"/>
        </w:rPr>
        <w:t xml:space="preserve">lərinə </w:t>
      </w:r>
      <w:r w:rsidR="005E00A7" w:rsidRPr="002B4C48">
        <w:rPr>
          <w:rFonts w:ascii="Arial" w:eastAsia="Times New Roman" w:hAnsi="Arial" w:cs="Arial"/>
          <w:sz w:val="24"/>
          <w:szCs w:val="24"/>
          <w:lang w:val="az-Latn-AZ" w:eastAsia="az-Latn-AZ"/>
        </w:rPr>
        <w:t xml:space="preserve">əsasən, </w:t>
      </w:r>
      <w:r w:rsidR="00451202" w:rsidRPr="002B4C48">
        <w:rPr>
          <w:rFonts w:ascii="Arial" w:eastAsia="Times New Roman" w:hAnsi="Arial" w:cs="Arial"/>
          <w:sz w:val="24"/>
          <w:szCs w:val="24"/>
          <w:lang w:val="az-Latn-AZ" w:eastAsia="az-Latn-AZ"/>
        </w:rPr>
        <w:t xml:space="preserve">girov və </w:t>
      </w:r>
      <w:r w:rsidR="005E00A7" w:rsidRPr="002B4C48">
        <w:rPr>
          <w:rFonts w:ascii="Arial" w:hAnsi="Arial" w:cs="Arial"/>
          <w:sz w:val="24"/>
          <w:szCs w:val="24"/>
          <w:lang w:val="az-Latn-AZ"/>
        </w:rPr>
        <w:t>ipoteka hüququ</w:t>
      </w:r>
      <w:r w:rsidR="00451202" w:rsidRPr="002B4C48">
        <w:rPr>
          <w:rFonts w:ascii="Arial" w:hAnsi="Arial" w:cs="Arial"/>
          <w:sz w:val="24"/>
          <w:szCs w:val="24"/>
          <w:lang w:val="az-Latn-AZ"/>
        </w:rPr>
        <w:t xml:space="preserve"> </w:t>
      </w:r>
      <w:r w:rsidR="00852D16" w:rsidRPr="002B4C48">
        <w:rPr>
          <w:rFonts w:ascii="Arial" w:hAnsi="Arial" w:cs="Arial"/>
          <w:sz w:val="24"/>
          <w:szCs w:val="24"/>
          <w:lang w:val="az-Latn-AZ"/>
        </w:rPr>
        <w:t>g</w:t>
      </w:r>
      <w:r w:rsidR="00451202" w:rsidRPr="002B4C48">
        <w:rPr>
          <w:rFonts w:ascii="Arial" w:hAnsi="Arial" w:cs="Arial"/>
          <w:sz w:val="24"/>
          <w:szCs w:val="24"/>
          <w:lang w:val="az-Latn-AZ"/>
        </w:rPr>
        <w:t>irov (</w:t>
      </w:r>
      <w:r w:rsidR="005E00A7" w:rsidRPr="002B4C48">
        <w:rPr>
          <w:rFonts w:ascii="Arial" w:hAnsi="Arial" w:cs="Arial"/>
          <w:sz w:val="24"/>
          <w:szCs w:val="24"/>
          <w:lang w:val="az-Latn-AZ"/>
        </w:rPr>
        <w:t>ipoteka</w:t>
      </w:r>
      <w:r w:rsidR="00451202" w:rsidRPr="002B4C48">
        <w:rPr>
          <w:rFonts w:ascii="Arial" w:hAnsi="Arial" w:cs="Arial"/>
          <w:sz w:val="24"/>
          <w:szCs w:val="24"/>
          <w:lang w:val="az-Latn-AZ"/>
        </w:rPr>
        <w:t>)</w:t>
      </w:r>
      <w:r w:rsidR="005E00A7" w:rsidRPr="002B4C48">
        <w:rPr>
          <w:rFonts w:ascii="Arial" w:hAnsi="Arial" w:cs="Arial"/>
          <w:sz w:val="24"/>
          <w:szCs w:val="24"/>
          <w:lang w:val="az-Latn-AZ"/>
        </w:rPr>
        <w:t xml:space="preserve"> saxlayanın </w:t>
      </w:r>
      <w:r w:rsidR="00451202" w:rsidRPr="002B4C48">
        <w:rPr>
          <w:rFonts w:ascii="Arial" w:hAnsi="Arial" w:cs="Arial"/>
          <w:sz w:val="24"/>
          <w:szCs w:val="24"/>
          <w:lang w:val="az-Latn-AZ"/>
        </w:rPr>
        <w:t>griov</w:t>
      </w:r>
      <w:r w:rsidR="00451202" w:rsidRPr="002B4C48">
        <w:rPr>
          <w:rFonts w:ascii="Arial" w:hAnsi="Arial" w:cs="Arial"/>
          <w:sz w:val="24"/>
          <w:szCs w:val="24"/>
          <w:shd w:val="clear" w:color="auto" w:fill="FFFFFF"/>
          <w:lang w:val="az-Latn-AZ"/>
        </w:rPr>
        <w:t xml:space="preserve"> </w:t>
      </w:r>
      <w:r w:rsidR="00451202" w:rsidRPr="002B4C48">
        <w:rPr>
          <w:rFonts w:ascii="Arial" w:hAnsi="Arial" w:cs="Arial"/>
          <w:sz w:val="24"/>
          <w:szCs w:val="24"/>
          <w:lang w:val="az-Latn-AZ"/>
        </w:rPr>
        <w:t>(</w:t>
      </w:r>
      <w:r w:rsidR="005E00A7" w:rsidRPr="002B4C48">
        <w:rPr>
          <w:rFonts w:ascii="Arial" w:hAnsi="Arial" w:cs="Arial"/>
          <w:sz w:val="24"/>
          <w:szCs w:val="24"/>
          <w:lang w:val="az-Latn-AZ"/>
        </w:rPr>
        <w:t>ipoteka</w:t>
      </w:r>
      <w:r w:rsidR="00451202" w:rsidRPr="002B4C48">
        <w:rPr>
          <w:rFonts w:ascii="Arial" w:hAnsi="Arial" w:cs="Arial"/>
          <w:sz w:val="24"/>
          <w:szCs w:val="24"/>
          <w:lang w:val="az-Latn-AZ"/>
        </w:rPr>
        <w:t>)</w:t>
      </w:r>
      <w:r w:rsidR="005E00A7" w:rsidRPr="002B4C48">
        <w:rPr>
          <w:rFonts w:ascii="Arial" w:hAnsi="Arial" w:cs="Arial"/>
          <w:sz w:val="24"/>
          <w:szCs w:val="24"/>
          <w:lang w:val="az-Latn-AZ"/>
        </w:rPr>
        <w:t xml:space="preserve"> predmetinə tutmanın yönəldilməsi hüququdur.</w:t>
      </w:r>
      <w:r w:rsidR="00F474FA" w:rsidRPr="002B4C48">
        <w:rPr>
          <w:rFonts w:ascii="Arial" w:hAnsi="Arial" w:cs="Arial"/>
          <w:sz w:val="24"/>
          <w:szCs w:val="24"/>
          <w:shd w:val="clear" w:color="auto" w:fill="FFFFFF"/>
          <w:lang w:val="az-Latn-AZ"/>
        </w:rPr>
        <w:t xml:space="preserve"> </w:t>
      </w:r>
      <w:r w:rsidR="00715EF5" w:rsidRPr="002B4C48">
        <w:rPr>
          <w:rFonts w:ascii="Arial" w:hAnsi="Arial" w:cs="Arial"/>
          <w:sz w:val="24"/>
          <w:szCs w:val="24"/>
          <w:lang w:val="az-Latn-AZ"/>
        </w:rPr>
        <w:t>Həmin</w:t>
      </w:r>
      <w:r w:rsidR="005E00A7" w:rsidRPr="002B4C48">
        <w:rPr>
          <w:rFonts w:ascii="Arial" w:eastAsia="Times New Roman" w:hAnsi="Arial" w:cs="Arial"/>
          <w:sz w:val="24"/>
          <w:szCs w:val="24"/>
          <w:lang w:val="az-Latn-AZ" w:eastAsia="az-Latn-AZ"/>
        </w:rPr>
        <w:t xml:space="preserve"> Məcəllənin 270-ci maddəsinə </w:t>
      </w:r>
      <w:r w:rsidR="00715EF5" w:rsidRPr="002B4C48">
        <w:rPr>
          <w:rFonts w:ascii="Arial" w:eastAsia="Times New Roman" w:hAnsi="Arial" w:cs="Arial"/>
          <w:sz w:val="24"/>
          <w:szCs w:val="24"/>
          <w:lang w:val="az-Latn-AZ" w:eastAsia="az-Latn-AZ"/>
        </w:rPr>
        <w:t>görə,</w:t>
      </w:r>
      <w:r w:rsidR="005E00A7" w:rsidRPr="002B4C48">
        <w:rPr>
          <w:rFonts w:ascii="Arial" w:eastAsia="Times New Roman" w:hAnsi="Arial" w:cs="Arial"/>
          <w:sz w:val="24"/>
          <w:szCs w:val="24"/>
          <w:lang w:val="az-Latn-AZ" w:eastAsia="az-Latn-AZ"/>
        </w:rPr>
        <w:t xml:space="preserve"> girov və ipoteka müqavilə üzrə əmələ gəlir.</w:t>
      </w:r>
      <w:r w:rsidR="00715EF5" w:rsidRPr="002B4C48">
        <w:rPr>
          <w:rFonts w:ascii="Arial" w:eastAsia="Times New Roman" w:hAnsi="Arial" w:cs="Arial"/>
          <w:sz w:val="24"/>
          <w:szCs w:val="24"/>
          <w:lang w:val="az-Latn-AZ" w:eastAsia="az-Latn-AZ"/>
        </w:rPr>
        <w:t xml:space="preserve"> </w:t>
      </w:r>
    </w:p>
    <w:p w14:paraId="41C50CB2" w14:textId="2F00088A" w:rsidR="005E00A7" w:rsidRPr="002B4C48" w:rsidRDefault="005E00A7" w:rsidP="00B57127">
      <w:pPr>
        <w:autoSpaceDE w:val="0"/>
        <w:autoSpaceDN w:val="0"/>
        <w:adjustRightInd w:val="0"/>
        <w:spacing w:after="0" w:line="240" w:lineRule="auto"/>
        <w:ind w:firstLine="567"/>
        <w:jc w:val="both"/>
        <w:rPr>
          <w:rFonts w:ascii="Arial" w:hAnsi="Arial" w:cs="Arial"/>
          <w:sz w:val="24"/>
          <w:szCs w:val="24"/>
          <w:lang w:val="az-Latn-AZ"/>
        </w:rPr>
      </w:pPr>
      <w:r w:rsidRPr="002B4C48">
        <w:rPr>
          <w:rFonts w:ascii="Arial" w:hAnsi="Arial" w:cs="Arial"/>
          <w:sz w:val="24"/>
          <w:szCs w:val="24"/>
          <w:lang w:val="az-Latn-AZ"/>
        </w:rPr>
        <w:t xml:space="preserve">Mülki qanunvericiliyin prinsiplərini təsbit edən </w:t>
      </w:r>
      <w:r w:rsidR="00DF65C7" w:rsidRPr="002B4C48">
        <w:rPr>
          <w:rFonts w:ascii="Arial" w:hAnsi="Arial" w:cs="Arial"/>
          <w:sz w:val="24"/>
          <w:szCs w:val="24"/>
          <w:lang w:val="az-Latn-AZ"/>
        </w:rPr>
        <w:t xml:space="preserve">Mülki Məcəllənin </w:t>
      </w:r>
      <w:r w:rsidRPr="002B4C48">
        <w:rPr>
          <w:rFonts w:ascii="Arial" w:hAnsi="Arial" w:cs="Arial"/>
          <w:sz w:val="24"/>
          <w:szCs w:val="24"/>
          <w:lang w:val="az-Latn-AZ"/>
        </w:rPr>
        <w:t>6.2-ci maddəsində göstərilir ki, fiziki və hüquqi şəxslər mülki hüquqları öz mənafelərini gerçəkləşdirmək üçün iradələrinə uyğun olaraq əldə edir və həyata keçirirlər.</w:t>
      </w:r>
      <w:r w:rsidRPr="002B4C48">
        <w:rPr>
          <w:rFonts w:ascii="Arial" w:hAnsi="Arial" w:cs="Arial"/>
          <w:sz w:val="24"/>
          <w:szCs w:val="24"/>
          <w:u w:val="single"/>
          <w:lang w:val="az-Latn-AZ"/>
        </w:rPr>
        <w:t xml:space="preserve"> </w:t>
      </w:r>
    </w:p>
    <w:p w14:paraId="007A8BA6" w14:textId="74389E2B" w:rsidR="003D1A81" w:rsidRPr="002B4C48" w:rsidRDefault="00DF65C7" w:rsidP="00B57127">
      <w:pPr>
        <w:spacing w:after="0" w:line="240" w:lineRule="auto"/>
        <w:ind w:firstLine="567"/>
        <w:jc w:val="both"/>
        <w:rPr>
          <w:rFonts w:ascii="Arial" w:eastAsia="Times New Roman" w:hAnsi="Arial" w:cs="Arial"/>
          <w:b/>
          <w:bCs/>
          <w:sz w:val="24"/>
          <w:szCs w:val="24"/>
          <w:lang w:val="az-Latn-AZ"/>
        </w:rPr>
      </w:pPr>
      <w:r w:rsidRPr="002B4C48">
        <w:rPr>
          <w:rFonts w:ascii="Arial" w:hAnsi="Arial" w:cs="Arial"/>
          <w:sz w:val="24"/>
          <w:szCs w:val="24"/>
          <w:lang w:val="az-Latn-AZ"/>
        </w:rPr>
        <w:t>G</w:t>
      </w:r>
      <w:r w:rsidR="003D1A81" w:rsidRPr="002B4C48">
        <w:rPr>
          <w:rFonts w:ascii="Arial" w:hAnsi="Arial" w:cs="Arial"/>
          <w:sz w:val="24"/>
          <w:szCs w:val="24"/>
          <w:lang w:val="az-Latn-AZ"/>
        </w:rPr>
        <w:t>öründüyü kimi, ipoteka predmet</w:t>
      </w:r>
      <w:r w:rsidR="008C796E" w:rsidRPr="002B4C48">
        <w:rPr>
          <w:rFonts w:ascii="Arial" w:hAnsi="Arial" w:cs="Arial"/>
          <w:sz w:val="24"/>
          <w:szCs w:val="24"/>
          <w:lang w:val="az-Latn-AZ"/>
        </w:rPr>
        <w:t>i</w:t>
      </w:r>
      <w:r w:rsidR="003D1A81" w:rsidRPr="002B4C48">
        <w:rPr>
          <w:rFonts w:ascii="Arial" w:hAnsi="Arial" w:cs="Arial"/>
          <w:sz w:val="24"/>
          <w:szCs w:val="24"/>
          <w:lang w:val="az-Latn-AZ"/>
        </w:rPr>
        <w:t>nə tutmanın yönəldilməsi qanunla ipoteka saxlayanın üzərində təsbit olunmuş hüquqdur və bu hüquq hüquq sahibinin iradə ifadəsi əsasında reallaşdırıla bilər.</w:t>
      </w:r>
    </w:p>
    <w:p w14:paraId="44AE01F4" w14:textId="248E9023" w:rsidR="008524C9" w:rsidRPr="002B4C48" w:rsidRDefault="008524C9" w:rsidP="00B57127">
      <w:pPr>
        <w:spacing w:after="0" w:line="240" w:lineRule="auto"/>
        <w:ind w:firstLine="567"/>
        <w:jc w:val="both"/>
        <w:rPr>
          <w:rFonts w:ascii="Arial" w:hAnsi="Arial" w:cs="Arial"/>
          <w:sz w:val="24"/>
          <w:szCs w:val="24"/>
          <w:lang w:val="az-Latn-AZ"/>
        </w:rPr>
      </w:pPr>
      <w:r w:rsidRPr="002B4C48">
        <w:rPr>
          <w:rFonts w:ascii="Arial" w:hAnsi="Arial" w:cs="Arial"/>
          <w:sz w:val="24"/>
          <w:szCs w:val="24"/>
          <w:lang w:val="az-Latn-AZ"/>
        </w:rPr>
        <w:t>Konstitusiya Məhkəməsinin Plenumu qeyd edir ki, kredit müqaviləsindən irəli gələn öhdəlik əsas öhdəlik olmaqla icrası girov (ipoteka) qoyulmuş əşyanın mülkiyyətçisinin həmin əşya üzərində hüquqlarının məhdudlaşdırılması ilə nəticələnən aksessor xarakter daşıyan girov (ipoteka) müqaviləsi ilə təmin olunur. Yəni girov və ipoteka hüququ əşya hüquqlarının məhdudlaşdırılması olmaqla təyinatı əsas öhdəliyi təmin etməkdən ibarətdir. Əsas öhdəlik borclu tərəfindən icra edilirsə, əşya üzərində mülkiyyətçinin hüquqlarının məhdudlaşdırılmasına səbəb olmuş girova (ipotekaya) da xitam verilməlidir.</w:t>
      </w:r>
    </w:p>
    <w:p w14:paraId="628DB545" w14:textId="35AE6400" w:rsidR="008524C9" w:rsidRPr="002B4C48" w:rsidRDefault="008524C9" w:rsidP="00B57127">
      <w:pPr>
        <w:spacing w:after="0" w:line="240" w:lineRule="auto"/>
        <w:ind w:firstLine="567"/>
        <w:jc w:val="both"/>
        <w:rPr>
          <w:rFonts w:ascii="Arial" w:hAnsi="Arial" w:cs="Arial"/>
          <w:sz w:val="24"/>
          <w:szCs w:val="24"/>
          <w:lang w:val="az-Latn-AZ"/>
        </w:rPr>
      </w:pPr>
      <w:r w:rsidRPr="002B4C48">
        <w:rPr>
          <w:rFonts w:ascii="Arial" w:hAnsi="Arial" w:cs="Arial"/>
          <w:sz w:val="24"/>
          <w:szCs w:val="24"/>
          <w:lang w:val="az-Latn-AZ"/>
        </w:rPr>
        <w:t>Hazırkı vəziyyətdə də kredit müqavi</w:t>
      </w:r>
      <w:r w:rsidR="00EE21D0">
        <w:rPr>
          <w:rFonts w:ascii="Arial" w:hAnsi="Arial" w:cs="Arial"/>
          <w:sz w:val="24"/>
          <w:szCs w:val="24"/>
          <w:lang w:val="az-Latn-AZ"/>
        </w:rPr>
        <w:t>ləsi</w:t>
      </w:r>
      <w:r w:rsidRPr="002B4C48">
        <w:rPr>
          <w:rFonts w:ascii="Arial" w:hAnsi="Arial" w:cs="Arial"/>
          <w:sz w:val="24"/>
          <w:szCs w:val="24"/>
          <w:lang w:val="az-Latn-AZ"/>
        </w:rPr>
        <w:t xml:space="preserve"> üzrə öhdəliklərini yerinə yetirmiş borcluların həmin kreditin alınması üçün kreditorun xeyrinə girov qoyulmuş əmlak üzərində </w:t>
      </w:r>
      <w:r w:rsidR="00062529">
        <w:rPr>
          <w:rFonts w:ascii="Arial" w:hAnsi="Arial" w:cs="Arial"/>
          <w:sz w:val="24"/>
          <w:szCs w:val="24"/>
          <w:lang w:val="az-Latn-AZ"/>
        </w:rPr>
        <w:t xml:space="preserve">mülkiyyət hüquqlarının məhdudlaşdırılmasının </w:t>
      </w:r>
      <w:r w:rsidRPr="002B4C48">
        <w:rPr>
          <w:rFonts w:ascii="Arial" w:hAnsi="Arial" w:cs="Arial"/>
          <w:sz w:val="24"/>
          <w:szCs w:val="24"/>
          <w:lang w:val="az-Latn-AZ"/>
        </w:rPr>
        <w:t xml:space="preserve">aradan qaldırılması ilə bağlı əsaslı gözləntiləri var. </w:t>
      </w:r>
    </w:p>
    <w:p w14:paraId="137718E4" w14:textId="04EB3EB9" w:rsidR="007E31B8" w:rsidRPr="00C12317" w:rsidRDefault="00F304BE" w:rsidP="00B57127">
      <w:pPr>
        <w:spacing w:after="0" w:line="240" w:lineRule="auto"/>
        <w:ind w:firstLine="567"/>
        <w:jc w:val="both"/>
        <w:rPr>
          <w:rFonts w:ascii="Arial" w:hAnsi="Arial" w:cs="Arial"/>
          <w:sz w:val="24"/>
          <w:szCs w:val="24"/>
          <w:lang w:val="az-Latn-AZ"/>
        </w:rPr>
      </w:pPr>
      <w:r w:rsidRPr="00C12317">
        <w:rPr>
          <w:rFonts w:ascii="Arial" w:hAnsi="Arial" w:cs="Arial"/>
          <w:sz w:val="24"/>
          <w:szCs w:val="24"/>
          <w:shd w:val="clear" w:color="auto" w:fill="FFFFFF"/>
          <w:lang w:val="az-Latn-AZ"/>
        </w:rPr>
        <w:t xml:space="preserve">Bu </w:t>
      </w:r>
      <w:r w:rsidR="0051165D" w:rsidRPr="00C12317">
        <w:rPr>
          <w:rFonts w:ascii="Arial" w:hAnsi="Arial" w:cs="Arial"/>
          <w:sz w:val="24"/>
          <w:szCs w:val="24"/>
          <w:shd w:val="clear" w:color="auto" w:fill="FFFFFF"/>
          <w:lang w:val="az-Latn-AZ"/>
        </w:rPr>
        <w:t xml:space="preserve">gözləntilərin reallaşdırılması, </w:t>
      </w:r>
      <w:r w:rsidR="003D1A81" w:rsidRPr="00C12317">
        <w:rPr>
          <w:rFonts w:ascii="Arial" w:hAnsi="Arial" w:cs="Arial"/>
          <w:sz w:val="24"/>
          <w:szCs w:val="24"/>
          <w:shd w:val="clear" w:color="auto" w:fill="FFFFFF"/>
          <w:lang w:val="az-Latn-AZ"/>
        </w:rPr>
        <w:t>bank sisteminə etibarın qorunması</w:t>
      </w:r>
      <w:r w:rsidR="00DD07C6" w:rsidRPr="00C12317">
        <w:rPr>
          <w:rFonts w:ascii="Arial" w:hAnsi="Arial" w:cs="Arial"/>
          <w:sz w:val="24"/>
          <w:szCs w:val="24"/>
          <w:shd w:val="clear" w:color="auto" w:fill="FFFFFF"/>
          <w:lang w:val="az-Latn-AZ"/>
        </w:rPr>
        <w:t xml:space="preserve">, habelə </w:t>
      </w:r>
      <w:r w:rsidR="009C6079" w:rsidRPr="00C12317">
        <w:rPr>
          <w:rFonts w:ascii="Arial" w:hAnsi="Arial" w:cs="Arial"/>
          <w:sz w:val="24"/>
          <w:szCs w:val="24"/>
          <w:shd w:val="clear" w:color="auto" w:fill="FFFFFF"/>
          <w:lang w:val="az-Latn-AZ"/>
        </w:rPr>
        <w:t>bankların ləğvedicisi tərəfindən “Banklar haqqında” Qanunun 71-ci maddəsinə əsasən üzərinə düşən vəzifələrin daha effektiv və səmərəli şəkildə icrasına imkanlar yaratmaq məqsədi ilə</w:t>
      </w:r>
      <w:r w:rsidR="00393041" w:rsidRPr="00C12317">
        <w:rPr>
          <w:rFonts w:ascii="Arial" w:hAnsi="Arial" w:cs="Arial"/>
          <w:sz w:val="24"/>
          <w:szCs w:val="24"/>
          <w:shd w:val="clear" w:color="auto" w:fill="FFFFFF"/>
          <w:lang w:val="az-Latn-AZ"/>
        </w:rPr>
        <w:t xml:space="preserve"> Konstitusiya Məhkəməsinin Plenumu hesab edir ki,</w:t>
      </w:r>
      <w:r w:rsidR="003D1A81" w:rsidRPr="00C12317">
        <w:rPr>
          <w:rFonts w:ascii="Arial" w:hAnsi="Arial" w:cs="Arial"/>
          <w:sz w:val="24"/>
          <w:szCs w:val="24"/>
          <w:shd w:val="clear" w:color="auto" w:fill="FFFFFF"/>
          <w:lang w:val="az-Latn-AZ"/>
        </w:rPr>
        <w:t xml:space="preserve"> </w:t>
      </w:r>
      <w:r w:rsidR="0051165D" w:rsidRPr="00C12317">
        <w:rPr>
          <w:rFonts w:ascii="Arial" w:hAnsi="Arial" w:cs="Arial"/>
          <w:sz w:val="24"/>
          <w:szCs w:val="24"/>
          <w:lang w:val="az-Latn-AZ"/>
        </w:rPr>
        <w:t>ləğvetmə prosesində olan bank qarşısındakı öhdəlik tam şəkildə icra edildikdən sonra</w:t>
      </w:r>
      <w:r w:rsidR="0051165D" w:rsidRPr="00C12317">
        <w:rPr>
          <w:rFonts w:ascii="Arial" w:hAnsi="Arial" w:cs="Arial"/>
          <w:sz w:val="24"/>
          <w:szCs w:val="24"/>
          <w:shd w:val="clear" w:color="auto" w:fill="FFFFFF"/>
          <w:lang w:val="az-Latn-AZ"/>
        </w:rPr>
        <w:t xml:space="preserve"> Mərkəzi Bank tərəfindən </w:t>
      </w:r>
      <w:r w:rsidR="00987C98" w:rsidRPr="00C12317">
        <w:rPr>
          <w:rFonts w:ascii="Arial" w:hAnsi="Arial" w:cs="Arial"/>
          <w:sz w:val="24"/>
          <w:szCs w:val="24"/>
          <w:shd w:val="clear" w:color="auto" w:fill="FFFFFF"/>
          <w:lang w:val="az-Latn-AZ"/>
        </w:rPr>
        <w:t xml:space="preserve">girov (ipoteka) </w:t>
      </w:r>
      <w:r w:rsidR="00451202" w:rsidRPr="00C12317">
        <w:rPr>
          <w:rFonts w:ascii="Arial" w:hAnsi="Arial" w:cs="Arial"/>
          <w:sz w:val="24"/>
          <w:szCs w:val="24"/>
          <w:shd w:val="clear" w:color="auto" w:fill="FFFFFF"/>
          <w:lang w:val="az-Latn-AZ"/>
        </w:rPr>
        <w:t xml:space="preserve">hüququndan </w:t>
      </w:r>
      <w:r w:rsidR="003D1A81" w:rsidRPr="00C12317">
        <w:rPr>
          <w:rFonts w:ascii="Arial" w:hAnsi="Arial" w:cs="Arial"/>
          <w:sz w:val="24"/>
          <w:szCs w:val="24"/>
          <w:shd w:val="clear" w:color="auto" w:fill="FFFFFF"/>
          <w:lang w:val="az-Latn-AZ"/>
        </w:rPr>
        <w:t xml:space="preserve">istifadə </w:t>
      </w:r>
      <w:r w:rsidR="0051165D" w:rsidRPr="00C12317">
        <w:rPr>
          <w:rFonts w:ascii="Arial" w:hAnsi="Arial" w:cs="Arial"/>
          <w:sz w:val="24"/>
          <w:szCs w:val="24"/>
          <w:shd w:val="clear" w:color="auto" w:fill="FFFFFF"/>
          <w:lang w:val="az-Latn-AZ"/>
        </w:rPr>
        <w:t xml:space="preserve">olunmamalı, </w:t>
      </w:r>
      <w:r w:rsidR="003D1A81" w:rsidRPr="00C12317">
        <w:rPr>
          <w:rFonts w:ascii="Arial" w:hAnsi="Arial" w:cs="Arial"/>
          <w:sz w:val="24"/>
          <w:szCs w:val="24"/>
          <w:lang w:val="az-Latn-AZ"/>
        </w:rPr>
        <w:t>həm Mərkəzi Bank, həm də ləğv prosesində olan bank</w:t>
      </w:r>
      <w:r w:rsidR="002F33B3" w:rsidRPr="00C12317">
        <w:rPr>
          <w:rFonts w:ascii="Arial" w:hAnsi="Arial" w:cs="Arial"/>
          <w:sz w:val="24"/>
          <w:szCs w:val="24"/>
          <w:lang w:val="az-Latn-AZ"/>
        </w:rPr>
        <w:t xml:space="preserve">ın xeyrinə girovla (ipoteka ilə) yüklü edilmiş </w:t>
      </w:r>
      <w:r w:rsidR="009C6079" w:rsidRPr="00C12317">
        <w:rPr>
          <w:rFonts w:ascii="Arial" w:hAnsi="Arial" w:cs="Arial"/>
          <w:sz w:val="24"/>
          <w:szCs w:val="24"/>
          <w:lang w:val="az-Latn-AZ"/>
        </w:rPr>
        <w:t xml:space="preserve">əmlak </w:t>
      </w:r>
      <w:r w:rsidR="002F33B3" w:rsidRPr="00C12317">
        <w:rPr>
          <w:rFonts w:ascii="Arial" w:hAnsi="Arial" w:cs="Arial"/>
          <w:sz w:val="24"/>
          <w:szCs w:val="24"/>
          <w:lang w:val="az-Latn-AZ"/>
        </w:rPr>
        <w:t>yüklülükdən azad e</w:t>
      </w:r>
      <w:r w:rsidR="005D4654" w:rsidRPr="00C12317">
        <w:rPr>
          <w:rFonts w:ascii="Arial" w:hAnsi="Arial" w:cs="Arial"/>
          <w:sz w:val="24"/>
          <w:szCs w:val="24"/>
          <w:lang w:val="az-Latn-AZ"/>
        </w:rPr>
        <w:t>dilməli</w:t>
      </w:r>
      <w:r w:rsidR="0051165D" w:rsidRPr="00C12317">
        <w:rPr>
          <w:rFonts w:ascii="Arial" w:hAnsi="Arial" w:cs="Arial"/>
          <w:sz w:val="24"/>
          <w:szCs w:val="24"/>
          <w:lang w:val="az-Latn-AZ"/>
        </w:rPr>
        <w:t>dir.</w:t>
      </w:r>
      <w:r w:rsidR="005D4654" w:rsidRPr="00C12317">
        <w:rPr>
          <w:rFonts w:ascii="Arial" w:hAnsi="Arial" w:cs="Arial"/>
          <w:sz w:val="24"/>
          <w:szCs w:val="24"/>
          <w:lang w:val="az-Latn-AZ"/>
        </w:rPr>
        <w:t xml:space="preserve"> </w:t>
      </w:r>
      <w:r w:rsidR="00BE5F4D" w:rsidRPr="00C12317">
        <w:rPr>
          <w:rFonts w:ascii="Arial" w:hAnsi="Arial" w:cs="Arial"/>
          <w:sz w:val="24"/>
          <w:szCs w:val="24"/>
          <w:lang w:val="az-Latn-AZ"/>
        </w:rPr>
        <w:t xml:space="preserve">Bu halda </w:t>
      </w:r>
      <w:r w:rsidR="005D4654" w:rsidRPr="00C12317">
        <w:rPr>
          <w:rFonts w:ascii="Arial" w:hAnsi="Arial" w:cs="Arial"/>
          <w:sz w:val="24"/>
          <w:szCs w:val="24"/>
          <w:lang w:val="az-Latn-AZ"/>
        </w:rPr>
        <w:t>M</w:t>
      </w:r>
      <w:r w:rsidR="0033708B" w:rsidRPr="00C12317">
        <w:rPr>
          <w:rFonts w:ascii="Arial" w:hAnsi="Arial" w:cs="Arial"/>
          <w:sz w:val="24"/>
          <w:szCs w:val="24"/>
          <w:lang w:val="az-Latn-AZ"/>
        </w:rPr>
        <w:t>ərkəzi B</w:t>
      </w:r>
      <w:r w:rsidR="00BB2678" w:rsidRPr="00C12317">
        <w:rPr>
          <w:rFonts w:ascii="Arial" w:hAnsi="Arial" w:cs="Arial"/>
          <w:sz w:val="24"/>
          <w:szCs w:val="24"/>
          <w:lang w:val="az-Latn-AZ"/>
        </w:rPr>
        <w:t xml:space="preserve">ank </w:t>
      </w:r>
      <w:r w:rsidR="00BE5F4D" w:rsidRPr="00C12317">
        <w:rPr>
          <w:rFonts w:ascii="Arial" w:hAnsi="Arial" w:cs="Arial"/>
          <w:sz w:val="24"/>
          <w:szCs w:val="24"/>
          <w:lang w:val="az-Latn-AZ"/>
        </w:rPr>
        <w:t>t</w:t>
      </w:r>
      <w:r w:rsidR="0033708B" w:rsidRPr="00C12317">
        <w:rPr>
          <w:rFonts w:ascii="Arial" w:hAnsi="Arial" w:cs="Arial"/>
          <w:sz w:val="24"/>
          <w:szCs w:val="24"/>
          <w:lang w:val="az-Latn-AZ"/>
        </w:rPr>
        <w:t>əminatsız kreditor kimi “Banklar haqqında” Qanunun 82.1.8-ci maddəsində nəzərdə tutulmuş növbəli</w:t>
      </w:r>
      <w:r w:rsidR="00F0522C" w:rsidRPr="00C12317">
        <w:rPr>
          <w:rFonts w:ascii="Arial" w:hAnsi="Arial" w:cs="Arial"/>
          <w:sz w:val="24"/>
          <w:szCs w:val="24"/>
          <w:lang w:val="az-Latn-AZ"/>
        </w:rPr>
        <w:t>li</w:t>
      </w:r>
      <w:r w:rsidR="0033708B" w:rsidRPr="00C12317">
        <w:rPr>
          <w:rFonts w:ascii="Arial" w:hAnsi="Arial" w:cs="Arial"/>
          <w:sz w:val="24"/>
          <w:szCs w:val="24"/>
          <w:lang w:val="az-Latn-AZ"/>
        </w:rPr>
        <w:t xml:space="preserve">yə uyğun olaraq </w:t>
      </w:r>
      <w:r w:rsidR="005D4654" w:rsidRPr="00C12317">
        <w:rPr>
          <w:rFonts w:ascii="Arial" w:hAnsi="Arial" w:cs="Arial"/>
          <w:sz w:val="24"/>
          <w:szCs w:val="24"/>
          <w:lang w:val="az-Latn-AZ"/>
        </w:rPr>
        <w:t xml:space="preserve">ləğv prosesində olan bankın </w:t>
      </w:r>
      <w:r w:rsidR="0033708B" w:rsidRPr="00C12317">
        <w:rPr>
          <w:rFonts w:ascii="Arial" w:hAnsi="Arial" w:cs="Arial"/>
          <w:sz w:val="24"/>
          <w:szCs w:val="24"/>
          <w:lang w:val="az-Latn-AZ"/>
        </w:rPr>
        <w:t>aktivlərinin bölüşdürülməsindən vəsait</w:t>
      </w:r>
      <w:r w:rsidR="00F0522C" w:rsidRPr="00C12317">
        <w:rPr>
          <w:rFonts w:ascii="Arial" w:hAnsi="Arial" w:cs="Arial"/>
          <w:sz w:val="24"/>
          <w:szCs w:val="24"/>
          <w:lang w:val="az-Latn-AZ"/>
        </w:rPr>
        <w:t xml:space="preserve"> </w:t>
      </w:r>
      <w:r w:rsidR="0033708B" w:rsidRPr="00C12317">
        <w:rPr>
          <w:rFonts w:ascii="Arial" w:hAnsi="Arial" w:cs="Arial"/>
          <w:sz w:val="24"/>
          <w:szCs w:val="24"/>
          <w:lang w:val="az-Latn-AZ"/>
        </w:rPr>
        <w:t xml:space="preserve">əldə </w:t>
      </w:r>
      <w:r w:rsidR="00593F23" w:rsidRPr="00C12317">
        <w:rPr>
          <w:rFonts w:ascii="Arial" w:hAnsi="Arial" w:cs="Arial"/>
          <w:sz w:val="24"/>
          <w:szCs w:val="24"/>
          <w:lang w:val="az-Latn-AZ"/>
        </w:rPr>
        <w:t>edə bilər</w:t>
      </w:r>
      <w:r w:rsidR="0033708B" w:rsidRPr="00C12317">
        <w:rPr>
          <w:rFonts w:ascii="Arial" w:hAnsi="Arial" w:cs="Arial"/>
          <w:sz w:val="24"/>
          <w:szCs w:val="24"/>
          <w:lang w:val="az-Latn-AZ"/>
        </w:rPr>
        <w:t xml:space="preserve">. </w:t>
      </w:r>
    </w:p>
    <w:p w14:paraId="2E55AC70" w14:textId="5C1E2B1C" w:rsidR="00D5245C" w:rsidRPr="002B4C48" w:rsidRDefault="007E31B8" w:rsidP="00B57127">
      <w:pPr>
        <w:spacing w:after="0" w:line="240" w:lineRule="auto"/>
        <w:ind w:firstLine="567"/>
        <w:jc w:val="both"/>
        <w:rPr>
          <w:rFonts w:ascii="Arial" w:hAnsi="Arial" w:cs="Arial"/>
          <w:sz w:val="24"/>
          <w:szCs w:val="24"/>
          <w:lang w:val="az-Latn-AZ"/>
        </w:rPr>
      </w:pPr>
      <w:r w:rsidRPr="002B4C48">
        <w:rPr>
          <w:rFonts w:ascii="Arial" w:hAnsi="Arial" w:cs="Arial"/>
          <w:sz w:val="24"/>
          <w:szCs w:val="24"/>
          <w:lang w:val="az-Latn-AZ"/>
        </w:rPr>
        <w:t>“Banklar haqqında” Qanunun 87</w:t>
      </w:r>
      <w:r w:rsidR="00D5245C" w:rsidRPr="002B4C48">
        <w:rPr>
          <w:rFonts w:ascii="Arial" w:hAnsi="Arial" w:cs="Arial"/>
          <w:sz w:val="24"/>
          <w:szCs w:val="24"/>
          <w:lang w:val="az-Latn-AZ"/>
        </w:rPr>
        <w:t>-ci m</w:t>
      </w:r>
      <w:r w:rsidRPr="002B4C48">
        <w:rPr>
          <w:rFonts w:ascii="Arial" w:hAnsi="Arial" w:cs="Arial"/>
          <w:sz w:val="24"/>
          <w:szCs w:val="24"/>
          <w:lang w:val="az-Latn-AZ"/>
        </w:rPr>
        <w:t>addəsinə görə</w:t>
      </w:r>
      <w:r w:rsidR="00EB52D3">
        <w:rPr>
          <w:rFonts w:ascii="Arial" w:hAnsi="Arial" w:cs="Arial"/>
          <w:sz w:val="24"/>
          <w:szCs w:val="24"/>
          <w:lang w:val="az-Latn-AZ"/>
        </w:rPr>
        <w:t>,</w:t>
      </w:r>
      <w:r w:rsidR="009C6079" w:rsidRPr="002B4C48">
        <w:rPr>
          <w:rFonts w:ascii="Arial" w:hAnsi="Arial" w:cs="Arial"/>
          <w:sz w:val="24"/>
          <w:szCs w:val="24"/>
          <w:lang w:val="az-Latn-AZ"/>
        </w:rPr>
        <w:t xml:space="preserve"> həmin</w:t>
      </w:r>
      <w:r w:rsidRPr="002B4C48">
        <w:rPr>
          <w:rFonts w:ascii="Arial" w:hAnsi="Arial" w:cs="Arial"/>
          <w:sz w:val="24"/>
          <w:szCs w:val="24"/>
          <w:lang w:val="az-Latn-AZ"/>
        </w:rPr>
        <w:t xml:space="preserve"> Qanunun 82-ci maddəsinə uyğun olaraq təsdiq edilmiş tələblər </w:t>
      </w:r>
      <w:r w:rsidR="00D5245C" w:rsidRPr="002B4C48">
        <w:rPr>
          <w:rFonts w:ascii="Arial" w:hAnsi="Arial" w:cs="Arial"/>
          <w:sz w:val="24"/>
          <w:szCs w:val="24"/>
          <w:lang w:val="az-Latn-AZ"/>
        </w:rPr>
        <w:t>ödəniş növbəliyinə müvafiq surətdə təsnifləşdirilərək kateqoriyalar üzrə birləşdirilir və bölgü cədvəlinə daxil edilir. Hər kateqoriya üzrə tələblər əvvəlki növbənin tələbləri tam ödənildikdən sonra ödənilir. Növbə daxilində tələblərin ödənilməsinə vəsait çatışmadıqda ödənişlər tələblərə proporsional faizlə bölüşdürülür. Tələbləri təsdiq edilmiş və bölgü cədvəlinə daxil edilmiş bank kreditorlarına ödənişlərin aparılması qrafiki ləğvedici tərəfindən məhkəməyə təsdiq olunmaq üçün təqdim edilir. Məhkəmə tərəfindən təsdiq edilmiş ödənişlərin aparılması qrafiki qətidir və ondan şikayət verilə bilməz.</w:t>
      </w:r>
    </w:p>
    <w:p w14:paraId="77918D9D" w14:textId="447269CF" w:rsidR="00F56868" w:rsidRPr="00B57127" w:rsidRDefault="00F0522C"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 xml:space="preserve">Konstitusiya Məhkəməsinin Plenumu onu da </w:t>
      </w:r>
      <w:r w:rsidR="004B0BF3" w:rsidRPr="00B57127">
        <w:rPr>
          <w:rFonts w:ascii="Arial" w:hAnsi="Arial" w:cs="Arial"/>
          <w:sz w:val="24"/>
          <w:szCs w:val="24"/>
          <w:lang w:val="az-Latn-AZ"/>
        </w:rPr>
        <w:t>qeyd edir</w:t>
      </w:r>
      <w:r w:rsidRPr="00B57127">
        <w:rPr>
          <w:rFonts w:ascii="Arial" w:hAnsi="Arial" w:cs="Arial"/>
          <w:sz w:val="24"/>
          <w:szCs w:val="24"/>
          <w:lang w:val="az-Latn-AZ"/>
        </w:rPr>
        <w:t xml:space="preserve"> ki</w:t>
      </w:r>
      <w:r w:rsidR="0080673D" w:rsidRPr="00B57127">
        <w:rPr>
          <w:rFonts w:ascii="Arial" w:hAnsi="Arial" w:cs="Arial"/>
          <w:sz w:val="24"/>
          <w:szCs w:val="24"/>
          <w:lang w:val="az-Latn-AZ"/>
        </w:rPr>
        <w:t xml:space="preserve">, </w:t>
      </w:r>
      <w:r w:rsidR="00F56868" w:rsidRPr="00B57127">
        <w:rPr>
          <w:rFonts w:ascii="Arial" w:hAnsi="Arial" w:cs="Arial"/>
          <w:sz w:val="24"/>
          <w:szCs w:val="24"/>
          <w:lang w:val="az-Latn-AZ"/>
        </w:rPr>
        <w:t>“Azərbaycan Respublikasının Mərkəzi Bankı haqqında” Qanunun 1-ci maddəsinə əsasən, Mərkəzi Bank Azərbaycan Respublikasının mərkəzi bankıdır.</w:t>
      </w:r>
    </w:p>
    <w:p w14:paraId="1D4D73B2" w14:textId="20CA4E9C" w:rsidR="0080673D" w:rsidRPr="00B57127" w:rsidRDefault="00F56868" w:rsidP="00B57127">
      <w:pPr>
        <w:spacing w:after="0" w:line="240" w:lineRule="auto"/>
        <w:ind w:firstLine="567"/>
        <w:jc w:val="both"/>
        <w:rPr>
          <w:rFonts w:ascii="Arial" w:hAnsi="Arial" w:cs="Arial"/>
          <w:strike/>
          <w:sz w:val="24"/>
          <w:szCs w:val="24"/>
          <w:lang w:val="az-Latn-AZ"/>
        </w:rPr>
      </w:pPr>
      <w:r w:rsidRPr="00B57127">
        <w:rPr>
          <w:rFonts w:ascii="Arial" w:hAnsi="Arial" w:cs="Arial"/>
          <w:sz w:val="24"/>
          <w:szCs w:val="24"/>
          <w:lang w:val="az-Latn-AZ"/>
        </w:rPr>
        <w:t>Konstitusiyanın 19-cu maddəsinin II hissəsinə müvafiq olaraq Mərkəzi Bank dövlətin müstəsna mülkiyyətindədir.</w:t>
      </w:r>
      <w:r w:rsidR="00C84916" w:rsidRPr="00B57127">
        <w:rPr>
          <w:rFonts w:ascii="Arial" w:hAnsi="Arial" w:cs="Arial"/>
          <w:sz w:val="24"/>
          <w:szCs w:val="24"/>
          <w:lang w:val="az-Latn-AZ"/>
        </w:rPr>
        <w:t xml:space="preserve"> </w:t>
      </w:r>
      <w:r w:rsidRPr="00B57127">
        <w:rPr>
          <w:rFonts w:ascii="Arial" w:hAnsi="Arial" w:cs="Arial"/>
          <w:sz w:val="24"/>
          <w:szCs w:val="24"/>
          <w:lang w:val="az-Latn-AZ"/>
        </w:rPr>
        <w:t xml:space="preserve">Odur ki, </w:t>
      </w:r>
      <w:r w:rsidR="0080673D" w:rsidRPr="00B57127">
        <w:rPr>
          <w:rFonts w:ascii="Arial" w:hAnsi="Arial" w:cs="Arial"/>
          <w:sz w:val="24"/>
          <w:szCs w:val="24"/>
          <w:lang w:val="az-Latn-AZ"/>
        </w:rPr>
        <w:t>dövlətin müstəs</w:t>
      </w:r>
      <w:r w:rsidR="00DC16D8" w:rsidRPr="00B57127">
        <w:rPr>
          <w:rFonts w:ascii="Arial" w:hAnsi="Arial" w:cs="Arial"/>
          <w:sz w:val="24"/>
          <w:szCs w:val="24"/>
          <w:lang w:val="az-Latn-AZ"/>
        </w:rPr>
        <w:t xml:space="preserve">na mülkiyyətində olmaqla </w:t>
      </w:r>
      <w:r w:rsidR="007A6FE8" w:rsidRPr="00B57127">
        <w:rPr>
          <w:rFonts w:ascii="Arial" w:hAnsi="Arial" w:cs="Arial"/>
          <w:sz w:val="24"/>
          <w:szCs w:val="24"/>
          <w:lang w:val="az-Latn-AZ"/>
        </w:rPr>
        <w:t>M</w:t>
      </w:r>
      <w:r w:rsidR="00DC16D8" w:rsidRPr="00B57127">
        <w:rPr>
          <w:rFonts w:ascii="Arial" w:hAnsi="Arial" w:cs="Arial"/>
          <w:sz w:val="24"/>
          <w:szCs w:val="24"/>
          <w:lang w:val="az-Latn-AZ"/>
        </w:rPr>
        <w:t xml:space="preserve">ərkəzi </w:t>
      </w:r>
      <w:r w:rsidR="007A6FE8" w:rsidRPr="00B57127">
        <w:rPr>
          <w:rFonts w:ascii="Arial" w:hAnsi="Arial" w:cs="Arial"/>
          <w:sz w:val="24"/>
          <w:szCs w:val="24"/>
          <w:lang w:val="az-Latn-AZ"/>
        </w:rPr>
        <w:t>B</w:t>
      </w:r>
      <w:r w:rsidR="00DC16D8" w:rsidRPr="00B57127">
        <w:rPr>
          <w:rFonts w:ascii="Arial" w:hAnsi="Arial" w:cs="Arial"/>
          <w:sz w:val="24"/>
          <w:szCs w:val="24"/>
          <w:lang w:val="az-Latn-AZ"/>
        </w:rPr>
        <w:t xml:space="preserve">ankın </w:t>
      </w:r>
      <w:r w:rsidR="00C84916" w:rsidRPr="00B57127">
        <w:rPr>
          <w:rFonts w:ascii="Arial" w:hAnsi="Arial" w:cs="Arial"/>
          <w:sz w:val="24"/>
          <w:szCs w:val="24"/>
          <w:lang w:val="az-Latn-AZ"/>
        </w:rPr>
        <w:t xml:space="preserve">da </w:t>
      </w:r>
      <w:r w:rsidR="00DC16D8" w:rsidRPr="00B57127">
        <w:rPr>
          <w:rFonts w:ascii="Arial" w:hAnsi="Arial" w:cs="Arial"/>
          <w:sz w:val="24"/>
          <w:szCs w:val="24"/>
          <w:lang w:val="az-Latn-AZ"/>
        </w:rPr>
        <w:t xml:space="preserve">hazırkı münasibətlərdə kreditor kimi </w:t>
      </w:r>
      <w:r w:rsidR="007A6FE8" w:rsidRPr="00B57127">
        <w:rPr>
          <w:rFonts w:ascii="Arial" w:hAnsi="Arial" w:cs="Arial"/>
          <w:sz w:val="24"/>
          <w:szCs w:val="24"/>
          <w:lang w:val="az-Latn-AZ"/>
        </w:rPr>
        <w:t>kifayət qədər əsaslı gözləntiləri</w:t>
      </w:r>
      <w:r w:rsidR="00DC16D8" w:rsidRPr="00B57127">
        <w:rPr>
          <w:rFonts w:ascii="Arial" w:hAnsi="Arial" w:cs="Arial"/>
          <w:sz w:val="24"/>
          <w:szCs w:val="24"/>
          <w:lang w:val="az-Latn-AZ"/>
        </w:rPr>
        <w:t xml:space="preserve"> vardır ki, bu da dövlətə məxsus vəsait hesabına yenidənmaliyyələşdirmə məqsədi ilə kredit təşkilatlarına verilmiş kreditin mümkün qədər tez müddət ərzində geri qaytarılması ilə bağlıdır. Bu isə öz </w:t>
      </w:r>
      <w:r w:rsidR="00DC16D8" w:rsidRPr="00B57127">
        <w:rPr>
          <w:rFonts w:ascii="Arial" w:hAnsi="Arial" w:cs="Arial"/>
          <w:sz w:val="24"/>
          <w:szCs w:val="24"/>
          <w:lang w:val="az-Latn-AZ"/>
        </w:rPr>
        <w:lastRenderedPageBreak/>
        <w:t xml:space="preserve">növbəsində dövlətin iqtisadi funksiyalarının </w:t>
      </w:r>
      <w:r w:rsidR="00C84916" w:rsidRPr="00B57127">
        <w:rPr>
          <w:rFonts w:ascii="Arial" w:hAnsi="Arial" w:cs="Arial"/>
          <w:sz w:val="24"/>
          <w:szCs w:val="24"/>
          <w:lang w:val="az-Latn-AZ"/>
        </w:rPr>
        <w:t xml:space="preserve">effektiv şəkildə </w:t>
      </w:r>
      <w:r w:rsidR="00DC16D8" w:rsidRPr="00B57127">
        <w:rPr>
          <w:rFonts w:ascii="Arial" w:hAnsi="Arial" w:cs="Arial"/>
          <w:sz w:val="24"/>
          <w:szCs w:val="24"/>
          <w:lang w:val="az-Latn-AZ"/>
        </w:rPr>
        <w:t>icrasın</w:t>
      </w:r>
      <w:r w:rsidR="00C84916" w:rsidRPr="00B57127">
        <w:rPr>
          <w:rFonts w:ascii="Arial" w:hAnsi="Arial" w:cs="Arial"/>
          <w:sz w:val="24"/>
          <w:szCs w:val="24"/>
          <w:lang w:val="az-Latn-AZ"/>
        </w:rPr>
        <w:t>a</w:t>
      </w:r>
      <w:r w:rsidR="000727D9" w:rsidRPr="00B57127">
        <w:rPr>
          <w:rFonts w:ascii="Arial" w:hAnsi="Arial" w:cs="Arial"/>
          <w:sz w:val="24"/>
          <w:szCs w:val="24"/>
          <w:lang w:val="az-Latn-AZ"/>
        </w:rPr>
        <w:t xml:space="preserve">, ölkənin maliyyə sabitliyinin təmin edilməsinə </w:t>
      </w:r>
      <w:r w:rsidR="00C84916" w:rsidRPr="00B57127">
        <w:rPr>
          <w:rFonts w:ascii="Arial" w:hAnsi="Arial" w:cs="Arial"/>
          <w:sz w:val="24"/>
          <w:szCs w:val="24"/>
          <w:lang w:val="az-Latn-AZ"/>
        </w:rPr>
        <w:t>yönəlmiş olar.</w:t>
      </w:r>
    </w:p>
    <w:p w14:paraId="35FC409C" w14:textId="290D65E4" w:rsidR="00C84916" w:rsidRPr="002B4C48" w:rsidRDefault="00C84916" w:rsidP="00B57127">
      <w:pPr>
        <w:spacing w:after="0" w:line="240" w:lineRule="auto"/>
        <w:ind w:firstLine="567"/>
        <w:jc w:val="both"/>
        <w:rPr>
          <w:rFonts w:ascii="Arial" w:hAnsi="Arial" w:cs="Arial"/>
          <w:sz w:val="24"/>
          <w:szCs w:val="24"/>
          <w:lang w:val="az-Latn-AZ"/>
        </w:rPr>
      </w:pPr>
      <w:r w:rsidRPr="002B4C48">
        <w:rPr>
          <w:rFonts w:ascii="Arial" w:hAnsi="Arial" w:cs="Arial"/>
          <w:sz w:val="24"/>
          <w:szCs w:val="24"/>
          <w:lang w:val="az-Latn-AZ"/>
        </w:rPr>
        <w:t>Konstitusiya Məhkəməsinin Plenumu hesab edir ki, Mərkəzi Bankın kreditor tələbləri təminatsız kreditorlar sırasında ödənildiyi halda əlverişsiz vəziyyət</w:t>
      </w:r>
      <w:r w:rsidR="00785608">
        <w:rPr>
          <w:rFonts w:ascii="Arial" w:hAnsi="Arial" w:cs="Arial"/>
          <w:sz w:val="24"/>
          <w:szCs w:val="24"/>
          <w:lang w:val="az-Latn-AZ"/>
        </w:rPr>
        <w:t>in</w:t>
      </w:r>
      <w:r w:rsidRPr="002B4C48">
        <w:rPr>
          <w:rFonts w:ascii="Arial" w:hAnsi="Arial" w:cs="Arial"/>
          <w:sz w:val="24"/>
          <w:szCs w:val="24"/>
          <w:lang w:val="az-Latn-AZ"/>
        </w:rPr>
        <w:t xml:space="preserve"> yaranmaması baxımından Mərkəzi Bankın tələblərinin ödənilməsi məsələsinin Əmanətlərin Sığortalanması Fondu ilə qarşılıqlı əlaqədə həll edilməsi </w:t>
      </w:r>
      <w:r w:rsidR="006D5639">
        <w:rPr>
          <w:rFonts w:ascii="Arial" w:hAnsi="Arial" w:cs="Arial"/>
          <w:sz w:val="24"/>
          <w:szCs w:val="24"/>
          <w:lang w:val="az-Latn-AZ"/>
        </w:rPr>
        <w:t xml:space="preserve">hər iki qurumun </w:t>
      </w:r>
      <w:r w:rsidR="00785608">
        <w:rPr>
          <w:rFonts w:ascii="Arial" w:hAnsi="Arial" w:cs="Arial"/>
          <w:sz w:val="24"/>
          <w:szCs w:val="24"/>
          <w:lang w:val="az-Latn-AZ"/>
        </w:rPr>
        <w:t xml:space="preserve">qanunvericiliklə müəyyən edilmiş </w:t>
      </w:r>
      <w:r w:rsidRPr="002B4C48">
        <w:rPr>
          <w:rFonts w:ascii="Arial" w:hAnsi="Arial" w:cs="Arial"/>
          <w:sz w:val="24"/>
          <w:szCs w:val="24"/>
          <w:lang w:val="az-Latn-AZ"/>
        </w:rPr>
        <w:t>vəzifələrin</w:t>
      </w:r>
      <w:r w:rsidR="00EB52D3">
        <w:rPr>
          <w:rFonts w:ascii="Arial" w:hAnsi="Arial" w:cs="Arial"/>
          <w:sz w:val="24"/>
          <w:szCs w:val="24"/>
          <w:lang w:val="az-Latn-AZ"/>
        </w:rPr>
        <w:t>in</w:t>
      </w:r>
      <w:r w:rsidRPr="002B4C48">
        <w:rPr>
          <w:rFonts w:ascii="Arial" w:hAnsi="Arial" w:cs="Arial"/>
          <w:sz w:val="24"/>
          <w:szCs w:val="24"/>
          <w:lang w:val="az-Latn-AZ"/>
        </w:rPr>
        <w:t xml:space="preserve"> effektiv həyata keçirilməsinə şərait yaratmış olar.  </w:t>
      </w:r>
    </w:p>
    <w:p w14:paraId="697095D2" w14:textId="5B440AEE" w:rsidR="007A643D" w:rsidRPr="002B4C48" w:rsidRDefault="00E91BCD" w:rsidP="00B57127">
      <w:pPr>
        <w:spacing w:after="0" w:line="240" w:lineRule="auto"/>
        <w:ind w:firstLine="567"/>
        <w:jc w:val="both"/>
        <w:rPr>
          <w:rFonts w:ascii="Arial" w:eastAsia="Times New Roman" w:hAnsi="Arial" w:cs="Arial"/>
          <w:sz w:val="24"/>
          <w:szCs w:val="24"/>
          <w:lang w:val="az-Latn-AZ"/>
        </w:rPr>
      </w:pPr>
      <w:r w:rsidRPr="002B4C48">
        <w:rPr>
          <w:rFonts w:ascii="Arial" w:hAnsi="Arial" w:cs="Arial"/>
          <w:sz w:val="24"/>
          <w:szCs w:val="24"/>
          <w:lang w:val="az-Latn-AZ"/>
        </w:rPr>
        <w:t xml:space="preserve">“Banklar haqqında” Qanunun </w:t>
      </w:r>
      <w:r w:rsidRPr="002B4C48">
        <w:rPr>
          <w:rFonts w:ascii="Arial" w:eastAsia="Times New Roman" w:hAnsi="Arial" w:cs="Arial"/>
          <w:sz w:val="24"/>
          <w:szCs w:val="24"/>
          <w:lang w:val="az-Latn-AZ"/>
        </w:rPr>
        <w:t>71.3</w:t>
      </w:r>
      <w:r w:rsidRPr="002B4C48">
        <w:rPr>
          <w:rFonts w:ascii="Arial" w:hAnsi="Arial" w:cs="Arial"/>
          <w:sz w:val="24"/>
          <w:szCs w:val="24"/>
          <w:lang w:val="az-Latn-AZ"/>
        </w:rPr>
        <w:t>-cü maddəsinə görə</w:t>
      </w:r>
      <w:r w:rsidR="008A07D1" w:rsidRPr="002B4C48">
        <w:rPr>
          <w:rFonts w:ascii="Arial" w:hAnsi="Arial" w:cs="Arial"/>
          <w:sz w:val="24"/>
          <w:szCs w:val="24"/>
          <w:lang w:val="az-Latn-AZ"/>
        </w:rPr>
        <w:t>,</w:t>
      </w:r>
      <w:r w:rsidRPr="002B4C48">
        <w:rPr>
          <w:rFonts w:ascii="Arial" w:hAnsi="Arial" w:cs="Arial"/>
          <w:sz w:val="24"/>
          <w:szCs w:val="24"/>
          <w:lang w:val="az-Latn-AZ"/>
        </w:rPr>
        <w:t> </w:t>
      </w:r>
      <w:r w:rsidRPr="002B4C48">
        <w:rPr>
          <w:rFonts w:ascii="Arial" w:eastAsia="Times New Roman" w:hAnsi="Arial" w:cs="Arial"/>
          <w:sz w:val="24"/>
          <w:szCs w:val="24"/>
          <w:lang w:val="az-Latn-AZ"/>
        </w:rPr>
        <w:t>banka təyin edilmiş ləğvedici bankın yeganə qanuni nümayəndəsi olur və bank səhmdarlarının ümumi yığıncağının, habelə bankın digər idarəetmə orqanlarının səlahiyyətləri ləğvediciyə keçir. Banka qarşı bütün tələblər bankın ləğvedicisinə təqdim edilir.</w:t>
      </w:r>
    </w:p>
    <w:p w14:paraId="45C5E7D8" w14:textId="5D12B4F5" w:rsidR="007A643D" w:rsidRPr="00B57127" w:rsidRDefault="00E77CA4"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Mərkəzi Bank</w:t>
      </w:r>
      <w:r w:rsidRPr="00B57127">
        <w:rPr>
          <w:rFonts w:ascii="Arial" w:hAnsi="Arial" w:cs="Arial"/>
          <w:spacing w:val="4"/>
          <w:sz w:val="24"/>
          <w:szCs w:val="24"/>
          <w:lang w:val="az-Latn-AZ"/>
        </w:rPr>
        <w:t>ın fəaliyyətinin məqsədi </w:t>
      </w:r>
      <w:r w:rsidRPr="00B57127">
        <w:rPr>
          <w:rFonts w:ascii="Arial" w:hAnsi="Arial" w:cs="Arial"/>
          <w:spacing w:val="1"/>
          <w:sz w:val="24"/>
          <w:szCs w:val="24"/>
          <w:lang w:val="az-Latn-AZ"/>
        </w:rPr>
        <w:t xml:space="preserve"> qiymətlərin sabitliyinin təmin edilməsi</w:t>
      </w:r>
      <w:bookmarkStart w:id="0" w:name="_ednref6"/>
      <w:r w:rsidRPr="00B57127">
        <w:rPr>
          <w:rFonts w:ascii="Arial" w:hAnsi="Arial" w:cs="Arial"/>
          <w:spacing w:val="1"/>
          <w:sz w:val="24"/>
          <w:szCs w:val="24"/>
          <w:lang w:val="az-Latn-AZ"/>
        </w:rPr>
        <w:t>ndən,</w:t>
      </w:r>
      <w:bookmarkEnd w:id="0"/>
      <w:r w:rsidRPr="00B57127">
        <w:rPr>
          <w:rFonts w:ascii="Arial" w:hAnsi="Arial" w:cs="Arial"/>
          <w:b/>
          <w:bCs/>
          <w:spacing w:val="2"/>
          <w:sz w:val="24"/>
          <w:szCs w:val="24"/>
          <w:u w:val="single"/>
          <w:vertAlign w:val="superscript"/>
          <w:lang w:val="az-Latn-AZ"/>
        </w:rPr>
        <w:t xml:space="preserve"> </w:t>
      </w:r>
      <w:r w:rsidRPr="00B57127">
        <w:rPr>
          <w:rFonts w:ascii="Arial" w:hAnsi="Arial" w:cs="Arial"/>
          <w:iCs/>
          <w:sz w:val="24"/>
          <w:szCs w:val="24"/>
          <w:lang w:val="az-Latn-AZ"/>
        </w:rPr>
        <w:t>banklararası mərkəzləşdirilmiş və digər lisenziyalaşdırılmayan ödəniş sistemlərinin təşkili və fəaliyyətinin təmin edilməsi</w:t>
      </w:r>
      <w:r w:rsidR="00E7511B" w:rsidRPr="00B57127">
        <w:rPr>
          <w:rFonts w:ascii="Arial" w:hAnsi="Arial" w:cs="Arial"/>
          <w:iCs/>
          <w:sz w:val="24"/>
          <w:szCs w:val="24"/>
          <w:lang w:val="az-Latn-AZ"/>
        </w:rPr>
        <w:t>ndən</w:t>
      </w:r>
      <w:r w:rsidRPr="00B57127">
        <w:rPr>
          <w:rFonts w:ascii="Arial" w:hAnsi="Arial" w:cs="Arial"/>
          <w:iCs/>
          <w:sz w:val="24"/>
          <w:szCs w:val="24"/>
          <w:lang w:val="az-Latn-AZ"/>
        </w:rPr>
        <w:t>, habelə bank sisteminin sabitliyinə dəstəyin göstərilməsindən ibarətdir (</w:t>
      </w:r>
      <w:r w:rsidRPr="00B57127">
        <w:rPr>
          <w:rFonts w:ascii="Arial" w:hAnsi="Arial" w:cs="Arial"/>
          <w:sz w:val="24"/>
          <w:szCs w:val="24"/>
          <w:lang w:val="az-Latn-AZ"/>
        </w:rPr>
        <w:t>“Azərbaycan Respublikasının Mərkəzi Bankı haqqında” Qanunun 4-cü maddəsi)</w:t>
      </w:r>
      <w:r w:rsidR="00E7511B" w:rsidRPr="00B57127">
        <w:rPr>
          <w:rFonts w:ascii="Arial" w:hAnsi="Arial" w:cs="Arial"/>
          <w:sz w:val="24"/>
          <w:szCs w:val="24"/>
          <w:lang w:val="az-Latn-AZ"/>
        </w:rPr>
        <w:t>.</w:t>
      </w:r>
    </w:p>
    <w:p w14:paraId="784D5667" w14:textId="77777777" w:rsidR="007A643D" w:rsidRPr="00B57127" w:rsidRDefault="00E77CA4"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Mərkəzi Bank öz məqsədlərinə həmin Qanunun 5-ci maddəsində əks olunmuş funksiyalarını həyata keçirməklə nail olur:</w:t>
      </w:r>
    </w:p>
    <w:p w14:paraId="4712CB95" w14:textId="77777777" w:rsidR="007A643D" w:rsidRPr="00B57127" w:rsidRDefault="00E77CA4" w:rsidP="00B57127">
      <w:pPr>
        <w:spacing w:after="0" w:line="240" w:lineRule="auto"/>
        <w:ind w:firstLine="567"/>
        <w:jc w:val="both"/>
        <w:rPr>
          <w:rFonts w:ascii="Arial" w:hAnsi="Arial" w:cs="Arial"/>
          <w:bCs/>
          <w:sz w:val="24"/>
          <w:szCs w:val="24"/>
          <w:lang w:val="az-Latn-AZ"/>
        </w:rPr>
      </w:pPr>
      <w:r w:rsidRPr="00B57127">
        <w:rPr>
          <w:rFonts w:ascii="Arial" w:hAnsi="Arial" w:cs="Arial"/>
          <w:sz w:val="24"/>
          <w:szCs w:val="24"/>
          <w:lang w:val="az-Latn-AZ"/>
        </w:rPr>
        <w:t>-</w:t>
      </w:r>
      <w:r w:rsidRPr="00B57127">
        <w:rPr>
          <w:rFonts w:ascii="Arial" w:hAnsi="Arial" w:cs="Arial"/>
          <w:bCs/>
          <w:sz w:val="24"/>
          <w:szCs w:val="24"/>
          <w:lang w:val="az-Latn-AZ"/>
        </w:rPr>
        <w:t xml:space="preserve"> dövlətin pul və valyuta siyasətini müəyyən edir və həyata keçirir;</w:t>
      </w:r>
    </w:p>
    <w:p w14:paraId="5963363D" w14:textId="31B4FA3D" w:rsidR="007A643D" w:rsidRPr="00B57127" w:rsidRDefault="00E77CA4" w:rsidP="00B57127">
      <w:pPr>
        <w:spacing w:after="0" w:line="240" w:lineRule="auto"/>
        <w:ind w:firstLine="567"/>
        <w:jc w:val="both"/>
        <w:rPr>
          <w:rFonts w:ascii="Arial" w:hAnsi="Arial" w:cs="Arial"/>
          <w:bCs/>
          <w:sz w:val="24"/>
          <w:szCs w:val="24"/>
          <w:lang w:val="az-Latn-AZ"/>
        </w:rPr>
      </w:pPr>
      <w:r w:rsidRPr="00B57127">
        <w:rPr>
          <w:rFonts w:ascii="Arial" w:hAnsi="Arial" w:cs="Arial"/>
          <w:bCs/>
          <w:sz w:val="24"/>
          <w:szCs w:val="24"/>
          <w:lang w:val="az-Latn-AZ"/>
        </w:rPr>
        <w:t>- nağd pul dövriyyəsini təşkil edir, Azərbaycan Respublikası Konstitusiyasının 19-cu maddəsinin II hissəsinə və bu Qanuna müvafiq olaraq pul nişanlarının tədavülə buraxılmasını və tədavüldən çıxarılmasını həyata keçirir;</w:t>
      </w:r>
    </w:p>
    <w:p w14:paraId="284E1431" w14:textId="77777777" w:rsidR="007A643D" w:rsidRPr="00B57127" w:rsidRDefault="00E77CA4" w:rsidP="00B57127">
      <w:pPr>
        <w:spacing w:after="0" w:line="240" w:lineRule="auto"/>
        <w:ind w:firstLine="567"/>
        <w:jc w:val="both"/>
        <w:rPr>
          <w:rFonts w:ascii="Arial" w:hAnsi="Arial" w:cs="Arial"/>
          <w:bCs/>
          <w:sz w:val="24"/>
          <w:szCs w:val="24"/>
          <w:lang w:val="az-Latn-AZ"/>
        </w:rPr>
      </w:pPr>
      <w:r w:rsidRPr="00B57127">
        <w:rPr>
          <w:rFonts w:ascii="Arial" w:hAnsi="Arial" w:cs="Arial"/>
          <w:bCs/>
          <w:sz w:val="24"/>
          <w:szCs w:val="24"/>
          <w:lang w:val="az-Latn-AZ"/>
        </w:rPr>
        <w:t>- manatın xarici valyutalara nisbətdə rəsmi məzənnəsini mütəmadi müəyyən edir və elan edir;</w:t>
      </w:r>
    </w:p>
    <w:p w14:paraId="09119468" w14:textId="77777777" w:rsidR="007A643D" w:rsidRPr="00B57127" w:rsidRDefault="00E77CA4" w:rsidP="00B57127">
      <w:pPr>
        <w:spacing w:after="0" w:line="240" w:lineRule="auto"/>
        <w:ind w:firstLine="567"/>
        <w:jc w:val="both"/>
        <w:rPr>
          <w:rFonts w:ascii="Arial" w:hAnsi="Arial" w:cs="Arial"/>
          <w:bCs/>
          <w:sz w:val="24"/>
          <w:szCs w:val="24"/>
          <w:lang w:val="az-Latn-AZ"/>
        </w:rPr>
      </w:pPr>
      <w:r w:rsidRPr="00B57127">
        <w:rPr>
          <w:rFonts w:ascii="Arial" w:hAnsi="Arial" w:cs="Arial"/>
          <w:bCs/>
          <w:sz w:val="24"/>
          <w:szCs w:val="24"/>
          <w:lang w:val="az-Latn-AZ"/>
        </w:rPr>
        <w:t xml:space="preserve">- </w:t>
      </w:r>
      <w:r w:rsidRPr="00B57127">
        <w:rPr>
          <w:rFonts w:ascii="Arial" w:hAnsi="Arial" w:cs="Arial"/>
          <w:sz w:val="24"/>
          <w:szCs w:val="24"/>
          <w:lang w:val="az-Latn-AZ"/>
        </w:rPr>
        <w:t>“Valyuta tənzimi haqqında” Azərbaycan Respublikasının Qanununa</w:t>
      </w:r>
      <w:r w:rsidRPr="00B57127">
        <w:rPr>
          <w:rFonts w:ascii="Arial" w:hAnsi="Arial" w:cs="Arial"/>
          <w:bCs/>
          <w:sz w:val="24"/>
          <w:szCs w:val="24"/>
          <w:lang w:val="az-Latn-AZ"/>
        </w:rPr>
        <w:t xml:space="preserve"> uyğun olaraq valyuta tənzimini və nəzarətini həyata keçirir;</w:t>
      </w:r>
    </w:p>
    <w:p w14:paraId="5C484C6C" w14:textId="77777777" w:rsidR="007A643D" w:rsidRPr="00B57127" w:rsidRDefault="00E77CA4" w:rsidP="00B57127">
      <w:pPr>
        <w:spacing w:after="0" w:line="240" w:lineRule="auto"/>
        <w:ind w:firstLine="567"/>
        <w:jc w:val="both"/>
        <w:rPr>
          <w:rFonts w:ascii="Arial" w:hAnsi="Arial" w:cs="Arial"/>
          <w:bCs/>
          <w:sz w:val="24"/>
          <w:szCs w:val="24"/>
          <w:lang w:val="az-Latn-AZ"/>
        </w:rPr>
      </w:pPr>
      <w:r w:rsidRPr="00B57127">
        <w:rPr>
          <w:rFonts w:ascii="Arial" w:hAnsi="Arial" w:cs="Arial"/>
          <w:bCs/>
          <w:sz w:val="24"/>
          <w:szCs w:val="24"/>
          <w:lang w:val="az-Latn-AZ"/>
        </w:rPr>
        <w:t>- sərəncamında olan beynəlxalq qızıl-valyuta ehtiyatlarını saxlayır və idarə edir;</w:t>
      </w:r>
    </w:p>
    <w:p w14:paraId="3E4FE665" w14:textId="50282B98" w:rsidR="007A643D" w:rsidRPr="00B57127" w:rsidRDefault="00E77CA4" w:rsidP="00B57127">
      <w:pPr>
        <w:spacing w:after="0" w:line="240" w:lineRule="auto"/>
        <w:ind w:firstLine="567"/>
        <w:jc w:val="both"/>
        <w:rPr>
          <w:rFonts w:ascii="Arial" w:hAnsi="Arial" w:cs="Arial"/>
          <w:sz w:val="24"/>
          <w:szCs w:val="24"/>
          <w:lang w:val="az-Latn-AZ"/>
        </w:rPr>
      </w:pPr>
      <w:r w:rsidRPr="00B57127">
        <w:rPr>
          <w:rFonts w:ascii="Arial" w:hAnsi="Arial" w:cs="Arial"/>
          <w:bCs/>
          <w:sz w:val="24"/>
          <w:szCs w:val="24"/>
          <w:lang w:val="az-Latn-AZ"/>
        </w:rPr>
        <w:t>-</w:t>
      </w:r>
      <w:r w:rsidR="00E7511B" w:rsidRPr="00B57127">
        <w:rPr>
          <w:rFonts w:ascii="Arial" w:hAnsi="Arial" w:cs="Arial"/>
          <w:bCs/>
          <w:sz w:val="24"/>
          <w:szCs w:val="24"/>
          <w:lang w:val="az-Latn-AZ"/>
        </w:rPr>
        <w:t xml:space="preserve"> </w:t>
      </w:r>
      <w:r w:rsidRPr="00B57127">
        <w:rPr>
          <w:rFonts w:ascii="Arial" w:hAnsi="Arial" w:cs="Arial"/>
          <w:sz w:val="24"/>
          <w:szCs w:val="24"/>
          <w:lang w:val="az-Latn-AZ"/>
        </w:rPr>
        <w:t>qanunlarla nəzərdə tutulmuş başqa funksiyaları həyata keçirir.</w:t>
      </w:r>
    </w:p>
    <w:p w14:paraId="6F8AF5F6" w14:textId="6A48074D" w:rsidR="00973A52" w:rsidRPr="00B57127" w:rsidRDefault="00973A52" w:rsidP="00B57127">
      <w:pPr>
        <w:spacing w:after="0" w:line="240" w:lineRule="auto"/>
        <w:ind w:firstLine="567"/>
        <w:jc w:val="both"/>
        <w:rPr>
          <w:rFonts w:ascii="Arial" w:hAnsi="Arial" w:cs="Arial"/>
          <w:sz w:val="24"/>
          <w:szCs w:val="24"/>
          <w:lang w:val="az-Latn-AZ"/>
        </w:rPr>
      </w:pPr>
      <w:r w:rsidRPr="00B57127">
        <w:rPr>
          <w:rFonts w:ascii="Arial" w:hAnsi="Arial" w:cs="Arial"/>
          <w:sz w:val="24"/>
          <w:szCs w:val="24"/>
          <w:lang w:val="az-Latn-AZ"/>
        </w:rPr>
        <w:t xml:space="preserve">Dövlət orqanlarının fəaliyyəti zamanı əsas </w:t>
      </w:r>
      <w:r w:rsidR="00D279CD" w:rsidRPr="00B57127">
        <w:rPr>
          <w:rFonts w:ascii="Arial" w:hAnsi="Arial" w:cs="Arial"/>
          <w:sz w:val="24"/>
          <w:szCs w:val="24"/>
          <w:lang w:val="az-Latn-AZ"/>
        </w:rPr>
        <w:t>vəzifələrindən biri</w:t>
      </w:r>
      <w:r w:rsidRPr="00B57127">
        <w:rPr>
          <w:rFonts w:ascii="Arial" w:hAnsi="Arial" w:cs="Arial"/>
          <w:sz w:val="24"/>
          <w:szCs w:val="24"/>
          <w:lang w:val="az-Latn-AZ"/>
        </w:rPr>
        <w:t xml:space="preserve"> hər kəsin hüquq və</w:t>
      </w:r>
      <w:r w:rsidR="00D279CD" w:rsidRPr="00B57127">
        <w:rPr>
          <w:rFonts w:ascii="Arial" w:hAnsi="Arial" w:cs="Arial"/>
          <w:sz w:val="24"/>
          <w:szCs w:val="24"/>
          <w:lang w:val="az-Latn-AZ"/>
        </w:rPr>
        <w:t xml:space="preserve"> azadlıqlarının,</w:t>
      </w:r>
      <w:r w:rsidRPr="00B57127">
        <w:rPr>
          <w:rFonts w:ascii="Arial" w:hAnsi="Arial" w:cs="Arial"/>
          <w:sz w:val="24"/>
          <w:szCs w:val="24"/>
          <w:lang w:val="az-Latn-AZ"/>
        </w:rPr>
        <w:t xml:space="preserve"> qanuni mənafelərinin qorunmasıdır. Bu baxımdan dövlət orqanlarına həvalə edilmiş səlahiyyətlərin həyata keçirilməsi nəticəsində fiziki və ya hüquqi şəxsin hüquqlarının, o cümlədən mülkiyyət hüquqlarının tam həcmdə reallaşdırılmasının əsassız olaraq məhdudlaşdırılmasının yolverilməzliyi də xüsusi əhəmiyyət kəsb edir.</w:t>
      </w:r>
    </w:p>
    <w:p w14:paraId="55050FA9" w14:textId="3BBA528A" w:rsidR="00DF65C7" w:rsidRPr="002B4C48" w:rsidRDefault="00DF65C7" w:rsidP="00B57127">
      <w:pPr>
        <w:spacing w:after="0" w:line="240" w:lineRule="auto"/>
        <w:ind w:firstLine="567"/>
        <w:jc w:val="both"/>
        <w:rPr>
          <w:rFonts w:ascii="Arial" w:hAnsi="Arial" w:cs="Arial"/>
          <w:sz w:val="24"/>
          <w:szCs w:val="24"/>
          <w:lang w:val="az-Latn-AZ"/>
        </w:rPr>
      </w:pPr>
      <w:r w:rsidRPr="002B4C48">
        <w:rPr>
          <w:rFonts w:ascii="Arial" w:hAnsi="Arial" w:cs="Arial"/>
          <w:sz w:val="24"/>
          <w:szCs w:val="24"/>
          <w:lang w:val="az-Latn-AZ"/>
        </w:rPr>
        <w:t>Konstitusiya Məhkəməsinin Plenumu hesab edir ki, ləğv pro</w:t>
      </w:r>
      <w:r w:rsidR="00AF7E84">
        <w:rPr>
          <w:rFonts w:ascii="Arial" w:hAnsi="Arial" w:cs="Arial"/>
          <w:sz w:val="24"/>
          <w:szCs w:val="24"/>
          <w:lang w:val="az-Latn-AZ"/>
        </w:rPr>
        <w:t>se</w:t>
      </w:r>
      <w:r w:rsidRPr="002B4C48">
        <w:rPr>
          <w:rFonts w:ascii="Arial" w:hAnsi="Arial" w:cs="Arial"/>
          <w:sz w:val="24"/>
          <w:szCs w:val="24"/>
          <w:lang w:val="az-Latn-AZ"/>
        </w:rPr>
        <w:t>sində olan kommersiya bankına kredit borcunu ləğvedici Əmanətlərin Sığortalanması Fonduna ödəmiş şəxslərin qanuni mənafelərinin müdafiəsinin qısa müddətdə təmin edilməsi</w:t>
      </w:r>
      <w:r w:rsidR="00310088" w:rsidRPr="002B4C48">
        <w:rPr>
          <w:rFonts w:ascii="Arial" w:hAnsi="Arial" w:cs="Arial"/>
          <w:sz w:val="24"/>
          <w:szCs w:val="24"/>
          <w:lang w:val="az-Latn-AZ"/>
        </w:rPr>
        <w:t>,</w:t>
      </w:r>
      <w:r w:rsidRPr="002B4C48">
        <w:rPr>
          <w:rFonts w:ascii="Arial" w:hAnsi="Arial" w:cs="Arial"/>
          <w:sz w:val="24"/>
          <w:szCs w:val="24"/>
          <w:lang w:val="az-Latn-AZ"/>
        </w:rPr>
        <w:t xml:space="preserve"> əmlakları üzərində yüklülüyün aradan qaldırılması ilə bağlı gözləntilərinin reallaşdırılması</w:t>
      </w:r>
      <w:r w:rsidR="00310088" w:rsidRPr="002B4C48">
        <w:rPr>
          <w:rFonts w:ascii="Arial" w:hAnsi="Arial" w:cs="Arial"/>
          <w:sz w:val="24"/>
          <w:szCs w:val="24"/>
          <w:lang w:val="az-Latn-AZ"/>
        </w:rPr>
        <w:t xml:space="preserve"> məqsədilə </w:t>
      </w:r>
      <w:r w:rsidR="009C64E5" w:rsidRPr="002B4C48">
        <w:rPr>
          <w:rFonts w:ascii="Arial" w:hAnsi="Arial" w:cs="Arial"/>
          <w:sz w:val="24"/>
          <w:szCs w:val="24"/>
          <w:lang w:val="az-Latn-AZ"/>
        </w:rPr>
        <w:t>Əmanətlərin Sığortalanması Fondu və Mərkəzi Bank</w:t>
      </w:r>
      <w:r w:rsidR="006B6DDB" w:rsidRPr="002B4C48">
        <w:rPr>
          <w:rFonts w:ascii="Arial" w:hAnsi="Arial" w:cs="Arial"/>
          <w:sz w:val="24"/>
          <w:szCs w:val="24"/>
          <w:lang w:val="az-Latn-AZ"/>
        </w:rPr>
        <w:t xml:space="preserve"> tərəfindən </w:t>
      </w:r>
      <w:r w:rsidR="009C64E5" w:rsidRPr="002B4C48">
        <w:rPr>
          <w:rFonts w:ascii="Arial" w:hAnsi="Arial" w:cs="Arial"/>
          <w:sz w:val="24"/>
          <w:szCs w:val="24"/>
          <w:lang w:val="az-Latn-AZ"/>
        </w:rPr>
        <w:t xml:space="preserve"> əlaqəli şəkildə zəruri tədbirlər həyata keçir</w:t>
      </w:r>
      <w:r w:rsidR="00310088" w:rsidRPr="002B4C48">
        <w:rPr>
          <w:rFonts w:ascii="Arial" w:hAnsi="Arial" w:cs="Arial"/>
          <w:sz w:val="24"/>
          <w:szCs w:val="24"/>
          <w:lang w:val="az-Latn-AZ"/>
        </w:rPr>
        <w:t>ilməlidir.</w:t>
      </w:r>
    </w:p>
    <w:p w14:paraId="2615A3F8" w14:textId="75FD45E8" w:rsidR="00790E75" w:rsidRPr="00B57127" w:rsidRDefault="00A65FC1" w:rsidP="00B57127">
      <w:pPr>
        <w:spacing w:after="0" w:line="240" w:lineRule="auto"/>
        <w:ind w:firstLine="567"/>
        <w:jc w:val="both"/>
        <w:rPr>
          <w:rFonts w:ascii="Arial" w:eastAsia="Times New Roman" w:hAnsi="Arial" w:cs="Arial"/>
          <w:sz w:val="20"/>
          <w:szCs w:val="20"/>
          <w:lang w:val="az-Latn-AZ" w:eastAsia="en-US"/>
        </w:rPr>
      </w:pPr>
      <w:r w:rsidRPr="00B57127">
        <w:rPr>
          <w:rFonts w:ascii="Arial" w:hAnsi="Arial" w:cs="Arial"/>
          <w:sz w:val="24"/>
          <w:szCs w:val="24"/>
          <w:lang w:val="az-Latn-AZ"/>
        </w:rPr>
        <w:t>Bu</w:t>
      </w:r>
      <w:r w:rsidR="001E2F62" w:rsidRPr="00B57127">
        <w:rPr>
          <w:rFonts w:ascii="Arial" w:hAnsi="Arial" w:cs="Arial"/>
          <w:sz w:val="24"/>
          <w:szCs w:val="24"/>
          <w:lang w:val="az-Latn-AZ"/>
        </w:rPr>
        <w:t xml:space="preserve"> yanaşma</w:t>
      </w:r>
      <w:r w:rsidR="00EB52D3">
        <w:rPr>
          <w:rFonts w:ascii="Arial" w:hAnsi="Arial" w:cs="Arial"/>
          <w:sz w:val="24"/>
          <w:szCs w:val="24"/>
          <w:lang w:val="az-Latn-AZ"/>
        </w:rPr>
        <w:t>,</w:t>
      </w:r>
      <w:r w:rsidR="001E2F62" w:rsidRPr="00B57127">
        <w:rPr>
          <w:rFonts w:ascii="Arial" w:hAnsi="Arial" w:cs="Arial"/>
          <w:sz w:val="24"/>
          <w:szCs w:val="24"/>
          <w:lang w:val="az-Latn-AZ"/>
        </w:rPr>
        <w:t xml:space="preserve"> həmçinin </w:t>
      </w:r>
      <w:r w:rsidR="00790E75" w:rsidRPr="00B57127">
        <w:rPr>
          <w:rFonts w:ascii="Arial" w:hAnsi="Arial" w:cs="Arial"/>
          <w:sz w:val="24"/>
          <w:szCs w:val="24"/>
          <w:lang w:val="az-Latn-AZ"/>
        </w:rPr>
        <w:t>“İpoteka haqqında” Qanunun 48-ci maddəsin</w:t>
      </w:r>
      <w:r w:rsidR="001E2F62" w:rsidRPr="00B57127">
        <w:rPr>
          <w:rFonts w:ascii="Arial" w:hAnsi="Arial" w:cs="Arial"/>
          <w:sz w:val="24"/>
          <w:szCs w:val="24"/>
          <w:lang w:val="az-Latn-AZ"/>
        </w:rPr>
        <w:t>d</w:t>
      </w:r>
      <w:r w:rsidR="00790E75" w:rsidRPr="00B57127">
        <w:rPr>
          <w:rFonts w:ascii="Arial" w:hAnsi="Arial" w:cs="Arial"/>
          <w:sz w:val="24"/>
          <w:szCs w:val="24"/>
          <w:lang w:val="az-Latn-AZ"/>
        </w:rPr>
        <w:t>ə</w:t>
      </w:r>
      <w:r w:rsidR="001E2F62" w:rsidRPr="00B57127">
        <w:rPr>
          <w:rFonts w:ascii="Arial" w:hAnsi="Arial" w:cs="Arial"/>
          <w:sz w:val="24"/>
          <w:szCs w:val="24"/>
          <w:lang w:val="az-Latn-AZ"/>
        </w:rPr>
        <w:t xml:space="preserve">n irəli gəlir. Belə ki, qeyd olunan maddəyə </w:t>
      </w:r>
      <w:r w:rsidR="00790E75" w:rsidRPr="00B57127">
        <w:rPr>
          <w:rFonts w:ascii="Arial" w:hAnsi="Arial" w:cs="Arial"/>
          <w:sz w:val="24"/>
          <w:szCs w:val="24"/>
          <w:lang w:val="az-Latn-AZ"/>
        </w:rPr>
        <w:t>əsasən</w:t>
      </w:r>
      <w:r w:rsidR="001E2F62" w:rsidRPr="00B57127">
        <w:rPr>
          <w:rFonts w:ascii="Arial" w:hAnsi="Arial" w:cs="Arial"/>
          <w:sz w:val="24"/>
          <w:szCs w:val="24"/>
          <w:lang w:val="az-Latn-AZ"/>
        </w:rPr>
        <w:t>,</w:t>
      </w:r>
      <w:r w:rsidR="00790E75" w:rsidRPr="00B57127">
        <w:rPr>
          <w:rFonts w:ascii="Arial" w:hAnsi="Arial" w:cs="Arial"/>
          <w:sz w:val="24"/>
          <w:szCs w:val="24"/>
          <w:lang w:val="az-Latn-AZ"/>
        </w:rPr>
        <w:t xml:space="preserve"> </w:t>
      </w:r>
      <w:r w:rsidR="001E2F62" w:rsidRPr="00B57127">
        <w:rPr>
          <w:rFonts w:ascii="Arial" w:hAnsi="Arial" w:cs="Arial"/>
          <w:sz w:val="24"/>
          <w:szCs w:val="24"/>
          <w:lang w:val="az-Latn-AZ"/>
        </w:rPr>
        <w:t>i</w:t>
      </w:r>
      <w:r w:rsidR="00790E75" w:rsidRPr="00B57127">
        <w:rPr>
          <w:rFonts w:ascii="Arial" w:eastAsia="Times New Roman" w:hAnsi="Arial" w:cs="Arial"/>
          <w:sz w:val="24"/>
          <w:szCs w:val="24"/>
          <w:lang w:val="az-Latn-AZ" w:eastAsia="en-US"/>
        </w:rPr>
        <w:t>potekaya aşağıdakı hallarda xitam verilir:</w:t>
      </w:r>
    </w:p>
    <w:p w14:paraId="274027FA" w14:textId="7B3DD109" w:rsidR="00790E75" w:rsidRPr="00B57127" w:rsidRDefault="00790E75" w:rsidP="00B57127">
      <w:pPr>
        <w:spacing w:after="0" w:line="240" w:lineRule="auto"/>
        <w:ind w:firstLine="567"/>
        <w:jc w:val="both"/>
        <w:rPr>
          <w:rFonts w:ascii="Arial" w:eastAsia="Times New Roman" w:hAnsi="Arial" w:cs="Arial"/>
          <w:sz w:val="20"/>
          <w:szCs w:val="20"/>
          <w:lang w:val="az-Latn-AZ" w:eastAsia="en-US"/>
        </w:rPr>
      </w:pPr>
      <w:r w:rsidRPr="00B57127">
        <w:rPr>
          <w:rFonts w:ascii="Arial" w:eastAsia="Times New Roman" w:hAnsi="Arial" w:cs="Arial"/>
          <w:sz w:val="24"/>
          <w:szCs w:val="24"/>
          <w:lang w:val="az-Latn-AZ" w:eastAsia="en-US"/>
        </w:rPr>
        <w:t>- ipoteka saxlayan və ipoteka qoyan bu barədə razılığa gəldikdə;</w:t>
      </w:r>
    </w:p>
    <w:p w14:paraId="634A7537" w14:textId="1003DC7B" w:rsidR="00790E75" w:rsidRPr="00B57127" w:rsidRDefault="00790E75" w:rsidP="00B57127">
      <w:pPr>
        <w:spacing w:after="0" w:line="240" w:lineRule="auto"/>
        <w:ind w:firstLine="567"/>
        <w:jc w:val="both"/>
        <w:rPr>
          <w:rFonts w:ascii="Arial" w:eastAsia="Times New Roman" w:hAnsi="Arial" w:cs="Arial"/>
          <w:sz w:val="20"/>
          <w:szCs w:val="20"/>
          <w:lang w:val="az-Latn-AZ" w:eastAsia="en-US"/>
        </w:rPr>
      </w:pPr>
      <w:r w:rsidRPr="00B57127">
        <w:rPr>
          <w:rFonts w:ascii="Arial" w:eastAsia="Times New Roman" w:hAnsi="Arial" w:cs="Arial"/>
          <w:sz w:val="24"/>
          <w:szCs w:val="24"/>
          <w:lang w:val="az-Latn-AZ" w:eastAsia="en-US"/>
        </w:rPr>
        <w:t>- əsas öhdəliyə xitam verildikdə;</w:t>
      </w:r>
    </w:p>
    <w:p w14:paraId="3A7F9F30" w14:textId="31998011" w:rsidR="00790E75" w:rsidRPr="00B57127" w:rsidRDefault="00790E75" w:rsidP="00B57127">
      <w:pPr>
        <w:spacing w:after="0" w:line="240" w:lineRule="auto"/>
        <w:ind w:firstLine="567"/>
        <w:jc w:val="both"/>
        <w:rPr>
          <w:rFonts w:ascii="Arial" w:eastAsia="Times New Roman" w:hAnsi="Arial" w:cs="Arial"/>
          <w:sz w:val="20"/>
          <w:szCs w:val="20"/>
          <w:lang w:val="az-Latn-AZ" w:eastAsia="en-US"/>
        </w:rPr>
      </w:pPr>
      <w:r w:rsidRPr="00B57127">
        <w:rPr>
          <w:rFonts w:ascii="Arial" w:eastAsia="Times New Roman" w:hAnsi="Arial" w:cs="Arial"/>
          <w:sz w:val="24"/>
          <w:szCs w:val="24"/>
          <w:lang w:val="az-Latn-AZ" w:eastAsia="en-US"/>
        </w:rPr>
        <w:t>- tutmanın yönəldilməsi nəticəsində ipoteka predmeti satıldıqda;</w:t>
      </w:r>
    </w:p>
    <w:p w14:paraId="4D0AD6F8" w14:textId="78C45A2E" w:rsidR="00790E75" w:rsidRPr="00B57127" w:rsidRDefault="00790E75" w:rsidP="00B57127">
      <w:pPr>
        <w:spacing w:after="0" w:line="240" w:lineRule="auto"/>
        <w:ind w:firstLine="567"/>
        <w:jc w:val="both"/>
        <w:rPr>
          <w:rFonts w:ascii="Arial" w:eastAsia="Times New Roman" w:hAnsi="Arial" w:cs="Arial"/>
          <w:sz w:val="20"/>
          <w:szCs w:val="20"/>
          <w:lang w:val="az-Latn-AZ" w:eastAsia="en-US"/>
        </w:rPr>
      </w:pPr>
      <w:r w:rsidRPr="00B57127">
        <w:rPr>
          <w:rFonts w:ascii="Arial" w:eastAsia="Times New Roman" w:hAnsi="Arial" w:cs="Arial"/>
          <w:sz w:val="24"/>
          <w:szCs w:val="24"/>
          <w:lang w:val="az-Latn-AZ" w:eastAsia="en-US"/>
        </w:rPr>
        <w:t>- ipoteka predmeti məhv olduqda;</w:t>
      </w:r>
    </w:p>
    <w:p w14:paraId="33E5BC77" w14:textId="31019C11" w:rsidR="00790E75" w:rsidRPr="00B57127" w:rsidRDefault="00790E75" w:rsidP="00B57127">
      <w:pPr>
        <w:spacing w:after="0" w:line="240" w:lineRule="auto"/>
        <w:ind w:firstLine="567"/>
        <w:jc w:val="both"/>
        <w:rPr>
          <w:rFonts w:ascii="Arial" w:eastAsia="Times New Roman" w:hAnsi="Arial" w:cs="Arial"/>
          <w:sz w:val="24"/>
          <w:szCs w:val="24"/>
          <w:lang w:val="az-Latn-AZ" w:eastAsia="en-US"/>
        </w:rPr>
      </w:pPr>
      <w:r w:rsidRPr="00B57127">
        <w:rPr>
          <w:rFonts w:ascii="Arial" w:eastAsia="Times New Roman" w:hAnsi="Arial" w:cs="Arial"/>
          <w:sz w:val="24"/>
          <w:szCs w:val="24"/>
          <w:lang w:val="az-Latn-AZ" w:eastAsia="en-US"/>
        </w:rPr>
        <w:t>- bu Qanunla nəzərdə tutulmuş digər hallarda.</w:t>
      </w:r>
    </w:p>
    <w:p w14:paraId="252ACCFF" w14:textId="4C266134" w:rsidR="001E7659" w:rsidRPr="00B57127" w:rsidRDefault="001E7659"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Göstərilənlərə əsasən Konstitusiya Məhkəməsinin Plenumu aşağıdakı nəticələrə gəlir:</w:t>
      </w:r>
    </w:p>
    <w:p w14:paraId="3F7EF724" w14:textId="0A2A42F3" w:rsidR="009F0846" w:rsidRPr="00C12317" w:rsidRDefault="001E7659" w:rsidP="00B57127">
      <w:pPr>
        <w:pStyle w:val="a8"/>
        <w:numPr>
          <w:ilvl w:val="0"/>
          <w:numId w:val="5"/>
        </w:numPr>
        <w:spacing w:after="0" w:line="240" w:lineRule="auto"/>
        <w:ind w:left="0" w:firstLine="567"/>
        <w:jc w:val="both"/>
        <w:rPr>
          <w:rFonts w:ascii="Arial" w:hAnsi="Arial" w:cs="Arial"/>
          <w:sz w:val="24"/>
          <w:szCs w:val="24"/>
          <w:lang w:val="az-Latn-AZ"/>
        </w:rPr>
      </w:pPr>
      <w:r w:rsidRPr="002B4C48">
        <w:rPr>
          <w:rFonts w:ascii="Arial" w:eastAsia="Times New Roman" w:hAnsi="Arial" w:cs="Arial"/>
          <w:sz w:val="24"/>
          <w:szCs w:val="24"/>
          <w:lang w:val="az-Latn-AZ"/>
        </w:rPr>
        <w:t xml:space="preserve">Konstitusiyanın 29-cu maddəsi baxımından </w:t>
      </w:r>
      <w:r w:rsidRPr="002B4C48">
        <w:rPr>
          <w:rFonts w:ascii="Arial" w:hAnsi="Arial" w:cs="Arial"/>
          <w:sz w:val="24"/>
          <w:szCs w:val="24"/>
          <w:lang w:val="az-Latn-AZ"/>
        </w:rPr>
        <w:t xml:space="preserve">fiziki və ya hüquqi şəxslər tərəfindən </w:t>
      </w:r>
      <w:r w:rsidR="0063213B" w:rsidRPr="002B4C48">
        <w:rPr>
          <w:rFonts w:ascii="Arial" w:hAnsi="Arial" w:cs="Arial"/>
          <w:sz w:val="24"/>
          <w:szCs w:val="24"/>
          <w:lang w:val="az-Latn-AZ"/>
        </w:rPr>
        <w:t xml:space="preserve">ləğv prosesində olan </w:t>
      </w:r>
      <w:r w:rsidRPr="002B4C48">
        <w:rPr>
          <w:rFonts w:ascii="Arial" w:hAnsi="Arial" w:cs="Arial"/>
          <w:sz w:val="24"/>
          <w:szCs w:val="24"/>
          <w:lang w:val="az-Latn-AZ"/>
        </w:rPr>
        <w:t>kommersiya bank</w:t>
      </w:r>
      <w:r w:rsidR="00AF7E84">
        <w:rPr>
          <w:rFonts w:ascii="Arial" w:hAnsi="Arial" w:cs="Arial"/>
          <w:sz w:val="24"/>
          <w:szCs w:val="24"/>
          <w:lang w:val="az-Latn-AZ"/>
        </w:rPr>
        <w:t>ına</w:t>
      </w:r>
      <w:r w:rsidRPr="002B4C48">
        <w:rPr>
          <w:rFonts w:ascii="Arial" w:hAnsi="Arial" w:cs="Arial"/>
          <w:sz w:val="24"/>
          <w:szCs w:val="24"/>
          <w:lang w:val="az-Latn-AZ"/>
        </w:rPr>
        <w:t xml:space="preserve"> kredit borcu ləğv</w:t>
      </w:r>
      <w:r w:rsidR="006A6814" w:rsidRPr="002B4C48">
        <w:rPr>
          <w:rFonts w:ascii="Arial" w:hAnsi="Arial" w:cs="Arial"/>
          <w:sz w:val="24"/>
          <w:szCs w:val="24"/>
          <w:lang w:val="az-Latn-AZ"/>
        </w:rPr>
        <w:t>e</w:t>
      </w:r>
      <w:r w:rsidRPr="002B4C48">
        <w:rPr>
          <w:rFonts w:ascii="Arial" w:hAnsi="Arial" w:cs="Arial"/>
          <w:sz w:val="24"/>
          <w:szCs w:val="24"/>
          <w:lang w:val="az-Latn-AZ"/>
        </w:rPr>
        <w:t xml:space="preserve">dici Əmanətlərin Sığortalanması Fonduna ödənildiyi təqdirdə, </w:t>
      </w:r>
      <w:r w:rsidR="009F0846" w:rsidRPr="002B4C48">
        <w:rPr>
          <w:rFonts w:ascii="Arial" w:hAnsi="Arial" w:cs="Arial"/>
          <w:sz w:val="24"/>
          <w:szCs w:val="24"/>
          <w:lang w:val="az-Latn-AZ"/>
        </w:rPr>
        <w:t>həmin şəxs</w:t>
      </w:r>
      <w:r w:rsidR="002B4C48">
        <w:rPr>
          <w:rFonts w:ascii="Arial" w:hAnsi="Arial" w:cs="Arial"/>
          <w:sz w:val="24"/>
          <w:szCs w:val="24"/>
          <w:lang w:val="az-Latn-AZ"/>
        </w:rPr>
        <w:t>lərin</w:t>
      </w:r>
      <w:r w:rsidR="009F0846" w:rsidRPr="002B4C48">
        <w:rPr>
          <w:rFonts w:ascii="Arial" w:hAnsi="Arial" w:cs="Arial"/>
          <w:sz w:val="24"/>
          <w:szCs w:val="24"/>
          <w:lang w:val="az-Latn-AZ"/>
        </w:rPr>
        <w:t xml:space="preserve"> əmlakı üzərində Mərkəzi Bankın ipoteka hüququna xitam verilmə</w:t>
      </w:r>
      <w:r w:rsidR="0063213B" w:rsidRPr="002B4C48">
        <w:rPr>
          <w:rFonts w:ascii="Arial" w:hAnsi="Arial" w:cs="Arial"/>
          <w:sz w:val="24"/>
          <w:szCs w:val="24"/>
          <w:lang w:val="az-Latn-AZ"/>
        </w:rPr>
        <w:t xml:space="preserve">si </w:t>
      </w:r>
      <w:r w:rsidR="009F0846" w:rsidRPr="002B4C48">
        <w:rPr>
          <w:rFonts w:ascii="Arial" w:hAnsi="Arial" w:cs="Arial"/>
          <w:sz w:val="24"/>
          <w:szCs w:val="24"/>
          <w:lang w:val="az-Latn-AZ"/>
        </w:rPr>
        <w:t xml:space="preserve">və </w:t>
      </w:r>
      <w:r w:rsidR="00062529">
        <w:rPr>
          <w:rFonts w:ascii="Arial" w:hAnsi="Arial" w:cs="Arial"/>
          <w:sz w:val="24"/>
          <w:szCs w:val="24"/>
          <w:lang w:val="az-Latn-AZ"/>
        </w:rPr>
        <w:t>əmlaka mülkiyyət hüququnun məhdudlaşdırılmasının</w:t>
      </w:r>
      <w:r w:rsidR="00062529" w:rsidRPr="002B4C48">
        <w:rPr>
          <w:rFonts w:ascii="Arial" w:hAnsi="Arial" w:cs="Arial"/>
          <w:sz w:val="24"/>
          <w:szCs w:val="24"/>
          <w:lang w:val="az-Latn-AZ"/>
        </w:rPr>
        <w:t xml:space="preserve"> </w:t>
      </w:r>
      <w:r w:rsidR="009F0846" w:rsidRPr="002B4C48">
        <w:rPr>
          <w:rFonts w:ascii="Arial" w:hAnsi="Arial" w:cs="Arial"/>
          <w:sz w:val="24"/>
          <w:szCs w:val="24"/>
          <w:lang w:val="az-Latn-AZ"/>
        </w:rPr>
        <w:t>aradan qaldırılma</w:t>
      </w:r>
      <w:r w:rsidR="0063213B" w:rsidRPr="002B4C48">
        <w:rPr>
          <w:rFonts w:ascii="Arial" w:hAnsi="Arial" w:cs="Arial"/>
          <w:sz w:val="24"/>
          <w:szCs w:val="24"/>
          <w:lang w:val="az-Latn-AZ"/>
        </w:rPr>
        <w:t>sı ilə bağlı gözləntilər</w:t>
      </w:r>
      <w:r w:rsidR="0021603E" w:rsidRPr="002B4C48">
        <w:rPr>
          <w:rFonts w:ascii="Arial" w:hAnsi="Arial" w:cs="Arial"/>
          <w:sz w:val="24"/>
          <w:szCs w:val="24"/>
          <w:lang w:val="az-Latn-AZ"/>
        </w:rPr>
        <w:t>i</w:t>
      </w:r>
      <w:r w:rsidR="0063213B" w:rsidRPr="002B4C48">
        <w:rPr>
          <w:rFonts w:ascii="Arial" w:hAnsi="Arial" w:cs="Arial"/>
          <w:sz w:val="24"/>
          <w:szCs w:val="24"/>
          <w:lang w:val="az-Latn-AZ"/>
        </w:rPr>
        <w:t xml:space="preserve"> </w:t>
      </w:r>
      <w:r w:rsidR="0063213B" w:rsidRPr="00C12317">
        <w:rPr>
          <w:rFonts w:ascii="Arial" w:hAnsi="Arial" w:cs="Arial"/>
          <w:sz w:val="24"/>
          <w:szCs w:val="24"/>
          <w:lang w:val="az-Latn-AZ"/>
        </w:rPr>
        <w:t>əsaslı</w:t>
      </w:r>
      <w:r w:rsidR="0051165D" w:rsidRPr="00C12317">
        <w:rPr>
          <w:rFonts w:ascii="Arial" w:hAnsi="Arial" w:cs="Arial"/>
          <w:sz w:val="24"/>
          <w:szCs w:val="24"/>
          <w:lang w:val="az-Latn-AZ"/>
        </w:rPr>
        <w:t xml:space="preserve"> hesab edilməlidir</w:t>
      </w:r>
      <w:r w:rsidR="002B4C48" w:rsidRPr="00C12317">
        <w:rPr>
          <w:rFonts w:ascii="Arial" w:hAnsi="Arial" w:cs="Arial"/>
          <w:sz w:val="24"/>
          <w:szCs w:val="24"/>
          <w:lang w:val="az-Latn-AZ"/>
        </w:rPr>
        <w:t>.</w:t>
      </w:r>
    </w:p>
    <w:p w14:paraId="6C4F4822" w14:textId="42C6F580" w:rsidR="002B4C48" w:rsidRPr="00C12317" w:rsidRDefault="002B4C48" w:rsidP="002B4C48">
      <w:pPr>
        <w:pStyle w:val="a8"/>
        <w:spacing w:after="0" w:line="240" w:lineRule="auto"/>
        <w:ind w:left="0" w:firstLine="567"/>
        <w:jc w:val="both"/>
        <w:rPr>
          <w:rFonts w:ascii="Arial" w:hAnsi="Arial" w:cs="Arial"/>
          <w:sz w:val="24"/>
          <w:szCs w:val="24"/>
          <w:lang w:val="az-Latn-AZ"/>
        </w:rPr>
      </w:pPr>
      <w:r w:rsidRPr="00C12317">
        <w:rPr>
          <w:rFonts w:ascii="Arial" w:hAnsi="Arial" w:cs="Arial"/>
          <w:sz w:val="24"/>
          <w:szCs w:val="24"/>
          <w:lang w:val="az-Latn-AZ"/>
        </w:rPr>
        <w:lastRenderedPageBreak/>
        <w:t>Bu gözləntilərin reallaşdırılmasının təmin edilməsi üçün Əmanətlərin Sığortalanması Fondu və Mərkəzi Bank tərəfindən zəruri tədbirlər qısa müddətdə həyata ke</w:t>
      </w:r>
      <w:r w:rsidR="00AA4C07" w:rsidRPr="00C12317">
        <w:rPr>
          <w:rFonts w:ascii="Arial" w:hAnsi="Arial" w:cs="Arial"/>
          <w:sz w:val="24"/>
          <w:szCs w:val="24"/>
          <w:lang w:val="az-Latn-AZ"/>
        </w:rPr>
        <w:t>ç</w:t>
      </w:r>
      <w:r w:rsidRPr="00C12317">
        <w:rPr>
          <w:rFonts w:ascii="Arial" w:hAnsi="Arial" w:cs="Arial"/>
          <w:sz w:val="24"/>
          <w:szCs w:val="24"/>
          <w:lang w:val="az-Latn-AZ"/>
        </w:rPr>
        <w:t>iril</w:t>
      </w:r>
      <w:r w:rsidR="00751ABA" w:rsidRPr="00C12317">
        <w:rPr>
          <w:rFonts w:ascii="Arial" w:hAnsi="Arial" w:cs="Arial"/>
          <w:sz w:val="24"/>
          <w:szCs w:val="24"/>
          <w:lang w:val="az-Latn-AZ"/>
        </w:rPr>
        <w:t>məlidir</w:t>
      </w:r>
      <w:r w:rsidR="00AA4C07" w:rsidRPr="00C12317">
        <w:rPr>
          <w:rFonts w:ascii="Arial" w:hAnsi="Arial" w:cs="Arial"/>
          <w:sz w:val="24"/>
          <w:szCs w:val="24"/>
          <w:lang w:val="az-Latn-AZ"/>
        </w:rPr>
        <w:t>;</w:t>
      </w:r>
    </w:p>
    <w:p w14:paraId="0C86AEF0" w14:textId="5C6C81AC" w:rsidR="008A6390" w:rsidRPr="008A6390" w:rsidRDefault="00AA4C07" w:rsidP="008A6390">
      <w:pPr>
        <w:pStyle w:val="a8"/>
        <w:numPr>
          <w:ilvl w:val="0"/>
          <w:numId w:val="5"/>
        </w:numPr>
        <w:spacing w:after="0" w:line="240" w:lineRule="auto"/>
        <w:ind w:left="0" w:firstLine="567"/>
        <w:jc w:val="both"/>
        <w:rPr>
          <w:rFonts w:ascii="Arial" w:eastAsia="Times New Roman" w:hAnsi="Arial" w:cs="Arial"/>
          <w:sz w:val="24"/>
          <w:szCs w:val="24"/>
          <w:lang w:val="az-Latn-AZ"/>
        </w:rPr>
      </w:pPr>
      <w:r w:rsidRPr="00C12317">
        <w:rPr>
          <w:rFonts w:ascii="Arial" w:hAnsi="Arial" w:cs="Arial"/>
          <w:sz w:val="24"/>
          <w:szCs w:val="24"/>
          <w:lang w:val="az-Latn-AZ"/>
        </w:rPr>
        <w:t>fiziki və ya hüquqi şəxslər kommersiya bankına olan kredit borcunu bankın ləğvedicisi Əmanətlərin Sığortalanması Fonduna ödədiyi təqdirdə, həmin vəsaitlər Fondun “Banklar haqqında” Qanunun 71-ci maddəsində nəzərdə tutulan vəzifələrinin yerinə yetirilməsi üçün istifadə olunma</w:t>
      </w:r>
      <w:r w:rsidR="008A6390">
        <w:rPr>
          <w:rFonts w:ascii="Arial" w:hAnsi="Arial" w:cs="Arial"/>
          <w:sz w:val="24"/>
          <w:szCs w:val="24"/>
          <w:lang w:val="az-Latn-AZ"/>
        </w:rPr>
        <w:t>lı,</w:t>
      </w:r>
      <w:r w:rsidRPr="00C12317">
        <w:rPr>
          <w:rFonts w:ascii="Arial" w:hAnsi="Arial" w:cs="Arial"/>
          <w:sz w:val="24"/>
          <w:szCs w:val="24"/>
          <w:lang w:val="az-Latn-AZ"/>
        </w:rPr>
        <w:t xml:space="preserve"> </w:t>
      </w:r>
      <w:r w:rsidR="008A6390" w:rsidRPr="00C12317">
        <w:rPr>
          <w:rFonts w:ascii="Arial" w:hAnsi="Arial" w:cs="Arial"/>
          <w:sz w:val="24"/>
          <w:szCs w:val="24"/>
          <w:lang w:val="az-Latn-AZ"/>
        </w:rPr>
        <w:t>ipoteka hüququna xitam verilməsi</w:t>
      </w:r>
      <w:r w:rsidR="008A6390">
        <w:rPr>
          <w:rFonts w:ascii="Arial" w:hAnsi="Arial" w:cs="Arial"/>
          <w:sz w:val="24"/>
          <w:szCs w:val="24"/>
          <w:lang w:val="az-Latn-AZ"/>
        </w:rPr>
        <w:t xml:space="preserve"> isə</w:t>
      </w:r>
      <w:r w:rsidR="008A6390" w:rsidRPr="00C12317">
        <w:rPr>
          <w:rFonts w:ascii="Arial" w:hAnsi="Arial" w:cs="Arial"/>
          <w:sz w:val="24"/>
          <w:szCs w:val="24"/>
          <w:lang w:val="az-Latn-AZ"/>
        </w:rPr>
        <w:t xml:space="preserve"> Mərkəzi Bankın funksionallığına xələl gətirməməlidir</w:t>
      </w:r>
      <w:r w:rsidR="008A6390">
        <w:rPr>
          <w:rFonts w:ascii="Arial" w:hAnsi="Arial" w:cs="Arial"/>
          <w:sz w:val="24"/>
          <w:szCs w:val="24"/>
          <w:lang w:val="az-Latn-AZ"/>
        </w:rPr>
        <w:t>.</w:t>
      </w:r>
    </w:p>
    <w:p w14:paraId="2ECA9A85" w14:textId="1951CD6F" w:rsidR="00FE2DA3" w:rsidRPr="00B57127" w:rsidRDefault="00FE2DA3" w:rsidP="00690B65">
      <w:pPr>
        <w:pStyle w:val="a8"/>
        <w:spacing w:after="0" w:line="240" w:lineRule="auto"/>
        <w:ind w:left="0"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Azərbaycan Respublikası Konstitusiyasının 130-cu maddəsinin IV hissəsini və “Konstitusiya Məhkəməsi haqqında” Azərbaycan Respublikası Qanununun 60, 62, 63, 65-67 və 69-cu maddələrini rəhbər tutaraq, Azərbaycan Respublikası Konstitusiya Məhkəməsinin Plenumu </w:t>
      </w:r>
    </w:p>
    <w:p w14:paraId="085D55DA" w14:textId="77777777" w:rsidR="00006E1F" w:rsidRPr="00B57127" w:rsidRDefault="00006E1F" w:rsidP="00B57127">
      <w:pPr>
        <w:spacing w:after="0" w:line="240" w:lineRule="auto"/>
        <w:ind w:firstLine="567"/>
        <w:jc w:val="center"/>
        <w:rPr>
          <w:rFonts w:ascii="Arial" w:eastAsia="Times New Roman" w:hAnsi="Arial" w:cs="Arial"/>
          <w:b/>
          <w:bCs/>
          <w:sz w:val="24"/>
          <w:szCs w:val="24"/>
          <w:lang w:val="az-Latn-AZ"/>
        </w:rPr>
      </w:pPr>
    </w:p>
    <w:p w14:paraId="56915090" w14:textId="139CBBAF" w:rsidR="006132EE" w:rsidRPr="00B57127" w:rsidRDefault="006132EE" w:rsidP="00690B65">
      <w:pPr>
        <w:spacing w:after="0" w:line="240" w:lineRule="auto"/>
        <w:ind w:firstLine="567"/>
        <w:jc w:val="center"/>
        <w:rPr>
          <w:rFonts w:ascii="Arial" w:eastAsia="Times New Roman" w:hAnsi="Arial" w:cs="Arial"/>
          <w:sz w:val="24"/>
          <w:szCs w:val="24"/>
          <w:lang w:val="az-Latn-AZ"/>
        </w:rPr>
      </w:pPr>
      <w:bookmarkStart w:id="1" w:name="OLE_LINK2"/>
      <w:bookmarkStart w:id="2" w:name="OLE_LINK1"/>
      <w:r w:rsidRPr="00B57127">
        <w:rPr>
          <w:rFonts w:ascii="Arial" w:eastAsia="Times New Roman" w:hAnsi="Arial" w:cs="Arial"/>
          <w:b/>
          <w:bCs/>
          <w:sz w:val="24"/>
          <w:szCs w:val="24"/>
          <w:lang w:val="az-Latn-AZ"/>
        </w:rPr>
        <w:t>QƏRARA  ALDI:</w:t>
      </w:r>
      <w:r w:rsidRPr="00B57127">
        <w:rPr>
          <w:rFonts w:ascii="Arial" w:eastAsia="Times New Roman" w:hAnsi="Arial" w:cs="Arial"/>
          <w:sz w:val="24"/>
          <w:szCs w:val="24"/>
          <w:lang w:val="az-Latn-AZ"/>
        </w:rPr>
        <w:t> </w:t>
      </w:r>
    </w:p>
    <w:p w14:paraId="1FCC78D5" w14:textId="77777777" w:rsidR="006132EE" w:rsidRPr="00B57127" w:rsidRDefault="006132EE" w:rsidP="00B57127">
      <w:pPr>
        <w:spacing w:after="0" w:line="240" w:lineRule="auto"/>
        <w:ind w:firstLine="567"/>
        <w:jc w:val="both"/>
        <w:rPr>
          <w:rFonts w:ascii="Arial" w:eastAsia="Times New Roman" w:hAnsi="Arial" w:cs="Arial"/>
          <w:sz w:val="24"/>
          <w:szCs w:val="24"/>
          <w:lang w:val="az-Latn-AZ"/>
        </w:rPr>
      </w:pPr>
      <w:r w:rsidRPr="00B57127">
        <w:rPr>
          <w:rFonts w:ascii="Arial" w:eastAsia="Times New Roman" w:hAnsi="Arial" w:cs="Arial"/>
          <w:sz w:val="24"/>
          <w:szCs w:val="24"/>
          <w:lang w:val="az-Latn-AZ"/>
        </w:rPr>
        <w:t> </w:t>
      </w:r>
    </w:p>
    <w:p w14:paraId="2A59DE34" w14:textId="7AFDDB97" w:rsidR="0021603E" w:rsidRPr="00C12317" w:rsidRDefault="0021603E" w:rsidP="00DE5006">
      <w:pPr>
        <w:pStyle w:val="a8"/>
        <w:numPr>
          <w:ilvl w:val="0"/>
          <w:numId w:val="6"/>
        </w:numPr>
        <w:spacing w:after="0" w:line="240" w:lineRule="auto"/>
        <w:ind w:left="0" w:firstLine="567"/>
        <w:jc w:val="both"/>
        <w:rPr>
          <w:rFonts w:ascii="Arial" w:hAnsi="Arial" w:cs="Arial"/>
          <w:sz w:val="24"/>
          <w:szCs w:val="24"/>
          <w:lang w:val="az-Latn-AZ"/>
        </w:rPr>
      </w:pPr>
      <w:r w:rsidRPr="002B4C48">
        <w:rPr>
          <w:rFonts w:ascii="Arial" w:eastAsia="Times New Roman" w:hAnsi="Arial" w:cs="Arial"/>
          <w:sz w:val="24"/>
          <w:szCs w:val="24"/>
          <w:lang w:val="az-Latn-AZ"/>
        </w:rPr>
        <w:t>Azərbaycan Respublik</w:t>
      </w:r>
      <w:r w:rsidR="00CE0112" w:rsidRPr="002B4C48">
        <w:rPr>
          <w:rFonts w:ascii="Arial" w:eastAsia="Times New Roman" w:hAnsi="Arial" w:cs="Arial"/>
          <w:sz w:val="24"/>
          <w:szCs w:val="24"/>
          <w:lang w:val="az-Latn-AZ"/>
        </w:rPr>
        <w:t xml:space="preserve">ası </w:t>
      </w:r>
      <w:r w:rsidRPr="002B4C48">
        <w:rPr>
          <w:rFonts w:ascii="Arial" w:eastAsia="Times New Roman" w:hAnsi="Arial" w:cs="Arial"/>
          <w:sz w:val="24"/>
          <w:szCs w:val="24"/>
          <w:lang w:val="az-Latn-AZ"/>
        </w:rPr>
        <w:t>Konstitusiya</w:t>
      </w:r>
      <w:r w:rsidR="00CE0112" w:rsidRPr="002B4C48">
        <w:rPr>
          <w:rFonts w:ascii="Arial" w:eastAsia="Times New Roman" w:hAnsi="Arial" w:cs="Arial"/>
          <w:sz w:val="24"/>
          <w:szCs w:val="24"/>
          <w:lang w:val="az-Latn-AZ"/>
        </w:rPr>
        <w:t>sı</w:t>
      </w:r>
      <w:r w:rsidRPr="002B4C48">
        <w:rPr>
          <w:rFonts w:ascii="Arial" w:eastAsia="Times New Roman" w:hAnsi="Arial" w:cs="Arial"/>
          <w:sz w:val="24"/>
          <w:szCs w:val="24"/>
          <w:lang w:val="az-Latn-AZ"/>
        </w:rPr>
        <w:t xml:space="preserve">nın 29-cu maddəsi baxımından </w:t>
      </w:r>
      <w:r w:rsidRPr="002B4C48">
        <w:rPr>
          <w:rFonts w:ascii="Arial" w:hAnsi="Arial" w:cs="Arial"/>
          <w:sz w:val="24"/>
          <w:szCs w:val="24"/>
          <w:lang w:val="az-Latn-AZ"/>
        </w:rPr>
        <w:t>fiziki və ya hüquqi şəxslər tərəfindən ləğv prosesində olan kommersiya bankına kredit borcu ləğvedici Əmanətlərin Sığortalanması Fonduna ödənildiyi təqdirdə, həmin şəxs</w:t>
      </w:r>
      <w:r w:rsidR="00751ABA">
        <w:rPr>
          <w:rFonts w:ascii="Arial" w:hAnsi="Arial" w:cs="Arial"/>
          <w:sz w:val="24"/>
          <w:szCs w:val="24"/>
          <w:lang w:val="az-Latn-AZ"/>
        </w:rPr>
        <w:t>lərin</w:t>
      </w:r>
      <w:r w:rsidRPr="002B4C48">
        <w:rPr>
          <w:rFonts w:ascii="Arial" w:hAnsi="Arial" w:cs="Arial"/>
          <w:sz w:val="24"/>
          <w:szCs w:val="24"/>
          <w:lang w:val="az-Latn-AZ"/>
        </w:rPr>
        <w:t xml:space="preserve"> əmlakı üzərində </w:t>
      </w:r>
      <w:r w:rsidR="0099391D" w:rsidRPr="002B4C48">
        <w:rPr>
          <w:rFonts w:ascii="Arial" w:hAnsi="Arial" w:cs="Arial"/>
          <w:sz w:val="24"/>
          <w:szCs w:val="24"/>
          <w:lang w:val="az-Latn-AZ"/>
        </w:rPr>
        <w:t xml:space="preserve">Azərbaycan Respublikası </w:t>
      </w:r>
      <w:r w:rsidRPr="002B4C48">
        <w:rPr>
          <w:rFonts w:ascii="Arial" w:hAnsi="Arial" w:cs="Arial"/>
          <w:sz w:val="24"/>
          <w:szCs w:val="24"/>
          <w:lang w:val="az-Latn-AZ"/>
        </w:rPr>
        <w:t>Mərkəzi Bankın</w:t>
      </w:r>
      <w:r w:rsidR="0099391D" w:rsidRPr="002B4C48">
        <w:rPr>
          <w:rFonts w:ascii="Arial" w:hAnsi="Arial" w:cs="Arial"/>
          <w:sz w:val="24"/>
          <w:szCs w:val="24"/>
          <w:lang w:val="az-Latn-AZ"/>
        </w:rPr>
        <w:t>ın</w:t>
      </w:r>
      <w:r w:rsidRPr="002B4C48">
        <w:rPr>
          <w:rFonts w:ascii="Arial" w:hAnsi="Arial" w:cs="Arial"/>
          <w:sz w:val="24"/>
          <w:szCs w:val="24"/>
          <w:lang w:val="az-Latn-AZ"/>
        </w:rPr>
        <w:t xml:space="preserve"> ipoteka hüququna xitam verilməsi </w:t>
      </w:r>
      <w:r w:rsidR="00785608">
        <w:rPr>
          <w:rFonts w:ascii="Arial" w:hAnsi="Arial" w:cs="Arial"/>
          <w:sz w:val="24"/>
          <w:szCs w:val="24"/>
          <w:lang w:val="az-Latn-AZ"/>
        </w:rPr>
        <w:t xml:space="preserve">və </w:t>
      </w:r>
      <w:r w:rsidR="00062529">
        <w:rPr>
          <w:rFonts w:ascii="Arial" w:hAnsi="Arial" w:cs="Arial"/>
          <w:sz w:val="24"/>
          <w:szCs w:val="24"/>
          <w:lang w:val="az-Latn-AZ"/>
        </w:rPr>
        <w:t>əmlaka mülkiyyət hüququnu</w:t>
      </w:r>
      <w:bookmarkStart w:id="3" w:name="_GoBack"/>
      <w:bookmarkEnd w:id="3"/>
      <w:r w:rsidR="00062529">
        <w:rPr>
          <w:rFonts w:ascii="Arial" w:hAnsi="Arial" w:cs="Arial"/>
          <w:sz w:val="24"/>
          <w:szCs w:val="24"/>
          <w:lang w:val="az-Latn-AZ"/>
        </w:rPr>
        <w:t>n məhdudlaşdırılmasının</w:t>
      </w:r>
      <w:r w:rsidR="00062529" w:rsidRPr="002B4C48">
        <w:rPr>
          <w:rFonts w:ascii="Arial" w:hAnsi="Arial" w:cs="Arial"/>
          <w:sz w:val="24"/>
          <w:szCs w:val="24"/>
          <w:lang w:val="az-Latn-AZ"/>
        </w:rPr>
        <w:t xml:space="preserve"> </w:t>
      </w:r>
      <w:r w:rsidRPr="002B4C48">
        <w:rPr>
          <w:rFonts w:ascii="Arial" w:hAnsi="Arial" w:cs="Arial"/>
          <w:sz w:val="24"/>
          <w:szCs w:val="24"/>
          <w:lang w:val="az-Latn-AZ"/>
        </w:rPr>
        <w:t xml:space="preserve">aradan qaldırılması ilə bağlı gözləntiləri </w:t>
      </w:r>
      <w:r w:rsidRPr="00C12317">
        <w:rPr>
          <w:rFonts w:ascii="Arial" w:hAnsi="Arial" w:cs="Arial"/>
          <w:sz w:val="24"/>
          <w:szCs w:val="24"/>
          <w:lang w:val="az-Latn-AZ"/>
        </w:rPr>
        <w:t>əsaslı</w:t>
      </w:r>
      <w:r w:rsidR="006B323A" w:rsidRPr="00C12317">
        <w:rPr>
          <w:rFonts w:ascii="Arial" w:hAnsi="Arial" w:cs="Arial"/>
          <w:sz w:val="24"/>
          <w:szCs w:val="24"/>
          <w:lang w:val="az-Latn-AZ"/>
        </w:rPr>
        <w:t xml:space="preserve"> hesab edilməlidir</w:t>
      </w:r>
      <w:r w:rsidR="0099391D" w:rsidRPr="00C12317">
        <w:rPr>
          <w:rFonts w:ascii="Arial" w:hAnsi="Arial" w:cs="Arial"/>
          <w:sz w:val="24"/>
          <w:szCs w:val="24"/>
          <w:lang w:val="az-Latn-AZ"/>
        </w:rPr>
        <w:t>.</w:t>
      </w:r>
    </w:p>
    <w:p w14:paraId="1C438B0A" w14:textId="0FC4C604" w:rsidR="000539EA" w:rsidRPr="00C12317" w:rsidRDefault="00751ABA" w:rsidP="00DE5006">
      <w:pPr>
        <w:spacing w:after="0" w:line="240" w:lineRule="auto"/>
        <w:ind w:firstLine="567"/>
        <w:jc w:val="both"/>
        <w:rPr>
          <w:rFonts w:ascii="Arial" w:hAnsi="Arial" w:cs="Arial"/>
          <w:sz w:val="24"/>
          <w:szCs w:val="24"/>
          <w:lang w:val="az-Latn-AZ"/>
        </w:rPr>
      </w:pPr>
      <w:r w:rsidRPr="00C12317">
        <w:rPr>
          <w:rFonts w:ascii="Arial" w:hAnsi="Arial" w:cs="Arial"/>
          <w:sz w:val="24"/>
          <w:szCs w:val="24"/>
          <w:lang w:val="az-Latn-AZ"/>
        </w:rPr>
        <w:t>Bu gözləntilərin reallaşdırılmasının təmin edilməsi üçün Əmanətlərin Sığortalanması Fondu və Azərbaycan Respublikasının Mərkəzi Bank</w:t>
      </w:r>
      <w:r w:rsidR="00AF7E84" w:rsidRPr="00C12317">
        <w:rPr>
          <w:rFonts w:ascii="Arial" w:hAnsi="Arial" w:cs="Arial"/>
          <w:sz w:val="24"/>
          <w:szCs w:val="24"/>
          <w:lang w:val="az-Latn-AZ"/>
        </w:rPr>
        <w:t>ı</w:t>
      </w:r>
      <w:r w:rsidRPr="00C12317">
        <w:rPr>
          <w:rFonts w:ascii="Arial" w:hAnsi="Arial" w:cs="Arial"/>
          <w:sz w:val="24"/>
          <w:szCs w:val="24"/>
          <w:lang w:val="az-Latn-AZ"/>
        </w:rPr>
        <w:t xml:space="preserve"> tərəfindən zəruri tədbirlər qısa müddətdə həyata keçirilsin.</w:t>
      </w:r>
    </w:p>
    <w:p w14:paraId="5228FA5D" w14:textId="3370242B" w:rsidR="008A6390" w:rsidRPr="00C12317" w:rsidRDefault="000539EA" w:rsidP="008A6390">
      <w:pPr>
        <w:pStyle w:val="a8"/>
        <w:numPr>
          <w:ilvl w:val="0"/>
          <w:numId w:val="6"/>
        </w:numPr>
        <w:spacing w:after="0" w:line="240" w:lineRule="auto"/>
        <w:ind w:left="0" w:firstLine="567"/>
        <w:jc w:val="both"/>
        <w:rPr>
          <w:rFonts w:ascii="Arial" w:eastAsia="Times New Roman" w:hAnsi="Arial" w:cs="Arial"/>
          <w:sz w:val="24"/>
          <w:szCs w:val="24"/>
          <w:lang w:val="az-Latn-AZ"/>
        </w:rPr>
      </w:pPr>
      <w:r w:rsidRPr="00C12317">
        <w:rPr>
          <w:rFonts w:ascii="Arial" w:hAnsi="Arial" w:cs="Arial"/>
          <w:sz w:val="24"/>
          <w:szCs w:val="24"/>
          <w:lang w:val="az-Latn-AZ"/>
        </w:rPr>
        <w:t>Fiziki və ya hüquqi şəxslər kommersiya bankına olan kredit borcunu bankın ləğvedicisi Əmanətlərin Sığortalanması Fonduna ödədiyi təqdirdə, həmin vəsaitlər Fondun “Banklar haqqında” Azərbaycan Respublikası Qanununun 71-ci maddəsində nəzərdə tutulan vəzifələrinin yerinə yetirilməsi üçün istifadə olunma</w:t>
      </w:r>
      <w:r w:rsidR="008A6390">
        <w:rPr>
          <w:rFonts w:ascii="Arial" w:hAnsi="Arial" w:cs="Arial"/>
          <w:sz w:val="24"/>
          <w:szCs w:val="24"/>
          <w:lang w:val="az-Latn-AZ"/>
        </w:rPr>
        <w:t xml:space="preserve">lı, </w:t>
      </w:r>
      <w:r w:rsidR="008A6390" w:rsidRPr="00C12317">
        <w:rPr>
          <w:rFonts w:ascii="Arial" w:hAnsi="Arial" w:cs="Arial"/>
          <w:sz w:val="24"/>
          <w:szCs w:val="24"/>
          <w:lang w:val="az-Latn-AZ"/>
        </w:rPr>
        <w:t>ipoteka hüququna xitam verilməsi</w:t>
      </w:r>
      <w:r w:rsidR="008A6390">
        <w:rPr>
          <w:rFonts w:ascii="Arial" w:hAnsi="Arial" w:cs="Arial"/>
          <w:sz w:val="24"/>
          <w:szCs w:val="24"/>
          <w:lang w:val="az-Latn-AZ"/>
        </w:rPr>
        <w:t xml:space="preserve"> isə</w:t>
      </w:r>
      <w:r w:rsidR="008A6390" w:rsidRPr="00C12317">
        <w:rPr>
          <w:rFonts w:ascii="Arial" w:hAnsi="Arial" w:cs="Arial"/>
          <w:sz w:val="24"/>
          <w:szCs w:val="24"/>
          <w:lang w:val="az-Latn-AZ"/>
        </w:rPr>
        <w:t xml:space="preserve"> Azərbaycan Respublikası Mərkəzi Bankının funksionallığına xələl gətirməməlidir. </w:t>
      </w:r>
    </w:p>
    <w:p w14:paraId="6885F60B" w14:textId="17416075" w:rsidR="00DE5006" w:rsidRPr="00DE5006" w:rsidRDefault="006132EE" w:rsidP="00DE5006">
      <w:pPr>
        <w:pStyle w:val="a8"/>
        <w:numPr>
          <w:ilvl w:val="0"/>
          <w:numId w:val="6"/>
        </w:numPr>
        <w:spacing w:after="0" w:line="240" w:lineRule="auto"/>
        <w:ind w:left="0" w:firstLine="567"/>
        <w:jc w:val="both"/>
        <w:rPr>
          <w:rFonts w:ascii="Arial" w:hAnsi="Arial" w:cs="Arial"/>
          <w:sz w:val="24"/>
          <w:szCs w:val="24"/>
          <w:lang w:val="az-Latn-AZ"/>
        </w:rPr>
      </w:pPr>
      <w:r w:rsidRPr="00DE5006">
        <w:rPr>
          <w:rFonts w:ascii="Arial" w:eastAsia="Times New Roman" w:hAnsi="Arial" w:cs="Arial"/>
          <w:sz w:val="24"/>
          <w:szCs w:val="24"/>
          <w:lang w:val="az-Latn-AZ"/>
        </w:rPr>
        <w:t>Qərar dərc edildiyi gündən qüvvəyə minir.</w:t>
      </w:r>
    </w:p>
    <w:p w14:paraId="4200A55B" w14:textId="77777777" w:rsidR="00DE5006" w:rsidRPr="00DE5006" w:rsidRDefault="006132EE" w:rsidP="00DE5006">
      <w:pPr>
        <w:pStyle w:val="a8"/>
        <w:numPr>
          <w:ilvl w:val="0"/>
          <w:numId w:val="6"/>
        </w:numPr>
        <w:spacing w:after="0" w:line="240" w:lineRule="auto"/>
        <w:ind w:left="0" w:firstLine="567"/>
        <w:jc w:val="both"/>
        <w:rPr>
          <w:rFonts w:ascii="Arial" w:eastAsia="Times New Roman" w:hAnsi="Arial" w:cs="Arial"/>
          <w:sz w:val="24"/>
          <w:szCs w:val="24"/>
          <w:lang w:val="az-Latn-AZ"/>
        </w:rPr>
      </w:pPr>
      <w:r w:rsidRPr="00DE5006">
        <w:rPr>
          <w:rFonts w:ascii="Arial" w:hAnsi="Arial" w:cs="Arial"/>
          <w:sz w:val="24"/>
          <w:szCs w:val="24"/>
          <w:lang w:val="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273DBB86" w14:textId="46F1B6DA" w:rsidR="006132EE" w:rsidRPr="00DE5006" w:rsidRDefault="006132EE" w:rsidP="00DE5006">
      <w:pPr>
        <w:pStyle w:val="a8"/>
        <w:numPr>
          <w:ilvl w:val="0"/>
          <w:numId w:val="6"/>
        </w:numPr>
        <w:spacing w:after="0" w:line="240" w:lineRule="auto"/>
        <w:ind w:left="0" w:firstLine="567"/>
        <w:jc w:val="both"/>
        <w:rPr>
          <w:rFonts w:ascii="Arial" w:eastAsia="Times New Roman" w:hAnsi="Arial" w:cs="Arial"/>
          <w:sz w:val="24"/>
          <w:szCs w:val="24"/>
          <w:lang w:val="az-Latn-AZ"/>
        </w:rPr>
      </w:pPr>
      <w:r w:rsidRPr="00DE5006">
        <w:rPr>
          <w:rFonts w:ascii="Arial" w:eastAsia="Times New Roman" w:hAnsi="Arial" w:cs="Arial"/>
          <w:sz w:val="24"/>
          <w:szCs w:val="24"/>
          <w:lang w:val="az-Latn-AZ"/>
        </w:rPr>
        <w:t>Qərar qətidir, heç bir orqan və ya şəxs tərəfindən ləğv edilə, dəyişdirilə və ya rəsmi təfsir edilə bilməz.</w:t>
      </w:r>
    </w:p>
    <w:bookmarkEnd w:id="1"/>
    <w:bookmarkEnd w:id="2"/>
    <w:p w14:paraId="363AC005" w14:textId="06E54607" w:rsidR="00CA05B8" w:rsidRPr="00B57127" w:rsidRDefault="00CA05B8" w:rsidP="00B57127">
      <w:pPr>
        <w:spacing w:after="0" w:line="240" w:lineRule="auto"/>
        <w:ind w:firstLine="567"/>
        <w:jc w:val="both"/>
        <w:rPr>
          <w:rFonts w:ascii="Arial" w:eastAsia="Times New Roman" w:hAnsi="Arial" w:cs="Arial"/>
          <w:sz w:val="24"/>
          <w:szCs w:val="24"/>
          <w:lang w:val="az-Latn-AZ"/>
        </w:rPr>
      </w:pPr>
    </w:p>
    <w:p w14:paraId="24BC3597" w14:textId="63609A6D" w:rsidR="00CA05B8" w:rsidRPr="00B57127" w:rsidRDefault="00CA05B8" w:rsidP="00B57127">
      <w:pPr>
        <w:spacing w:after="0" w:line="240" w:lineRule="auto"/>
        <w:ind w:firstLine="567"/>
        <w:jc w:val="both"/>
        <w:rPr>
          <w:rFonts w:ascii="Arial" w:eastAsia="Times New Roman" w:hAnsi="Arial" w:cs="Arial"/>
          <w:sz w:val="24"/>
          <w:szCs w:val="24"/>
          <w:lang w:val="az-Latn-AZ"/>
        </w:rPr>
      </w:pPr>
    </w:p>
    <w:p w14:paraId="5C232FA5" w14:textId="67823E13" w:rsidR="00402CF7" w:rsidRPr="00B57127" w:rsidRDefault="00FE2DA3" w:rsidP="00B57127">
      <w:pPr>
        <w:spacing w:after="0" w:line="240" w:lineRule="auto"/>
        <w:ind w:firstLine="567"/>
        <w:jc w:val="both"/>
        <w:rPr>
          <w:rFonts w:ascii="Arial" w:eastAsia="Times New Roman" w:hAnsi="Arial" w:cs="Arial"/>
          <w:b/>
          <w:bCs/>
          <w:sz w:val="24"/>
          <w:szCs w:val="24"/>
          <w:lang w:val="az-Latn-AZ"/>
        </w:rPr>
      </w:pPr>
      <w:r w:rsidRPr="00B57127">
        <w:rPr>
          <w:rFonts w:ascii="Arial" w:eastAsia="Times New Roman" w:hAnsi="Arial" w:cs="Arial"/>
          <w:sz w:val="24"/>
          <w:szCs w:val="24"/>
          <w:lang w:val="az-Latn-AZ"/>
        </w:rPr>
        <w:t> </w:t>
      </w:r>
      <w:r w:rsidRPr="00B57127">
        <w:rPr>
          <w:rFonts w:ascii="Arial" w:eastAsia="Times New Roman" w:hAnsi="Arial" w:cs="Arial"/>
          <w:b/>
          <w:bCs/>
          <w:sz w:val="24"/>
          <w:szCs w:val="24"/>
          <w:lang w:val="az-Latn-AZ"/>
        </w:rPr>
        <w:t>Sədr                             </w:t>
      </w:r>
      <w:r w:rsidR="009D46DA" w:rsidRPr="00B57127">
        <w:rPr>
          <w:rFonts w:ascii="Arial" w:eastAsia="Times New Roman" w:hAnsi="Arial" w:cs="Arial"/>
          <w:b/>
          <w:bCs/>
          <w:sz w:val="24"/>
          <w:szCs w:val="24"/>
          <w:lang w:val="az-Latn-AZ"/>
        </w:rPr>
        <w:tab/>
      </w:r>
      <w:r w:rsidR="009D46DA" w:rsidRPr="00B57127">
        <w:rPr>
          <w:rFonts w:ascii="Arial" w:eastAsia="Times New Roman" w:hAnsi="Arial" w:cs="Arial"/>
          <w:b/>
          <w:bCs/>
          <w:sz w:val="24"/>
          <w:szCs w:val="24"/>
          <w:lang w:val="az-Latn-AZ"/>
        </w:rPr>
        <w:tab/>
      </w:r>
      <w:r w:rsidR="009D46DA" w:rsidRPr="00B57127">
        <w:rPr>
          <w:rFonts w:ascii="Arial" w:eastAsia="Times New Roman" w:hAnsi="Arial" w:cs="Arial"/>
          <w:b/>
          <w:bCs/>
          <w:sz w:val="24"/>
          <w:szCs w:val="24"/>
          <w:lang w:val="az-Latn-AZ"/>
        </w:rPr>
        <w:tab/>
      </w:r>
      <w:r w:rsidRPr="00B57127">
        <w:rPr>
          <w:rFonts w:ascii="Arial" w:eastAsia="Times New Roman" w:hAnsi="Arial" w:cs="Arial"/>
          <w:b/>
          <w:bCs/>
          <w:sz w:val="24"/>
          <w:szCs w:val="24"/>
          <w:lang w:val="az-Latn-AZ"/>
        </w:rPr>
        <w:t xml:space="preserve">                                </w:t>
      </w:r>
      <w:r w:rsidR="00ED69AF" w:rsidRPr="00B57127">
        <w:rPr>
          <w:rFonts w:ascii="Arial" w:eastAsia="Times New Roman" w:hAnsi="Arial" w:cs="Arial"/>
          <w:b/>
          <w:bCs/>
          <w:sz w:val="24"/>
          <w:szCs w:val="24"/>
          <w:lang w:val="az-Latn-AZ"/>
        </w:rPr>
        <w:t xml:space="preserve">      </w:t>
      </w:r>
      <w:r w:rsidRPr="00B57127">
        <w:rPr>
          <w:rFonts w:ascii="Arial" w:eastAsia="Times New Roman" w:hAnsi="Arial" w:cs="Arial"/>
          <w:b/>
          <w:bCs/>
          <w:sz w:val="24"/>
          <w:szCs w:val="24"/>
          <w:lang w:val="az-Latn-AZ"/>
        </w:rPr>
        <w:t>Fərhad Abdullayev</w:t>
      </w:r>
    </w:p>
    <w:p w14:paraId="0A94440F" w14:textId="28877808" w:rsidR="006D1A3E" w:rsidRPr="00B57127" w:rsidRDefault="006D1A3E" w:rsidP="00B57127">
      <w:pPr>
        <w:spacing w:after="0" w:line="240" w:lineRule="auto"/>
        <w:ind w:firstLine="567"/>
        <w:jc w:val="both"/>
        <w:rPr>
          <w:rFonts w:ascii="Arial" w:eastAsia="Times New Roman" w:hAnsi="Arial" w:cs="Arial"/>
          <w:b/>
          <w:bCs/>
          <w:sz w:val="24"/>
          <w:szCs w:val="24"/>
          <w:lang w:val="az-Latn-AZ"/>
        </w:rPr>
      </w:pPr>
    </w:p>
    <w:p w14:paraId="1F86AABF" w14:textId="62584EE9" w:rsidR="006D1A3E" w:rsidRPr="00B57127" w:rsidRDefault="006D1A3E" w:rsidP="00B57127">
      <w:pPr>
        <w:spacing w:after="0" w:line="240" w:lineRule="auto"/>
        <w:ind w:firstLine="567"/>
        <w:jc w:val="both"/>
        <w:rPr>
          <w:rFonts w:ascii="Arial" w:eastAsia="Times New Roman" w:hAnsi="Arial" w:cs="Arial"/>
          <w:b/>
          <w:bCs/>
          <w:sz w:val="24"/>
          <w:szCs w:val="24"/>
          <w:lang w:val="az-Latn-AZ"/>
        </w:rPr>
      </w:pPr>
    </w:p>
    <w:sectPr w:rsidR="006D1A3E" w:rsidRPr="00B57127" w:rsidSect="00AF3740">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6E13A" w14:textId="77777777" w:rsidR="00D51511" w:rsidRDefault="00D51511" w:rsidP="00595527">
      <w:pPr>
        <w:spacing w:after="0" w:line="240" w:lineRule="auto"/>
      </w:pPr>
      <w:r>
        <w:separator/>
      </w:r>
    </w:p>
  </w:endnote>
  <w:endnote w:type="continuationSeparator" w:id="0">
    <w:p w14:paraId="7ACED5F1" w14:textId="77777777" w:rsidR="00D51511" w:rsidRDefault="00D51511"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altName w:val="Arial"/>
    <w:charset w:val="CC"/>
    <w:family w:val="swiss"/>
    <w:pitch w:val="variable"/>
    <w:sig w:usb0="00000201" w:usb1="00000000" w:usb2="00000000" w:usb3="00000000" w:csb0="00000004" w:csb1="00000000"/>
  </w:font>
  <w:font w:name="Cambria">
    <w:panose1 w:val="02040503050406030204"/>
    <w:charset w:val="A2"/>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836117"/>
      <w:docPartObj>
        <w:docPartGallery w:val="Page Numbers (Bottom of Page)"/>
        <w:docPartUnique/>
      </w:docPartObj>
    </w:sdtPr>
    <w:sdtEndPr/>
    <w:sdtContent>
      <w:p w14:paraId="16EEB3E2" w14:textId="3DD6C584" w:rsidR="00B27157" w:rsidRDefault="00DE3129">
        <w:pPr>
          <w:pStyle w:val="a6"/>
          <w:jc w:val="right"/>
        </w:pPr>
        <w:r>
          <w:fldChar w:fldCharType="begin"/>
        </w:r>
        <w:r>
          <w:instrText>PAGE   \* MERGEFORMAT</w:instrText>
        </w:r>
        <w:r>
          <w:fldChar w:fldCharType="separate"/>
        </w:r>
        <w:r w:rsidR="001854B1">
          <w:rPr>
            <w:noProof/>
          </w:rPr>
          <w:t>8</w:t>
        </w:r>
        <w:r>
          <w:rPr>
            <w:noProof/>
          </w:rPr>
          <w:fldChar w:fldCharType="end"/>
        </w:r>
      </w:p>
    </w:sdtContent>
  </w:sdt>
  <w:p w14:paraId="5E779355" w14:textId="77777777" w:rsidR="00B27157" w:rsidRDefault="00B27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98542" w14:textId="77777777" w:rsidR="00D51511" w:rsidRDefault="00D51511" w:rsidP="00595527">
      <w:pPr>
        <w:spacing w:after="0" w:line="240" w:lineRule="auto"/>
      </w:pPr>
      <w:r>
        <w:separator/>
      </w:r>
    </w:p>
  </w:footnote>
  <w:footnote w:type="continuationSeparator" w:id="0">
    <w:p w14:paraId="19278451" w14:textId="77777777" w:rsidR="00D51511" w:rsidRDefault="00D51511"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E5C84"/>
    <w:multiLevelType w:val="hybridMultilevel"/>
    <w:tmpl w:val="4BAED43A"/>
    <w:lvl w:ilvl="0" w:tplc="A2CABED4">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715B14"/>
    <w:multiLevelType w:val="hybridMultilevel"/>
    <w:tmpl w:val="2564D28A"/>
    <w:lvl w:ilvl="0" w:tplc="0AD25DC0">
      <w:start w:val="5"/>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02584"/>
    <w:rsid w:val="00006E1F"/>
    <w:rsid w:val="000078E0"/>
    <w:rsid w:val="000135BC"/>
    <w:rsid w:val="0001749C"/>
    <w:rsid w:val="000243F2"/>
    <w:rsid w:val="00024BFC"/>
    <w:rsid w:val="000270A6"/>
    <w:rsid w:val="000318AD"/>
    <w:rsid w:val="00040511"/>
    <w:rsid w:val="00041A60"/>
    <w:rsid w:val="00051348"/>
    <w:rsid w:val="00051704"/>
    <w:rsid w:val="00051EE5"/>
    <w:rsid w:val="00052E74"/>
    <w:rsid w:val="000539EA"/>
    <w:rsid w:val="00062529"/>
    <w:rsid w:val="00070AD8"/>
    <w:rsid w:val="000727D9"/>
    <w:rsid w:val="000736C3"/>
    <w:rsid w:val="000831C0"/>
    <w:rsid w:val="00086924"/>
    <w:rsid w:val="00091E85"/>
    <w:rsid w:val="00095338"/>
    <w:rsid w:val="000A0DB6"/>
    <w:rsid w:val="000A5E42"/>
    <w:rsid w:val="000A5F37"/>
    <w:rsid w:val="000B142D"/>
    <w:rsid w:val="000B47E3"/>
    <w:rsid w:val="000C177D"/>
    <w:rsid w:val="000C4A34"/>
    <w:rsid w:val="000D578E"/>
    <w:rsid w:val="000E2A20"/>
    <w:rsid w:val="000E32CC"/>
    <w:rsid w:val="000F076E"/>
    <w:rsid w:val="000F5075"/>
    <w:rsid w:val="000F55C3"/>
    <w:rsid w:val="000F5DC9"/>
    <w:rsid w:val="00102578"/>
    <w:rsid w:val="00103254"/>
    <w:rsid w:val="00107340"/>
    <w:rsid w:val="00107DFA"/>
    <w:rsid w:val="00111388"/>
    <w:rsid w:val="00113F8A"/>
    <w:rsid w:val="00124E1B"/>
    <w:rsid w:val="00125F4D"/>
    <w:rsid w:val="0012601A"/>
    <w:rsid w:val="0014116F"/>
    <w:rsid w:val="00142226"/>
    <w:rsid w:val="0014505B"/>
    <w:rsid w:val="00145AEE"/>
    <w:rsid w:val="00147092"/>
    <w:rsid w:val="00155634"/>
    <w:rsid w:val="0016475D"/>
    <w:rsid w:val="001662C8"/>
    <w:rsid w:val="001713B3"/>
    <w:rsid w:val="00173B85"/>
    <w:rsid w:val="001843AE"/>
    <w:rsid w:val="001848DB"/>
    <w:rsid w:val="001854B1"/>
    <w:rsid w:val="001975ED"/>
    <w:rsid w:val="001A57D6"/>
    <w:rsid w:val="001C4B6B"/>
    <w:rsid w:val="001D240E"/>
    <w:rsid w:val="001D2E1D"/>
    <w:rsid w:val="001D6452"/>
    <w:rsid w:val="001D7D27"/>
    <w:rsid w:val="001E04FC"/>
    <w:rsid w:val="001E19AB"/>
    <w:rsid w:val="001E2E59"/>
    <w:rsid w:val="001E2F62"/>
    <w:rsid w:val="001E7659"/>
    <w:rsid w:val="001F077B"/>
    <w:rsid w:val="001F1F9D"/>
    <w:rsid w:val="001F27A6"/>
    <w:rsid w:val="001F4337"/>
    <w:rsid w:val="001F7863"/>
    <w:rsid w:val="0021603E"/>
    <w:rsid w:val="00216E87"/>
    <w:rsid w:val="00221577"/>
    <w:rsid w:val="00222AC3"/>
    <w:rsid w:val="00226C20"/>
    <w:rsid w:val="00230557"/>
    <w:rsid w:val="00232067"/>
    <w:rsid w:val="002336BD"/>
    <w:rsid w:val="00234969"/>
    <w:rsid w:val="002364C8"/>
    <w:rsid w:val="00244A46"/>
    <w:rsid w:val="00251F60"/>
    <w:rsid w:val="002531A5"/>
    <w:rsid w:val="002601BF"/>
    <w:rsid w:val="00270E63"/>
    <w:rsid w:val="00276156"/>
    <w:rsid w:val="00280BE3"/>
    <w:rsid w:val="002846E6"/>
    <w:rsid w:val="00292434"/>
    <w:rsid w:val="002948B6"/>
    <w:rsid w:val="002954FA"/>
    <w:rsid w:val="002958C5"/>
    <w:rsid w:val="00297043"/>
    <w:rsid w:val="00297795"/>
    <w:rsid w:val="002A2B78"/>
    <w:rsid w:val="002A62E9"/>
    <w:rsid w:val="002B2C4D"/>
    <w:rsid w:val="002B2EA1"/>
    <w:rsid w:val="002B4C48"/>
    <w:rsid w:val="002C560E"/>
    <w:rsid w:val="002C56BB"/>
    <w:rsid w:val="002C639A"/>
    <w:rsid w:val="002D0D7E"/>
    <w:rsid w:val="002D0E55"/>
    <w:rsid w:val="002D463D"/>
    <w:rsid w:val="002D6F78"/>
    <w:rsid w:val="002D7137"/>
    <w:rsid w:val="002E0FE9"/>
    <w:rsid w:val="002E571A"/>
    <w:rsid w:val="002F015F"/>
    <w:rsid w:val="002F01AC"/>
    <w:rsid w:val="002F33B3"/>
    <w:rsid w:val="002F35D9"/>
    <w:rsid w:val="00300264"/>
    <w:rsid w:val="00310088"/>
    <w:rsid w:val="00310C36"/>
    <w:rsid w:val="0031586E"/>
    <w:rsid w:val="00320CC6"/>
    <w:rsid w:val="00321880"/>
    <w:rsid w:val="003254C0"/>
    <w:rsid w:val="00325F76"/>
    <w:rsid w:val="003315CA"/>
    <w:rsid w:val="0033522D"/>
    <w:rsid w:val="0033708B"/>
    <w:rsid w:val="00341E15"/>
    <w:rsid w:val="00344C3E"/>
    <w:rsid w:val="00350EE7"/>
    <w:rsid w:val="0035198E"/>
    <w:rsid w:val="00352700"/>
    <w:rsid w:val="003536C2"/>
    <w:rsid w:val="00355996"/>
    <w:rsid w:val="003559D6"/>
    <w:rsid w:val="003613A4"/>
    <w:rsid w:val="00362642"/>
    <w:rsid w:val="00364759"/>
    <w:rsid w:val="003700D0"/>
    <w:rsid w:val="00372F31"/>
    <w:rsid w:val="00383EDB"/>
    <w:rsid w:val="00384470"/>
    <w:rsid w:val="003927FF"/>
    <w:rsid w:val="00393041"/>
    <w:rsid w:val="00394E40"/>
    <w:rsid w:val="003975EB"/>
    <w:rsid w:val="003A22FB"/>
    <w:rsid w:val="003A2DC8"/>
    <w:rsid w:val="003A33B2"/>
    <w:rsid w:val="003A44C0"/>
    <w:rsid w:val="003C058A"/>
    <w:rsid w:val="003C1795"/>
    <w:rsid w:val="003C45F2"/>
    <w:rsid w:val="003C5FB6"/>
    <w:rsid w:val="003D07AA"/>
    <w:rsid w:val="003D198D"/>
    <w:rsid w:val="003D1A81"/>
    <w:rsid w:val="003E3393"/>
    <w:rsid w:val="003E3E10"/>
    <w:rsid w:val="003E7741"/>
    <w:rsid w:val="003F1DE2"/>
    <w:rsid w:val="00402CF7"/>
    <w:rsid w:val="004041EC"/>
    <w:rsid w:val="004110AC"/>
    <w:rsid w:val="004166A9"/>
    <w:rsid w:val="00435136"/>
    <w:rsid w:val="00446D81"/>
    <w:rsid w:val="00447B9B"/>
    <w:rsid w:val="00451202"/>
    <w:rsid w:val="00451C8A"/>
    <w:rsid w:val="00451F9A"/>
    <w:rsid w:val="004558D4"/>
    <w:rsid w:val="00456288"/>
    <w:rsid w:val="004570D7"/>
    <w:rsid w:val="004607A7"/>
    <w:rsid w:val="00461EAF"/>
    <w:rsid w:val="00467CC1"/>
    <w:rsid w:val="00470531"/>
    <w:rsid w:val="0047774F"/>
    <w:rsid w:val="00480FAC"/>
    <w:rsid w:val="004813B7"/>
    <w:rsid w:val="00483D08"/>
    <w:rsid w:val="004918C4"/>
    <w:rsid w:val="00497F34"/>
    <w:rsid w:val="004A698F"/>
    <w:rsid w:val="004B0397"/>
    <w:rsid w:val="004B03AC"/>
    <w:rsid w:val="004B0BF3"/>
    <w:rsid w:val="004B1B97"/>
    <w:rsid w:val="004C37FF"/>
    <w:rsid w:val="004C6B27"/>
    <w:rsid w:val="004C6CE2"/>
    <w:rsid w:val="004D6B97"/>
    <w:rsid w:val="004D7AD4"/>
    <w:rsid w:val="004E537F"/>
    <w:rsid w:val="005005D3"/>
    <w:rsid w:val="00507785"/>
    <w:rsid w:val="0051165D"/>
    <w:rsid w:val="005128CC"/>
    <w:rsid w:val="00515971"/>
    <w:rsid w:val="00517D48"/>
    <w:rsid w:val="00525741"/>
    <w:rsid w:val="00525834"/>
    <w:rsid w:val="00530FBF"/>
    <w:rsid w:val="005344A2"/>
    <w:rsid w:val="00540F01"/>
    <w:rsid w:val="005502C8"/>
    <w:rsid w:val="00551129"/>
    <w:rsid w:val="00554523"/>
    <w:rsid w:val="00557D1A"/>
    <w:rsid w:val="005606F2"/>
    <w:rsid w:val="00560BF6"/>
    <w:rsid w:val="005644E7"/>
    <w:rsid w:val="00565ACB"/>
    <w:rsid w:val="005669DB"/>
    <w:rsid w:val="005678FD"/>
    <w:rsid w:val="00574AD6"/>
    <w:rsid w:val="00577CDD"/>
    <w:rsid w:val="00577D88"/>
    <w:rsid w:val="005812B5"/>
    <w:rsid w:val="005903D9"/>
    <w:rsid w:val="00590446"/>
    <w:rsid w:val="00593F23"/>
    <w:rsid w:val="00595527"/>
    <w:rsid w:val="00595FBB"/>
    <w:rsid w:val="005C04BC"/>
    <w:rsid w:val="005C2320"/>
    <w:rsid w:val="005C6E41"/>
    <w:rsid w:val="005D100F"/>
    <w:rsid w:val="005D4654"/>
    <w:rsid w:val="005E00A7"/>
    <w:rsid w:val="006132EE"/>
    <w:rsid w:val="00616161"/>
    <w:rsid w:val="00624B7D"/>
    <w:rsid w:val="0062624F"/>
    <w:rsid w:val="00630057"/>
    <w:rsid w:val="00630244"/>
    <w:rsid w:val="0063213B"/>
    <w:rsid w:val="00633FCB"/>
    <w:rsid w:val="00640F50"/>
    <w:rsid w:val="0064773D"/>
    <w:rsid w:val="00653937"/>
    <w:rsid w:val="00654E89"/>
    <w:rsid w:val="00662F4D"/>
    <w:rsid w:val="006633FA"/>
    <w:rsid w:val="00672FC9"/>
    <w:rsid w:val="00681F19"/>
    <w:rsid w:val="00683692"/>
    <w:rsid w:val="006862F3"/>
    <w:rsid w:val="00690B65"/>
    <w:rsid w:val="00691465"/>
    <w:rsid w:val="006922EA"/>
    <w:rsid w:val="00695FE5"/>
    <w:rsid w:val="006A1705"/>
    <w:rsid w:val="006A398C"/>
    <w:rsid w:val="006A39B8"/>
    <w:rsid w:val="006A6814"/>
    <w:rsid w:val="006A6EDE"/>
    <w:rsid w:val="006B0471"/>
    <w:rsid w:val="006B24C4"/>
    <w:rsid w:val="006B323A"/>
    <w:rsid w:val="006B67E5"/>
    <w:rsid w:val="006B6DDB"/>
    <w:rsid w:val="006C4009"/>
    <w:rsid w:val="006C4B0D"/>
    <w:rsid w:val="006C54E4"/>
    <w:rsid w:val="006C6A48"/>
    <w:rsid w:val="006D1A3E"/>
    <w:rsid w:val="006D5639"/>
    <w:rsid w:val="006E71C0"/>
    <w:rsid w:val="006F19BD"/>
    <w:rsid w:val="006F3A83"/>
    <w:rsid w:val="007014C2"/>
    <w:rsid w:val="00706706"/>
    <w:rsid w:val="00711940"/>
    <w:rsid w:val="00715EF5"/>
    <w:rsid w:val="00716610"/>
    <w:rsid w:val="0073395C"/>
    <w:rsid w:val="007450FB"/>
    <w:rsid w:val="00745202"/>
    <w:rsid w:val="00750FA6"/>
    <w:rsid w:val="00751ABA"/>
    <w:rsid w:val="00753C1D"/>
    <w:rsid w:val="007551E2"/>
    <w:rsid w:val="00755D3B"/>
    <w:rsid w:val="00756838"/>
    <w:rsid w:val="00756848"/>
    <w:rsid w:val="007601DA"/>
    <w:rsid w:val="00762DAD"/>
    <w:rsid w:val="007707ED"/>
    <w:rsid w:val="0077717D"/>
    <w:rsid w:val="00782EDD"/>
    <w:rsid w:val="007846F1"/>
    <w:rsid w:val="00785608"/>
    <w:rsid w:val="00790E75"/>
    <w:rsid w:val="00796072"/>
    <w:rsid w:val="007A3BAA"/>
    <w:rsid w:val="007A643D"/>
    <w:rsid w:val="007A6FE8"/>
    <w:rsid w:val="007B0436"/>
    <w:rsid w:val="007B4100"/>
    <w:rsid w:val="007B5338"/>
    <w:rsid w:val="007B68E2"/>
    <w:rsid w:val="007C101E"/>
    <w:rsid w:val="007C3915"/>
    <w:rsid w:val="007C434B"/>
    <w:rsid w:val="007D1D0F"/>
    <w:rsid w:val="007D2C2A"/>
    <w:rsid w:val="007D322B"/>
    <w:rsid w:val="007E2645"/>
    <w:rsid w:val="007E31B8"/>
    <w:rsid w:val="007F1C70"/>
    <w:rsid w:val="007F3B91"/>
    <w:rsid w:val="00803363"/>
    <w:rsid w:val="00806319"/>
    <w:rsid w:val="0080673D"/>
    <w:rsid w:val="00817A10"/>
    <w:rsid w:val="0082590C"/>
    <w:rsid w:val="00831BD6"/>
    <w:rsid w:val="008338ED"/>
    <w:rsid w:val="00834452"/>
    <w:rsid w:val="00836C9C"/>
    <w:rsid w:val="00836F25"/>
    <w:rsid w:val="008406BA"/>
    <w:rsid w:val="00841D07"/>
    <w:rsid w:val="0085211D"/>
    <w:rsid w:val="008524C9"/>
    <w:rsid w:val="00852D16"/>
    <w:rsid w:val="008639F2"/>
    <w:rsid w:val="00876967"/>
    <w:rsid w:val="00876BC8"/>
    <w:rsid w:val="008956BE"/>
    <w:rsid w:val="00895727"/>
    <w:rsid w:val="00895B88"/>
    <w:rsid w:val="00896A63"/>
    <w:rsid w:val="008A07D1"/>
    <w:rsid w:val="008A251A"/>
    <w:rsid w:val="008A6390"/>
    <w:rsid w:val="008A73E2"/>
    <w:rsid w:val="008B3C5C"/>
    <w:rsid w:val="008B6AAC"/>
    <w:rsid w:val="008C4715"/>
    <w:rsid w:val="008C796E"/>
    <w:rsid w:val="008D200F"/>
    <w:rsid w:val="008D32E5"/>
    <w:rsid w:val="008E073B"/>
    <w:rsid w:val="008E0BF4"/>
    <w:rsid w:val="008F229C"/>
    <w:rsid w:val="00902474"/>
    <w:rsid w:val="00902F53"/>
    <w:rsid w:val="00905C6F"/>
    <w:rsid w:val="00910874"/>
    <w:rsid w:val="00912CBB"/>
    <w:rsid w:val="00922DDF"/>
    <w:rsid w:val="00924C49"/>
    <w:rsid w:val="00925E79"/>
    <w:rsid w:val="00930E72"/>
    <w:rsid w:val="0095199F"/>
    <w:rsid w:val="00960ECF"/>
    <w:rsid w:val="0097223C"/>
    <w:rsid w:val="00973A52"/>
    <w:rsid w:val="009753B3"/>
    <w:rsid w:val="009762C2"/>
    <w:rsid w:val="00976896"/>
    <w:rsid w:val="00977AE5"/>
    <w:rsid w:val="00980A85"/>
    <w:rsid w:val="0098348D"/>
    <w:rsid w:val="00987368"/>
    <w:rsid w:val="00987C98"/>
    <w:rsid w:val="0099391D"/>
    <w:rsid w:val="009955E0"/>
    <w:rsid w:val="0099585E"/>
    <w:rsid w:val="009A37B6"/>
    <w:rsid w:val="009A4A3D"/>
    <w:rsid w:val="009A62F3"/>
    <w:rsid w:val="009A7930"/>
    <w:rsid w:val="009B7037"/>
    <w:rsid w:val="009C6079"/>
    <w:rsid w:val="009C64E5"/>
    <w:rsid w:val="009C6A40"/>
    <w:rsid w:val="009D46DA"/>
    <w:rsid w:val="009D7222"/>
    <w:rsid w:val="009D7791"/>
    <w:rsid w:val="009F0846"/>
    <w:rsid w:val="009F1EBF"/>
    <w:rsid w:val="009F3E37"/>
    <w:rsid w:val="009F74BE"/>
    <w:rsid w:val="009F78E3"/>
    <w:rsid w:val="00A0769E"/>
    <w:rsid w:val="00A07A6C"/>
    <w:rsid w:val="00A14FB7"/>
    <w:rsid w:val="00A163F5"/>
    <w:rsid w:val="00A16EF3"/>
    <w:rsid w:val="00A2242A"/>
    <w:rsid w:val="00A25F35"/>
    <w:rsid w:val="00A33F9B"/>
    <w:rsid w:val="00A35D3F"/>
    <w:rsid w:val="00A41E66"/>
    <w:rsid w:val="00A464FE"/>
    <w:rsid w:val="00A52A78"/>
    <w:rsid w:val="00A54CC0"/>
    <w:rsid w:val="00A550F3"/>
    <w:rsid w:val="00A60F2B"/>
    <w:rsid w:val="00A63190"/>
    <w:rsid w:val="00A638A5"/>
    <w:rsid w:val="00A65FC1"/>
    <w:rsid w:val="00A674B2"/>
    <w:rsid w:val="00A73FF3"/>
    <w:rsid w:val="00A76352"/>
    <w:rsid w:val="00A76630"/>
    <w:rsid w:val="00A80A79"/>
    <w:rsid w:val="00A8231D"/>
    <w:rsid w:val="00A8390F"/>
    <w:rsid w:val="00A83C4A"/>
    <w:rsid w:val="00A9119D"/>
    <w:rsid w:val="00AA4C07"/>
    <w:rsid w:val="00AA4E50"/>
    <w:rsid w:val="00AA6850"/>
    <w:rsid w:val="00AB6DA3"/>
    <w:rsid w:val="00AC1373"/>
    <w:rsid w:val="00AC13DB"/>
    <w:rsid w:val="00AC3807"/>
    <w:rsid w:val="00AC6C20"/>
    <w:rsid w:val="00AC7E85"/>
    <w:rsid w:val="00AD0E6B"/>
    <w:rsid w:val="00AD6A71"/>
    <w:rsid w:val="00AE7173"/>
    <w:rsid w:val="00AE740B"/>
    <w:rsid w:val="00AF1272"/>
    <w:rsid w:val="00AF3740"/>
    <w:rsid w:val="00AF59CD"/>
    <w:rsid w:val="00AF6551"/>
    <w:rsid w:val="00AF72A3"/>
    <w:rsid w:val="00AF78A4"/>
    <w:rsid w:val="00AF7E84"/>
    <w:rsid w:val="00B00A64"/>
    <w:rsid w:val="00B02555"/>
    <w:rsid w:val="00B04966"/>
    <w:rsid w:val="00B0561E"/>
    <w:rsid w:val="00B168E0"/>
    <w:rsid w:val="00B175D2"/>
    <w:rsid w:val="00B21F17"/>
    <w:rsid w:val="00B24923"/>
    <w:rsid w:val="00B27157"/>
    <w:rsid w:val="00B279A6"/>
    <w:rsid w:val="00B31F37"/>
    <w:rsid w:val="00B342B8"/>
    <w:rsid w:val="00B36415"/>
    <w:rsid w:val="00B43622"/>
    <w:rsid w:val="00B44C5A"/>
    <w:rsid w:val="00B478CA"/>
    <w:rsid w:val="00B54865"/>
    <w:rsid w:val="00B57127"/>
    <w:rsid w:val="00B60D13"/>
    <w:rsid w:val="00B70046"/>
    <w:rsid w:val="00B73DA0"/>
    <w:rsid w:val="00B77F32"/>
    <w:rsid w:val="00B85C66"/>
    <w:rsid w:val="00B97F12"/>
    <w:rsid w:val="00BA1044"/>
    <w:rsid w:val="00BB2678"/>
    <w:rsid w:val="00BB4DB8"/>
    <w:rsid w:val="00BC105E"/>
    <w:rsid w:val="00BC1F99"/>
    <w:rsid w:val="00BC5240"/>
    <w:rsid w:val="00BC7084"/>
    <w:rsid w:val="00BE31A7"/>
    <w:rsid w:val="00BE34B7"/>
    <w:rsid w:val="00BE5DD1"/>
    <w:rsid w:val="00BE5F4D"/>
    <w:rsid w:val="00BF0A06"/>
    <w:rsid w:val="00BF107A"/>
    <w:rsid w:val="00BF1940"/>
    <w:rsid w:val="00C01A3C"/>
    <w:rsid w:val="00C0654F"/>
    <w:rsid w:val="00C1072F"/>
    <w:rsid w:val="00C1083E"/>
    <w:rsid w:val="00C12317"/>
    <w:rsid w:val="00C125A2"/>
    <w:rsid w:val="00C23A39"/>
    <w:rsid w:val="00C24358"/>
    <w:rsid w:val="00C313F4"/>
    <w:rsid w:val="00C3570F"/>
    <w:rsid w:val="00C35BB4"/>
    <w:rsid w:val="00C4210E"/>
    <w:rsid w:val="00C43B3B"/>
    <w:rsid w:val="00C44E9E"/>
    <w:rsid w:val="00C47188"/>
    <w:rsid w:val="00C47301"/>
    <w:rsid w:val="00C47683"/>
    <w:rsid w:val="00C502BC"/>
    <w:rsid w:val="00C55624"/>
    <w:rsid w:val="00C55B96"/>
    <w:rsid w:val="00C60B98"/>
    <w:rsid w:val="00C6328A"/>
    <w:rsid w:val="00C646F6"/>
    <w:rsid w:val="00C64C18"/>
    <w:rsid w:val="00C74138"/>
    <w:rsid w:val="00C75786"/>
    <w:rsid w:val="00C84916"/>
    <w:rsid w:val="00C9383F"/>
    <w:rsid w:val="00C95F19"/>
    <w:rsid w:val="00CA05B8"/>
    <w:rsid w:val="00CA2DB8"/>
    <w:rsid w:val="00CB14CB"/>
    <w:rsid w:val="00CD079A"/>
    <w:rsid w:val="00CD3381"/>
    <w:rsid w:val="00CE0112"/>
    <w:rsid w:val="00CE66C0"/>
    <w:rsid w:val="00CE7A6C"/>
    <w:rsid w:val="00D03BFC"/>
    <w:rsid w:val="00D05C71"/>
    <w:rsid w:val="00D1552B"/>
    <w:rsid w:val="00D2268B"/>
    <w:rsid w:val="00D23335"/>
    <w:rsid w:val="00D24650"/>
    <w:rsid w:val="00D278B6"/>
    <w:rsid w:val="00D279CD"/>
    <w:rsid w:val="00D34588"/>
    <w:rsid w:val="00D35D01"/>
    <w:rsid w:val="00D41308"/>
    <w:rsid w:val="00D41D0D"/>
    <w:rsid w:val="00D46D02"/>
    <w:rsid w:val="00D51511"/>
    <w:rsid w:val="00D5245C"/>
    <w:rsid w:val="00D56CF1"/>
    <w:rsid w:val="00D64227"/>
    <w:rsid w:val="00D653C8"/>
    <w:rsid w:val="00D66ABC"/>
    <w:rsid w:val="00D67494"/>
    <w:rsid w:val="00D73425"/>
    <w:rsid w:val="00D74C78"/>
    <w:rsid w:val="00D74E20"/>
    <w:rsid w:val="00D74E28"/>
    <w:rsid w:val="00D76DAB"/>
    <w:rsid w:val="00D80BD7"/>
    <w:rsid w:val="00D84193"/>
    <w:rsid w:val="00D851AA"/>
    <w:rsid w:val="00D852F3"/>
    <w:rsid w:val="00D95C9F"/>
    <w:rsid w:val="00DA1F93"/>
    <w:rsid w:val="00DA2BF8"/>
    <w:rsid w:val="00DB1574"/>
    <w:rsid w:val="00DB3DF3"/>
    <w:rsid w:val="00DB66D2"/>
    <w:rsid w:val="00DB6901"/>
    <w:rsid w:val="00DC0D46"/>
    <w:rsid w:val="00DC16D8"/>
    <w:rsid w:val="00DC71A3"/>
    <w:rsid w:val="00DC76FF"/>
    <w:rsid w:val="00DD07C6"/>
    <w:rsid w:val="00DD5C6E"/>
    <w:rsid w:val="00DE3129"/>
    <w:rsid w:val="00DE5006"/>
    <w:rsid w:val="00DE7C7D"/>
    <w:rsid w:val="00DF65C7"/>
    <w:rsid w:val="00DF7FE0"/>
    <w:rsid w:val="00E012C3"/>
    <w:rsid w:val="00E2305B"/>
    <w:rsid w:val="00E246E5"/>
    <w:rsid w:val="00E26944"/>
    <w:rsid w:val="00E35E3B"/>
    <w:rsid w:val="00E360B8"/>
    <w:rsid w:val="00E36CFE"/>
    <w:rsid w:val="00E46159"/>
    <w:rsid w:val="00E5595C"/>
    <w:rsid w:val="00E63340"/>
    <w:rsid w:val="00E66443"/>
    <w:rsid w:val="00E67307"/>
    <w:rsid w:val="00E7511B"/>
    <w:rsid w:val="00E7565B"/>
    <w:rsid w:val="00E77CA4"/>
    <w:rsid w:val="00E805A9"/>
    <w:rsid w:val="00E806F3"/>
    <w:rsid w:val="00E83ACD"/>
    <w:rsid w:val="00E84025"/>
    <w:rsid w:val="00E86434"/>
    <w:rsid w:val="00E87FE4"/>
    <w:rsid w:val="00E91284"/>
    <w:rsid w:val="00E919B1"/>
    <w:rsid w:val="00E91BCD"/>
    <w:rsid w:val="00E92AEC"/>
    <w:rsid w:val="00EA4C73"/>
    <w:rsid w:val="00EA7E8E"/>
    <w:rsid w:val="00EB52D3"/>
    <w:rsid w:val="00EC2E05"/>
    <w:rsid w:val="00EC7B27"/>
    <w:rsid w:val="00ED1462"/>
    <w:rsid w:val="00ED4359"/>
    <w:rsid w:val="00ED69AF"/>
    <w:rsid w:val="00EE11B6"/>
    <w:rsid w:val="00EE21D0"/>
    <w:rsid w:val="00EE4142"/>
    <w:rsid w:val="00EE7A4E"/>
    <w:rsid w:val="00EF1226"/>
    <w:rsid w:val="00EF1230"/>
    <w:rsid w:val="00F0410B"/>
    <w:rsid w:val="00F04220"/>
    <w:rsid w:val="00F0522C"/>
    <w:rsid w:val="00F05973"/>
    <w:rsid w:val="00F20182"/>
    <w:rsid w:val="00F213E1"/>
    <w:rsid w:val="00F25C05"/>
    <w:rsid w:val="00F26650"/>
    <w:rsid w:val="00F26C0D"/>
    <w:rsid w:val="00F304BE"/>
    <w:rsid w:val="00F474FA"/>
    <w:rsid w:val="00F51A72"/>
    <w:rsid w:val="00F55157"/>
    <w:rsid w:val="00F56868"/>
    <w:rsid w:val="00F56A30"/>
    <w:rsid w:val="00F70D9A"/>
    <w:rsid w:val="00F72EC7"/>
    <w:rsid w:val="00F87130"/>
    <w:rsid w:val="00F90889"/>
    <w:rsid w:val="00F91803"/>
    <w:rsid w:val="00F91FDB"/>
    <w:rsid w:val="00F922B7"/>
    <w:rsid w:val="00F94468"/>
    <w:rsid w:val="00F9567E"/>
    <w:rsid w:val="00F96061"/>
    <w:rsid w:val="00FA43C3"/>
    <w:rsid w:val="00FA6633"/>
    <w:rsid w:val="00FC22C3"/>
    <w:rsid w:val="00FC2345"/>
    <w:rsid w:val="00FC4254"/>
    <w:rsid w:val="00FC5D25"/>
    <w:rsid w:val="00FD2EE2"/>
    <w:rsid w:val="00FD4D2E"/>
    <w:rsid w:val="00FD7706"/>
    <w:rsid w:val="00FD7842"/>
    <w:rsid w:val="00FE2DA3"/>
    <w:rsid w:val="00FF4AD0"/>
    <w:rsid w:val="00FF6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87B2"/>
  <w15:docId w15:val="{5B5697B8-6842-4492-B1C1-7D4C71B7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65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BodyText1"/>
    <w:rsid w:val="00344C3E"/>
    <w:rPr>
      <w:rFonts w:ascii="Times New Roman" w:eastAsia="Times New Roman" w:hAnsi="Times New Roman" w:cs="Times New Roman"/>
      <w:sz w:val="26"/>
      <w:szCs w:val="26"/>
    </w:rPr>
  </w:style>
  <w:style w:type="paragraph" w:customStyle="1" w:styleId="BodyText1">
    <w:name w:val="Body Text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1"/>
    <w:rsid w:val="00344C3E"/>
    <w:rPr>
      <w:rFonts w:ascii="Arial" w:eastAsia="Arial" w:hAnsi="Arial" w:cs="Arial"/>
      <w:shd w:val="clear" w:color="auto" w:fill="FFFFFF"/>
    </w:rPr>
  </w:style>
  <w:style w:type="paragraph" w:customStyle="1" w:styleId="11">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rsid w:val="00EA4C73"/>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0"/>
    <w:uiPriority w:val="99"/>
    <w:unhideWhenUsed/>
    <w:rsid w:val="003700D0"/>
    <w:rPr>
      <w:color w:val="0000FF" w:themeColor="hyperlink"/>
      <w:u w:val="single"/>
    </w:rPr>
  </w:style>
  <w:style w:type="character" w:customStyle="1" w:styleId="UnresolvedMention1">
    <w:name w:val="Unresolved Mention1"/>
    <w:basedOn w:val="a0"/>
    <w:uiPriority w:val="99"/>
    <w:semiHidden/>
    <w:unhideWhenUsed/>
    <w:rsid w:val="003700D0"/>
    <w:rPr>
      <w:color w:val="605E5C"/>
      <w:shd w:val="clear" w:color="auto" w:fill="E1DFDD"/>
    </w:rPr>
  </w:style>
  <w:style w:type="character" w:styleId="af4">
    <w:name w:val="annotation reference"/>
    <w:basedOn w:val="a0"/>
    <w:uiPriority w:val="99"/>
    <w:semiHidden/>
    <w:unhideWhenUsed/>
    <w:rsid w:val="005344A2"/>
    <w:rPr>
      <w:sz w:val="16"/>
      <w:szCs w:val="16"/>
    </w:rPr>
  </w:style>
  <w:style w:type="paragraph" w:styleId="af5">
    <w:name w:val="annotation text"/>
    <w:basedOn w:val="a"/>
    <w:link w:val="af6"/>
    <w:uiPriority w:val="99"/>
    <w:semiHidden/>
    <w:unhideWhenUsed/>
    <w:rsid w:val="005344A2"/>
    <w:pPr>
      <w:spacing w:line="240" w:lineRule="auto"/>
    </w:pPr>
    <w:rPr>
      <w:sz w:val="20"/>
      <w:szCs w:val="20"/>
    </w:rPr>
  </w:style>
  <w:style w:type="character" w:customStyle="1" w:styleId="af6">
    <w:name w:val="Текст примечания Знак"/>
    <w:basedOn w:val="a0"/>
    <w:link w:val="af5"/>
    <w:uiPriority w:val="99"/>
    <w:semiHidden/>
    <w:rsid w:val="005344A2"/>
    <w:rPr>
      <w:sz w:val="20"/>
      <w:szCs w:val="20"/>
    </w:rPr>
  </w:style>
  <w:style w:type="paragraph" w:styleId="af7">
    <w:name w:val="annotation subject"/>
    <w:basedOn w:val="af5"/>
    <w:next w:val="af5"/>
    <w:link w:val="af8"/>
    <w:uiPriority w:val="99"/>
    <w:semiHidden/>
    <w:unhideWhenUsed/>
    <w:rsid w:val="005344A2"/>
    <w:rPr>
      <w:b/>
      <w:bCs/>
    </w:rPr>
  </w:style>
  <w:style w:type="character" w:customStyle="1" w:styleId="af8">
    <w:name w:val="Тема примечания Знак"/>
    <w:basedOn w:val="af6"/>
    <w:link w:val="af7"/>
    <w:uiPriority w:val="99"/>
    <w:semiHidden/>
    <w:rsid w:val="005344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4396">
      <w:bodyDiv w:val="1"/>
      <w:marLeft w:val="0"/>
      <w:marRight w:val="0"/>
      <w:marTop w:val="0"/>
      <w:marBottom w:val="0"/>
      <w:divBdr>
        <w:top w:val="none" w:sz="0" w:space="0" w:color="auto"/>
        <w:left w:val="none" w:sz="0" w:space="0" w:color="auto"/>
        <w:bottom w:val="none" w:sz="0" w:space="0" w:color="auto"/>
        <w:right w:val="none" w:sz="0" w:space="0" w:color="auto"/>
      </w:divBdr>
    </w:div>
    <w:div w:id="144008518">
      <w:bodyDiv w:val="1"/>
      <w:marLeft w:val="0"/>
      <w:marRight w:val="0"/>
      <w:marTop w:val="0"/>
      <w:marBottom w:val="0"/>
      <w:divBdr>
        <w:top w:val="none" w:sz="0" w:space="0" w:color="auto"/>
        <w:left w:val="none" w:sz="0" w:space="0" w:color="auto"/>
        <w:bottom w:val="none" w:sz="0" w:space="0" w:color="auto"/>
        <w:right w:val="none" w:sz="0" w:space="0" w:color="auto"/>
      </w:divBdr>
    </w:div>
    <w:div w:id="478156848">
      <w:bodyDiv w:val="1"/>
      <w:marLeft w:val="0"/>
      <w:marRight w:val="0"/>
      <w:marTop w:val="0"/>
      <w:marBottom w:val="0"/>
      <w:divBdr>
        <w:top w:val="none" w:sz="0" w:space="0" w:color="auto"/>
        <w:left w:val="none" w:sz="0" w:space="0" w:color="auto"/>
        <w:bottom w:val="none" w:sz="0" w:space="0" w:color="auto"/>
        <w:right w:val="none" w:sz="0" w:space="0" w:color="auto"/>
      </w:divBdr>
    </w:div>
    <w:div w:id="478690221">
      <w:bodyDiv w:val="1"/>
      <w:marLeft w:val="0"/>
      <w:marRight w:val="0"/>
      <w:marTop w:val="0"/>
      <w:marBottom w:val="0"/>
      <w:divBdr>
        <w:top w:val="none" w:sz="0" w:space="0" w:color="auto"/>
        <w:left w:val="none" w:sz="0" w:space="0" w:color="auto"/>
        <w:bottom w:val="none" w:sz="0" w:space="0" w:color="auto"/>
        <w:right w:val="none" w:sz="0" w:space="0" w:color="auto"/>
      </w:divBdr>
    </w:div>
    <w:div w:id="593131980">
      <w:bodyDiv w:val="1"/>
      <w:marLeft w:val="0"/>
      <w:marRight w:val="0"/>
      <w:marTop w:val="0"/>
      <w:marBottom w:val="0"/>
      <w:divBdr>
        <w:top w:val="none" w:sz="0" w:space="0" w:color="auto"/>
        <w:left w:val="none" w:sz="0" w:space="0" w:color="auto"/>
        <w:bottom w:val="none" w:sz="0" w:space="0" w:color="auto"/>
        <w:right w:val="none" w:sz="0" w:space="0" w:color="auto"/>
      </w:divBdr>
    </w:div>
    <w:div w:id="603802530">
      <w:bodyDiv w:val="1"/>
      <w:marLeft w:val="0"/>
      <w:marRight w:val="0"/>
      <w:marTop w:val="0"/>
      <w:marBottom w:val="0"/>
      <w:divBdr>
        <w:top w:val="none" w:sz="0" w:space="0" w:color="auto"/>
        <w:left w:val="none" w:sz="0" w:space="0" w:color="auto"/>
        <w:bottom w:val="none" w:sz="0" w:space="0" w:color="auto"/>
        <w:right w:val="none" w:sz="0" w:space="0" w:color="auto"/>
      </w:divBdr>
    </w:div>
    <w:div w:id="685206884">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829902027">
      <w:bodyDiv w:val="1"/>
      <w:marLeft w:val="0"/>
      <w:marRight w:val="0"/>
      <w:marTop w:val="0"/>
      <w:marBottom w:val="0"/>
      <w:divBdr>
        <w:top w:val="none" w:sz="0" w:space="0" w:color="auto"/>
        <w:left w:val="none" w:sz="0" w:space="0" w:color="auto"/>
        <w:bottom w:val="none" w:sz="0" w:space="0" w:color="auto"/>
        <w:right w:val="none" w:sz="0" w:space="0" w:color="auto"/>
      </w:divBdr>
    </w:div>
    <w:div w:id="1332299646">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483353011">
      <w:bodyDiv w:val="1"/>
      <w:marLeft w:val="0"/>
      <w:marRight w:val="0"/>
      <w:marTop w:val="0"/>
      <w:marBottom w:val="0"/>
      <w:divBdr>
        <w:top w:val="none" w:sz="0" w:space="0" w:color="auto"/>
        <w:left w:val="none" w:sz="0" w:space="0" w:color="auto"/>
        <w:bottom w:val="none" w:sz="0" w:space="0" w:color="auto"/>
        <w:right w:val="none" w:sz="0" w:space="0" w:color="auto"/>
      </w:divBdr>
    </w:div>
    <w:div w:id="1620181529">
      <w:bodyDiv w:val="1"/>
      <w:marLeft w:val="0"/>
      <w:marRight w:val="0"/>
      <w:marTop w:val="0"/>
      <w:marBottom w:val="0"/>
      <w:divBdr>
        <w:top w:val="none" w:sz="0" w:space="0" w:color="auto"/>
        <w:left w:val="none" w:sz="0" w:space="0" w:color="auto"/>
        <w:bottom w:val="none" w:sz="0" w:space="0" w:color="auto"/>
        <w:right w:val="none" w:sz="0" w:space="0" w:color="auto"/>
      </w:divBdr>
    </w:div>
    <w:div w:id="1862545877">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1936355804">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F9D7B-7257-4A59-88D8-2AD2BF55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15945</Words>
  <Characters>9089</Characters>
  <Application>Microsoft Office Word</Application>
  <DocSecurity>0</DocSecurity>
  <Lines>75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Xalq</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 Hacizade</cp:lastModifiedBy>
  <cp:revision>4</cp:revision>
  <cp:lastPrinted>2022-05-31T13:25:00Z</cp:lastPrinted>
  <dcterms:created xsi:type="dcterms:W3CDTF">2022-06-02T12:56:00Z</dcterms:created>
  <dcterms:modified xsi:type="dcterms:W3CDTF">2022-06-02T13:06:00Z</dcterms:modified>
</cp:coreProperties>
</file>