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CB1F7" w14:textId="56C45C05" w:rsidR="001A5877" w:rsidRDefault="001A5877" w:rsidP="00CE6997">
      <w:pPr>
        <w:spacing w:after="0" w:line="240" w:lineRule="auto"/>
        <w:ind w:firstLine="567"/>
        <w:jc w:val="center"/>
        <w:rPr>
          <w:rFonts w:ascii="Arial" w:eastAsia="Times New Roman" w:hAnsi="Arial" w:cs="Arial"/>
          <w:b/>
          <w:bCs/>
          <w:iCs/>
          <w:sz w:val="24"/>
          <w:szCs w:val="24"/>
          <w:lang w:val="az-Latn-AZ" w:eastAsia="ru-RU"/>
        </w:rPr>
      </w:pPr>
    </w:p>
    <w:p w14:paraId="78A16101"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r w:rsidRPr="00CE6997">
        <w:rPr>
          <w:rFonts w:ascii="Arial" w:eastAsia="Times New Roman" w:hAnsi="Arial" w:cs="Arial"/>
          <w:b/>
          <w:bCs/>
          <w:iCs/>
          <w:sz w:val="24"/>
          <w:szCs w:val="24"/>
          <w:lang w:val="az-Latn-AZ" w:eastAsia="ru-RU"/>
        </w:rPr>
        <w:t>AZƏRBAYCAN RESPUBLİKASI ADINDAN</w:t>
      </w:r>
    </w:p>
    <w:p w14:paraId="6213697C" w14:textId="77777777" w:rsidR="005C28AC" w:rsidRPr="00CE6997" w:rsidRDefault="005C28AC" w:rsidP="00CE6997">
      <w:pPr>
        <w:spacing w:after="0" w:line="240" w:lineRule="auto"/>
        <w:ind w:firstLine="567"/>
        <w:jc w:val="center"/>
        <w:rPr>
          <w:rFonts w:ascii="Arial" w:eastAsia="Times New Roman" w:hAnsi="Arial" w:cs="Arial"/>
          <w:b/>
          <w:bCs/>
          <w:iCs/>
          <w:sz w:val="24"/>
          <w:szCs w:val="24"/>
          <w:lang w:val="az-Latn-AZ" w:eastAsia="ru-RU"/>
        </w:rPr>
      </w:pPr>
    </w:p>
    <w:p w14:paraId="1DC29948"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r w:rsidRPr="00CE6997">
        <w:rPr>
          <w:rFonts w:ascii="Arial" w:eastAsia="Times New Roman" w:hAnsi="Arial" w:cs="Arial"/>
          <w:b/>
          <w:bCs/>
          <w:iCs/>
          <w:sz w:val="24"/>
          <w:szCs w:val="24"/>
          <w:lang w:val="az-Latn-AZ" w:eastAsia="ru-RU"/>
        </w:rPr>
        <w:t>Azərbaycan Respublikası</w:t>
      </w:r>
    </w:p>
    <w:p w14:paraId="4D7F33D3"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r w:rsidRPr="00CE6997">
        <w:rPr>
          <w:rFonts w:ascii="Arial" w:eastAsia="Times New Roman" w:hAnsi="Arial" w:cs="Arial"/>
          <w:b/>
          <w:bCs/>
          <w:iCs/>
          <w:sz w:val="24"/>
          <w:szCs w:val="24"/>
          <w:lang w:val="az-Latn-AZ" w:eastAsia="ru-RU"/>
        </w:rPr>
        <w:t>Konstitusiya Məhkəməsi Plenumunun</w:t>
      </w:r>
    </w:p>
    <w:p w14:paraId="23F4093C"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p>
    <w:p w14:paraId="641305A2"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r w:rsidRPr="00CE6997">
        <w:rPr>
          <w:rFonts w:ascii="Arial" w:eastAsia="Times New Roman" w:hAnsi="Arial" w:cs="Arial"/>
          <w:b/>
          <w:bCs/>
          <w:iCs/>
          <w:sz w:val="24"/>
          <w:szCs w:val="24"/>
          <w:lang w:val="az-Latn-AZ" w:eastAsia="ru-RU"/>
        </w:rPr>
        <w:t>Q Ə R A R I</w:t>
      </w:r>
    </w:p>
    <w:p w14:paraId="48CBF297"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p>
    <w:p w14:paraId="7B5DB3BE" w14:textId="77777777" w:rsidR="00862070" w:rsidRPr="00CE6997" w:rsidRDefault="00862070" w:rsidP="00CE6997">
      <w:pPr>
        <w:spacing w:after="0" w:line="240" w:lineRule="auto"/>
        <w:ind w:firstLine="567"/>
        <w:jc w:val="center"/>
        <w:rPr>
          <w:rFonts w:ascii="Arial" w:eastAsia="Times New Roman" w:hAnsi="Arial" w:cs="Arial"/>
          <w:b/>
          <w:iCs/>
          <w:sz w:val="24"/>
          <w:szCs w:val="24"/>
          <w:lang w:val="az-Latn-AZ" w:eastAsia="ru-RU"/>
        </w:rPr>
      </w:pPr>
    </w:p>
    <w:p w14:paraId="5326636B" w14:textId="77777777" w:rsidR="005C28AC" w:rsidRPr="00252E7F" w:rsidRDefault="005C28AC" w:rsidP="00CE6997">
      <w:pPr>
        <w:spacing w:after="0" w:line="240" w:lineRule="auto"/>
        <w:ind w:firstLine="567"/>
        <w:jc w:val="center"/>
        <w:rPr>
          <w:rFonts w:ascii="Arial" w:eastAsia="Times New Roman" w:hAnsi="Arial" w:cs="Arial"/>
          <w:i/>
          <w:iCs/>
          <w:sz w:val="24"/>
          <w:szCs w:val="24"/>
          <w:lang w:val="az-Latn-AZ" w:eastAsia="ru-RU"/>
        </w:rPr>
      </w:pPr>
      <w:r w:rsidRPr="00252E7F">
        <w:rPr>
          <w:rFonts w:ascii="Arial" w:eastAsiaTheme="minorEastAsia" w:hAnsi="Arial" w:cs="Arial"/>
          <w:i/>
          <w:iCs/>
          <w:sz w:val="24"/>
          <w:szCs w:val="24"/>
          <w:lang w:val="az-Latn-AZ" w:eastAsia="ru-RU"/>
        </w:rPr>
        <w:t>“Biləcəri Təmir Quraşdırma” Qapalı Səhmdar Cəmiyyətinin</w:t>
      </w:r>
      <w:r w:rsidRPr="00252E7F">
        <w:rPr>
          <w:rFonts w:ascii="Arial" w:eastAsia="Times New Roman" w:hAnsi="Arial" w:cs="Arial"/>
          <w:i/>
          <w:iCs/>
          <w:sz w:val="24"/>
          <w:szCs w:val="24"/>
          <w:lang w:val="az-Latn-AZ" w:eastAsia="ru-RU"/>
        </w:rPr>
        <w:t xml:space="preserve"> şikayəti üzrə Azərbaycan Respublikası Ali Məhkəməsinin </w:t>
      </w:r>
      <w:r w:rsidR="00E426B1" w:rsidRPr="00252E7F">
        <w:rPr>
          <w:rFonts w:ascii="Arial" w:eastAsia="Times New Roman" w:hAnsi="Arial" w:cs="Arial"/>
          <w:i/>
          <w:iCs/>
          <w:sz w:val="24"/>
          <w:szCs w:val="24"/>
          <w:lang w:val="az-Latn-AZ" w:eastAsia="ru-RU"/>
        </w:rPr>
        <w:t>Kommersiya</w:t>
      </w:r>
      <w:r w:rsidRPr="00252E7F">
        <w:rPr>
          <w:rFonts w:ascii="Arial" w:eastAsia="Times New Roman" w:hAnsi="Arial" w:cs="Arial"/>
          <w:i/>
          <w:iCs/>
          <w:sz w:val="24"/>
          <w:szCs w:val="24"/>
          <w:lang w:val="az-Latn-AZ" w:eastAsia="ru-RU"/>
        </w:rPr>
        <w:t xml:space="preserve"> Kollegiyasının </w:t>
      </w:r>
      <w:r w:rsidR="00E426B1" w:rsidRPr="00252E7F">
        <w:rPr>
          <w:rFonts w:ascii="Arial" w:eastAsia="Times New Roman" w:hAnsi="Arial" w:cs="Arial"/>
          <w:i/>
          <w:iCs/>
          <w:sz w:val="24"/>
          <w:szCs w:val="24"/>
          <w:lang w:val="az-Latn-AZ" w:eastAsia="ru-RU"/>
        </w:rPr>
        <w:t>2</w:t>
      </w:r>
      <w:r w:rsidRPr="00252E7F">
        <w:rPr>
          <w:rFonts w:ascii="Arial" w:eastAsia="Times New Roman" w:hAnsi="Arial" w:cs="Arial"/>
          <w:i/>
          <w:iCs/>
          <w:sz w:val="24"/>
          <w:szCs w:val="24"/>
          <w:lang w:val="az-Latn-AZ" w:eastAsia="ru-RU"/>
        </w:rPr>
        <w:t>3</w:t>
      </w:r>
      <w:r w:rsidR="00E426B1" w:rsidRPr="00252E7F">
        <w:rPr>
          <w:rFonts w:ascii="Arial" w:eastAsia="Times New Roman" w:hAnsi="Arial" w:cs="Arial"/>
          <w:i/>
          <w:iCs/>
          <w:sz w:val="24"/>
          <w:szCs w:val="24"/>
          <w:lang w:val="az-Latn-AZ" w:eastAsia="ru-RU"/>
        </w:rPr>
        <w:t xml:space="preserve"> iyul</w:t>
      </w:r>
      <w:r w:rsidRPr="00252E7F">
        <w:rPr>
          <w:rFonts w:ascii="Arial" w:eastAsia="Times New Roman" w:hAnsi="Arial" w:cs="Arial"/>
          <w:i/>
          <w:iCs/>
          <w:sz w:val="24"/>
          <w:szCs w:val="24"/>
          <w:lang w:val="az-Latn-AZ" w:eastAsia="ru-RU"/>
        </w:rPr>
        <w:t xml:space="preserve"> 20</w:t>
      </w:r>
      <w:r w:rsidR="00E426B1" w:rsidRPr="00252E7F">
        <w:rPr>
          <w:rFonts w:ascii="Arial" w:eastAsia="Times New Roman" w:hAnsi="Arial" w:cs="Arial"/>
          <w:i/>
          <w:iCs/>
          <w:sz w:val="24"/>
          <w:szCs w:val="24"/>
          <w:lang w:val="az-Latn-AZ" w:eastAsia="ru-RU"/>
        </w:rPr>
        <w:t>2</w:t>
      </w:r>
      <w:r w:rsidRPr="00252E7F">
        <w:rPr>
          <w:rFonts w:ascii="Arial" w:eastAsia="Times New Roman" w:hAnsi="Arial" w:cs="Arial"/>
          <w:i/>
          <w:iCs/>
          <w:sz w:val="24"/>
          <w:szCs w:val="24"/>
          <w:lang w:val="az-Latn-AZ" w:eastAsia="ru-RU"/>
        </w:rPr>
        <w:t>1-c</w:t>
      </w:r>
      <w:r w:rsidR="00E426B1" w:rsidRPr="00252E7F">
        <w:rPr>
          <w:rFonts w:ascii="Arial" w:eastAsia="Times New Roman" w:hAnsi="Arial" w:cs="Arial"/>
          <w:i/>
          <w:iCs/>
          <w:sz w:val="24"/>
          <w:szCs w:val="24"/>
          <w:lang w:val="az-Latn-AZ" w:eastAsia="ru-RU"/>
        </w:rPr>
        <w:t>i</w:t>
      </w:r>
      <w:r w:rsidRPr="00252E7F">
        <w:rPr>
          <w:rFonts w:ascii="Arial" w:eastAsia="Times New Roman" w:hAnsi="Arial" w:cs="Arial"/>
          <w:i/>
          <w:iCs/>
          <w:sz w:val="24"/>
          <w:szCs w:val="24"/>
          <w:lang w:val="az-Latn-AZ" w:eastAsia="ru-RU"/>
        </w:rPr>
        <w:t xml:space="preserve"> il tarixli qərarının Azərbaycan Respublikasının Konstitusiyasına və qanunlarına uyğunluğunun yoxlanılmasına dair</w:t>
      </w:r>
    </w:p>
    <w:p w14:paraId="02C0F48A" w14:textId="61E20747" w:rsidR="005C28AC" w:rsidRPr="00CE6997" w:rsidRDefault="005C28AC" w:rsidP="00CE6997">
      <w:pPr>
        <w:spacing w:after="0" w:line="240" w:lineRule="auto"/>
        <w:ind w:firstLine="567"/>
        <w:jc w:val="center"/>
        <w:rPr>
          <w:rFonts w:ascii="Arial" w:eastAsia="Times New Roman" w:hAnsi="Arial" w:cs="Arial"/>
          <w:b/>
          <w:bCs/>
          <w:sz w:val="24"/>
          <w:szCs w:val="24"/>
          <w:lang w:val="az-Latn-AZ" w:eastAsia="ru-RU"/>
        </w:rPr>
      </w:pPr>
    </w:p>
    <w:p w14:paraId="373E28A1" w14:textId="77777777" w:rsidR="00377C26" w:rsidRPr="00CE6997" w:rsidRDefault="00377C26" w:rsidP="00CE6997">
      <w:pPr>
        <w:spacing w:after="0" w:line="240" w:lineRule="auto"/>
        <w:ind w:firstLine="567"/>
        <w:jc w:val="center"/>
        <w:rPr>
          <w:rFonts w:ascii="Arial" w:eastAsia="Times New Roman" w:hAnsi="Arial" w:cs="Arial"/>
          <w:b/>
          <w:bCs/>
          <w:sz w:val="24"/>
          <w:szCs w:val="24"/>
          <w:lang w:val="az-Latn-AZ" w:eastAsia="ru-RU"/>
        </w:rPr>
      </w:pPr>
    </w:p>
    <w:p w14:paraId="133CEFA3" w14:textId="0EEC35B3" w:rsidR="005C28AC" w:rsidRPr="00CE6997" w:rsidRDefault="00377C26" w:rsidP="00CE6997">
      <w:pPr>
        <w:spacing w:after="0" w:line="240" w:lineRule="auto"/>
        <w:ind w:firstLine="567"/>
        <w:rPr>
          <w:rFonts w:ascii="Arial" w:eastAsia="Times New Roman" w:hAnsi="Arial" w:cs="Arial"/>
          <w:b/>
          <w:iCs/>
          <w:sz w:val="24"/>
          <w:szCs w:val="24"/>
          <w:lang w:val="az-Latn-AZ" w:eastAsia="ru-RU"/>
        </w:rPr>
      </w:pPr>
      <w:r w:rsidRPr="00CE6997">
        <w:rPr>
          <w:rFonts w:ascii="Arial" w:eastAsia="Times New Roman" w:hAnsi="Arial" w:cs="Arial"/>
          <w:b/>
          <w:bCs/>
          <w:iCs/>
          <w:sz w:val="24"/>
          <w:szCs w:val="24"/>
          <w:lang w:val="az-Latn-AZ" w:eastAsia="ru-RU"/>
        </w:rPr>
        <w:t xml:space="preserve">7 yanvar </w:t>
      </w:r>
      <w:r w:rsidR="005C28AC" w:rsidRPr="00CE6997">
        <w:rPr>
          <w:rFonts w:ascii="Arial" w:eastAsia="Times New Roman" w:hAnsi="Arial" w:cs="Arial"/>
          <w:b/>
          <w:bCs/>
          <w:iCs/>
          <w:sz w:val="24"/>
          <w:szCs w:val="24"/>
          <w:lang w:val="az-Latn-AZ" w:eastAsia="ru-RU"/>
        </w:rPr>
        <w:t>202</w:t>
      </w:r>
      <w:r w:rsidR="00862070" w:rsidRPr="00CE6997">
        <w:rPr>
          <w:rFonts w:ascii="Arial" w:eastAsia="Times New Roman" w:hAnsi="Arial" w:cs="Arial"/>
          <w:b/>
          <w:bCs/>
          <w:iCs/>
          <w:sz w:val="24"/>
          <w:szCs w:val="24"/>
          <w:lang w:val="az-Latn-AZ" w:eastAsia="ru-RU"/>
        </w:rPr>
        <w:t>2</w:t>
      </w:r>
      <w:r w:rsidR="005C28AC" w:rsidRPr="00CE6997">
        <w:rPr>
          <w:rFonts w:ascii="Arial" w:eastAsia="Times New Roman" w:hAnsi="Arial" w:cs="Arial"/>
          <w:b/>
          <w:bCs/>
          <w:iCs/>
          <w:sz w:val="24"/>
          <w:szCs w:val="24"/>
          <w:lang w:val="az-Latn-AZ" w:eastAsia="ru-RU"/>
        </w:rPr>
        <w:t xml:space="preserve">-ci il                                                                       </w:t>
      </w:r>
      <w:r w:rsidR="003613C3" w:rsidRPr="00CE6997">
        <w:rPr>
          <w:rFonts w:ascii="Arial" w:eastAsia="Times New Roman" w:hAnsi="Arial" w:cs="Arial"/>
          <w:b/>
          <w:bCs/>
          <w:iCs/>
          <w:sz w:val="24"/>
          <w:szCs w:val="24"/>
          <w:lang w:val="az-Latn-AZ" w:eastAsia="ru-RU"/>
        </w:rPr>
        <w:t xml:space="preserve">  </w:t>
      </w:r>
      <w:r w:rsidR="005C28AC" w:rsidRPr="00CE6997">
        <w:rPr>
          <w:rFonts w:ascii="Arial" w:eastAsia="Times New Roman" w:hAnsi="Arial" w:cs="Arial"/>
          <w:b/>
          <w:bCs/>
          <w:iCs/>
          <w:sz w:val="24"/>
          <w:szCs w:val="24"/>
          <w:lang w:val="az-Latn-AZ" w:eastAsia="ru-RU"/>
        </w:rPr>
        <w:t xml:space="preserve">  </w:t>
      </w:r>
      <w:r w:rsidRPr="00CE6997">
        <w:rPr>
          <w:rFonts w:ascii="Arial" w:eastAsia="Times New Roman" w:hAnsi="Arial" w:cs="Arial"/>
          <w:b/>
          <w:bCs/>
          <w:iCs/>
          <w:sz w:val="24"/>
          <w:szCs w:val="24"/>
          <w:lang w:val="az-Latn-AZ" w:eastAsia="ru-RU"/>
        </w:rPr>
        <w:t xml:space="preserve">  </w:t>
      </w:r>
      <w:r w:rsidR="005C28AC" w:rsidRPr="00CE6997">
        <w:rPr>
          <w:rFonts w:ascii="Arial" w:eastAsia="Times New Roman" w:hAnsi="Arial" w:cs="Arial"/>
          <w:b/>
          <w:bCs/>
          <w:iCs/>
          <w:sz w:val="24"/>
          <w:szCs w:val="24"/>
          <w:lang w:val="az-Latn-AZ" w:eastAsia="ru-RU"/>
        </w:rPr>
        <w:t xml:space="preserve"> </w:t>
      </w:r>
      <w:r w:rsidR="00CE6997" w:rsidRPr="00CE6997">
        <w:rPr>
          <w:rFonts w:ascii="Arial" w:eastAsia="Times New Roman" w:hAnsi="Arial" w:cs="Arial"/>
          <w:b/>
          <w:bCs/>
          <w:iCs/>
          <w:sz w:val="24"/>
          <w:szCs w:val="24"/>
          <w:lang w:val="az-Latn-AZ" w:eastAsia="ru-RU"/>
        </w:rPr>
        <w:t xml:space="preserve">   </w:t>
      </w:r>
      <w:r w:rsidR="005C28AC" w:rsidRPr="00CE6997">
        <w:rPr>
          <w:rFonts w:ascii="Arial" w:eastAsia="Times New Roman" w:hAnsi="Arial" w:cs="Arial"/>
          <w:b/>
          <w:bCs/>
          <w:iCs/>
          <w:sz w:val="24"/>
          <w:szCs w:val="24"/>
          <w:lang w:val="az-Latn-AZ" w:eastAsia="ru-RU"/>
        </w:rPr>
        <w:t>Bakı şəhəri</w:t>
      </w:r>
    </w:p>
    <w:p w14:paraId="23C1EBC0" w14:textId="77777777" w:rsidR="005C28AC" w:rsidRPr="00CE6997" w:rsidRDefault="005C28AC" w:rsidP="00CE6997">
      <w:pPr>
        <w:spacing w:after="0" w:line="240" w:lineRule="auto"/>
        <w:ind w:firstLine="567"/>
        <w:jc w:val="center"/>
        <w:rPr>
          <w:rFonts w:ascii="Arial" w:eastAsia="Times New Roman" w:hAnsi="Arial" w:cs="Arial"/>
          <w:iCs/>
          <w:sz w:val="24"/>
          <w:szCs w:val="24"/>
          <w:lang w:val="az-Latn-AZ" w:eastAsia="ru-RU"/>
        </w:rPr>
      </w:pPr>
    </w:p>
    <w:p w14:paraId="617DECAE" w14:textId="77777777"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xml:space="preserve">Azərbaycan Respublikası Konstitusiya Məhkəməsinin Plenumu Fərhad Abdullayev (sədr), Sona Salmanova (məruzəçi-hakim), </w:t>
      </w:r>
      <w:r w:rsidR="003F510F" w:rsidRPr="00CE6997">
        <w:rPr>
          <w:rFonts w:ascii="Arial" w:eastAsia="Times New Roman" w:hAnsi="Arial" w:cs="Arial"/>
          <w:iCs/>
          <w:sz w:val="24"/>
          <w:szCs w:val="24"/>
          <w:lang w:val="az-Latn-AZ" w:eastAsia="ru-RU"/>
        </w:rPr>
        <w:t>Humay Əfəndiyeva</w:t>
      </w:r>
      <w:r w:rsidRPr="00CE6997">
        <w:rPr>
          <w:rFonts w:ascii="Arial" w:eastAsia="Times New Roman" w:hAnsi="Arial" w:cs="Arial"/>
          <w:iCs/>
          <w:sz w:val="24"/>
          <w:szCs w:val="24"/>
          <w:lang w:val="az-Latn-AZ" w:eastAsia="ru-RU"/>
        </w:rPr>
        <w:t>, Rövşən İsmayılov, Ceyhun Qaracayev, Rafael Qvaladze,</w:t>
      </w:r>
      <w:r w:rsidR="00D779A4" w:rsidRPr="00CE6997">
        <w:rPr>
          <w:rFonts w:ascii="Arial" w:eastAsia="Times New Roman" w:hAnsi="Arial" w:cs="Arial"/>
          <w:iCs/>
          <w:sz w:val="24"/>
          <w:szCs w:val="24"/>
          <w:lang w:val="az-Latn-AZ" w:eastAsia="ru-RU"/>
        </w:rPr>
        <w:t xml:space="preserve"> Mahir Muradov, </w:t>
      </w:r>
      <w:r w:rsidRPr="00CE6997">
        <w:rPr>
          <w:rFonts w:ascii="Arial" w:eastAsia="Times New Roman" w:hAnsi="Arial" w:cs="Arial"/>
          <w:iCs/>
          <w:sz w:val="24"/>
          <w:szCs w:val="24"/>
          <w:lang w:val="az-Latn-AZ" w:eastAsia="ru-RU"/>
        </w:rPr>
        <w:t>İsa Nəcəfov və Kamran Şəfiyevdən ibarət tərkibdə,</w:t>
      </w:r>
    </w:p>
    <w:p w14:paraId="58A31090" w14:textId="184E140F" w:rsidR="005C28AC" w:rsidRPr="00CE6997" w:rsidRDefault="005C28AC" w:rsidP="00CE6997">
      <w:pPr>
        <w:spacing w:after="0" w:line="240" w:lineRule="auto"/>
        <w:ind w:firstLine="567"/>
        <w:jc w:val="both"/>
        <w:rPr>
          <w:rFonts w:ascii="Arial" w:eastAsiaTheme="minorEastAsia" w:hAnsi="Arial" w:cs="Arial"/>
          <w:iCs/>
          <w:sz w:val="24"/>
          <w:szCs w:val="24"/>
          <w:lang w:val="az-Latn-AZ" w:eastAsia="ru-RU"/>
        </w:rPr>
      </w:pPr>
      <w:r w:rsidRPr="00CE6997">
        <w:rPr>
          <w:rFonts w:ascii="Arial" w:eastAsia="Times New Roman" w:hAnsi="Arial" w:cs="Arial"/>
          <w:iCs/>
          <w:sz w:val="24"/>
          <w:szCs w:val="24"/>
          <w:lang w:val="az-Latn-AZ" w:eastAsia="ru-RU"/>
        </w:rPr>
        <w:t>məhkəmə katibi Fəraid Əliyevin</w:t>
      </w:r>
      <w:r w:rsidR="008A2754" w:rsidRPr="00CE6997">
        <w:rPr>
          <w:rFonts w:ascii="Arial" w:eastAsia="Times New Roman" w:hAnsi="Arial" w:cs="Arial"/>
          <w:iCs/>
          <w:sz w:val="24"/>
          <w:szCs w:val="24"/>
          <w:lang w:val="az-Latn-AZ" w:eastAsia="ru-RU"/>
        </w:rPr>
        <w:t xml:space="preserve"> </w:t>
      </w:r>
      <w:r w:rsidR="00E426B1" w:rsidRPr="00CE6997">
        <w:rPr>
          <w:rFonts w:ascii="Arial" w:eastAsiaTheme="minorEastAsia" w:hAnsi="Arial" w:cs="Arial"/>
          <w:iCs/>
          <w:sz w:val="24"/>
          <w:szCs w:val="24"/>
          <w:lang w:val="az-Latn-AZ" w:eastAsia="ru-RU"/>
        </w:rPr>
        <w:t>iştirakı ilə</w:t>
      </w:r>
      <w:r w:rsidRPr="00CE6997">
        <w:rPr>
          <w:rFonts w:ascii="Arial" w:eastAsiaTheme="minorEastAsia" w:hAnsi="Arial" w:cs="Arial"/>
          <w:iCs/>
          <w:sz w:val="24"/>
          <w:szCs w:val="24"/>
          <w:lang w:val="az-Latn-AZ" w:eastAsia="ru-RU"/>
        </w:rPr>
        <w:t>,</w:t>
      </w:r>
    </w:p>
    <w:p w14:paraId="06643355" w14:textId="2F176604" w:rsidR="00C17F45" w:rsidRPr="00CE6997" w:rsidRDefault="00C17F45" w:rsidP="00CE6997">
      <w:pPr>
        <w:spacing w:after="0" w:line="240" w:lineRule="auto"/>
        <w:ind w:firstLine="567"/>
        <w:jc w:val="both"/>
        <w:rPr>
          <w:rFonts w:ascii="Arial" w:eastAsiaTheme="minorEastAsia" w:hAnsi="Arial" w:cs="Arial"/>
          <w:iCs/>
          <w:sz w:val="24"/>
          <w:szCs w:val="24"/>
          <w:lang w:val="az-Latn-AZ" w:eastAsia="ru-RU"/>
        </w:rPr>
      </w:pPr>
      <w:r w:rsidRPr="00CE6997">
        <w:rPr>
          <w:rFonts w:ascii="Arial" w:eastAsiaTheme="minorEastAsia" w:hAnsi="Arial" w:cs="Arial"/>
          <w:iCs/>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w:t>
      </w:r>
      <w:r w:rsidR="00EE48FF" w:rsidRPr="00CE6997">
        <w:rPr>
          <w:rFonts w:ascii="Arial" w:eastAsiaTheme="minorEastAsia" w:hAnsi="Arial" w:cs="Arial"/>
          <w:iCs/>
          <w:sz w:val="24"/>
          <w:szCs w:val="24"/>
          <w:lang w:val="az-Latn-AZ" w:eastAsia="ru-RU"/>
        </w:rPr>
        <w:t>u</w:t>
      </w:r>
      <w:r w:rsidRPr="00CE6997">
        <w:rPr>
          <w:rFonts w:ascii="Arial" w:eastAsiaTheme="minorEastAsia" w:hAnsi="Arial" w:cs="Arial"/>
          <w:iCs/>
          <w:sz w:val="24"/>
          <w:szCs w:val="24"/>
          <w:lang w:val="az-Latn-AZ" w:eastAsia="ru-RU"/>
        </w:rPr>
        <w:t xml:space="preserve"> maddəsinə müvafiq olaraq, konstitusiya məhkəmə icraatının yazılı prosedur qaydasında keçirilən məhkəmə  iclasında “Biləcəri Təmir Quraşdırma” Qapalı Səhmdar Cəmiyyətinin şikayəti üzrə Azərbaycan Respublikası Ali Məhkəməsinin Kommersiya Kollegiyasının 23 iyul 2021-ci il tarixli qərarının Azərbaycan Respublikasının Konstitusiyasına və qanunlarına uyğunluğunun yoxlanılmasına dair konstitusiya işinə baxdı</w:t>
      </w:r>
      <w:r w:rsidR="00EE48FF" w:rsidRPr="00CE6997">
        <w:rPr>
          <w:rFonts w:ascii="Arial" w:eastAsiaTheme="minorEastAsia" w:hAnsi="Arial" w:cs="Arial"/>
          <w:iCs/>
          <w:sz w:val="24"/>
          <w:szCs w:val="24"/>
          <w:lang w:val="az-Latn-AZ" w:eastAsia="ru-RU"/>
        </w:rPr>
        <w:t>.</w:t>
      </w:r>
    </w:p>
    <w:p w14:paraId="7FD6D7C8" w14:textId="2A56025F"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xml:space="preserve">İş üzrə hakim S.Salmanovanın məruzəsini, ərizəçinin </w:t>
      </w:r>
      <w:r w:rsidR="008A2754" w:rsidRPr="00CE6997">
        <w:rPr>
          <w:rFonts w:ascii="Arial" w:eastAsia="Times New Roman" w:hAnsi="Arial" w:cs="Arial"/>
          <w:iCs/>
          <w:sz w:val="24"/>
          <w:szCs w:val="24"/>
          <w:lang w:val="az-Latn-AZ" w:eastAsia="ru-RU"/>
        </w:rPr>
        <w:t>şikayətini və</w:t>
      </w:r>
      <w:r w:rsidRPr="00CE6997">
        <w:rPr>
          <w:rFonts w:ascii="Arial" w:eastAsia="Times New Roman" w:hAnsi="Arial" w:cs="Arial"/>
          <w:iCs/>
          <w:sz w:val="24"/>
          <w:szCs w:val="24"/>
          <w:lang w:val="az-Latn-AZ" w:eastAsia="ru-RU"/>
        </w:rPr>
        <w:t xml:space="preserve"> iş materiallarını araşdırıb müzakirə edərək, Azərbaycan Respublikası Konstitusiya Məhkəməsinin Plenumu</w:t>
      </w:r>
    </w:p>
    <w:p w14:paraId="54D40531" w14:textId="77777777" w:rsidR="00B67A46" w:rsidRPr="00CE6997" w:rsidRDefault="00B67A46" w:rsidP="00CE6997">
      <w:pPr>
        <w:tabs>
          <w:tab w:val="center" w:pos="4677"/>
          <w:tab w:val="right" w:pos="9355"/>
        </w:tabs>
        <w:spacing w:after="0" w:line="240" w:lineRule="auto"/>
        <w:ind w:firstLine="567"/>
        <w:jc w:val="center"/>
        <w:rPr>
          <w:rFonts w:ascii="Arial" w:eastAsia="Times New Roman" w:hAnsi="Arial" w:cs="Arial"/>
          <w:b/>
          <w:bCs/>
          <w:iCs/>
          <w:sz w:val="24"/>
          <w:szCs w:val="24"/>
          <w:lang w:val="az-Latn-AZ" w:eastAsia="ru-RU"/>
        </w:rPr>
      </w:pPr>
    </w:p>
    <w:p w14:paraId="400F4714" w14:textId="539D792D" w:rsidR="005C28AC" w:rsidRPr="00CE6997" w:rsidRDefault="005C28AC" w:rsidP="00CE6997">
      <w:pPr>
        <w:tabs>
          <w:tab w:val="center" w:pos="4677"/>
          <w:tab w:val="right" w:pos="9355"/>
        </w:tabs>
        <w:spacing w:after="0" w:line="240" w:lineRule="auto"/>
        <w:ind w:firstLine="567"/>
        <w:jc w:val="center"/>
        <w:rPr>
          <w:rFonts w:ascii="Arial" w:eastAsiaTheme="minorEastAsia" w:hAnsi="Arial" w:cs="Arial"/>
          <w:iCs/>
          <w:sz w:val="24"/>
          <w:szCs w:val="24"/>
          <w:lang w:val="az-Latn-AZ" w:eastAsia="ru-RU"/>
        </w:rPr>
      </w:pPr>
      <w:r w:rsidRPr="00CE6997">
        <w:rPr>
          <w:rFonts w:ascii="Arial" w:eastAsia="Times New Roman" w:hAnsi="Arial" w:cs="Arial"/>
          <w:b/>
          <w:bCs/>
          <w:iCs/>
          <w:sz w:val="24"/>
          <w:szCs w:val="24"/>
          <w:lang w:val="az-Latn-AZ" w:eastAsia="ru-RU"/>
        </w:rPr>
        <w:t xml:space="preserve">MÜƏYYƏN </w:t>
      </w:r>
      <w:r w:rsidR="00CE6997" w:rsidRPr="00CE6997">
        <w:rPr>
          <w:rFonts w:ascii="Arial" w:eastAsia="Times New Roman" w:hAnsi="Arial" w:cs="Arial"/>
          <w:b/>
          <w:bCs/>
          <w:iCs/>
          <w:sz w:val="24"/>
          <w:szCs w:val="24"/>
          <w:lang w:val="az-Latn-AZ" w:eastAsia="ru-RU"/>
        </w:rPr>
        <w:t xml:space="preserve"> </w:t>
      </w:r>
      <w:r w:rsidRPr="00CE6997">
        <w:rPr>
          <w:rFonts w:ascii="Arial" w:eastAsia="Times New Roman" w:hAnsi="Arial" w:cs="Arial"/>
          <w:b/>
          <w:bCs/>
          <w:iCs/>
          <w:sz w:val="24"/>
          <w:szCs w:val="24"/>
          <w:lang w:val="az-Latn-AZ" w:eastAsia="ru-RU"/>
        </w:rPr>
        <w:t>ETDİ:</w:t>
      </w:r>
    </w:p>
    <w:p w14:paraId="49E730DA" w14:textId="032F1F20" w:rsidR="008E1299" w:rsidRPr="00CE6997" w:rsidRDefault="008E1299" w:rsidP="00CE6997">
      <w:pPr>
        <w:spacing w:after="0" w:line="240" w:lineRule="auto"/>
        <w:ind w:firstLine="567"/>
        <w:jc w:val="both"/>
        <w:rPr>
          <w:rFonts w:ascii="Arial" w:eastAsia="Times New Roman" w:hAnsi="Arial" w:cs="Arial"/>
          <w:sz w:val="24"/>
          <w:szCs w:val="24"/>
          <w:lang w:val="az-Latn-AZ" w:eastAsia="ru-RU"/>
        </w:rPr>
      </w:pPr>
      <w:r w:rsidRPr="00CE6997">
        <w:rPr>
          <w:rFonts w:ascii="Arial" w:eastAsia="Times New Roman" w:hAnsi="Arial" w:cs="Arial"/>
          <w:sz w:val="24"/>
          <w:szCs w:val="24"/>
          <w:lang w:val="az-Latn-AZ" w:eastAsia="ru-RU"/>
        </w:rPr>
        <w:t xml:space="preserve"> </w:t>
      </w:r>
    </w:p>
    <w:p w14:paraId="454A0A3D" w14:textId="0A1282C3" w:rsidR="008E1299" w:rsidRPr="00CE6997" w:rsidRDefault="008E1299"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xml:space="preserve">1 saylı Bakı İnzibati-İqtisadi Məhkəməsinin 25 iyul 2018-ci il tarixli qətnaməsi ilə </w:t>
      </w:r>
      <w:r w:rsidR="00621F9F" w:rsidRPr="00CE6997">
        <w:rPr>
          <w:rFonts w:ascii="Arial" w:eastAsia="Times New Roman" w:hAnsi="Arial" w:cs="Arial"/>
          <w:iCs/>
          <w:sz w:val="24"/>
          <w:szCs w:val="24"/>
          <w:lang w:val="az-Latn-AZ" w:eastAsia="ru-RU"/>
        </w:rPr>
        <w:t>“Cənnət Park” Mənzil Tikinti Kooperativi</w:t>
      </w:r>
      <w:r w:rsidR="00621F9F">
        <w:rPr>
          <w:rFonts w:ascii="Arial" w:eastAsia="Times New Roman" w:hAnsi="Arial" w:cs="Arial"/>
          <w:iCs/>
          <w:sz w:val="24"/>
          <w:szCs w:val="24"/>
          <w:lang w:val="az-Latn-AZ" w:eastAsia="ru-RU"/>
        </w:rPr>
        <w:t>nin</w:t>
      </w:r>
      <w:r w:rsidR="00621F9F" w:rsidRPr="00CE6997">
        <w:rPr>
          <w:rFonts w:ascii="Arial" w:eastAsia="Times New Roman" w:hAnsi="Arial" w:cs="Arial"/>
          <w:iCs/>
          <w:sz w:val="24"/>
          <w:szCs w:val="24"/>
          <w:lang w:val="az-Latn-AZ" w:eastAsia="ru-RU"/>
        </w:rPr>
        <w:t xml:space="preserve"> (bundan sonra – “Cənnət Park” MTK) “Biləcəri Təmir Quraşdırma” Qapalı Səhmdar Cəmiyyətinə (bundan sonra –  “Biləcəri Təmir Quraşdırma” QSC) və 16 №-li İnşaat İstehsalat Təsərrüfat Trestinə (bundan sonra – Trest), üçüncü şəxs Binəqədi Rayon İcra və Probasiya Şöbəsinə qarşı </w:t>
      </w:r>
      <w:r w:rsidRPr="00CE6997">
        <w:rPr>
          <w:rFonts w:ascii="Arial" w:eastAsia="Times New Roman" w:hAnsi="Arial" w:cs="Arial"/>
          <w:iCs/>
          <w:sz w:val="24"/>
          <w:szCs w:val="24"/>
          <w:lang w:val="az-Latn-AZ" w:eastAsia="ru-RU"/>
        </w:rPr>
        <w:t>iddia</w:t>
      </w:r>
      <w:r w:rsidR="00621F9F">
        <w:rPr>
          <w:rFonts w:ascii="Arial" w:eastAsia="Times New Roman" w:hAnsi="Arial" w:cs="Arial"/>
          <w:iCs/>
          <w:sz w:val="24"/>
          <w:szCs w:val="24"/>
          <w:lang w:val="az-Latn-AZ" w:eastAsia="ru-RU"/>
        </w:rPr>
        <w:t>sı</w:t>
      </w:r>
      <w:r w:rsidRPr="00CE6997">
        <w:rPr>
          <w:rFonts w:ascii="Arial" w:eastAsia="Times New Roman" w:hAnsi="Arial" w:cs="Arial"/>
          <w:iCs/>
          <w:sz w:val="24"/>
          <w:szCs w:val="24"/>
          <w:lang w:val="az-Latn-AZ" w:eastAsia="ru-RU"/>
        </w:rPr>
        <w:t xml:space="preserve"> qismən təmin edilmiş, 1614 ədəd borunun “Biləcəri Təmir Quraşdırma” QSC-nin  qanunsuz sahibliyindən alınaraq “Cənnət Park” MTK-ya qaytarılması, “Biləcəri Təmir Quraşdırma” QSC tərəfindən qanunsuz olaraq satılmış 527 ədəd borunun dəyəri olan 502</w:t>
      </w:r>
      <w:r w:rsidR="00621F9F">
        <w:rPr>
          <w:rFonts w:ascii="Arial" w:eastAsia="Times New Roman" w:hAnsi="Arial" w:cs="Arial"/>
          <w:iCs/>
          <w:sz w:val="24"/>
          <w:szCs w:val="24"/>
          <w:lang w:val="az-Latn-AZ" w:eastAsia="ru-RU"/>
        </w:rPr>
        <w:t xml:space="preserve"> </w:t>
      </w:r>
      <w:r w:rsidRPr="00CE6997">
        <w:rPr>
          <w:rFonts w:ascii="Arial" w:eastAsia="Times New Roman" w:hAnsi="Arial" w:cs="Arial"/>
          <w:iCs/>
          <w:sz w:val="24"/>
          <w:szCs w:val="24"/>
          <w:lang w:val="az-Latn-AZ" w:eastAsia="ru-RU"/>
        </w:rPr>
        <w:t>088 manat məbləğin və ödənilmiş rüsumun əvəzinin “Biləcəri Təmir Quraşdırma” QSC-dən tutularaq “Cənnət Park” MTK-ya ödənilməsi, iddia tələbinin qalan hissədə təmin edilməməsi qət edilmişdir.</w:t>
      </w:r>
    </w:p>
    <w:p w14:paraId="4477A758" w14:textId="77777777" w:rsidR="008E1299" w:rsidRPr="00CE6997" w:rsidRDefault="008E1299"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Bakı Apellyasiya Məhkəməsinin İnzibati-İqtisadi Kollegiyasının 2 oktyabr 2018-ci il tarixli qətnaməsi ilə “Biləcəri Təmir Quraşdırma” QSC-nin apellyasiya şikayəti təmin edilməmiş, birinci instansiya məhkəməsinin qətnaməsi dəyişdirilmədən saxlanılmışdır.</w:t>
      </w:r>
    </w:p>
    <w:p w14:paraId="7FD5B628" w14:textId="77777777" w:rsidR="008E1299" w:rsidRPr="00CE6997" w:rsidRDefault="008E1299"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lastRenderedPageBreak/>
        <w:t>Azərbaycan Respublikası Ali Məhkəməsinin İnzibati-İqtisadi Kollegiyasının (bundan sonra – Ali Məhkəmənin İnzibati-İqtisadi Kollegiyası) 30 yanvar 2019-cu il tarixli qərarı ilə “Biləcəri Təmir Quraşdırma” QSC-nin kassasiya şikayəti təmin edilməmiş, apellyasiya instansiyası məhkəməsinin qətnaməsi dəyişdirilmədən saxlanılmışdır.</w:t>
      </w:r>
    </w:p>
    <w:p w14:paraId="477F6321" w14:textId="47D559B3" w:rsidR="005C28AC" w:rsidRPr="00CE6997" w:rsidRDefault="00072356" w:rsidP="00CE6997">
      <w:pPr>
        <w:spacing w:after="0" w:line="240" w:lineRule="auto"/>
        <w:ind w:firstLine="567"/>
        <w:jc w:val="both"/>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 xml:space="preserve">Azərbaycan Respublikası </w:t>
      </w:r>
      <w:r w:rsidR="003E6D58" w:rsidRPr="00CE6997">
        <w:rPr>
          <w:rFonts w:ascii="Arial" w:eastAsiaTheme="minorEastAsia" w:hAnsi="Arial" w:cs="Arial"/>
          <w:iCs/>
          <w:sz w:val="24"/>
          <w:szCs w:val="24"/>
          <w:shd w:val="clear" w:color="auto" w:fill="FFFFFF"/>
          <w:lang w:val="az-Latn-AZ" w:eastAsia="ru-RU"/>
        </w:rPr>
        <w:t>Konstitusiya Məhkəməsi</w:t>
      </w:r>
      <w:r w:rsidR="003E6D58" w:rsidRPr="00CE6997">
        <w:rPr>
          <w:rFonts w:ascii="Arial" w:eastAsia="Times New Roman" w:hAnsi="Arial" w:cs="Arial"/>
          <w:iCs/>
          <w:sz w:val="24"/>
          <w:szCs w:val="24"/>
          <w:lang w:val="az-Latn-AZ" w:eastAsia="ru-RU"/>
        </w:rPr>
        <w:t xml:space="preserve"> Plenumunun  14 fevral 2020-ci il tarixli qərarı ilə </w:t>
      </w:r>
      <w:r w:rsidR="005C28AC" w:rsidRPr="00CE6997">
        <w:rPr>
          <w:rFonts w:ascii="Arial" w:eastAsia="Times New Roman" w:hAnsi="Arial" w:cs="Arial"/>
          <w:iCs/>
          <w:sz w:val="24"/>
          <w:szCs w:val="24"/>
          <w:lang w:val="az-Latn-AZ" w:eastAsia="ru-RU"/>
        </w:rPr>
        <w:t>“Biləcəri Təmir Quraşdırma” QSC</w:t>
      </w:r>
      <w:r w:rsidR="003E6D58" w:rsidRPr="00CE6997">
        <w:rPr>
          <w:rFonts w:ascii="Arial" w:eastAsia="Times New Roman" w:hAnsi="Arial" w:cs="Arial"/>
          <w:iCs/>
          <w:sz w:val="24"/>
          <w:szCs w:val="24"/>
          <w:lang w:val="az-Latn-AZ" w:eastAsia="ru-RU"/>
        </w:rPr>
        <w:t xml:space="preserve">-nin konstitusiya şikayəti </w:t>
      </w:r>
      <w:r w:rsidR="00B871EB" w:rsidRPr="00CE6997">
        <w:rPr>
          <w:rFonts w:ascii="Arial" w:eastAsia="Times New Roman" w:hAnsi="Arial" w:cs="Arial"/>
          <w:iCs/>
          <w:sz w:val="24"/>
          <w:szCs w:val="24"/>
          <w:lang w:val="az-Latn-AZ" w:eastAsia="ru-RU"/>
        </w:rPr>
        <w:t>əsasında</w:t>
      </w:r>
      <w:r w:rsidR="005C28AC" w:rsidRPr="00CE6997">
        <w:rPr>
          <w:rFonts w:ascii="Arial" w:eastAsiaTheme="minorEastAsia" w:hAnsi="Arial" w:cs="Arial"/>
          <w:iCs/>
          <w:sz w:val="24"/>
          <w:szCs w:val="24"/>
          <w:lang w:val="az-Latn-AZ" w:eastAsia="ru-RU"/>
        </w:rPr>
        <w:t xml:space="preserve"> Ali Məhkəmənin </w:t>
      </w:r>
      <w:r w:rsidR="005C28AC" w:rsidRPr="00CE6997">
        <w:rPr>
          <w:rFonts w:ascii="Arial" w:eastAsia="Times New Roman" w:hAnsi="Arial" w:cs="Arial"/>
          <w:iCs/>
          <w:sz w:val="24"/>
          <w:szCs w:val="24"/>
          <w:lang w:val="az-Latn-AZ" w:eastAsia="ru-RU"/>
        </w:rPr>
        <w:t>İnzibati-İqtisadi Kollegiyasının 30 yanvar 2019-cu il tarixli</w:t>
      </w:r>
      <w:r w:rsidR="005C28AC" w:rsidRPr="00CE6997">
        <w:rPr>
          <w:rFonts w:ascii="Arial" w:eastAsiaTheme="minorEastAsia" w:hAnsi="Arial" w:cs="Arial"/>
          <w:iCs/>
          <w:sz w:val="24"/>
          <w:szCs w:val="24"/>
          <w:shd w:val="clear" w:color="auto" w:fill="FFFFFF"/>
          <w:lang w:val="az-Latn-AZ" w:eastAsia="ru-RU"/>
        </w:rPr>
        <w:t xml:space="preserve"> qərarı</w:t>
      </w:r>
      <w:r w:rsidR="003E6D58" w:rsidRPr="00CE6997">
        <w:rPr>
          <w:rFonts w:ascii="Arial" w:eastAsiaTheme="minorEastAsia" w:hAnsi="Arial" w:cs="Arial"/>
          <w:iCs/>
          <w:sz w:val="24"/>
          <w:szCs w:val="24"/>
          <w:shd w:val="clear" w:color="auto" w:fill="FFFFFF"/>
          <w:lang w:val="az-Latn-AZ" w:eastAsia="ru-RU"/>
        </w:rPr>
        <w:t xml:space="preserve"> </w:t>
      </w:r>
      <w:r w:rsidR="005C28AC" w:rsidRPr="00CE6997">
        <w:rPr>
          <w:rFonts w:ascii="Arial" w:eastAsiaTheme="minorEastAsia" w:hAnsi="Arial" w:cs="Arial"/>
          <w:iCs/>
          <w:sz w:val="24"/>
          <w:szCs w:val="24"/>
          <w:shd w:val="clear" w:color="auto" w:fill="FFFFFF"/>
          <w:lang w:val="az-Latn-AZ" w:eastAsia="ru-RU"/>
        </w:rPr>
        <w:t> Azərbaycan Respublikası Konstitusiyasın</w:t>
      </w:r>
      <w:r w:rsidR="003E6D58" w:rsidRPr="00CE6997">
        <w:rPr>
          <w:rFonts w:ascii="Arial" w:eastAsiaTheme="minorEastAsia" w:hAnsi="Arial" w:cs="Arial"/>
          <w:iCs/>
          <w:sz w:val="24"/>
          <w:szCs w:val="24"/>
          <w:shd w:val="clear" w:color="auto" w:fill="FFFFFF"/>
          <w:lang w:val="az-Latn-AZ" w:eastAsia="ru-RU"/>
        </w:rPr>
        <w:t>ın</w:t>
      </w:r>
      <w:r w:rsidR="00647EDD" w:rsidRPr="00CE6997">
        <w:rPr>
          <w:rFonts w:ascii="Arial" w:eastAsiaTheme="minorEastAsia" w:hAnsi="Arial" w:cs="Arial"/>
          <w:iCs/>
          <w:sz w:val="24"/>
          <w:szCs w:val="24"/>
          <w:shd w:val="clear" w:color="auto" w:fill="FFFFFF"/>
          <w:lang w:val="az-Latn-AZ" w:eastAsia="ru-RU"/>
        </w:rPr>
        <w:t xml:space="preserve"> (bundan sonra</w:t>
      </w:r>
      <w:r w:rsidR="0045625C" w:rsidRPr="00CE6997">
        <w:rPr>
          <w:rFonts w:ascii="Arial" w:eastAsiaTheme="minorEastAsia" w:hAnsi="Arial" w:cs="Arial"/>
          <w:iCs/>
          <w:sz w:val="24"/>
          <w:szCs w:val="24"/>
          <w:shd w:val="clear" w:color="auto" w:fill="FFFFFF"/>
          <w:lang w:val="az-Latn-AZ" w:eastAsia="ru-RU"/>
        </w:rPr>
        <w:t xml:space="preserve"> </w:t>
      </w:r>
      <w:r w:rsidR="00906EDA" w:rsidRPr="00CE6997">
        <w:rPr>
          <w:rFonts w:ascii="Arial" w:eastAsia="Times New Roman" w:hAnsi="Arial" w:cs="Arial"/>
          <w:iCs/>
          <w:sz w:val="24"/>
          <w:szCs w:val="24"/>
          <w:lang w:val="az-Latn-AZ" w:eastAsia="ru-RU"/>
        </w:rPr>
        <w:t>–</w:t>
      </w:r>
      <w:r w:rsidR="0045625C" w:rsidRPr="00CE6997">
        <w:rPr>
          <w:rFonts w:ascii="Arial" w:eastAsiaTheme="minorEastAsia" w:hAnsi="Arial" w:cs="Arial"/>
          <w:iCs/>
          <w:sz w:val="24"/>
          <w:szCs w:val="24"/>
          <w:shd w:val="clear" w:color="auto" w:fill="FFFFFF"/>
          <w:lang w:val="az-Latn-AZ" w:eastAsia="ru-RU"/>
        </w:rPr>
        <w:t xml:space="preserve"> Konstitusiya</w:t>
      </w:r>
      <w:r w:rsidR="00647EDD" w:rsidRPr="00CE6997">
        <w:rPr>
          <w:rFonts w:ascii="Arial" w:eastAsiaTheme="minorEastAsia" w:hAnsi="Arial" w:cs="Arial"/>
          <w:iCs/>
          <w:sz w:val="24"/>
          <w:szCs w:val="24"/>
          <w:shd w:val="clear" w:color="auto" w:fill="FFFFFF"/>
          <w:lang w:val="az-Latn-AZ" w:eastAsia="ru-RU"/>
        </w:rPr>
        <w:t>)</w:t>
      </w:r>
      <w:r w:rsidR="003E6D58" w:rsidRPr="00CE6997">
        <w:rPr>
          <w:rFonts w:ascii="Arial" w:eastAsiaTheme="minorEastAsia" w:hAnsi="Arial" w:cs="Arial"/>
          <w:iCs/>
          <w:sz w:val="24"/>
          <w:szCs w:val="24"/>
          <w:shd w:val="clear" w:color="auto" w:fill="FFFFFF"/>
          <w:lang w:val="az-Latn-AZ" w:eastAsia="ru-RU"/>
        </w:rPr>
        <w:t xml:space="preserve"> 60-cı maddəsinin I hissəsinə, Azərb</w:t>
      </w:r>
      <w:r w:rsidR="00911E5C" w:rsidRPr="00CE6997">
        <w:rPr>
          <w:rFonts w:ascii="Arial" w:eastAsiaTheme="minorEastAsia" w:hAnsi="Arial" w:cs="Arial"/>
          <w:iCs/>
          <w:sz w:val="24"/>
          <w:szCs w:val="24"/>
          <w:shd w:val="clear" w:color="auto" w:fill="FFFFFF"/>
          <w:lang w:val="az-Latn-AZ" w:eastAsia="ru-RU"/>
        </w:rPr>
        <w:t>a</w:t>
      </w:r>
      <w:r w:rsidR="003E6D58" w:rsidRPr="00CE6997">
        <w:rPr>
          <w:rFonts w:ascii="Arial" w:eastAsiaTheme="minorEastAsia" w:hAnsi="Arial" w:cs="Arial"/>
          <w:iCs/>
          <w:sz w:val="24"/>
          <w:szCs w:val="24"/>
          <w:shd w:val="clear" w:color="auto" w:fill="FFFFFF"/>
          <w:lang w:val="az-Latn-AZ" w:eastAsia="ru-RU"/>
        </w:rPr>
        <w:t>ycan Respublikası Mülki Prosessual Məcəlləsinin</w:t>
      </w:r>
      <w:r w:rsidR="00647EDD" w:rsidRPr="00CE6997">
        <w:rPr>
          <w:rFonts w:ascii="Arial" w:eastAsiaTheme="minorEastAsia" w:hAnsi="Arial" w:cs="Arial"/>
          <w:iCs/>
          <w:sz w:val="24"/>
          <w:szCs w:val="24"/>
          <w:shd w:val="clear" w:color="auto" w:fill="FFFFFF"/>
          <w:lang w:val="az-Latn-AZ" w:eastAsia="ru-RU"/>
        </w:rPr>
        <w:t xml:space="preserve"> (bundan sonra – Mülki Prosessual Məcəllə)</w:t>
      </w:r>
      <w:r w:rsidR="003E6D58" w:rsidRPr="00CE6997">
        <w:rPr>
          <w:rFonts w:ascii="Arial" w:eastAsiaTheme="minorEastAsia" w:hAnsi="Arial" w:cs="Arial"/>
          <w:iCs/>
          <w:sz w:val="24"/>
          <w:szCs w:val="24"/>
          <w:shd w:val="clear" w:color="auto" w:fill="FFFFFF"/>
          <w:lang w:val="az-Latn-AZ" w:eastAsia="ru-RU"/>
        </w:rPr>
        <w:t xml:space="preserve"> 82.3, 416, 418.1 və 418.3-cü maddələrinə uyğun olmadığından qüvvədən düşmüş he</w:t>
      </w:r>
      <w:r w:rsidR="002B17DA" w:rsidRPr="00CE6997">
        <w:rPr>
          <w:rFonts w:ascii="Arial" w:eastAsiaTheme="minorEastAsia" w:hAnsi="Arial" w:cs="Arial"/>
          <w:iCs/>
          <w:sz w:val="24"/>
          <w:szCs w:val="24"/>
          <w:shd w:val="clear" w:color="auto" w:fill="FFFFFF"/>
          <w:lang w:val="az-Latn-AZ" w:eastAsia="ru-RU"/>
        </w:rPr>
        <w:t>s</w:t>
      </w:r>
      <w:r w:rsidR="003E6D58" w:rsidRPr="00CE6997">
        <w:rPr>
          <w:rFonts w:ascii="Arial" w:eastAsiaTheme="minorEastAsia" w:hAnsi="Arial" w:cs="Arial"/>
          <w:iCs/>
          <w:sz w:val="24"/>
          <w:szCs w:val="24"/>
          <w:shd w:val="clear" w:color="auto" w:fill="FFFFFF"/>
          <w:lang w:val="az-Latn-AZ" w:eastAsia="ru-RU"/>
        </w:rPr>
        <w:t>ab edilmiş, işə bu qərarda əks olunmuş hüquqi mövqelərə uyğun olaraq  Azərbaycan Respublikasının mülki prosessual qanunvericiliyi ilə müəyyən olunmuş qaydad</w:t>
      </w:r>
      <w:r w:rsidR="006D3BE8" w:rsidRPr="00CE6997">
        <w:rPr>
          <w:rFonts w:ascii="Arial" w:eastAsiaTheme="minorEastAsia" w:hAnsi="Arial" w:cs="Arial"/>
          <w:iCs/>
          <w:sz w:val="24"/>
          <w:szCs w:val="24"/>
          <w:shd w:val="clear" w:color="auto" w:fill="FFFFFF"/>
          <w:lang w:val="az-Latn-AZ" w:eastAsia="ru-RU"/>
        </w:rPr>
        <w:t>a</w:t>
      </w:r>
      <w:r w:rsidR="003E6D58" w:rsidRPr="00CE6997">
        <w:rPr>
          <w:rFonts w:ascii="Arial" w:eastAsiaTheme="minorEastAsia" w:hAnsi="Arial" w:cs="Arial"/>
          <w:iCs/>
          <w:sz w:val="24"/>
          <w:szCs w:val="24"/>
          <w:shd w:val="clear" w:color="auto" w:fill="FFFFFF"/>
          <w:lang w:val="az-Latn-AZ" w:eastAsia="ru-RU"/>
        </w:rPr>
        <w:t xml:space="preserve"> və müd</w:t>
      </w:r>
      <w:r w:rsidR="00911E5C" w:rsidRPr="00CE6997">
        <w:rPr>
          <w:rFonts w:ascii="Arial" w:eastAsiaTheme="minorEastAsia" w:hAnsi="Arial" w:cs="Arial"/>
          <w:iCs/>
          <w:sz w:val="24"/>
          <w:szCs w:val="24"/>
          <w:shd w:val="clear" w:color="auto" w:fill="FFFFFF"/>
          <w:lang w:val="az-Latn-AZ" w:eastAsia="ru-RU"/>
        </w:rPr>
        <w:t>d</w:t>
      </w:r>
      <w:r w:rsidR="003E6D58" w:rsidRPr="00CE6997">
        <w:rPr>
          <w:rFonts w:ascii="Arial" w:eastAsiaTheme="minorEastAsia" w:hAnsi="Arial" w:cs="Arial"/>
          <w:iCs/>
          <w:sz w:val="24"/>
          <w:szCs w:val="24"/>
          <w:shd w:val="clear" w:color="auto" w:fill="FFFFFF"/>
          <w:lang w:val="az-Latn-AZ" w:eastAsia="ru-RU"/>
        </w:rPr>
        <w:t>ə</w:t>
      </w:r>
      <w:r w:rsidR="00911E5C" w:rsidRPr="00CE6997">
        <w:rPr>
          <w:rFonts w:ascii="Arial" w:eastAsiaTheme="minorEastAsia" w:hAnsi="Arial" w:cs="Arial"/>
          <w:iCs/>
          <w:sz w:val="24"/>
          <w:szCs w:val="24"/>
          <w:shd w:val="clear" w:color="auto" w:fill="FFFFFF"/>
          <w:lang w:val="az-Latn-AZ" w:eastAsia="ru-RU"/>
        </w:rPr>
        <w:t>t</w:t>
      </w:r>
      <w:r w:rsidR="003E6D58" w:rsidRPr="00CE6997">
        <w:rPr>
          <w:rFonts w:ascii="Arial" w:eastAsiaTheme="minorEastAsia" w:hAnsi="Arial" w:cs="Arial"/>
          <w:iCs/>
          <w:sz w:val="24"/>
          <w:szCs w:val="24"/>
          <w:shd w:val="clear" w:color="auto" w:fill="FFFFFF"/>
          <w:lang w:val="az-Latn-AZ" w:eastAsia="ru-RU"/>
        </w:rPr>
        <w:t>də  yenidən baxılması qərar</w:t>
      </w:r>
      <w:r w:rsidR="006D3BE8" w:rsidRPr="00CE6997">
        <w:rPr>
          <w:rFonts w:ascii="Arial" w:eastAsiaTheme="minorEastAsia" w:hAnsi="Arial" w:cs="Arial"/>
          <w:iCs/>
          <w:sz w:val="24"/>
          <w:szCs w:val="24"/>
          <w:shd w:val="clear" w:color="auto" w:fill="FFFFFF"/>
          <w:lang w:val="az-Latn-AZ" w:eastAsia="ru-RU"/>
        </w:rPr>
        <w:t>a</w:t>
      </w:r>
      <w:r w:rsidR="003E6D58" w:rsidRPr="00CE6997">
        <w:rPr>
          <w:rFonts w:ascii="Arial" w:eastAsiaTheme="minorEastAsia" w:hAnsi="Arial" w:cs="Arial"/>
          <w:iCs/>
          <w:sz w:val="24"/>
          <w:szCs w:val="24"/>
          <w:shd w:val="clear" w:color="auto" w:fill="FFFFFF"/>
          <w:lang w:val="az-Latn-AZ" w:eastAsia="ru-RU"/>
        </w:rPr>
        <w:t xml:space="preserve"> alınmışdır.</w:t>
      </w:r>
    </w:p>
    <w:p w14:paraId="7D0AB2DD" w14:textId="5EDF107A" w:rsidR="006D3BE8" w:rsidRPr="00CE6997" w:rsidRDefault="00B871EB"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heme="minorEastAsia" w:hAnsi="Arial" w:cs="Arial"/>
          <w:iCs/>
          <w:sz w:val="24"/>
          <w:szCs w:val="24"/>
          <w:shd w:val="clear" w:color="auto" w:fill="FFFFFF"/>
          <w:lang w:val="az-Latn-AZ" w:eastAsia="ru-RU"/>
        </w:rPr>
        <w:t xml:space="preserve">Bundan sonra </w:t>
      </w:r>
      <w:r w:rsidR="006D3BE8" w:rsidRPr="00CE6997">
        <w:rPr>
          <w:rFonts w:ascii="Arial" w:eastAsiaTheme="minorEastAsia" w:hAnsi="Arial" w:cs="Arial"/>
          <w:iCs/>
          <w:sz w:val="24"/>
          <w:szCs w:val="24"/>
          <w:shd w:val="clear" w:color="auto" w:fill="FFFFFF"/>
          <w:lang w:val="az-Latn-AZ" w:eastAsia="ru-RU"/>
        </w:rPr>
        <w:t>Azərbaycan Respublikası Ali Məhkəməsi Plenumunun 18 sentyabr 2020-ci i</w:t>
      </w:r>
      <w:r w:rsidR="00906EDA">
        <w:rPr>
          <w:rFonts w:ascii="Arial" w:eastAsiaTheme="minorEastAsia" w:hAnsi="Arial" w:cs="Arial"/>
          <w:iCs/>
          <w:sz w:val="24"/>
          <w:szCs w:val="24"/>
          <w:shd w:val="clear" w:color="auto" w:fill="FFFFFF"/>
          <w:lang w:val="az-Latn-AZ" w:eastAsia="ru-RU"/>
        </w:rPr>
        <w:t>l</w:t>
      </w:r>
      <w:r w:rsidR="006D3BE8" w:rsidRPr="00CE6997">
        <w:rPr>
          <w:rFonts w:ascii="Arial" w:eastAsiaTheme="minorEastAsia" w:hAnsi="Arial" w:cs="Arial"/>
          <w:iCs/>
          <w:sz w:val="24"/>
          <w:szCs w:val="24"/>
          <w:shd w:val="clear" w:color="auto" w:fill="FFFFFF"/>
          <w:lang w:val="az-Latn-AZ" w:eastAsia="ru-RU"/>
        </w:rPr>
        <w:t xml:space="preserve"> tarixli qərarı ilə Ali Məhkəmənin </w:t>
      </w:r>
      <w:r w:rsidR="006D3BE8" w:rsidRPr="00CE6997">
        <w:rPr>
          <w:rFonts w:ascii="Arial" w:eastAsia="Times New Roman" w:hAnsi="Arial" w:cs="Arial"/>
          <w:iCs/>
          <w:sz w:val="24"/>
          <w:szCs w:val="24"/>
          <w:lang w:val="az-Latn-AZ" w:eastAsia="ru-RU"/>
        </w:rPr>
        <w:t>İnzibati-İqtisadi Kollegiyasının 30 yanvar 2019-cu il tarixli qərar</w:t>
      </w:r>
      <w:r w:rsidR="00626ECD" w:rsidRPr="00CE6997">
        <w:rPr>
          <w:rFonts w:ascii="Arial" w:eastAsia="Times New Roman" w:hAnsi="Arial" w:cs="Arial"/>
          <w:iCs/>
          <w:sz w:val="24"/>
          <w:szCs w:val="24"/>
          <w:lang w:val="az-Latn-AZ" w:eastAsia="ru-RU"/>
        </w:rPr>
        <w:t>ı</w:t>
      </w:r>
      <w:r w:rsidR="006D3BE8" w:rsidRPr="00CE6997">
        <w:rPr>
          <w:rFonts w:ascii="Arial" w:eastAsia="Times New Roman" w:hAnsi="Arial" w:cs="Arial"/>
          <w:iCs/>
          <w:sz w:val="24"/>
          <w:szCs w:val="24"/>
          <w:lang w:val="az-Latn-AZ" w:eastAsia="ru-RU"/>
        </w:rPr>
        <w:t>, bununla bağlı Bakı Apellyasiya Məhkəməsinin İnzibati-İqtisadi Kollegiyasının 2 oktyabr 2018-ci il tarixli qətnaməsi ləğv edilmiş, iş yenidən baxılması üçün Bakı Apellyasiya Məhkəməsinə göndərilmişdir.</w:t>
      </w:r>
    </w:p>
    <w:p w14:paraId="1E7CCC3C" w14:textId="556933E5" w:rsidR="00626ECD" w:rsidRPr="00CE6997" w:rsidRDefault="00626ECD"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xml:space="preserve">Bakı Apellyasiya Məhkəməsinin </w:t>
      </w:r>
      <w:r w:rsidR="00911E5C" w:rsidRPr="00CE6997">
        <w:rPr>
          <w:rFonts w:ascii="Arial" w:eastAsia="Times New Roman" w:hAnsi="Arial" w:cs="Arial"/>
          <w:iCs/>
          <w:sz w:val="24"/>
          <w:szCs w:val="24"/>
          <w:lang w:val="az-Latn-AZ" w:eastAsia="ru-RU"/>
        </w:rPr>
        <w:t xml:space="preserve">Kommersiya Kollegiyasının </w:t>
      </w:r>
      <w:r w:rsidRPr="00CE6997">
        <w:rPr>
          <w:rFonts w:ascii="Arial" w:eastAsia="Times New Roman" w:hAnsi="Arial" w:cs="Arial"/>
          <w:iCs/>
          <w:sz w:val="24"/>
          <w:szCs w:val="24"/>
          <w:lang w:val="az-Latn-AZ" w:eastAsia="ru-RU"/>
        </w:rPr>
        <w:t xml:space="preserve">25 fevral 2021-ci il tarixli qətnaməsi ilə </w:t>
      </w:r>
      <w:r w:rsidR="00B11903" w:rsidRPr="00CE6997">
        <w:rPr>
          <w:rFonts w:ascii="Arial" w:eastAsia="Times New Roman" w:hAnsi="Arial" w:cs="Arial"/>
          <w:iCs/>
          <w:sz w:val="24"/>
          <w:szCs w:val="24"/>
          <w:lang w:val="az-Latn-AZ" w:eastAsia="ru-RU"/>
        </w:rPr>
        <w:t>“</w:t>
      </w:r>
      <w:r w:rsidR="00F9266A" w:rsidRPr="00CE6997">
        <w:rPr>
          <w:rFonts w:ascii="Arial" w:eastAsia="Times New Roman" w:hAnsi="Arial" w:cs="Arial"/>
          <w:iCs/>
          <w:sz w:val="24"/>
          <w:szCs w:val="24"/>
          <w:lang w:val="az-Latn-AZ" w:eastAsia="ru-RU"/>
        </w:rPr>
        <w:t xml:space="preserve">Cənnət Park” MTK-nın “Biləcəri Təmir Quraşdırma” QSC-yə  və  Trestə, üçüncü şəxs Binəqədi Rayon İcra və Probasiya Şöbəsinə qarşı boruların geri qaytarılması, dəymiş maddi və mənəvi ziyanın ödənilməsi tələbinə dair </w:t>
      </w:r>
      <w:r w:rsidR="00906EDA">
        <w:rPr>
          <w:rFonts w:ascii="Arial" w:eastAsia="Times New Roman" w:hAnsi="Arial" w:cs="Arial"/>
          <w:iCs/>
          <w:sz w:val="24"/>
          <w:szCs w:val="24"/>
          <w:lang w:val="az-Latn-AZ" w:eastAsia="ru-RU"/>
        </w:rPr>
        <w:t xml:space="preserve">iş </w:t>
      </w:r>
      <w:r w:rsidR="00F9266A" w:rsidRPr="00CE6997">
        <w:rPr>
          <w:rFonts w:ascii="Arial" w:eastAsia="Times New Roman" w:hAnsi="Arial" w:cs="Arial"/>
          <w:iCs/>
          <w:sz w:val="24"/>
          <w:szCs w:val="24"/>
          <w:lang w:val="az-Latn-AZ" w:eastAsia="ru-RU"/>
        </w:rPr>
        <w:t>üzrə 1 saylı Bakı İnzibati-İqtisadi Məhkəməsinin 25 iyul 2018-ci il tarixli qətnaməsindən “Biləcəri Təmir Quraşdırma” QSC-nin apellyasiya şikayəti</w:t>
      </w:r>
      <w:r w:rsidR="00B871EB" w:rsidRPr="00CE6997">
        <w:rPr>
          <w:rFonts w:ascii="Arial" w:eastAsia="Times New Roman" w:hAnsi="Arial" w:cs="Arial"/>
          <w:iCs/>
          <w:sz w:val="24"/>
          <w:szCs w:val="24"/>
          <w:lang w:val="az-Latn-AZ" w:eastAsia="ru-RU"/>
        </w:rPr>
        <w:t xml:space="preserve"> yenidən</w:t>
      </w:r>
      <w:r w:rsidR="00F9266A" w:rsidRPr="00CE6997">
        <w:rPr>
          <w:rFonts w:ascii="Arial" w:eastAsia="Times New Roman" w:hAnsi="Arial" w:cs="Arial"/>
          <w:iCs/>
          <w:sz w:val="24"/>
          <w:szCs w:val="24"/>
          <w:lang w:val="az-Latn-AZ" w:eastAsia="ru-RU"/>
        </w:rPr>
        <w:t xml:space="preserve"> təmin olunmadan,  qətnamə</w:t>
      </w:r>
      <w:r w:rsidR="00911E5C" w:rsidRPr="00CE6997">
        <w:rPr>
          <w:rFonts w:ascii="Arial" w:eastAsia="Times New Roman" w:hAnsi="Arial" w:cs="Arial"/>
          <w:iCs/>
          <w:sz w:val="24"/>
          <w:szCs w:val="24"/>
          <w:lang w:val="az-Latn-AZ" w:eastAsia="ru-RU"/>
        </w:rPr>
        <w:t xml:space="preserve"> isə</w:t>
      </w:r>
      <w:r w:rsidR="00F9266A" w:rsidRPr="00CE6997">
        <w:rPr>
          <w:rFonts w:ascii="Arial" w:eastAsia="Times New Roman" w:hAnsi="Arial" w:cs="Arial"/>
          <w:iCs/>
          <w:sz w:val="24"/>
          <w:szCs w:val="24"/>
          <w:lang w:val="az-Latn-AZ" w:eastAsia="ru-RU"/>
        </w:rPr>
        <w:t xml:space="preserve"> dəyişdirilmədən saxlanılmışdır.</w:t>
      </w:r>
    </w:p>
    <w:p w14:paraId="34B3EEB1" w14:textId="1ECD9517" w:rsidR="00911E5C" w:rsidRPr="00CE6997" w:rsidRDefault="00911E5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xml:space="preserve">Ali Məhkəmənin Kommersiya Kollegiyasının 23 iyul 2021-ci il tarixli qərarı ilə </w:t>
      </w:r>
      <w:r w:rsidR="00D41A12" w:rsidRPr="00CE6997">
        <w:rPr>
          <w:rFonts w:ascii="Arial" w:eastAsia="Times New Roman" w:hAnsi="Arial" w:cs="Arial"/>
          <w:iCs/>
          <w:sz w:val="24"/>
          <w:szCs w:val="24"/>
          <w:lang w:val="az-Latn-AZ" w:eastAsia="ru-RU"/>
        </w:rPr>
        <w:t>“Biləcəri Təmir Quraşdırma” QSC-nin kassasiya şikayəti təmin olunma</w:t>
      </w:r>
      <w:r w:rsidR="00906EDA">
        <w:rPr>
          <w:rFonts w:ascii="Arial" w:eastAsia="Times New Roman" w:hAnsi="Arial" w:cs="Arial"/>
          <w:iCs/>
          <w:sz w:val="24"/>
          <w:szCs w:val="24"/>
          <w:lang w:val="az-Latn-AZ" w:eastAsia="ru-RU"/>
        </w:rPr>
        <w:t>mış</w:t>
      </w:r>
      <w:r w:rsidR="00D41A12" w:rsidRPr="00CE6997">
        <w:rPr>
          <w:rFonts w:ascii="Arial" w:eastAsia="Times New Roman" w:hAnsi="Arial" w:cs="Arial"/>
          <w:iCs/>
          <w:sz w:val="24"/>
          <w:szCs w:val="24"/>
          <w:lang w:val="az-Latn-AZ" w:eastAsia="ru-RU"/>
        </w:rPr>
        <w:t>, Bakı Apellyasiya Məhkəməsinin Kommersiya Kollegiyasının 25 fevral 2021-ci il tarixli qətnaməsi həmin kassasiya şikayətinə münasibətdə dəyişdirilmədən saxlanılmışdır.</w:t>
      </w:r>
    </w:p>
    <w:p w14:paraId="720C12ED" w14:textId="2330295D" w:rsidR="008E1299" w:rsidRPr="00CE6997" w:rsidRDefault="008E1299"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Ərizəçi</w:t>
      </w:r>
      <w:r w:rsidR="002859C3" w:rsidRPr="00CE6997">
        <w:rPr>
          <w:rFonts w:ascii="Arial" w:eastAsia="Times New Roman" w:hAnsi="Arial" w:cs="Arial"/>
          <w:iCs/>
          <w:sz w:val="24"/>
          <w:szCs w:val="24"/>
          <w:lang w:val="az-Latn-AZ" w:eastAsia="ru-RU"/>
        </w:rPr>
        <w:t xml:space="preserve"> Konstitusiya Məhkəməsinə</w:t>
      </w:r>
      <w:r w:rsidR="00906EDA">
        <w:rPr>
          <w:rFonts w:ascii="Arial" w:eastAsia="Times New Roman" w:hAnsi="Arial" w:cs="Arial"/>
          <w:iCs/>
          <w:sz w:val="24"/>
          <w:szCs w:val="24"/>
          <w:lang w:val="az-Latn-AZ" w:eastAsia="ru-RU"/>
        </w:rPr>
        <w:t xml:space="preserve"> yenidən müraciət edərək</w:t>
      </w:r>
      <w:r w:rsidR="002859C3" w:rsidRPr="00CE6997">
        <w:rPr>
          <w:rFonts w:ascii="Arial" w:eastAsia="Times New Roman" w:hAnsi="Arial" w:cs="Arial"/>
          <w:iCs/>
          <w:sz w:val="24"/>
          <w:szCs w:val="24"/>
          <w:lang w:val="az-Latn-AZ" w:eastAsia="ru-RU"/>
        </w:rPr>
        <w:t xml:space="preserve"> şikayəti</w:t>
      </w:r>
      <w:r w:rsidRPr="00CE6997">
        <w:rPr>
          <w:rFonts w:ascii="Arial" w:eastAsia="Times New Roman" w:hAnsi="Arial" w:cs="Arial"/>
          <w:iCs/>
          <w:sz w:val="24"/>
          <w:szCs w:val="24"/>
          <w:lang w:val="az-Latn-AZ" w:eastAsia="ru-RU"/>
        </w:rPr>
        <w:t>ni</w:t>
      </w:r>
      <w:r w:rsidR="00CE6A8E" w:rsidRPr="00CE6997">
        <w:rPr>
          <w:rFonts w:ascii="Arial" w:eastAsia="Times New Roman" w:hAnsi="Arial" w:cs="Arial"/>
          <w:iCs/>
          <w:sz w:val="24"/>
          <w:szCs w:val="24"/>
          <w:lang w:val="az-Latn-AZ" w:eastAsia="ru-RU"/>
        </w:rPr>
        <w:t xml:space="preserve"> </w:t>
      </w:r>
      <w:r w:rsidRPr="00CE6997">
        <w:rPr>
          <w:rFonts w:ascii="Arial" w:hAnsi="Arial" w:cs="Arial"/>
          <w:sz w:val="24"/>
          <w:szCs w:val="24"/>
          <w:lang w:val="az-Latn-AZ"/>
        </w:rPr>
        <w:t>onunla əsaslandırmışdır ki, kassasiya instansiyası məhkəməsi</w:t>
      </w:r>
      <w:r w:rsidR="007C4F3B" w:rsidRPr="00CE6997">
        <w:rPr>
          <w:rFonts w:ascii="Arial" w:hAnsi="Arial" w:cs="Arial"/>
          <w:sz w:val="24"/>
          <w:szCs w:val="24"/>
          <w:lang w:val="az-Latn-AZ"/>
        </w:rPr>
        <w:t xml:space="preserve"> tərəfindən </w:t>
      </w:r>
      <w:r w:rsidRPr="00CE6997">
        <w:rPr>
          <w:rFonts w:ascii="Arial" w:hAnsi="Arial" w:cs="Arial"/>
          <w:sz w:val="24"/>
          <w:szCs w:val="24"/>
          <w:lang w:val="az-Latn-AZ"/>
        </w:rPr>
        <w:t>Konstitusiyanın 130-cu maddəsinin IX hissəsin</w:t>
      </w:r>
      <w:r w:rsidR="007C4F3B" w:rsidRPr="00CE6997">
        <w:rPr>
          <w:rFonts w:ascii="Arial" w:hAnsi="Arial" w:cs="Arial"/>
          <w:sz w:val="24"/>
          <w:szCs w:val="24"/>
          <w:lang w:val="az-Latn-AZ"/>
        </w:rPr>
        <w:t>ə</w:t>
      </w:r>
      <w:r w:rsidRPr="00CE6997">
        <w:rPr>
          <w:rFonts w:ascii="Arial" w:hAnsi="Arial" w:cs="Arial"/>
          <w:sz w:val="24"/>
          <w:szCs w:val="24"/>
          <w:lang w:val="az-Latn-AZ"/>
        </w:rPr>
        <w:t xml:space="preserve">, </w:t>
      </w:r>
      <w:r w:rsidR="00CE6997" w:rsidRPr="00CE6997">
        <w:rPr>
          <w:rFonts w:ascii="Arial" w:hAnsi="Arial" w:cs="Arial"/>
          <w:sz w:val="24"/>
          <w:szCs w:val="24"/>
          <w:lang w:val="az-Latn-AZ"/>
        </w:rPr>
        <w:t>“</w:t>
      </w:r>
      <w:r w:rsidRPr="00CE6997">
        <w:rPr>
          <w:rFonts w:ascii="Arial" w:hAnsi="Arial" w:cs="Arial"/>
          <w:sz w:val="24"/>
          <w:szCs w:val="24"/>
          <w:lang w:val="az-Latn-AZ"/>
        </w:rPr>
        <w:t>Konstitusiya Məhkəməsi haqqında</w:t>
      </w:r>
      <w:r w:rsidR="00CE6997" w:rsidRPr="00CE6997">
        <w:rPr>
          <w:rFonts w:ascii="Arial" w:hAnsi="Arial" w:cs="Arial"/>
          <w:sz w:val="24"/>
          <w:szCs w:val="24"/>
          <w:lang w:val="az-Latn-AZ"/>
        </w:rPr>
        <w:t>”</w:t>
      </w:r>
      <w:r w:rsidRPr="00CE6997">
        <w:rPr>
          <w:rFonts w:ascii="Arial" w:hAnsi="Arial" w:cs="Arial"/>
          <w:sz w:val="24"/>
          <w:szCs w:val="24"/>
          <w:lang w:val="az-Latn-AZ"/>
        </w:rPr>
        <w:t xml:space="preserve"> Azərbaycan Respublikası Qanununun </w:t>
      </w:r>
      <w:r w:rsidR="009F4C2C" w:rsidRPr="00CE6997">
        <w:rPr>
          <w:rFonts w:ascii="Arial" w:hAnsi="Arial" w:cs="Arial"/>
          <w:sz w:val="24"/>
          <w:szCs w:val="24"/>
          <w:lang w:val="az-Latn-AZ"/>
        </w:rPr>
        <w:t xml:space="preserve">(bundan sonra – “Konstitusiya Məhkəməsi haqqında” Qanun) </w:t>
      </w:r>
      <w:r w:rsidRPr="00CE6997">
        <w:rPr>
          <w:rFonts w:ascii="Arial" w:hAnsi="Arial" w:cs="Arial"/>
          <w:sz w:val="24"/>
          <w:szCs w:val="24"/>
          <w:lang w:val="az-Latn-AZ"/>
        </w:rPr>
        <w:t>63.4, 66.1 və 66.2-ci maddələrinin tələblərin</w:t>
      </w:r>
      <w:r w:rsidR="007C4F3B" w:rsidRPr="00CE6997">
        <w:rPr>
          <w:rFonts w:ascii="Arial" w:hAnsi="Arial" w:cs="Arial"/>
          <w:sz w:val="24"/>
          <w:szCs w:val="24"/>
          <w:lang w:val="az-Latn-AZ"/>
        </w:rPr>
        <w:t>ə zidd olaraq</w:t>
      </w:r>
      <w:r w:rsidRPr="00CE6997">
        <w:rPr>
          <w:rFonts w:ascii="Arial" w:hAnsi="Arial" w:cs="Arial"/>
          <w:sz w:val="24"/>
          <w:szCs w:val="24"/>
          <w:lang w:val="az-Latn-AZ"/>
        </w:rPr>
        <w:t xml:space="preserve"> Konstitusiya Məhkəməsi Plenumunun </w:t>
      </w:r>
      <w:r w:rsidR="00F929FB">
        <w:rPr>
          <w:rFonts w:ascii="Arial" w:hAnsi="Arial" w:cs="Arial"/>
          <w:sz w:val="24"/>
          <w:szCs w:val="24"/>
          <w:lang w:val="az-Latn-AZ"/>
        </w:rPr>
        <w:t>Q</w:t>
      </w:r>
      <w:r w:rsidRPr="00CE6997">
        <w:rPr>
          <w:rFonts w:ascii="Arial" w:hAnsi="Arial" w:cs="Arial"/>
          <w:sz w:val="24"/>
          <w:szCs w:val="24"/>
          <w:lang w:val="az-Latn-AZ"/>
        </w:rPr>
        <w:t>ərarının məcburi qüvvəsini</w:t>
      </w:r>
      <w:r w:rsidR="007C4F3B" w:rsidRPr="00CE6997">
        <w:rPr>
          <w:rFonts w:ascii="Arial" w:hAnsi="Arial" w:cs="Arial"/>
          <w:sz w:val="24"/>
          <w:szCs w:val="24"/>
          <w:lang w:val="az-Latn-AZ"/>
        </w:rPr>
        <w:t>n</w:t>
      </w:r>
      <w:r w:rsidRPr="00CE6997">
        <w:rPr>
          <w:rFonts w:ascii="Arial" w:hAnsi="Arial" w:cs="Arial"/>
          <w:sz w:val="24"/>
          <w:szCs w:val="24"/>
          <w:lang w:val="az-Latn-AZ"/>
        </w:rPr>
        <w:t xml:space="preserve"> nəzərə alınmaması nəticəsində</w:t>
      </w:r>
      <w:r w:rsidR="007B445B" w:rsidRPr="00CE6997">
        <w:rPr>
          <w:rFonts w:ascii="Arial" w:eastAsia="Times New Roman" w:hAnsi="Arial" w:cs="Arial"/>
          <w:iCs/>
          <w:sz w:val="24"/>
          <w:szCs w:val="24"/>
          <w:lang w:val="az-Latn-AZ" w:eastAsia="ru-RU"/>
        </w:rPr>
        <w:t xml:space="preserve"> </w:t>
      </w:r>
      <w:r w:rsidR="00CE6A8E" w:rsidRPr="00CE6997">
        <w:rPr>
          <w:rFonts w:ascii="Arial" w:eastAsia="Times New Roman" w:hAnsi="Arial" w:cs="Arial"/>
          <w:iCs/>
          <w:sz w:val="24"/>
          <w:szCs w:val="24"/>
          <w:lang w:val="az-Latn-AZ" w:eastAsia="ru-RU"/>
        </w:rPr>
        <w:t xml:space="preserve">Ali Məhkəmənin Kommersiya Kollegiyasının </w:t>
      </w:r>
      <w:r w:rsidR="00402045" w:rsidRPr="00CE6997">
        <w:rPr>
          <w:rFonts w:ascii="Arial" w:eastAsia="Times New Roman" w:hAnsi="Arial" w:cs="Arial"/>
          <w:iCs/>
          <w:sz w:val="24"/>
          <w:szCs w:val="24"/>
          <w:lang w:val="az-Latn-AZ" w:eastAsia="ru-RU"/>
        </w:rPr>
        <w:t xml:space="preserve">23 iyul 2021-ci il tarixli qərarı ilə onun </w:t>
      </w:r>
      <w:r w:rsidRPr="00CE6997">
        <w:rPr>
          <w:rFonts w:ascii="Arial" w:eastAsia="Times New Roman" w:hAnsi="Arial" w:cs="Arial"/>
          <w:iCs/>
          <w:sz w:val="24"/>
          <w:szCs w:val="24"/>
          <w:lang w:val="az-Latn-AZ" w:eastAsia="ru-RU"/>
        </w:rPr>
        <w:t xml:space="preserve">Konstitusiyanın </w:t>
      </w:r>
      <w:r w:rsidR="000E388F" w:rsidRPr="00CE6997">
        <w:rPr>
          <w:rFonts w:ascii="Arial" w:eastAsia="Times New Roman" w:hAnsi="Arial" w:cs="Arial"/>
          <w:iCs/>
          <w:sz w:val="24"/>
          <w:szCs w:val="24"/>
          <w:lang w:val="az-Latn-AZ" w:eastAsia="ru-RU"/>
        </w:rPr>
        <w:t xml:space="preserve"> </w:t>
      </w:r>
      <w:r w:rsidRPr="00CE6997">
        <w:rPr>
          <w:rFonts w:ascii="Arial" w:eastAsiaTheme="minorEastAsia" w:hAnsi="Arial" w:cs="Arial"/>
          <w:iCs/>
          <w:sz w:val="24"/>
          <w:szCs w:val="24"/>
          <w:shd w:val="clear" w:color="auto" w:fill="FFFFFF"/>
          <w:lang w:val="az-Latn-AZ" w:eastAsia="ru-RU"/>
        </w:rPr>
        <w:t xml:space="preserve">29-cu maddəsinin I, II, III hissələrində və </w:t>
      </w:r>
      <w:r w:rsidRPr="00CE6997">
        <w:rPr>
          <w:rFonts w:ascii="Arial" w:eastAsiaTheme="minorEastAsia" w:hAnsi="Arial" w:cs="Arial"/>
          <w:iCs/>
          <w:sz w:val="24"/>
          <w:szCs w:val="24"/>
          <w:lang w:val="az-Latn-AZ" w:eastAsia="ru-RU"/>
        </w:rPr>
        <w:t>60-cı maddəsinin I hissəsində nəzərdə tutulmuş mülkiyyət, hüquq və azadlıqların inzibati və məhkəmə təminatı hüquqları pozulmuşdur.</w:t>
      </w:r>
    </w:p>
    <w:p w14:paraId="0D83EEAE" w14:textId="03265EB6" w:rsidR="008E1299" w:rsidRPr="00CE6997" w:rsidRDefault="008E1299"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Konstitusiya Məhkəməsinin Plenumu şikayətlə bağlı aşağıdakıların qeyd edilməsini zəruri hesab edir.</w:t>
      </w:r>
    </w:p>
    <w:p w14:paraId="79CCD4F2" w14:textId="2CB589CD" w:rsidR="00B12805" w:rsidRPr="00CE6997" w:rsidRDefault="00B12805"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Konstitusiyanın 130-cu maddəsinin IX hissəsinə görə</w:t>
      </w:r>
      <w:r w:rsidR="00147AF1" w:rsidRPr="00CE6997">
        <w:rPr>
          <w:rFonts w:ascii="Arial" w:hAnsi="Arial" w:cs="Arial"/>
          <w:sz w:val="24"/>
          <w:szCs w:val="24"/>
          <w:lang w:val="az-Latn-AZ"/>
        </w:rPr>
        <w:t>,</w:t>
      </w:r>
      <w:r w:rsidRPr="00CE6997">
        <w:rPr>
          <w:rFonts w:ascii="Arial" w:hAnsi="Arial" w:cs="Arial"/>
          <w:sz w:val="24"/>
          <w:szCs w:val="24"/>
          <w:lang w:val="az-Latn-AZ"/>
        </w:rPr>
        <w:t xml:space="preserve"> Azərbaycan Respublikası Konstitusiya Məhkəməsinin qərarı Azərbaycan Respublikası ərazisində məcburi qüvvəyə malikdir.</w:t>
      </w:r>
    </w:p>
    <w:p w14:paraId="42122F8A" w14:textId="26D4849E" w:rsidR="00B12805" w:rsidRPr="00CE6997" w:rsidRDefault="00B12805"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 xml:space="preserve">Eyni müddəa </w:t>
      </w:r>
      <w:r w:rsidR="00F929FB">
        <w:rPr>
          <w:rFonts w:ascii="Arial" w:hAnsi="Arial" w:cs="Arial"/>
          <w:sz w:val="24"/>
          <w:szCs w:val="24"/>
          <w:lang w:val="az-Latn-AZ"/>
        </w:rPr>
        <w:t>“</w:t>
      </w:r>
      <w:r w:rsidRPr="00CE6997">
        <w:rPr>
          <w:rFonts w:ascii="Arial" w:hAnsi="Arial" w:cs="Arial"/>
          <w:sz w:val="24"/>
          <w:szCs w:val="24"/>
          <w:lang w:val="az-Latn-AZ"/>
        </w:rPr>
        <w:t>Konstitusiya Məhkəməsi haqqında</w:t>
      </w:r>
      <w:r w:rsidR="00F929FB">
        <w:rPr>
          <w:rFonts w:ascii="Arial" w:hAnsi="Arial" w:cs="Arial"/>
          <w:sz w:val="24"/>
          <w:szCs w:val="24"/>
          <w:lang w:val="az-Latn-AZ"/>
        </w:rPr>
        <w:t>”</w:t>
      </w:r>
      <w:r w:rsidRPr="00CE6997">
        <w:rPr>
          <w:rFonts w:ascii="Arial" w:hAnsi="Arial" w:cs="Arial"/>
          <w:sz w:val="24"/>
          <w:szCs w:val="24"/>
          <w:lang w:val="az-Latn-AZ"/>
        </w:rPr>
        <w:t xml:space="preserve"> Qanunun 66.1-ci maddəsində də öz əksini tapmışdır.</w:t>
      </w:r>
    </w:p>
    <w:p w14:paraId="4EB6A310" w14:textId="41F06CDA" w:rsidR="00B12805" w:rsidRPr="00CE6997" w:rsidRDefault="00B12805"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Həmin Qanunun 66.2 və 63.4-cü maddələrinə əsasən</w:t>
      </w:r>
      <w:r w:rsidR="00F929FB">
        <w:rPr>
          <w:rFonts w:ascii="Arial" w:hAnsi="Arial" w:cs="Arial"/>
          <w:sz w:val="24"/>
          <w:szCs w:val="24"/>
          <w:lang w:val="az-Latn-AZ"/>
        </w:rPr>
        <w:t>,</w:t>
      </w:r>
      <w:r w:rsidRPr="00CE6997">
        <w:rPr>
          <w:rFonts w:ascii="Arial" w:hAnsi="Arial" w:cs="Arial"/>
          <w:sz w:val="24"/>
          <w:szCs w:val="24"/>
          <w:lang w:val="az-Latn-AZ"/>
        </w:rPr>
        <w:t xml:space="preserve"> Konstitusiya Məhkəməsinin qərarları qüvvəyə mindikdən sonra şərtsiz icra olunmalıdır, bu qərarlar qətidir, heç bir orqan və ya şəxs tərəfindən ləğv edilə, dəyişdirilə və ya rəsmi təfsir edilə bilməz.</w:t>
      </w:r>
    </w:p>
    <w:p w14:paraId="0966235C" w14:textId="0401088F" w:rsidR="003F0F0F" w:rsidRPr="00CE6997" w:rsidRDefault="00B12805"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 xml:space="preserve">Lakin kassasiya instansiyası məhkəməsi hazırkı iş üzrə Konstitusiya Məhkəməsi Plenumunun </w:t>
      </w:r>
      <w:r w:rsidR="00F929FB">
        <w:rPr>
          <w:rFonts w:ascii="Arial" w:hAnsi="Arial" w:cs="Arial"/>
          <w:sz w:val="24"/>
          <w:szCs w:val="24"/>
          <w:lang w:val="az-Latn-AZ"/>
        </w:rPr>
        <w:t>Q</w:t>
      </w:r>
      <w:r w:rsidRPr="00CE6997">
        <w:rPr>
          <w:rFonts w:ascii="Arial" w:hAnsi="Arial" w:cs="Arial"/>
          <w:sz w:val="24"/>
          <w:szCs w:val="24"/>
          <w:lang w:val="az-Latn-AZ"/>
        </w:rPr>
        <w:t xml:space="preserve">ərarını təfsir edərək onun </w:t>
      </w:r>
      <w:r w:rsidR="00F929FB">
        <w:rPr>
          <w:rFonts w:ascii="Arial" w:hAnsi="Arial" w:cs="Arial"/>
          <w:sz w:val="24"/>
          <w:szCs w:val="24"/>
          <w:lang w:val="az-Latn-AZ"/>
        </w:rPr>
        <w:t xml:space="preserve">hüquqi </w:t>
      </w:r>
      <w:r w:rsidRPr="00CE6997">
        <w:rPr>
          <w:rFonts w:ascii="Arial" w:hAnsi="Arial" w:cs="Arial"/>
          <w:sz w:val="24"/>
          <w:szCs w:val="24"/>
          <w:lang w:val="az-Latn-AZ"/>
        </w:rPr>
        <w:t>qüvvəsini şübhə altına al</w:t>
      </w:r>
      <w:r w:rsidR="006B5E51">
        <w:rPr>
          <w:rFonts w:ascii="Arial" w:hAnsi="Arial" w:cs="Arial"/>
          <w:sz w:val="24"/>
          <w:szCs w:val="24"/>
          <w:lang w:val="az-Latn-AZ"/>
        </w:rPr>
        <w:t>mış, nəticədə</w:t>
      </w:r>
      <w:r w:rsidRPr="00CE6997">
        <w:rPr>
          <w:rFonts w:ascii="Arial" w:hAnsi="Arial" w:cs="Arial"/>
          <w:sz w:val="24"/>
          <w:szCs w:val="24"/>
          <w:lang w:val="az-Latn-AZ"/>
        </w:rPr>
        <w:t xml:space="preserve"> </w:t>
      </w:r>
      <w:r w:rsidRPr="00CE6997">
        <w:rPr>
          <w:rFonts w:ascii="Arial" w:hAnsi="Arial" w:cs="Arial"/>
          <w:sz w:val="24"/>
          <w:szCs w:val="24"/>
          <w:lang w:val="az-Latn-AZ"/>
        </w:rPr>
        <w:lastRenderedPageBreak/>
        <w:t xml:space="preserve">Konstitusiyanın və </w:t>
      </w:r>
      <w:r w:rsidR="00CE6997" w:rsidRPr="00CE6997">
        <w:rPr>
          <w:rFonts w:ascii="Arial" w:hAnsi="Arial" w:cs="Arial"/>
          <w:sz w:val="24"/>
          <w:szCs w:val="24"/>
          <w:lang w:val="az-Latn-AZ"/>
        </w:rPr>
        <w:t>“</w:t>
      </w:r>
      <w:r w:rsidRPr="00CE6997">
        <w:rPr>
          <w:rFonts w:ascii="Arial" w:hAnsi="Arial" w:cs="Arial"/>
          <w:sz w:val="24"/>
          <w:szCs w:val="24"/>
          <w:lang w:val="az-Latn-AZ"/>
        </w:rPr>
        <w:t>Konstitusiya Məhkəməsi haqqında</w:t>
      </w:r>
      <w:r w:rsidR="00CE6997" w:rsidRPr="00CE6997">
        <w:rPr>
          <w:rFonts w:ascii="Arial" w:hAnsi="Arial" w:cs="Arial"/>
          <w:sz w:val="24"/>
          <w:szCs w:val="24"/>
          <w:lang w:val="az-Latn-AZ"/>
        </w:rPr>
        <w:t>”</w:t>
      </w:r>
      <w:r w:rsidRPr="00CE6997">
        <w:rPr>
          <w:rFonts w:ascii="Arial" w:hAnsi="Arial" w:cs="Arial"/>
          <w:sz w:val="24"/>
          <w:szCs w:val="24"/>
          <w:lang w:val="az-Latn-AZ"/>
        </w:rPr>
        <w:t xml:space="preserve"> Qanunun yuxarıda göstərilən normalarının tələblərini pozmuşdur.</w:t>
      </w:r>
    </w:p>
    <w:p w14:paraId="58225796" w14:textId="344B95A7" w:rsidR="00F13764" w:rsidRPr="00CE6997" w:rsidRDefault="00945693" w:rsidP="00CE6997">
      <w:pPr>
        <w:spacing w:after="0" w:line="240" w:lineRule="auto"/>
        <w:ind w:firstLine="567"/>
        <w:jc w:val="both"/>
        <w:rPr>
          <w:rFonts w:ascii="Arial" w:hAnsi="Arial" w:cs="Arial"/>
          <w:sz w:val="24"/>
          <w:szCs w:val="24"/>
          <w:lang w:val="az-Latn-AZ"/>
        </w:rPr>
      </w:pPr>
      <w:r w:rsidRPr="00CE6997">
        <w:rPr>
          <w:rFonts w:ascii="Arial" w:hAnsi="Arial" w:cs="Arial"/>
          <w:iCs/>
          <w:sz w:val="24"/>
          <w:szCs w:val="24"/>
          <w:shd w:val="clear" w:color="auto" w:fill="FFFFFF"/>
          <w:lang w:val="az-Latn-AZ"/>
        </w:rPr>
        <w:t>Belə ki, h</w:t>
      </w:r>
      <w:r w:rsidR="003918D1" w:rsidRPr="00CE6997">
        <w:rPr>
          <w:rFonts w:ascii="Arial" w:hAnsi="Arial" w:cs="Arial"/>
          <w:iCs/>
          <w:sz w:val="24"/>
          <w:szCs w:val="24"/>
          <w:shd w:val="clear" w:color="auto" w:fill="FFFFFF"/>
          <w:lang w:val="az-Latn-AZ"/>
        </w:rPr>
        <w:t>azırk</w:t>
      </w:r>
      <w:r w:rsidR="00374A0D" w:rsidRPr="00CE6997">
        <w:rPr>
          <w:rFonts w:ascii="Arial" w:hAnsi="Arial" w:cs="Arial"/>
          <w:iCs/>
          <w:sz w:val="24"/>
          <w:szCs w:val="24"/>
          <w:shd w:val="clear" w:color="auto" w:fill="FFFFFF"/>
          <w:lang w:val="az-Latn-AZ"/>
        </w:rPr>
        <w:t>ı</w:t>
      </w:r>
      <w:r w:rsidR="003918D1" w:rsidRPr="00CE6997">
        <w:rPr>
          <w:rFonts w:ascii="Arial" w:hAnsi="Arial" w:cs="Arial"/>
          <w:iCs/>
          <w:sz w:val="24"/>
          <w:szCs w:val="24"/>
          <w:shd w:val="clear" w:color="auto" w:fill="FFFFFF"/>
          <w:lang w:val="az-Latn-AZ"/>
        </w:rPr>
        <w:t xml:space="preserve"> iş </w:t>
      </w:r>
      <w:r w:rsidRPr="00CE6997">
        <w:rPr>
          <w:rFonts w:ascii="Arial" w:hAnsi="Arial" w:cs="Arial"/>
          <w:iCs/>
          <w:sz w:val="24"/>
          <w:szCs w:val="24"/>
          <w:shd w:val="clear" w:color="auto" w:fill="FFFFFF"/>
          <w:lang w:val="az-Latn-AZ"/>
        </w:rPr>
        <w:t xml:space="preserve">üzrə </w:t>
      </w:r>
      <w:r w:rsidR="00A67184" w:rsidRPr="00CE6997">
        <w:rPr>
          <w:rFonts w:ascii="Arial" w:hAnsi="Arial" w:cs="Arial"/>
          <w:iCs/>
          <w:sz w:val="24"/>
          <w:szCs w:val="24"/>
          <w:shd w:val="clear" w:color="auto" w:fill="FFFFFF"/>
          <w:lang w:val="az-Latn-AZ"/>
        </w:rPr>
        <w:t xml:space="preserve">qəbul edilmiş </w:t>
      </w:r>
      <w:r w:rsidR="003918D1" w:rsidRPr="00CE6997">
        <w:rPr>
          <w:rFonts w:ascii="Arial" w:hAnsi="Arial" w:cs="Arial"/>
          <w:iCs/>
          <w:sz w:val="24"/>
          <w:szCs w:val="24"/>
          <w:shd w:val="clear" w:color="auto" w:fill="FFFFFF"/>
          <w:lang w:val="az-Latn-AZ"/>
        </w:rPr>
        <w:t>Konstitusiya Məhkəməsi Plenumun</w:t>
      </w:r>
      <w:r w:rsidR="00537F69" w:rsidRPr="00CE6997">
        <w:rPr>
          <w:rFonts w:ascii="Arial" w:hAnsi="Arial" w:cs="Arial"/>
          <w:iCs/>
          <w:sz w:val="24"/>
          <w:szCs w:val="24"/>
          <w:shd w:val="clear" w:color="auto" w:fill="FFFFFF"/>
          <w:lang w:val="az-Latn-AZ"/>
        </w:rPr>
        <w:t>un</w:t>
      </w:r>
      <w:r w:rsidR="003918D1" w:rsidRPr="00CE6997">
        <w:rPr>
          <w:rFonts w:ascii="Arial" w:hAnsi="Arial" w:cs="Arial"/>
          <w:iCs/>
          <w:sz w:val="24"/>
          <w:szCs w:val="24"/>
          <w:shd w:val="clear" w:color="auto" w:fill="FFFFFF"/>
          <w:lang w:val="az-Latn-AZ"/>
        </w:rPr>
        <w:t xml:space="preserve"> 14</w:t>
      </w:r>
      <w:r w:rsidR="00F75D00" w:rsidRPr="00CE6997">
        <w:rPr>
          <w:rFonts w:ascii="Arial" w:hAnsi="Arial" w:cs="Arial"/>
          <w:iCs/>
          <w:sz w:val="24"/>
          <w:szCs w:val="24"/>
          <w:shd w:val="clear" w:color="auto" w:fill="FFFFFF"/>
          <w:lang w:val="az-Latn-AZ"/>
        </w:rPr>
        <w:t xml:space="preserve"> fevral </w:t>
      </w:r>
      <w:r w:rsidR="003918D1" w:rsidRPr="00CE6997">
        <w:rPr>
          <w:rFonts w:ascii="Arial" w:hAnsi="Arial" w:cs="Arial"/>
          <w:iCs/>
          <w:sz w:val="24"/>
          <w:szCs w:val="24"/>
          <w:shd w:val="clear" w:color="auto" w:fill="FFFFFF"/>
          <w:lang w:val="az-Latn-AZ"/>
        </w:rPr>
        <w:t xml:space="preserve">2020-ci il tarixli </w:t>
      </w:r>
      <w:r w:rsidR="00B7695A" w:rsidRPr="00CE6997">
        <w:rPr>
          <w:rFonts w:ascii="Arial" w:hAnsi="Arial" w:cs="Arial"/>
          <w:iCs/>
          <w:sz w:val="24"/>
          <w:szCs w:val="24"/>
          <w:shd w:val="clear" w:color="auto" w:fill="FFFFFF"/>
          <w:lang w:val="az-Latn-AZ"/>
        </w:rPr>
        <w:t>Q</w:t>
      </w:r>
      <w:r w:rsidR="003918D1" w:rsidRPr="00CE6997">
        <w:rPr>
          <w:rFonts w:ascii="Arial" w:hAnsi="Arial" w:cs="Arial"/>
          <w:iCs/>
          <w:sz w:val="24"/>
          <w:szCs w:val="24"/>
          <w:shd w:val="clear" w:color="auto" w:fill="FFFFFF"/>
          <w:lang w:val="az-Latn-AZ"/>
        </w:rPr>
        <w:t>ərar</w:t>
      </w:r>
      <w:r w:rsidR="008C30A6" w:rsidRPr="00CE6997">
        <w:rPr>
          <w:rFonts w:ascii="Arial" w:hAnsi="Arial" w:cs="Arial"/>
          <w:iCs/>
          <w:sz w:val="24"/>
          <w:szCs w:val="24"/>
          <w:shd w:val="clear" w:color="auto" w:fill="FFFFFF"/>
          <w:lang w:val="az-Latn-AZ"/>
        </w:rPr>
        <w:t>ın</w:t>
      </w:r>
      <w:r w:rsidR="003918D1" w:rsidRPr="00CE6997">
        <w:rPr>
          <w:rFonts w:ascii="Arial" w:hAnsi="Arial" w:cs="Arial"/>
          <w:iCs/>
          <w:sz w:val="24"/>
          <w:szCs w:val="24"/>
          <w:shd w:val="clear" w:color="auto" w:fill="FFFFFF"/>
          <w:lang w:val="az-Latn-AZ"/>
        </w:rPr>
        <w:t>da</w:t>
      </w:r>
      <w:r w:rsidRPr="00CE6997">
        <w:rPr>
          <w:rFonts w:ascii="Arial" w:hAnsi="Arial" w:cs="Arial"/>
          <w:iCs/>
          <w:sz w:val="24"/>
          <w:szCs w:val="24"/>
          <w:shd w:val="clear" w:color="auto" w:fill="FFFFFF"/>
          <w:lang w:val="az-Latn-AZ"/>
        </w:rPr>
        <w:t xml:space="preserve"> </w:t>
      </w:r>
      <w:r w:rsidR="00F13764" w:rsidRPr="00CE6997">
        <w:rPr>
          <w:rFonts w:ascii="Arial" w:eastAsiaTheme="minorEastAsia" w:hAnsi="Arial" w:cs="Arial"/>
          <w:iCs/>
          <w:sz w:val="24"/>
          <w:szCs w:val="24"/>
          <w:lang w:val="az-Latn-AZ" w:eastAsia="ru-RU"/>
        </w:rPr>
        <w:t xml:space="preserve">məhkəmə aktlarının preyudisiallığı ilə bağlı </w:t>
      </w:r>
      <w:r w:rsidR="003F0F0F" w:rsidRPr="00CE6997">
        <w:rPr>
          <w:rFonts w:ascii="Arial" w:eastAsiaTheme="minorEastAsia" w:hAnsi="Arial" w:cs="Arial"/>
          <w:iCs/>
          <w:sz w:val="24"/>
          <w:szCs w:val="24"/>
          <w:lang w:val="az-Latn-AZ" w:eastAsia="ru-RU"/>
        </w:rPr>
        <w:t>mövcud prose</w:t>
      </w:r>
      <w:r w:rsidR="006B5E51">
        <w:rPr>
          <w:rFonts w:ascii="Arial" w:eastAsiaTheme="minorEastAsia" w:hAnsi="Arial" w:cs="Arial"/>
          <w:iCs/>
          <w:sz w:val="24"/>
          <w:szCs w:val="24"/>
          <w:lang w:val="az-Latn-AZ" w:eastAsia="ru-RU"/>
        </w:rPr>
        <w:t>s</w:t>
      </w:r>
      <w:r w:rsidR="003F0F0F" w:rsidRPr="00CE6997">
        <w:rPr>
          <w:rFonts w:ascii="Arial" w:eastAsiaTheme="minorEastAsia" w:hAnsi="Arial" w:cs="Arial"/>
          <w:iCs/>
          <w:sz w:val="24"/>
          <w:szCs w:val="24"/>
          <w:lang w:val="az-Latn-AZ" w:eastAsia="ru-RU"/>
        </w:rPr>
        <w:t>sual qanunveri</w:t>
      </w:r>
      <w:r w:rsidR="0021737D" w:rsidRPr="00CE6997">
        <w:rPr>
          <w:rFonts w:ascii="Arial" w:eastAsiaTheme="minorEastAsia" w:hAnsi="Arial" w:cs="Arial"/>
          <w:iCs/>
          <w:sz w:val="24"/>
          <w:szCs w:val="24"/>
          <w:lang w:val="az-Latn-AZ" w:eastAsia="ru-RU"/>
        </w:rPr>
        <w:t>ci</w:t>
      </w:r>
      <w:r w:rsidR="003F0F0F" w:rsidRPr="00CE6997">
        <w:rPr>
          <w:rFonts w:ascii="Arial" w:eastAsiaTheme="minorEastAsia" w:hAnsi="Arial" w:cs="Arial"/>
          <w:iCs/>
          <w:sz w:val="24"/>
          <w:szCs w:val="24"/>
          <w:lang w:val="az-Latn-AZ" w:eastAsia="ru-RU"/>
        </w:rPr>
        <w:t xml:space="preserve">liyə və </w:t>
      </w:r>
      <w:r w:rsidR="00F13764" w:rsidRPr="00CE6997">
        <w:rPr>
          <w:rFonts w:ascii="Arial" w:eastAsiaTheme="minorEastAsia" w:hAnsi="Arial" w:cs="Arial"/>
          <w:iCs/>
          <w:sz w:val="24"/>
          <w:szCs w:val="24"/>
          <w:lang w:val="az-Latn-AZ" w:eastAsia="ru-RU"/>
        </w:rPr>
        <w:t>əvvəlki qərarlarda formalaşdırı</w:t>
      </w:r>
      <w:r w:rsidR="00B7695A" w:rsidRPr="00CE6997">
        <w:rPr>
          <w:rFonts w:ascii="Arial" w:eastAsiaTheme="minorEastAsia" w:hAnsi="Arial" w:cs="Arial"/>
          <w:iCs/>
          <w:sz w:val="24"/>
          <w:szCs w:val="24"/>
          <w:lang w:val="az-Latn-AZ" w:eastAsia="ru-RU"/>
        </w:rPr>
        <w:t>lmış</w:t>
      </w:r>
      <w:r w:rsidR="00F13764" w:rsidRPr="00CE6997">
        <w:rPr>
          <w:rFonts w:ascii="Arial" w:eastAsiaTheme="minorEastAsia" w:hAnsi="Arial" w:cs="Arial"/>
          <w:iCs/>
          <w:sz w:val="24"/>
          <w:szCs w:val="24"/>
          <w:lang w:val="az-Latn-AZ" w:eastAsia="ru-RU"/>
        </w:rPr>
        <w:t xml:space="preserve"> hüquqi mövqe</w:t>
      </w:r>
      <w:r w:rsidR="003F0F0F" w:rsidRPr="00CE6997">
        <w:rPr>
          <w:rFonts w:ascii="Arial" w:eastAsiaTheme="minorEastAsia" w:hAnsi="Arial" w:cs="Arial"/>
          <w:iCs/>
          <w:sz w:val="24"/>
          <w:szCs w:val="24"/>
          <w:lang w:val="az-Latn-AZ" w:eastAsia="ru-RU"/>
        </w:rPr>
        <w:t>yə istinad</w:t>
      </w:r>
      <w:r w:rsidR="005E5FBD" w:rsidRPr="00CE6997">
        <w:rPr>
          <w:rFonts w:ascii="Arial" w:eastAsiaTheme="minorEastAsia" w:hAnsi="Arial" w:cs="Arial"/>
          <w:iCs/>
          <w:sz w:val="24"/>
          <w:szCs w:val="24"/>
          <w:lang w:val="az-Latn-AZ" w:eastAsia="ru-RU"/>
        </w:rPr>
        <w:t xml:space="preserve"> </w:t>
      </w:r>
      <w:r w:rsidR="003F0F0F" w:rsidRPr="00CE6997">
        <w:rPr>
          <w:rFonts w:ascii="Arial" w:eastAsiaTheme="minorEastAsia" w:hAnsi="Arial" w:cs="Arial"/>
          <w:iCs/>
          <w:sz w:val="24"/>
          <w:szCs w:val="24"/>
          <w:lang w:val="az-Latn-AZ" w:eastAsia="ru-RU"/>
        </w:rPr>
        <w:t>ed</w:t>
      </w:r>
      <w:r w:rsidR="00B7695A" w:rsidRPr="00CE6997">
        <w:rPr>
          <w:rFonts w:ascii="Arial" w:eastAsiaTheme="minorEastAsia" w:hAnsi="Arial" w:cs="Arial"/>
          <w:iCs/>
          <w:sz w:val="24"/>
          <w:szCs w:val="24"/>
          <w:lang w:val="az-Latn-AZ" w:eastAsia="ru-RU"/>
        </w:rPr>
        <w:t>ilərək</w:t>
      </w:r>
      <w:r w:rsidR="003F0F0F" w:rsidRPr="00CE6997">
        <w:rPr>
          <w:rFonts w:ascii="Arial" w:eastAsiaTheme="minorEastAsia" w:hAnsi="Arial" w:cs="Arial"/>
          <w:iCs/>
          <w:sz w:val="24"/>
          <w:szCs w:val="24"/>
          <w:lang w:val="az-Latn-AZ" w:eastAsia="ru-RU"/>
        </w:rPr>
        <w:t xml:space="preserve"> </w:t>
      </w:r>
      <w:r w:rsidR="00F13764" w:rsidRPr="00CE6997">
        <w:rPr>
          <w:rFonts w:ascii="Arial" w:hAnsi="Arial" w:cs="Arial"/>
          <w:iCs/>
          <w:sz w:val="24"/>
          <w:szCs w:val="24"/>
          <w:lang w:val="az-Latn-AZ"/>
        </w:rPr>
        <w:t>vurğula</w:t>
      </w:r>
      <w:r w:rsidR="00B7695A" w:rsidRPr="00CE6997">
        <w:rPr>
          <w:rFonts w:ascii="Arial" w:hAnsi="Arial" w:cs="Arial"/>
          <w:iCs/>
          <w:sz w:val="24"/>
          <w:szCs w:val="24"/>
          <w:lang w:val="az-Latn-AZ"/>
        </w:rPr>
        <w:t>n</w:t>
      </w:r>
      <w:r w:rsidR="003F0F0F" w:rsidRPr="00CE6997">
        <w:rPr>
          <w:rFonts w:ascii="Arial" w:hAnsi="Arial" w:cs="Arial"/>
          <w:iCs/>
          <w:sz w:val="24"/>
          <w:szCs w:val="24"/>
          <w:lang w:val="az-Latn-AZ"/>
        </w:rPr>
        <w:t xml:space="preserve">mışdır ki, </w:t>
      </w:r>
      <w:r w:rsidR="00F13764" w:rsidRPr="00CE6997">
        <w:rPr>
          <w:rFonts w:ascii="Arial" w:hAnsi="Arial" w:cs="Arial"/>
          <w:iCs/>
          <w:sz w:val="24"/>
          <w:szCs w:val="24"/>
          <w:lang w:val="az-Latn-AZ"/>
        </w:rPr>
        <w:t xml:space="preserve">preyudisiya  institutunun  məntiqi </w:t>
      </w:r>
      <w:r w:rsidR="005E5FBD" w:rsidRPr="00CE6997">
        <w:rPr>
          <w:rFonts w:ascii="Arial" w:hAnsi="Arial" w:cs="Arial"/>
          <w:iCs/>
          <w:sz w:val="24"/>
          <w:szCs w:val="24"/>
          <w:lang w:val="az-Latn-AZ"/>
        </w:rPr>
        <w:t>ə</w:t>
      </w:r>
      <w:r w:rsidR="00F13764" w:rsidRPr="00CE6997">
        <w:rPr>
          <w:rFonts w:ascii="Arial" w:hAnsi="Arial" w:cs="Arial"/>
          <w:iCs/>
          <w:sz w:val="24"/>
          <w:szCs w:val="24"/>
          <w:lang w:val="az-Latn-AZ"/>
        </w:rPr>
        <w:t>sasını  qanuni qüvvəyə  minmiş  məhkəmə  qərarının  həqiqiliyi  prezumpsiyası təşkil edir.</w:t>
      </w:r>
      <w:r w:rsidR="00F13764" w:rsidRPr="00CE6997">
        <w:rPr>
          <w:rFonts w:ascii="Arial" w:eastAsia="Times New Roman" w:hAnsi="Arial" w:cs="Arial"/>
          <w:iCs/>
          <w:sz w:val="24"/>
          <w:szCs w:val="24"/>
          <w:lang w:val="az-Latn-AZ" w:eastAsia="ru-RU"/>
        </w:rPr>
        <w:t xml:space="preserve"> Bu prezumpsiya bütün məhkəmə aktlarına şamil edildiyindən, p</w:t>
      </w:r>
      <w:r w:rsidR="00F13764" w:rsidRPr="00CE6997">
        <w:rPr>
          <w:rFonts w:ascii="Arial" w:eastAsia="Times New Roman" w:hAnsi="Arial" w:cs="Arial"/>
          <w:iCs/>
          <w:sz w:val="24"/>
          <w:szCs w:val="24"/>
          <w:shd w:val="clear" w:color="auto" w:fill="FFFFFF"/>
          <w:lang w:val="az-Latn-AZ" w:eastAsia="ru-RU"/>
        </w:rPr>
        <w:t>reyudisiya əhəmiyyətinə yalnız məhkəmə qətnaməsi deyil, məzmunundan və xarakterindən asılı olaraq digər məhkəmə aktları da malik ola bilər. Yəni preyudisial əhəmiyyətə nəinki qətnamə, məhkəmə qərardadı da müəyyən şərtlərlə malik ola bilər. Bunun üçün məhkəmə qərardadı aşağıdakı vacib şərtlərə cavab verməlidir:</w:t>
      </w:r>
    </w:p>
    <w:p w14:paraId="388708E2" w14:textId="77777777" w:rsidR="00F13764" w:rsidRPr="00CE6997" w:rsidRDefault="00F13764" w:rsidP="00CE6997">
      <w:pPr>
        <w:numPr>
          <w:ilvl w:val="0"/>
          <w:numId w:val="1"/>
        </w:numPr>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qərardad müstəqil məhkəmə icraatı çərçivəsində çıxarılmalı;</w:t>
      </w:r>
    </w:p>
    <w:p w14:paraId="2F6C9574" w14:textId="77777777" w:rsidR="00F13764" w:rsidRPr="00CE6997" w:rsidRDefault="00F13764" w:rsidP="00CE6997">
      <w:pPr>
        <w:numPr>
          <w:ilvl w:val="0"/>
          <w:numId w:val="1"/>
        </w:numPr>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həmin qərardad ilə hüquqi faktlar və hüquq münasibətləri müəyyən edilməli;</w:t>
      </w:r>
    </w:p>
    <w:p w14:paraId="73AE4453" w14:textId="77777777" w:rsidR="00F13764" w:rsidRPr="00CE6997" w:rsidRDefault="00F13764" w:rsidP="00CE6997">
      <w:pPr>
        <w:numPr>
          <w:ilvl w:val="0"/>
          <w:numId w:val="1"/>
        </w:numPr>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tərəflərin məhkəmə baxışında iştirakı təmin edilməli;</w:t>
      </w:r>
    </w:p>
    <w:p w14:paraId="7F802566" w14:textId="77777777" w:rsidR="00F13764" w:rsidRPr="00CE6997" w:rsidRDefault="00F13764" w:rsidP="00CE6997">
      <w:pPr>
        <w:numPr>
          <w:ilvl w:val="0"/>
          <w:numId w:val="1"/>
        </w:numPr>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 xml:space="preserve">baxış çəkişmə prinsipinə əməl edilməklə aparılmalı; </w:t>
      </w:r>
    </w:p>
    <w:p w14:paraId="7227C6FE" w14:textId="77777777" w:rsidR="00F13764" w:rsidRPr="00CE6997" w:rsidRDefault="00F13764" w:rsidP="00CE6997">
      <w:pPr>
        <w:numPr>
          <w:ilvl w:val="0"/>
          <w:numId w:val="1"/>
        </w:numPr>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belə qərardadın yuxarı instansiya məhkəmələrində mübahisələndirilməsi imkanı olmalıdır.</w:t>
      </w:r>
    </w:p>
    <w:p w14:paraId="7B09F1BC" w14:textId="06337804" w:rsidR="00F13764" w:rsidRPr="00CE6997" w:rsidRDefault="00F13764" w:rsidP="00CE6997">
      <w:pPr>
        <w:pStyle w:val="a5"/>
        <w:spacing w:after="0" w:line="240" w:lineRule="auto"/>
        <w:ind w:left="0" w:firstLine="567"/>
        <w:jc w:val="both"/>
        <w:rPr>
          <w:rFonts w:ascii="Arial" w:eastAsia="Times New Roman" w:hAnsi="Arial" w:cs="Arial"/>
          <w:sz w:val="24"/>
          <w:szCs w:val="24"/>
          <w:lang w:val="az-Latn-AZ" w:eastAsia="ru-RU"/>
        </w:rPr>
      </w:pPr>
      <w:r w:rsidRPr="00CE6997">
        <w:rPr>
          <w:rFonts w:ascii="Arial" w:eastAsia="Times New Roman" w:hAnsi="Arial" w:cs="Arial"/>
          <w:sz w:val="24"/>
          <w:szCs w:val="24"/>
          <w:lang w:val="az-Latn-AZ" w:eastAsia="ru-RU"/>
        </w:rPr>
        <w:t xml:space="preserve">Həmçinin </w:t>
      </w:r>
      <w:r w:rsidR="004914A0" w:rsidRPr="00CE6997">
        <w:rPr>
          <w:rFonts w:ascii="Arial" w:eastAsia="Times New Roman" w:hAnsi="Arial" w:cs="Arial"/>
          <w:sz w:val="24"/>
          <w:szCs w:val="24"/>
          <w:lang w:val="az-Latn-AZ" w:eastAsia="ru-RU"/>
        </w:rPr>
        <w:t>Q</w:t>
      </w:r>
      <w:r w:rsidR="003935DE" w:rsidRPr="00CE6997">
        <w:rPr>
          <w:rFonts w:ascii="Arial" w:eastAsia="Times New Roman" w:hAnsi="Arial" w:cs="Arial"/>
          <w:sz w:val="24"/>
          <w:szCs w:val="24"/>
          <w:lang w:val="az-Latn-AZ" w:eastAsia="ru-RU"/>
        </w:rPr>
        <w:t xml:space="preserve">ərarda </w:t>
      </w:r>
      <w:r w:rsidRPr="00CE6997">
        <w:rPr>
          <w:rFonts w:ascii="Arial" w:eastAsia="Times New Roman" w:hAnsi="Arial" w:cs="Arial"/>
          <w:sz w:val="24"/>
          <w:szCs w:val="24"/>
          <w:lang w:val="az-Latn-AZ" w:eastAsia="ru-RU"/>
        </w:rPr>
        <w:t xml:space="preserve">qeyd </w:t>
      </w:r>
      <w:r w:rsidR="003F0F0F" w:rsidRPr="00CE6997">
        <w:rPr>
          <w:rFonts w:ascii="Arial" w:eastAsia="Times New Roman" w:hAnsi="Arial" w:cs="Arial"/>
          <w:sz w:val="24"/>
          <w:szCs w:val="24"/>
          <w:lang w:val="az-Latn-AZ" w:eastAsia="ru-RU"/>
        </w:rPr>
        <w:t>edilm</w:t>
      </w:r>
      <w:r w:rsidR="0021737D" w:rsidRPr="00CE6997">
        <w:rPr>
          <w:rFonts w:ascii="Arial" w:eastAsia="Times New Roman" w:hAnsi="Arial" w:cs="Arial"/>
          <w:sz w:val="24"/>
          <w:szCs w:val="24"/>
          <w:lang w:val="az-Latn-AZ" w:eastAsia="ru-RU"/>
        </w:rPr>
        <w:t>i</w:t>
      </w:r>
      <w:r w:rsidR="003935DE" w:rsidRPr="00CE6997">
        <w:rPr>
          <w:rFonts w:ascii="Arial" w:eastAsia="Times New Roman" w:hAnsi="Arial" w:cs="Arial"/>
          <w:sz w:val="24"/>
          <w:szCs w:val="24"/>
          <w:lang w:val="az-Latn-AZ" w:eastAsia="ru-RU"/>
        </w:rPr>
        <w:t>ş</w:t>
      </w:r>
      <w:r w:rsidR="003F0F0F" w:rsidRPr="00CE6997">
        <w:rPr>
          <w:rFonts w:ascii="Arial" w:eastAsia="Times New Roman" w:hAnsi="Arial" w:cs="Arial"/>
          <w:sz w:val="24"/>
          <w:szCs w:val="24"/>
          <w:lang w:val="az-Latn-AZ" w:eastAsia="ru-RU"/>
        </w:rPr>
        <w:t>dir</w:t>
      </w:r>
      <w:r w:rsidRPr="00CE6997">
        <w:rPr>
          <w:rFonts w:ascii="Arial" w:eastAsia="Times New Roman" w:hAnsi="Arial" w:cs="Arial"/>
          <w:sz w:val="24"/>
          <w:szCs w:val="24"/>
          <w:lang w:val="az-Latn-AZ" w:eastAsia="ru-RU"/>
        </w:rPr>
        <w:t xml:space="preserve"> ki, hüquq nəzəriyyəsində məhkəmə aktlarının preyudisial əhəmiyyəti ilə bağlı iki yanaşma – forma və məzmun yanaşması mövcuddur. “Forma”, yəni qəbul edilmiş məhkəmə aktının prosessual forması yanaşması  baxımından yalnız işi mahiyyəti üzrə həll edən qətnamələrin preyudisial əhəmiyyəti tanınır.  “Məzmun” yanaşması baxımından isə prosessual formasından asılı olmayaraq məhkəmə aktı ilə maddi-hüquqi faktlar müəyyən edildikdə, həmin məhkəmə aktı preyudisial əhəmiyyət kəsb edir.</w:t>
      </w:r>
    </w:p>
    <w:p w14:paraId="478BB60D" w14:textId="7ACAAAD0" w:rsidR="00F13764" w:rsidRPr="00CE6997" w:rsidRDefault="00F13764" w:rsidP="00CE6997">
      <w:pPr>
        <w:spacing w:after="0" w:line="240" w:lineRule="auto"/>
        <w:ind w:firstLine="567"/>
        <w:jc w:val="both"/>
        <w:rPr>
          <w:rFonts w:ascii="Arial" w:eastAsiaTheme="minorEastAsia" w:hAnsi="Arial" w:cs="Arial"/>
          <w:bCs/>
          <w:iCs/>
          <w:sz w:val="24"/>
          <w:szCs w:val="24"/>
          <w:lang w:val="az-Latn-AZ" w:eastAsia="ru-RU"/>
        </w:rPr>
      </w:pPr>
      <w:r w:rsidRPr="00CE6997">
        <w:rPr>
          <w:rFonts w:ascii="Arial" w:eastAsiaTheme="minorEastAsia" w:hAnsi="Arial" w:cs="Arial"/>
          <w:bCs/>
          <w:iCs/>
          <w:sz w:val="24"/>
          <w:szCs w:val="24"/>
          <w:lang w:val="az-Latn-AZ" w:eastAsia="ru-RU"/>
        </w:rPr>
        <w:t xml:space="preserve">Ali Məhkəmənin İnzibati-İqtisadi Kollegiyasının </w:t>
      </w:r>
      <w:r w:rsidR="007F6CF2" w:rsidRPr="00CE6997">
        <w:rPr>
          <w:rFonts w:ascii="Arial" w:eastAsiaTheme="minorEastAsia" w:hAnsi="Arial" w:cs="Arial"/>
          <w:bCs/>
          <w:iCs/>
          <w:sz w:val="24"/>
          <w:szCs w:val="24"/>
          <w:lang w:val="az-Latn-AZ" w:eastAsia="ru-RU"/>
        </w:rPr>
        <w:t xml:space="preserve">hələ </w:t>
      </w:r>
      <w:r w:rsidRPr="00CE6997">
        <w:rPr>
          <w:rFonts w:ascii="Arial" w:eastAsiaTheme="minorEastAsia" w:hAnsi="Arial" w:cs="Arial"/>
          <w:bCs/>
          <w:iCs/>
          <w:sz w:val="24"/>
          <w:szCs w:val="24"/>
          <w:lang w:val="az-Latn-AZ" w:eastAsia="ru-RU"/>
        </w:rPr>
        <w:t>30 iyun 2017-ci il tarixli qərarı ilə borclu Trestə məхsus aşkar olunmuş mübahisəli boruların üzərinə həbs qoyulması, borc tələbinin həmin borulara yönəldilməsi və onların хüsusi mühafizə sahəsində yerləşdirilməsi qərara alınmış və işə baxan məhkəmələr tərəfindən maraqlarına toxunan şəхsin şikayəti əsasında təqdimatın rədd edilməsinə dair qərar qəbul edilməklə “Biləcəri Təmir Quraşdırma” QSC-nin qanunla qorunan mülkiyyət hüquqlarının pozulması müəyyən edilmişdir.</w:t>
      </w:r>
    </w:p>
    <w:p w14:paraId="55D3FB32" w14:textId="77777777" w:rsidR="00F13764" w:rsidRPr="00CE6997" w:rsidRDefault="00F13764" w:rsidP="00CE6997">
      <w:pPr>
        <w:spacing w:after="0" w:line="240" w:lineRule="auto"/>
        <w:ind w:firstLine="567"/>
        <w:jc w:val="both"/>
        <w:rPr>
          <w:rFonts w:ascii="Arial" w:eastAsiaTheme="minorEastAsia" w:hAnsi="Arial" w:cs="Arial"/>
          <w:bCs/>
          <w:iCs/>
          <w:sz w:val="24"/>
          <w:szCs w:val="24"/>
          <w:lang w:val="az-Latn-AZ" w:eastAsia="ru-RU"/>
        </w:rPr>
      </w:pPr>
      <w:r w:rsidRPr="00CE6997">
        <w:rPr>
          <w:rFonts w:ascii="Arial" w:eastAsiaTheme="minorEastAsia" w:hAnsi="Arial" w:cs="Arial"/>
          <w:bCs/>
          <w:iCs/>
          <w:sz w:val="24"/>
          <w:szCs w:val="24"/>
          <w:lang w:val="az-Latn-AZ" w:eastAsia="ru-RU"/>
        </w:rPr>
        <w:t>Həmin qərarda göstərilmişdir ki, “İcra haqqında” Azərbaycan Respublikası Qanununun və mülki qanunvericiliyin tələblərinə görə, tələbin əmlaka yönəldilməsi ilə bağlı məhkəmə qərardadı icra edildiyindən və üzərinə həbs qoyulmuş borular tələbkarın birbaşa sahibliyinə təhvil verildiyindən,  həmin əmlak üzərində tələbkar “Biləcəri Təmir Quraşdırma” QSC-nin qanunla qorunan mülkiyyət hüququ yaranmışdır.</w:t>
      </w:r>
    </w:p>
    <w:p w14:paraId="40588B46" w14:textId="54B13AAB" w:rsidR="00F13764" w:rsidRPr="00CE6997" w:rsidRDefault="00F13764" w:rsidP="00CE6997">
      <w:pPr>
        <w:spacing w:after="0" w:line="240" w:lineRule="auto"/>
        <w:ind w:firstLine="567"/>
        <w:jc w:val="both"/>
        <w:rPr>
          <w:rFonts w:ascii="Arial" w:eastAsiaTheme="minorEastAsia" w:hAnsi="Arial" w:cs="Arial"/>
          <w:bCs/>
          <w:iCs/>
          <w:sz w:val="24"/>
          <w:szCs w:val="24"/>
          <w:lang w:val="az-Latn-AZ" w:eastAsia="ru-RU"/>
        </w:rPr>
      </w:pPr>
      <w:r w:rsidRPr="00CE6997">
        <w:rPr>
          <w:rFonts w:ascii="Arial" w:eastAsiaTheme="minorEastAsia" w:hAnsi="Arial" w:cs="Arial"/>
          <w:bCs/>
          <w:iCs/>
          <w:sz w:val="24"/>
          <w:szCs w:val="24"/>
          <w:lang w:val="az-Latn-AZ" w:eastAsia="ru-RU"/>
        </w:rPr>
        <w:t xml:space="preserve">Beləliklə, </w:t>
      </w:r>
      <w:r w:rsidRPr="00CE6997">
        <w:rPr>
          <w:rFonts w:ascii="Arial" w:eastAsiaTheme="minorEastAsia" w:hAnsi="Arial" w:cs="Arial"/>
          <w:iCs/>
          <w:sz w:val="24"/>
          <w:szCs w:val="24"/>
          <w:shd w:val="clear" w:color="auto" w:fill="FFFFFF"/>
          <w:lang w:val="az-Latn-AZ" w:eastAsia="ru-RU"/>
        </w:rPr>
        <w:t xml:space="preserve">Ali Məhkəmənin İnzibati-İqtisadi Kollegiyasının 30 iyun 2017-ci il tariхli qərarı müstəqil məhkəmə icraatı çərçivəsində, tərəflərin, o cümlədən </w:t>
      </w:r>
      <w:r w:rsidRPr="00CE6997">
        <w:rPr>
          <w:rFonts w:ascii="Arial" w:eastAsiaTheme="minorEastAsia" w:hAnsi="Arial" w:cs="Arial"/>
          <w:iCs/>
          <w:sz w:val="24"/>
          <w:szCs w:val="24"/>
          <w:lang w:val="az-Latn-AZ" w:eastAsia="ru-RU"/>
        </w:rPr>
        <w:t>“Cənnət Park” MTK-nın</w:t>
      </w:r>
      <w:r w:rsidRPr="00CE6997">
        <w:rPr>
          <w:rFonts w:ascii="Arial" w:eastAsiaTheme="minorEastAsia" w:hAnsi="Arial" w:cs="Arial"/>
          <w:iCs/>
          <w:sz w:val="24"/>
          <w:szCs w:val="24"/>
          <w:shd w:val="clear" w:color="auto" w:fill="FFFFFF"/>
          <w:lang w:val="az-Latn-AZ" w:eastAsia="ru-RU"/>
        </w:rPr>
        <w:t xml:space="preserve"> məhkəmə baxışında iştirakı ilə</w:t>
      </w:r>
      <w:r w:rsidR="00762440" w:rsidRPr="00CE6997">
        <w:rPr>
          <w:rFonts w:ascii="Arial" w:eastAsiaTheme="minorEastAsia" w:hAnsi="Arial" w:cs="Arial"/>
          <w:iCs/>
          <w:sz w:val="24"/>
          <w:szCs w:val="24"/>
          <w:shd w:val="clear" w:color="auto" w:fill="FFFFFF"/>
          <w:lang w:val="az-Latn-AZ" w:eastAsia="ru-RU"/>
        </w:rPr>
        <w:t>,</w:t>
      </w:r>
      <w:r w:rsidRPr="00CE6997">
        <w:rPr>
          <w:rFonts w:ascii="Arial" w:eastAsiaTheme="minorEastAsia" w:hAnsi="Arial" w:cs="Arial"/>
          <w:iCs/>
          <w:sz w:val="24"/>
          <w:szCs w:val="24"/>
          <w:shd w:val="clear" w:color="auto" w:fill="FFFFFF"/>
          <w:lang w:val="az-Latn-AZ" w:eastAsia="ru-RU"/>
        </w:rPr>
        <w:t xml:space="preserve"> çəkişmə prinsipinə əməl edilməklə çıxarılmış və   boruların </w:t>
      </w:r>
      <w:r w:rsidRPr="00CE6997">
        <w:rPr>
          <w:rFonts w:ascii="Arial" w:eastAsiaTheme="minorEastAsia" w:hAnsi="Arial" w:cs="Arial"/>
          <w:bCs/>
          <w:iCs/>
          <w:sz w:val="24"/>
          <w:szCs w:val="24"/>
          <w:lang w:val="az-Latn-AZ" w:eastAsia="ru-RU"/>
        </w:rPr>
        <w:t>“Biləcəri Təmir Quraşdırma” QSC-yə</w:t>
      </w:r>
      <w:r w:rsidRPr="00CE6997">
        <w:rPr>
          <w:rFonts w:ascii="Arial" w:eastAsiaTheme="minorEastAsia" w:hAnsi="Arial" w:cs="Arial"/>
          <w:iCs/>
          <w:sz w:val="24"/>
          <w:szCs w:val="24"/>
          <w:shd w:val="clear" w:color="auto" w:fill="FFFFFF"/>
          <w:lang w:val="az-Latn-AZ" w:eastAsia="ru-RU"/>
        </w:rPr>
        <w:t xml:space="preserve"> verilməsi və mahiyyət etibarı ilə onun mülkiyyət hüququnun yaranması müəyyən edilmişdir.</w:t>
      </w:r>
    </w:p>
    <w:p w14:paraId="43057595" w14:textId="3C3B574D" w:rsidR="00E76A62" w:rsidRPr="00CE6997" w:rsidRDefault="00FB12EC"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 xml:space="preserve">Burada nəzərə alınmalıdır ki, </w:t>
      </w:r>
      <w:r w:rsidR="00490E54" w:rsidRPr="00CE6997">
        <w:rPr>
          <w:rFonts w:ascii="Arial" w:hAnsi="Arial" w:cs="Arial"/>
          <w:sz w:val="24"/>
          <w:szCs w:val="24"/>
          <w:lang w:val="az-Latn-AZ"/>
        </w:rPr>
        <w:t>Konstitusiya Məhkəməsi Plenumunun hüquqi mövqeyi konstitusiya şərhini ehtiva etməklə, ümumi və məcburi xarakterli, maddi və prosessual istiqamətli olmaqla, qanunverici və hüquq tətbiqedicilər üçün məcburidir və məhkəmə qərarlarının əsasını təşkil edir. Həmin mövqelər Konstitusiyanın əsasları, onun aliliyi və birbaşa hüquqi qüvvəsi, Azərbaycan Respublikasının tərəfdar çıxdığı beynəlxalq aktların, o cümlədən insan hüquq və azadlıqlarının üstünlüyü nəzərə alınmaqla formalaşır. Konstitusiya Məhkəməsinin qərarlarında hüquqi dövlətin mahiyyətindən irəli gələn, xüsusilə də İnsan hüquqları üzrə Avropa Məhkəməsinin presedent hüququnda geniş tətbiq edilən hüququn aliliyi, hüquqi müəyyənlik, mütənasiblik və tarazlıq prinsipləri öz əksini tapmışdır.</w:t>
      </w:r>
    </w:p>
    <w:p w14:paraId="146FCFEC" w14:textId="6FBBEBC9" w:rsidR="00945693" w:rsidRPr="00CE6997" w:rsidRDefault="00F75D00"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lastRenderedPageBreak/>
        <w:t>Lakin Konstitusiya Məhkəməsi Plenumunun 14 fevral 2020-c</w:t>
      </w:r>
      <w:r w:rsidR="0091006D" w:rsidRPr="00CE6997">
        <w:rPr>
          <w:rFonts w:ascii="Arial" w:hAnsi="Arial" w:cs="Arial"/>
          <w:sz w:val="24"/>
          <w:szCs w:val="24"/>
          <w:lang w:val="az-Latn-AZ"/>
        </w:rPr>
        <w:t>i</w:t>
      </w:r>
      <w:r w:rsidRPr="00CE6997">
        <w:rPr>
          <w:rFonts w:ascii="Arial" w:hAnsi="Arial" w:cs="Arial"/>
          <w:sz w:val="24"/>
          <w:szCs w:val="24"/>
          <w:lang w:val="az-Latn-AZ"/>
        </w:rPr>
        <w:t xml:space="preserve"> il tarixli qərarın</w:t>
      </w:r>
      <w:r w:rsidR="00E16B79" w:rsidRPr="00CE6997">
        <w:rPr>
          <w:rFonts w:ascii="Arial" w:hAnsi="Arial" w:cs="Arial"/>
          <w:sz w:val="24"/>
          <w:szCs w:val="24"/>
          <w:lang w:val="az-Latn-AZ"/>
        </w:rPr>
        <w:t>dakı</w:t>
      </w:r>
      <w:r w:rsidRPr="00CE6997">
        <w:rPr>
          <w:rFonts w:ascii="Arial" w:hAnsi="Arial" w:cs="Arial"/>
          <w:sz w:val="24"/>
          <w:szCs w:val="24"/>
          <w:lang w:val="az-Latn-AZ"/>
        </w:rPr>
        <w:t xml:space="preserve">  hüquqi mövqey</w:t>
      </w:r>
      <w:r w:rsidR="00537F69" w:rsidRPr="00CE6997">
        <w:rPr>
          <w:rFonts w:ascii="Arial" w:hAnsi="Arial" w:cs="Arial"/>
          <w:sz w:val="24"/>
          <w:szCs w:val="24"/>
          <w:lang w:val="az-Latn-AZ"/>
        </w:rPr>
        <w:t>inin</w:t>
      </w:r>
      <w:r w:rsidRPr="00CE6997">
        <w:rPr>
          <w:rFonts w:ascii="Arial" w:hAnsi="Arial" w:cs="Arial"/>
          <w:sz w:val="24"/>
          <w:szCs w:val="24"/>
          <w:lang w:val="az-Latn-AZ"/>
        </w:rPr>
        <w:t xml:space="preserve"> əksinə olaraq</w:t>
      </w:r>
      <w:r w:rsidR="00945693" w:rsidRPr="00CE6997">
        <w:rPr>
          <w:rFonts w:ascii="Arial" w:hAnsi="Arial" w:cs="Arial"/>
          <w:sz w:val="24"/>
          <w:szCs w:val="24"/>
          <w:lang w:val="az-Latn-AZ"/>
        </w:rPr>
        <w:t xml:space="preserve"> Ali Məhkəmənin Kommersiya Kollegiyası</w:t>
      </w:r>
      <w:r w:rsidR="00C92F35" w:rsidRPr="00CE6997">
        <w:rPr>
          <w:rFonts w:ascii="Arial" w:hAnsi="Arial" w:cs="Arial"/>
          <w:sz w:val="24"/>
          <w:szCs w:val="24"/>
          <w:lang w:val="az-Latn-AZ"/>
        </w:rPr>
        <w:t>nın</w:t>
      </w:r>
      <w:r w:rsidR="00945693" w:rsidRPr="00CE6997">
        <w:rPr>
          <w:rFonts w:ascii="Arial" w:hAnsi="Arial" w:cs="Arial"/>
          <w:sz w:val="24"/>
          <w:szCs w:val="24"/>
          <w:lang w:val="az-Latn-AZ"/>
        </w:rPr>
        <w:t xml:space="preserve"> 23 iyul 2021-ci il tarixli qərarında göstər</w:t>
      </w:r>
      <w:r w:rsidR="00C92F35" w:rsidRPr="00CE6997">
        <w:rPr>
          <w:rFonts w:ascii="Arial" w:hAnsi="Arial" w:cs="Arial"/>
          <w:sz w:val="24"/>
          <w:szCs w:val="24"/>
          <w:lang w:val="az-Latn-AZ"/>
        </w:rPr>
        <w:t>il</w:t>
      </w:r>
      <w:r w:rsidR="00945693" w:rsidRPr="00CE6997">
        <w:rPr>
          <w:rFonts w:ascii="Arial" w:hAnsi="Arial" w:cs="Arial"/>
          <w:sz w:val="24"/>
          <w:szCs w:val="24"/>
          <w:lang w:val="az-Latn-AZ"/>
        </w:rPr>
        <w:t>mişdir ki,</w:t>
      </w:r>
      <w:r w:rsidR="00F13764" w:rsidRPr="00CE6997">
        <w:rPr>
          <w:rFonts w:ascii="Arial" w:hAnsi="Arial" w:cs="Arial"/>
          <w:sz w:val="24"/>
          <w:szCs w:val="24"/>
          <w:lang w:val="az-Latn-AZ"/>
        </w:rPr>
        <w:t xml:space="preserve"> </w:t>
      </w:r>
      <w:r w:rsidR="00862070" w:rsidRPr="00CE6997">
        <w:rPr>
          <w:rFonts w:ascii="Arial" w:hAnsi="Arial" w:cs="Arial"/>
          <w:sz w:val="24"/>
          <w:szCs w:val="24"/>
          <w:lang w:val="az-Latn-AZ"/>
        </w:rPr>
        <w:t xml:space="preserve">Ali Məhkəmənin İnzibati-İqtisadi Kollegiyasının 30 iyun 2017-ci il tarixli qərarı müstəqil məhkəmə icraatı çərçivəsində deyil, məhz məcburi icra tədbirləri ilə əlaqədar icra məmurunun təqdimatı üzrə qəbul edilmişdir. </w:t>
      </w:r>
      <w:r w:rsidR="00537F69" w:rsidRPr="00CE6997">
        <w:rPr>
          <w:rFonts w:ascii="Arial" w:hAnsi="Arial" w:cs="Arial"/>
          <w:sz w:val="24"/>
          <w:szCs w:val="24"/>
          <w:lang w:val="az-Latn-AZ"/>
        </w:rPr>
        <w:t>H</w:t>
      </w:r>
      <w:r w:rsidR="00862070" w:rsidRPr="00CE6997">
        <w:rPr>
          <w:rFonts w:ascii="Arial" w:hAnsi="Arial" w:cs="Arial"/>
          <w:sz w:val="24"/>
          <w:szCs w:val="24"/>
          <w:lang w:val="az-Latn-AZ"/>
        </w:rPr>
        <w:t>əmin qərarın əsaslandırıcı hissə</w:t>
      </w:r>
      <w:r w:rsidR="00537F69" w:rsidRPr="00CE6997">
        <w:rPr>
          <w:rFonts w:ascii="Arial" w:hAnsi="Arial" w:cs="Arial"/>
          <w:sz w:val="24"/>
          <w:szCs w:val="24"/>
          <w:lang w:val="az-Latn-AZ"/>
        </w:rPr>
        <w:t>s</w:t>
      </w:r>
      <w:r w:rsidR="00862070" w:rsidRPr="00CE6997">
        <w:rPr>
          <w:rFonts w:ascii="Arial" w:hAnsi="Arial" w:cs="Arial"/>
          <w:sz w:val="24"/>
          <w:szCs w:val="24"/>
          <w:lang w:val="az-Latn-AZ"/>
        </w:rPr>
        <w:t xml:space="preserve">ində </w:t>
      </w:r>
      <w:r w:rsidR="00DA4F7F" w:rsidRPr="00CE6997">
        <w:rPr>
          <w:rFonts w:ascii="Arial" w:hAnsi="Arial" w:cs="Arial"/>
          <w:sz w:val="24"/>
          <w:szCs w:val="24"/>
          <w:lang w:val="az-Latn-AZ"/>
        </w:rPr>
        <w:t xml:space="preserve">göstərilir ki, </w:t>
      </w:r>
      <w:r w:rsidR="00862070" w:rsidRPr="00CE6997">
        <w:rPr>
          <w:rFonts w:ascii="Arial" w:hAnsi="Arial" w:cs="Arial"/>
          <w:sz w:val="24"/>
          <w:szCs w:val="24"/>
          <w:lang w:val="az-Latn-AZ"/>
        </w:rPr>
        <w:t xml:space="preserve">icra hərəkətləri ilə əlaqədar mübahisəli əmlak </w:t>
      </w:r>
      <w:r w:rsidR="00862070" w:rsidRPr="00CE6997">
        <w:rPr>
          <w:rFonts w:ascii="Arial" w:eastAsiaTheme="minorEastAsia" w:hAnsi="Arial" w:cs="Arial"/>
          <w:bCs/>
          <w:iCs/>
          <w:sz w:val="24"/>
          <w:szCs w:val="24"/>
          <w:lang w:val="az-Latn-AZ" w:eastAsia="ru-RU"/>
        </w:rPr>
        <w:t xml:space="preserve">“Biləcəri Təmir Quraşdırma” QSC-yə təhvil verildiyindən onun qanunla qorunan mülkiyyət hüququnun yaranmasının göstərilməsi məsələnin əsl mahiyyətini dəyişə bilməz. </w:t>
      </w:r>
    </w:p>
    <w:p w14:paraId="20DB8207" w14:textId="78C38FC3" w:rsidR="00F75D00" w:rsidRPr="00CE6997" w:rsidRDefault="00945693"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Eyni zamanda</w:t>
      </w:r>
      <w:r w:rsidR="00A4540D" w:rsidRPr="00CE6997">
        <w:rPr>
          <w:rFonts w:ascii="Arial" w:hAnsi="Arial" w:cs="Arial"/>
          <w:sz w:val="24"/>
          <w:szCs w:val="24"/>
          <w:lang w:val="az-Latn-AZ"/>
        </w:rPr>
        <w:t>,</w:t>
      </w:r>
      <w:r w:rsidRPr="00CE6997">
        <w:rPr>
          <w:rFonts w:ascii="Arial" w:hAnsi="Arial" w:cs="Arial"/>
          <w:sz w:val="24"/>
          <w:szCs w:val="24"/>
          <w:lang w:val="az-Latn-AZ"/>
        </w:rPr>
        <w:t xml:space="preserve"> </w:t>
      </w:r>
      <w:r w:rsidR="00F13764" w:rsidRPr="00CE6997">
        <w:rPr>
          <w:rFonts w:ascii="Arial" w:hAnsi="Arial" w:cs="Arial"/>
          <w:sz w:val="24"/>
          <w:szCs w:val="24"/>
          <w:lang w:val="az-Latn-AZ"/>
        </w:rPr>
        <w:t>kassasiya instansiyası məhkəməsi</w:t>
      </w:r>
      <w:r w:rsidR="001D5DA8" w:rsidRPr="00CE6997">
        <w:rPr>
          <w:rFonts w:ascii="Arial" w:hAnsi="Arial" w:cs="Arial"/>
          <w:sz w:val="24"/>
          <w:szCs w:val="24"/>
          <w:lang w:val="az-Latn-AZ"/>
        </w:rPr>
        <w:t xml:space="preserve"> </w:t>
      </w:r>
      <w:r w:rsidR="00A4540D" w:rsidRPr="00CE6997">
        <w:rPr>
          <w:rFonts w:ascii="Arial" w:hAnsi="Arial" w:cs="Arial"/>
          <w:sz w:val="24"/>
          <w:szCs w:val="24"/>
          <w:lang w:val="az-Latn-AZ"/>
        </w:rPr>
        <w:t xml:space="preserve"> 30 iyun 2017-ci il tarixli qərarının preyudisiya əhəmiyyətinə malik olmaması ilə bağlı qənaətini həm də onunla əsaslandırmışdır ki, qeyd edilən qərarda 2014-cü il 20 iyun tarixli “</w:t>
      </w:r>
      <w:r w:rsidR="002537A7" w:rsidRPr="00CE6997">
        <w:rPr>
          <w:rFonts w:ascii="Arial" w:hAnsi="Arial" w:cs="Arial"/>
          <w:sz w:val="24"/>
          <w:szCs w:val="24"/>
          <w:lang w:val="az-Latn-AZ"/>
        </w:rPr>
        <w:t>b</w:t>
      </w:r>
      <w:r w:rsidR="00A4540D" w:rsidRPr="00CE6997">
        <w:rPr>
          <w:rFonts w:ascii="Arial" w:hAnsi="Arial" w:cs="Arial"/>
          <w:sz w:val="24"/>
          <w:szCs w:val="24"/>
          <w:lang w:val="az-Latn-AZ"/>
        </w:rPr>
        <w:t>orc müqaviləsi” və 2016-cı il 13 iyul tarixli “borcun əvəzləşdirilməsinə dair” müqavilə</w:t>
      </w:r>
      <w:r w:rsidR="00373484" w:rsidRPr="00CE6997">
        <w:rPr>
          <w:rFonts w:ascii="Arial" w:hAnsi="Arial" w:cs="Arial"/>
          <w:sz w:val="24"/>
          <w:szCs w:val="24"/>
          <w:lang w:val="az-Latn-AZ"/>
        </w:rPr>
        <w:t>n</w:t>
      </w:r>
      <w:r w:rsidR="00A4540D" w:rsidRPr="00CE6997">
        <w:rPr>
          <w:rFonts w:ascii="Arial" w:hAnsi="Arial" w:cs="Arial"/>
          <w:sz w:val="24"/>
          <w:szCs w:val="24"/>
          <w:lang w:val="az-Latn-AZ"/>
        </w:rPr>
        <w:t xml:space="preserve">in etibarlılığı məsələsinə toxunulmamış, yəni həmin qərar ilə 2016-cı il 13 iyul tarixli “borcun əvəzləşdirilməsinə dair” müqaviləyə hüquqi qiymət verilməmiş, eləcə də həmin borcla bağlı tərəflər arasında mübahisə mahiyyəti üzrə həll edilməmişdir. “Biləcəri Təmir Quraşdırma” QSC-nin Trestə və </w:t>
      </w:r>
      <w:r w:rsidR="004D57F8" w:rsidRPr="00CE6997">
        <w:rPr>
          <w:rFonts w:ascii="Arial" w:hAnsi="Arial" w:cs="Arial"/>
          <w:sz w:val="24"/>
          <w:szCs w:val="24"/>
          <w:lang w:val="az-Latn-AZ"/>
        </w:rPr>
        <w:t xml:space="preserve">“Cənnət Park” </w:t>
      </w:r>
      <w:r w:rsidR="00A4540D" w:rsidRPr="00CE6997">
        <w:rPr>
          <w:rFonts w:ascii="Arial" w:hAnsi="Arial" w:cs="Arial"/>
          <w:sz w:val="24"/>
          <w:szCs w:val="24"/>
          <w:lang w:val="az-Latn-AZ"/>
        </w:rPr>
        <w:t>MTK-ya qarşı “müqavilə</w:t>
      </w:r>
      <w:r w:rsidR="00130A25" w:rsidRPr="00CE6997">
        <w:rPr>
          <w:rFonts w:ascii="Arial" w:hAnsi="Arial" w:cs="Arial"/>
          <w:sz w:val="24"/>
          <w:szCs w:val="24"/>
          <w:lang w:val="az-Latn-AZ"/>
        </w:rPr>
        <w:t>lərin</w:t>
      </w:r>
      <w:r w:rsidR="00A4540D" w:rsidRPr="00CE6997">
        <w:rPr>
          <w:rFonts w:ascii="Arial" w:hAnsi="Arial" w:cs="Arial"/>
          <w:sz w:val="24"/>
          <w:szCs w:val="24"/>
          <w:lang w:val="az-Latn-AZ"/>
        </w:rPr>
        <w:t xml:space="preserve"> etibarsız hesab edilməsi və dəmir boruların geri qaytarılması” </w:t>
      </w:r>
      <w:r w:rsidR="00130A25" w:rsidRPr="00CE6997">
        <w:rPr>
          <w:rFonts w:ascii="Arial" w:hAnsi="Arial" w:cs="Arial"/>
          <w:sz w:val="24"/>
          <w:szCs w:val="24"/>
          <w:lang w:val="az-Latn-AZ"/>
        </w:rPr>
        <w:t xml:space="preserve">tələbi </w:t>
      </w:r>
      <w:r w:rsidR="00A4540D" w:rsidRPr="00CE6997">
        <w:rPr>
          <w:rFonts w:ascii="Arial" w:hAnsi="Arial" w:cs="Arial"/>
          <w:sz w:val="24"/>
          <w:szCs w:val="24"/>
          <w:lang w:val="az-Latn-AZ"/>
        </w:rPr>
        <w:t>1 saylı Bakı İnzibati-İqtisadi Məhkəməsinin 2 iyun 2017-ci il tarixli qətnaməsi ilə təmin edilməyərək mübahisələndirilən əqdlərin etibarlılığı müəyyən edilmiş və borular üzərində “Cənnət Park” MTK-nın mülkiyyət hüququ</w:t>
      </w:r>
      <w:r w:rsidR="006527C5" w:rsidRPr="00CE6997">
        <w:rPr>
          <w:rFonts w:ascii="Arial" w:hAnsi="Arial" w:cs="Arial"/>
          <w:sz w:val="24"/>
          <w:szCs w:val="24"/>
          <w:lang w:val="az-Latn-AZ"/>
        </w:rPr>
        <w:t>nun olduğu göstərilmişdir.</w:t>
      </w:r>
    </w:p>
    <w:p w14:paraId="03BBAD7E" w14:textId="272E464B" w:rsidR="00945693" w:rsidRPr="00CE6997" w:rsidRDefault="00F75D00"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Kassasiya instansiyası məhkəməsinin</w:t>
      </w:r>
      <w:r w:rsidR="00071A29" w:rsidRPr="00CE6997">
        <w:rPr>
          <w:rFonts w:ascii="Arial" w:hAnsi="Arial" w:cs="Arial"/>
          <w:sz w:val="24"/>
          <w:szCs w:val="24"/>
          <w:lang w:val="az-Latn-AZ"/>
        </w:rPr>
        <w:t xml:space="preserve"> bu</w:t>
      </w:r>
      <w:r w:rsidR="00647EDD" w:rsidRPr="00CE6997">
        <w:rPr>
          <w:rFonts w:ascii="Arial" w:hAnsi="Arial" w:cs="Arial"/>
          <w:sz w:val="24"/>
          <w:szCs w:val="24"/>
          <w:lang w:val="az-Latn-AZ"/>
        </w:rPr>
        <w:t xml:space="preserve"> qənaəti ilə </w:t>
      </w:r>
      <w:r w:rsidRPr="00CE6997">
        <w:rPr>
          <w:rFonts w:ascii="Arial" w:hAnsi="Arial" w:cs="Arial"/>
          <w:sz w:val="24"/>
          <w:szCs w:val="24"/>
          <w:lang w:val="az-Latn-AZ"/>
        </w:rPr>
        <w:t xml:space="preserve">bağlı </w:t>
      </w:r>
      <w:r w:rsidR="00945693" w:rsidRPr="00CE6997">
        <w:rPr>
          <w:rFonts w:ascii="Arial" w:hAnsi="Arial" w:cs="Arial"/>
          <w:sz w:val="24"/>
          <w:szCs w:val="24"/>
          <w:lang w:val="az-Latn-AZ"/>
        </w:rPr>
        <w:t xml:space="preserve">Konstitusiya Məhkəməsinin Plenumu  14 fevral 2020-ci il tarixli </w:t>
      </w:r>
      <w:r w:rsidR="00C46FD6">
        <w:rPr>
          <w:rFonts w:ascii="Arial" w:hAnsi="Arial" w:cs="Arial"/>
          <w:sz w:val="24"/>
          <w:szCs w:val="24"/>
          <w:lang w:val="az-Latn-AZ"/>
        </w:rPr>
        <w:t>Q</w:t>
      </w:r>
      <w:r w:rsidR="00945693" w:rsidRPr="00CE6997">
        <w:rPr>
          <w:rFonts w:ascii="Arial" w:hAnsi="Arial" w:cs="Arial"/>
          <w:sz w:val="24"/>
          <w:szCs w:val="24"/>
          <w:lang w:val="az-Latn-AZ"/>
        </w:rPr>
        <w:t>ərarında əks olunan</w:t>
      </w:r>
      <w:r w:rsidR="00071A29" w:rsidRPr="00CE6997">
        <w:rPr>
          <w:rFonts w:ascii="Arial" w:hAnsi="Arial" w:cs="Arial"/>
          <w:sz w:val="24"/>
          <w:szCs w:val="24"/>
          <w:lang w:val="az-Latn-AZ"/>
        </w:rPr>
        <w:t xml:space="preserve"> hüquqi mövqeyini</w:t>
      </w:r>
      <w:r w:rsidR="00945693" w:rsidRPr="00CE6997">
        <w:rPr>
          <w:rFonts w:ascii="Arial" w:hAnsi="Arial" w:cs="Arial"/>
          <w:sz w:val="24"/>
          <w:szCs w:val="24"/>
          <w:lang w:val="az-Latn-AZ"/>
        </w:rPr>
        <w:t xml:space="preserve"> bir daha </w:t>
      </w:r>
      <w:r w:rsidR="00071A29" w:rsidRPr="00CE6997">
        <w:rPr>
          <w:rFonts w:ascii="Arial" w:hAnsi="Arial" w:cs="Arial"/>
          <w:sz w:val="24"/>
          <w:szCs w:val="24"/>
          <w:lang w:val="az-Latn-AZ"/>
        </w:rPr>
        <w:t>xatırlatmağı</w:t>
      </w:r>
      <w:r w:rsidR="00945693" w:rsidRPr="00CE6997">
        <w:rPr>
          <w:rFonts w:ascii="Arial" w:hAnsi="Arial" w:cs="Arial"/>
          <w:sz w:val="24"/>
          <w:szCs w:val="24"/>
          <w:lang w:val="az-Latn-AZ"/>
        </w:rPr>
        <w:t xml:space="preserve"> zəruri hesab edir.</w:t>
      </w:r>
    </w:p>
    <w:p w14:paraId="03213112" w14:textId="1FBD41F9" w:rsidR="00945693" w:rsidRPr="00CE6997" w:rsidRDefault="00945693" w:rsidP="00CE6997">
      <w:pPr>
        <w:spacing w:after="0" w:line="240" w:lineRule="auto"/>
        <w:ind w:firstLine="567"/>
        <w:jc w:val="both"/>
        <w:rPr>
          <w:rFonts w:ascii="Arial" w:eastAsiaTheme="minorEastAsia" w:hAnsi="Arial" w:cs="Arial"/>
          <w:b/>
          <w:bCs/>
          <w:iCs/>
          <w:sz w:val="24"/>
          <w:szCs w:val="24"/>
          <w:lang w:val="az-Latn-AZ" w:eastAsia="ru-RU"/>
        </w:rPr>
      </w:pPr>
      <w:r w:rsidRPr="00CE6997">
        <w:rPr>
          <w:rFonts w:ascii="Arial" w:eastAsiaTheme="minorEastAsia" w:hAnsi="Arial" w:cs="Arial"/>
          <w:bCs/>
          <w:iCs/>
          <w:sz w:val="24"/>
          <w:szCs w:val="24"/>
          <w:lang w:val="az-Latn-AZ" w:eastAsia="ru-RU"/>
        </w:rPr>
        <w:t>Belə ki, mübahisəli boruların “Biləcəri Təmir Quraşdırma” QSC-nin</w:t>
      </w:r>
      <w:r w:rsidRPr="00CE6997">
        <w:rPr>
          <w:rFonts w:ascii="Arial" w:eastAsiaTheme="minorEastAsia" w:hAnsi="Arial" w:cs="Arial"/>
          <w:iCs/>
          <w:sz w:val="24"/>
          <w:szCs w:val="24"/>
          <w:shd w:val="clear" w:color="auto" w:fill="FFFFFF"/>
          <w:lang w:val="az-Latn-AZ" w:eastAsia="ru-RU"/>
        </w:rPr>
        <w:t xml:space="preserve"> mülkiyyətinə verilməsini müəyyən edən Ali Məhkəmənin İnzibati-İqtisadi Kollegiyasının 30 iyun 2017-ci il tariхli qərarı ilə </w:t>
      </w:r>
      <w:r w:rsidRPr="00CE6997">
        <w:rPr>
          <w:rFonts w:ascii="Arial" w:eastAsiaTheme="minorEastAsia" w:hAnsi="Arial" w:cs="Arial"/>
          <w:bCs/>
          <w:iCs/>
          <w:sz w:val="24"/>
          <w:szCs w:val="24"/>
          <w:lang w:val="az-Latn-AZ" w:eastAsia="ru-RU"/>
        </w:rPr>
        <w:t>1 saylı Bakı İnzibati-İqtisadi Məhkəməsinin</w:t>
      </w:r>
      <w:r w:rsidRPr="00CE6997">
        <w:rPr>
          <w:rFonts w:ascii="Arial" w:eastAsiaTheme="minorEastAsia" w:hAnsi="Arial" w:cs="Arial"/>
          <w:iCs/>
          <w:sz w:val="24"/>
          <w:szCs w:val="24"/>
          <w:shd w:val="clear" w:color="auto" w:fill="FFFFFF"/>
          <w:lang w:val="az-Latn-AZ" w:eastAsia="ru-RU"/>
        </w:rPr>
        <w:t xml:space="preserve"> 2 iyun 2017-ci il tarixli qətnaməsi arasında yaranmış kolliziya </w:t>
      </w:r>
      <w:r w:rsidRPr="00CE6997">
        <w:rPr>
          <w:rFonts w:ascii="Arial" w:eastAsiaTheme="minorEastAsia" w:hAnsi="Arial" w:cs="Arial"/>
          <w:iCs/>
          <w:sz w:val="24"/>
          <w:szCs w:val="24"/>
          <w:lang w:val="az-Latn-AZ" w:eastAsia="ru-RU"/>
        </w:rPr>
        <w:t>“</w:t>
      </w:r>
      <w:r w:rsidRPr="00CE6997">
        <w:rPr>
          <w:rFonts w:ascii="Arial" w:eastAsiaTheme="minorEastAsia" w:hAnsi="Arial" w:cs="Arial"/>
          <w:bCs/>
          <w:iCs/>
          <w:sz w:val="24"/>
          <w:szCs w:val="24"/>
          <w:lang w:val="az-Latn-AZ" w:eastAsia="ru-RU"/>
        </w:rPr>
        <w:t>Cənnət Park” MTK-nın boruların geri qaytarılması və s. tələbi üzrə işə baxan məhkəmələr tərəfindən nəzərə alınmamışdır.</w:t>
      </w:r>
    </w:p>
    <w:p w14:paraId="490AC377" w14:textId="614F43B2" w:rsidR="00CA328E" w:rsidRPr="00CE6997" w:rsidRDefault="00CA328E" w:rsidP="00CE6997">
      <w:pPr>
        <w:spacing w:after="0" w:line="240" w:lineRule="auto"/>
        <w:ind w:firstLine="567"/>
        <w:jc w:val="both"/>
        <w:rPr>
          <w:rFonts w:ascii="Arial" w:eastAsiaTheme="minorEastAsia" w:hAnsi="Arial" w:cs="Arial"/>
          <w:iCs/>
          <w:sz w:val="24"/>
          <w:szCs w:val="24"/>
          <w:shd w:val="clear" w:color="auto" w:fill="FFFFFF"/>
          <w:lang w:val="az-Latn-AZ" w:eastAsia="ru-RU"/>
        </w:rPr>
      </w:pPr>
      <w:r w:rsidRPr="00CE6997">
        <w:rPr>
          <w:rFonts w:ascii="Arial" w:eastAsiaTheme="minorEastAsia" w:hAnsi="Arial" w:cs="Arial"/>
          <w:iCs/>
          <w:sz w:val="24"/>
          <w:szCs w:val="24"/>
          <w:shd w:val="clear" w:color="auto" w:fill="FFFFFF"/>
          <w:lang w:val="az-Latn-AZ" w:eastAsia="ru-RU"/>
        </w:rPr>
        <w:t>Qeyd edilməlidir ki, məhkəmə qərarları arasındakı kolliziyalar zaman prinsipi əsasında həll edilərək, daha əvvəl qanuni qüvvəyə minmiş məhkəmə aktı tətbiq edilir.</w:t>
      </w:r>
    </w:p>
    <w:p w14:paraId="3FEDE42D" w14:textId="111F7939" w:rsidR="00945693" w:rsidRPr="00CE6997" w:rsidRDefault="00590F4C" w:rsidP="00CE6997">
      <w:pPr>
        <w:spacing w:after="0" w:line="240" w:lineRule="auto"/>
        <w:ind w:firstLine="567"/>
        <w:jc w:val="both"/>
        <w:rPr>
          <w:rFonts w:ascii="Arial" w:eastAsiaTheme="minorEastAsia" w:hAnsi="Arial" w:cs="Arial"/>
          <w:iCs/>
          <w:sz w:val="24"/>
          <w:szCs w:val="24"/>
          <w:lang w:val="az-Latn-AZ" w:eastAsia="ru-RU"/>
        </w:rPr>
      </w:pPr>
      <w:r w:rsidRPr="00CE6997">
        <w:rPr>
          <w:rFonts w:ascii="Arial" w:eastAsiaTheme="minorEastAsia" w:hAnsi="Arial" w:cs="Arial"/>
          <w:iCs/>
          <w:sz w:val="24"/>
          <w:szCs w:val="24"/>
          <w:shd w:val="clear" w:color="auto" w:fill="FFFFFF" w:themeFill="background1"/>
          <w:lang w:val="az-Latn-AZ" w:eastAsia="ru-RU"/>
        </w:rPr>
        <w:t xml:space="preserve">Mülki Prosessual Məcəllənin 233.1-ci maddəsinin 9 iyul 2021-ci il tarixinədək qüvvədə olan redaksiyasına əsasən, </w:t>
      </w:r>
      <w:r w:rsidR="00945693" w:rsidRPr="00CE6997">
        <w:rPr>
          <w:rFonts w:ascii="Arial" w:eastAsiaTheme="minorEastAsia" w:hAnsi="Arial" w:cs="Arial"/>
          <w:iCs/>
          <w:sz w:val="24"/>
          <w:szCs w:val="24"/>
          <w:lang w:val="az-Latn-AZ" w:eastAsia="ru-RU"/>
        </w:rPr>
        <w:t xml:space="preserve">Məcəllənin 355-7.4, 355-13.4, 355-17.3, 355-18.4, 355-19.3 və 355-22.4-cü maddələrində qeyd olunan hallar istisna olmaqla, məhkəmə qətnaməsindən şikayət verilməmişdirsə, </w:t>
      </w:r>
      <w:r w:rsidR="001C6FA8" w:rsidRPr="00CE6997">
        <w:rPr>
          <w:rFonts w:ascii="Arial" w:eastAsiaTheme="minorEastAsia" w:hAnsi="Arial" w:cs="Arial"/>
          <w:iCs/>
          <w:sz w:val="24"/>
          <w:szCs w:val="24"/>
          <w:lang w:val="az-Latn-AZ" w:eastAsia="ru-RU"/>
        </w:rPr>
        <w:t>qəbul edi</w:t>
      </w:r>
      <w:r w:rsidR="002B1BC0" w:rsidRPr="00CE6997">
        <w:rPr>
          <w:rFonts w:ascii="Arial" w:eastAsiaTheme="minorEastAsia" w:hAnsi="Arial" w:cs="Arial"/>
          <w:iCs/>
          <w:sz w:val="24"/>
          <w:szCs w:val="24"/>
          <w:lang w:val="az-Latn-AZ" w:eastAsia="ru-RU"/>
        </w:rPr>
        <w:t>ldiyi</w:t>
      </w:r>
      <w:r w:rsidR="00945693" w:rsidRPr="00CE6997">
        <w:rPr>
          <w:rFonts w:ascii="Arial" w:eastAsiaTheme="minorEastAsia" w:hAnsi="Arial" w:cs="Arial"/>
          <w:iCs/>
          <w:sz w:val="24"/>
          <w:szCs w:val="24"/>
          <w:lang w:val="az-Latn-AZ" w:eastAsia="ru-RU"/>
        </w:rPr>
        <w:t xml:space="preserve"> gündən 1 ay keçdikdən sonra qanuni qüvvəyə minir. Həmin Məcəllənin 419</w:t>
      </w:r>
      <w:r w:rsidR="006E1D80" w:rsidRPr="00CE6997">
        <w:rPr>
          <w:rFonts w:ascii="Arial" w:eastAsiaTheme="minorEastAsia" w:hAnsi="Arial" w:cs="Arial"/>
          <w:iCs/>
          <w:sz w:val="24"/>
          <w:szCs w:val="24"/>
          <w:lang w:val="az-Latn-AZ" w:eastAsia="ru-RU"/>
        </w:rPr>
        <w:t>.4</w:t>
      </w:r>
      <w:r w:rsidR="00945693" w:rsidRPr="00CE6997">
        <w:rPr>
          <w:rFonts w:ascii="Arial" w:eastAsiaTheme="minorEastAsia" w:hAnsi="Arial" w:cs="Arial"/>
          <w:iCs/>
          <w:sz w:val="24"/>
          <w:szCs w:val="24"/>
          <w:lang w:val="az-Latn-AZ" w:eastAsia="ru-RU"/>
        </w:rPr>
        <w:t>-c</w:t>
      </w:r>
      <w:r w:rsidR="006E1D80" w:rsidRPr="00CE6997">
        <w:rPr>
          <w:rFonts w:ascii="Arial" w:eastAsiaTheme="minorEastAsia" w:hAnsi="Arial" w:cs="Arial"/>
          <w:iCs/>
          <w:sz w:val="24"/>
          <w:szCs w:val="24"/>
          <w:lang w:val="az-Latn-AZ" w:eastAsia="ru-RU"/>
        </w:rPr>
        <w:t>ü</w:t>
      </w:r>
      <w:r w:rsidR="00945693" w:rsidRPr="00CE6997">
        <w:rPr>
          <w:rFonts w:ascii="Arial" w:eastAsiaTheme="minorEastAsia" w:hAnsi="Arial" w:cs="Arial"/>
          <w:iCs/>
          <w:sz w:val="24"/>
          <w:szCs w:val="24"/>
          <w:lang w:val="az-Latn-AZ" w:eastAsia="ru-RU"/>
        </w:rPr>
        <w:t xml:space="preserve"> maddəsinə görə, kassasiya instansiyası məhkəməsinin qərarı qəbul edildiyi andan qüvvəyə minir. </w:t>
      </w:r>
    </w:p>
    <w:p w14:paraId="24575CF1" w14:textId="7F7A368D" w:rsidR="00945693" w:rsidRPr="00CE6997" w:rsidRDefault="00945693" w:rsidP="00CE6997">
      <w:pPr>
        <w:spacing w:after="0" w:line="240" w:lineRule="auto"/>
        <w:ind w:firstLine="567"/>
        <w:jc w:val="both"/>
        <w:rPr>
          <w:rFonts w:ascii="Arial" w:eastAsiaTheme="minorEastAsia" w:hAnsi="Arial" w:cs="Arial"/>
          <w:iCs/>
          <w:sz w:val="24"/>
          <w:szCs w:val="24"/>
          <w:lang w:val="az-Latn-AZ" w:eastAsia="ru-RU"/>
        </w:rPr>
      </w:pPr>
      <w:r w:rsidRPr="00CE6997">
        <w:rPr>
          <w:rFonts w:ascii="Arial" w:eastAsiaTheme="minorEastAsia" w:hAnsi="Arial" w:cs="Arial"/>
          <w:iCs/>
          <w:sz w:val="24"/>
          <w:szCs w:val="24"/>
          <w:lang w:val="az-Latn-AZ" w:eastAsia="ru-RU"/>
        </w:rPr>
        <w:t>Göründüyü kimi, Ali Məhkəmənin İnzibati-İqtisadi Kollegiyasının 30 iyun 2017-ci il tariхli qərarı  qəbul edildiyi andan, 1 saylı Bakı İnzibati-İqtisadi Məhkəməsinin 2 iyun 2017-ci il tarixli qətnaməsi isə daha gec tarixdə qüvvəyə minmişdir. Belə olan halda isə Ali Məhkəmənin İnzibati-İqtisadi Kollegiyasının 30 iyun 2017-ci il tariхli qərarı preyudisial əhəmiyyətə malik olur.</w:t>
      </w:r>
    </w:p>
    <w:p w14:paraId="1F826697" w14:textId="345993D8" w:rsidR="00E76A62" w:rsidRPr="00CE6997" w:rsidRDefault="00945693" w:rsidP="00CE6997">
      <w:pPr>
        <w:pStyle w:val="2"/>
        <w:rPr>
          <w:rFonts w:ascii="Arial" w:hAnsi="Arial" w:cs="Arial"/>
          <w:b w:val="0"/>
          <w:i w:val="0"/>
          <w:sz w:val="24"/>
          <w:szCs w:val="24"/>
          <w:lang w:val="az-Latn-AZ"/>
        </w:rPr>
      </w:pPr>
      <w:r w:rsidRPr="00CE6997">
        <w:rPr>
          <w:rFonts w:ascii="Arial" w:hAnsi="Arial" w:cs="Arial"/>
          <w:b w:val="0"/>
          <w:i w:val="0"/>
          <w:sz w:val="24"/>
          <w:szCs w:val="24"/>
          <w:lang w:val="az-Latn-AZ"/>
        </w:rPr>
        <w:t>Yuxarıda göstərilənlərlə əlaqədar</w:t>
      </w:r>
      <w:r w:rsidR="00E76A62" w:rsidRPr="00CE6997">
        <w:rPr>
          <w:rFonts w:ascii="Arial" w:hAnsi="Arial" w:cs="Arial"/>
          <w:b w:val="0"/>
          <w:i w:val="0"/>
          <w:sz w:val="24"/>
          <w:szCs w:val="24"/>
          <w:lang w:val="az-Latn-AZ"/>
        </w:rPr>
        <w:t xml:space="preserve"> Konstitusiya Məhkəməsinin Plenumu qeyd </w:t>
      </w:r>
      <w:r w:rsidRPr="00CE6997">
        <w:rPr>
          <w:rFonts w:ascii="Arial" w:hAnsi="Arial" w:cs="Arial"/>
          <w:b w:val="0"/>
          <w:i w:val="0"/>
          <w:sz w:val="24"/>
          <w:szCs w:val="24"/>
          <w:lang w:val="az-Latn-AZ"/>
        </w:rPr>
        <w:t xml:space="preserve">edir </w:t>
      </w:r>
      <w:r w:rsidR="00E76A62" w:rsidRPr="00CE6997">
        <w:rPr>
          <w:rFonts w:ascii="Arial" w:hAnsi="Arial" w:cs="Arial"/>
          <w:b w:val="0"/>
          <w:i w:val="0"/>
          <w:sz w:val="24"/>
          <w:szCs w:val="24"/>
          <w:lang w:val="az-Latn-AZ"/>
        </w:rPr>
        <w:t xml:space="preserve">ki, kassasiya instansiyası məhkəməsinin hüquqi məsələlər üzrə işə baxması Konstitusiya Məhkəməsinin </w:t>
      </w:r>
      <w:r w:rsidR="006A0970" w:rsidRPr="00CE6997">
        <w:rPr>
          <w:rFonts w:ascii="Arial" w:hAnsi="Arial" w:cs="Arial"/>
          <w:b w:val="0"/>
          <w:i w:val="0"/>
          <w:sz w:val="24"/>
          <w:szCs w:val="24"/>
          <w:lang w:val="az-Latn-AZ"/>
        </w:rPr>
        <w:t>q</w:t>
      </w:r>
      <w:r w:rsidR="00E76A62" w:rsidRPr="00CE6997">
        <w:rPr>
          <w:rFonts w:ascii="Arial" w:hAnsi="Arial" w:cs="Arial"/>
          <w:b w:val="0"/>
          <w:i w:val="0"/>
          <w:sz w:val="24"/>
          <w:szCs w:val="24"/>
          <w:lang w:val="az-Latn-AZ"/>
        </w:rPr>
        <w:t>ərarlarının təhrifinə (təftişinə, genişləndirilməsinə, məhdudlaşdırılmasına və ya digər formada təfsir olunmasına) səbəb olmamalı, konstitusiya ədalət mühakiməsinin səmərəliliyinə xələl gətirməməli və kassasiya instansiyası məhkəməsinin konstitusiya statusuna uyğun olaraq həyata keçirilməlidir. Bu zaman  məhkəmələr öz qərarlarını yalnız Konstitusiya Məhkəməsi tərəfindən müvafiq iş üzrə müəyyənləşdirilmiş h</w:t>
      </w:r>
      <w:r w:rsidR="006A0970" w:rsidRPr="00CE6997">
        <w:rPr>
          <w:rFonts w:ascii="Arial" w:hAnsi="Arial" w:cs="Arial"/>
          <w:b w:val="0"/>
          <w:i w:val="0"/>
          <w:sz w:val="24"/>
          <w:szCs w:val="24"/>
          <w:lang w:val="az-Latn-AZ"/>
        </w:rPr>
        <w:t>üquqi</w:t>
      </w:r>
      <w:r w:rsidR="00E76A62" w:rsidRPr="00CE6997">
        <w:rPr>
          <w:rFonts w:ascii="Arial" w:hAnsi="Arial" w:cs="Arial"/>
          <w:b w:val="0"/>
          <w:i w:val="0"/>
          <w:sz w:val="24"/>
          <w:szCs w:val="24"/>
          <w:lang w:val="az-Latn-AZ"/>
        </w:rPr>
        <w:t xml:space="preserve"> çərçivə</w:t>
      </w:r>
      <w:r w:rsidR="006A0970" w:rsidRPr="00CE6997">
        <w:rPr>
          <w:rFonts w:ascii="Arial" w:hAnsi="Arial" w:cs="Arial"/>
          <w:b w:val="0"/>
          <w:i w:val="0"/>
          <w:sz w:val="24"/>
          <w:szCs w:val="24"/>
          <w:lang w:val="az-Latn-AZ"/>
        </w:rPr>
        <w:t>lər</w:t>
      </w:r>
      <w:r w:rsidR="00E76A62" w:rsidRPr="00CE6997">
        <w:rPr>
          <w:rFonts w:ascii="Arial" w:hAnsi="Arial" w:cs="Arial"/>
          <w:b w:val="0"/>
          <w:i w:val="0"/>
          <w:sz w:val="24"/>
          <w:szCs w:val="24"/>
          <w:lang w:val="az-Latn-AZ"/>
        </w:rPr>
        <w:t xml:space="preserve">də qəbul etməlidir. </w:t>
      </w:r>
    </w:p>
    <w:p w14:paraId="694757A3" w14:textId="1649BD77" w:rsidR="00E76A62" w:rsidRPr="00CE6997" w:rsidRDefault="00E76A62" w:rsidP="00CE6997">
      <w:pPr>
        <w:pStyle w:val="2"/>
        <w:rPr>
          <w:rFonts w:ascii="Arial" w:hAnsi="Arial" w:cs="Arial"/>
          <w:b w:val="0"/>
          <w:i w:val="0"/>
          <w:sz w:val="24"/>
          <w:szCs w:val="24"/>
          <w:lang w:val="az-Latn-AZ"/>
        </w:rPr>
      </w:pPr>
      <w:r w:rsidRPr="00CE6997">
        <w:rPr>
          <w:rFonts w:ascii="Arial" w:hAnsi="Arial" w:cs="Arial"/>
          <w:b w:val="0"/>
          <w:i w:val="0"/>
          <w:sz w:val="24"/>
          <w:szCs w:val="24"/>
          <w:lang w:val="az-Latn-AZ"/>
        </w:rPr>
        <w:t xml:space="preserve">Həmçinin nəzərə alınmalıdır ki, Konstitusiya Məhkəməsi tərəfindən məhkəmə aktları Konstitusiyaya və ya qanunlara uyğun olmayan hesab edildikdə və bu aktlarla </w:t>
      </w:r>
      <w:r w:rsidRPr="00CE6997">
        <w:rPr>
          <w:rFonts w:ascii="Arial" w:hAnsi="Arial" w:cs="Arial"/>
          <w:b w:val="0"/>
          <w:i w:val="0"/>
          <w:sz w:val="24"/>
          <w:szCs w:val="24"/>
          <w:lang w:val="az-Latn-AZ"/>
        </w:rPr>
        <w:lastRenderedPageBreak/>
        <w:t>hüquq və azadlıqların pozulduğu müəyyənləşdirildikdə sonrakı məhkəmə baxışı prosesi məhz yol verilmiş qanun pozuntularının aradan qaldırılmasına və pozulmuş hüquqların bərpasına yönəlməlidir. Hüquq və azadlıqlarının pozulduğu müəyyən edilmiş şəxslərin hüquqi vəziyyətini pisləşdirmək, onları süründürməçiliyə cəlb etmək üçün müvafiq məhkəmə instansiyalarında işə yenidən baxılmasını təşkil etmək yolverilməzdir. Belə halların baş verməsi konstitusiya prinsiplərinin pozulması kimi qiymətləndirilməlidir. Eyni zamanda</w:t>
      </w:r>
      <w:r w:rsidR="005F5FEE" w:rsidRPr="00CE6997">
        <w:rPr>
          <w:rFonts w:ascii="Arial" w:hAnsi="Arial" w:cs="Arial"/>
          <w:b w:val="0"/>
          <w:i w:val="0"/>
          <w:sz w:val="24"/>
          <w:szCs w:val="24"/>
          <w:lang w:val="az-Latn-AZ"/>
        </w:rPr>
        <w:t>,</w:t>
      </w:r>
      <w:r w:rsidRPr="00CE6997">
        <w:rPr>
          <w:rFonts w:ascii="Arial" w:hAnsi="Arial" w:cs="Arial"/>
          <w:b w:val="0"/>
          <w:i w:val="0"/>
          <w:sz w:val="24"/>
          <w:szCs w:val="24"/>
          <w:lang w:val="az-Latn-AZ"/>
        </w:rPr>
        <w:t xml:space="preserve"> konstitusiya işinin əsasını təşkil edən məsələ üzrə digər tərəfin hüquq və azadlıqlarının müdafiəsi, işin tam araşdırılmamış hallarının aydınlaşdırılması, məhkəməyə müraciət (məhkəmə müyəssərliyi) hüququnun pozulduğu halların xüsusiyyətləri nəzərə alınmalıdır (Konstitusiya Məhkəməsi Plenumunun</w:t>
      </w:r>
      <w:r w:rsidR="00A83EBE" w:rsidRPr="00CE6997">
        <w:rPr>
          <w:rFonts w:ascii="Arial" w:hAnsi="Arial" w:cs="Arial"/>
          <w:b w:val="0"/>
          <w:i w:val="0"/>
          <w:sz w:val="24"/>
          <w:szCs w:val="24"/>
          <w:lang w:val="az-Latn-AZ"/>
        </w:rPr>
        <w:t xml:space="preserve">  “Azərbaycan Respublikasının bəzi qanunvericilik aktlarına əlavələr və dəyişikliklər edilməsi barədə</w:t>
      </w:r>
      <w:r w:rsidR="001C2DE3" w:rsidRPr="00CE6997">
        <w:rPr>
          <w:rFonts w:ascii="Arial" w:hAnsi="Arial" w:cs="Arial"/>
          <w:b w:val="0"/>
          <w:i w:val="0"/>
          <w:sz w:val="24"/>
          <w:szCs w:val="24"/>
          <w:lang w:val="az-Latn-AZ"/>
        </w:rPr>
        <w:t>”</w:t>
      </w:r>
      <w:r w:rsidR="00A83EBE" w:rsidRPr="00CE6997">
        <w:rPr>
          <w:rFonts w:ascii="Arial" w:hAnsi="Arial" w:cs="Arial"/>
          <w:b w:val="0"/>
          <w:i w:val="0"/>
          <w:sz w:val="24"/>
          <w:szCs w:val="24"/>
          <w:lang w:val="az-Latn-AZ"/>
        </w:rPr>
        <w:t xml:space="preserve"> 11 iyun 2004-cü il tarixli, 688-II QD saylı Azərbaycan Respublikası Qanununun III hissəsinin 9-cu bəndinin və IV hissəsinin 7-ci bəndinin Azərbaycan Respublikası Konstitusiyasının 130-cu maddəsinin IX hissəsinə uyğunluğunun yoxlanılmasına dair</w:t>
      </w:r>
      <w:r w:rsidRPr="00CE6997">
        <w:rPr>
          <w:rFonts w:ascii="Arial" w:hAnsi="Arial" w:cs="Arial"/>
          <w:b w:val="0"/>
          <w:i w:val="0"/>
          <w:sz w:val="24"/>
          <w:szCs w:val="24"/>
          <w:lang w:val="az-Latn-AZ"/>
        </w:rPr>
        <w:t xml:space="preserve"> 2005-ci il </w:t>
      </w:r>
      <w:r w:rsidR="00F13764" w:rsidRPr="00CE6997">
        <w:rPr>
          <w:rFonts w:ascii="Arial" w:hAnsi="Arial" w:cs="Arial"/>
          <w:b w:val="0"/>
          <w:i w:val="0"/>
          <w:sz w:val="24"/>
          <w:szCs w:val="24"/>
          <w:lang w:val="az-Latn-AZ"/>
        </w:rPr>
        <w:t xml:space="preserve">25 yanvar </w:t>
      </w:r>
      <w:r w:rsidRPr="00CE6997">
        <w:rPr>
          <w:rFonts w:ascii="Arial" w:hAnsi="Arial" w:cs="Arial"/>
          <w:b w:val="0"/>
          <w:i w:val="0"/>
          <w:sz w:val="24"/>
          <w:szCs w:val="24"/>
          <w:lang w:val="az-Latn-AZ"/>
        </w:rPr>
        <w:t>tarixli Qərarı).</w:t>
      </w:r>
    </w:p>
    <w:p w14:paraId="470E2E01" w14:textId="06C2DC60" w:rsidR="00F13764" w:rsidRPr="00CE6997" w:rsidRDefault="00F13764" w:rsidP="00CE6997">
      <w:pPr>
        <w:spacing w:after="0" w:line="240" w:lineRule="auto"/>
        <w:ind w:firstLine="567"/>
        <w:jc w:val="both"/>
        <w:rPr>
          <w:rFonts w:ascii="Arial" w:eastAsia="Times New Roman" w:hAnsi="Arial" w:cs="Arial"/>
          <w:sz w:val="24"/>
          <w:szCs w:val="24"/>
          <w:lang w:val="az-Latn-AZ"/>
        </w:rPr>
      </w:pPr>
      <w:r w:rsidRPr="00CE6997">
        <w:rPr>
          <w:rFonts w:ascii="Arial" w:eastAsia="Calibri" w:hAnsi="Arial" w:cs="Arial"/>
          <w:iCs/>
          <w:sz w:val="24"/>
          <w:szCs w:val="24"/>
          <w:lang w:val="az-Latn-AZ" w:eastAsia="ru-RU"/>
        </w:rPr>
        <w:t xml:space="preserve">Bunun davamı olaraq, </w:t>
      </w:r>
      <w:r w:rsidRPr="00CE6997">
        <w:rPr>
          <w:rFonts w:ascii="Arial" w:eastAsia="Times New Roman" w:hAnsi="Arial" w:cs="Arial"/>
          <w:sz w:val="24"/>
          <w:szCs w:val="24"/>
          <w:lang w:val="az-Latn-AZ"/>
        </w:rPr>
        <w:t xml:space="preserve">Konstitusiya Məhkəməsinin Plenumu hazırkı işə məhkəmələrdə </w:t>
      </w:r>
      <w:r w:rsidR="00B76E09" w:rsidRPr="00CE6997">
        <w:rPr>
          <w:rFonts w:ascii="Arial" w:eastAsia="Times New Roman" w:hAnsi="Arial" w:cs="Arial"/>
          <w:sz w:val="24"/>
          <w:szCs w:val="24"/>
          <w:lang w:val="az-Latn-AZ"/>
        </w:rPr>
        <w:t>yeddi</w:t>
      </w:r>
      <w:r w:rsidRPr="00CE6997">
        <w:rPr>
          <w:rFonts w:ascii="Arial" w:eastAsia="Times New Roman" w:hAnsi="Arial" w:cs="Arial"/>
          <w:sz w:val="24"/>
          <w:szCs w:val="24"/>
          <w:lang w:val="az-Latn-AZ"/>
        </w:rPr>
        <w:t xml:space="preserve"> il ərzində dəfələrlə baxılaraq müxtəlif məzmunlu qərarların qəbul edilməsi ilə bağlı bir daha diqqətə çatdırmağı vacib hesab edir ki, ədalətli məhkəmə araşdırması hüququnun mühüm elementlərindən biri də məhkəmələr tərəfindən işə ağlabatan müddətdə baxılmasıdır. Məhkəmə icraatının işin mürəkkəbliyi nəzərə alınaraq ağlabatan müddətdə aparılması qanuni və əsaslı məhkəmə aktı qəbul edilməsi ilə proses iştirakçılarının hüquq və azadlıqlarının, qanuni mənafelərinin müdafiə edilməsi məqsədi daşıyır. Lakin hazırkı işdə məhkəmə araşdırmasının müddəti həddən artıq olmaqla ağlabatan müddət tələbinə cavab verməmişdir (Konstitusiya Məhkəməsi Plenumunun </w:t>
      </w:r>
      <w:r w:rsidRPr="00CE6997">
        <w:rPr>
          <w:rFonts w:ascii="Arial" w:hAnsi="Arial" w:cs="Arial"/>
          <w:iCs/>
          <w:sz w:val="24"/>
          <w:szCs w:val="24"/>
          <w:lang w:val="az-Latn-AZ"/>
        </w:rPr>
        <w:t>N.Rzazadə və R.Rzazadənin şikayəti üzrə</w:t>
      </w:r>
      <w:r w:rsidRPr="00CE6997">
        <w:rPr>
          <w:rFonts w:ascii="Arial" w:hAnsi="Arial" w:cs="Arial"/>
          <w:iCs/>
          <w:sz w:val="24"/>
          <w:szCs w:val="24"/>
          <w:shd w:val="clear" w:color="auto" w:fill="FBFBFB"/>
          <w:lang w:val="az-Latn-AZ"/>
        </w:rPr>
        <w:t> </w:t>
      </w:r>
      <w:r w:rsidRPr="00CE6997">
        <w:rPr>
          <w:rFonts w:ascii="Arial" w:hAnsi="Arial" w:cs="Arial"/>
          <w:iCs/>
          <w:sz w:val="24"/>
          <w:szCs w:val="24"/>
          <w:lang w:val="az-Latn-AZ"/>
        </w:rPr>
        <w:t>2018-ci il 11 dekabr tarixli</w:t>
      </w:r>
      <w:r w:rsidR="00452922" w:rsidRPr="00CE6997">
        <w:rPr>
          <w:rFonts w:ascii="Arial" w:hAnsi="Arial" w:cs="Arial"/>
          <w:iCs/>
          <w:sz w:val="24"/>
          <w:szCs w:val="24"/>
          <w:lang w:val="az-Latn-AZ"/>
        </w:rPr>
        <w:t xml:space="preserve"> və</w:t>
      </w:r>
      <w:r w:rsidRPr="00CE6997">
        <w:rPr>
          <w:rFonts w:ascii="Arial" w:hAnsi="Arial" w:cs="Arial"/>
          <w:iCs/>
          <w:sz w:val="24"/>
          <w:szCs w:val="24"/>
          <w:lang w:val="az-Latn-AZ"/>
        </w:rPr>
        <w:t xml:space="preserve"> </w:t>
      </w:r>
      <w:r w:rsidRPr="00CE6997">
        <w:rPr>
          <w:rFonts w:ascii="Arial" w:eastAsia="Times New Roman" w:hAnsi="Arial" w:cs="Arial"/>
          <w:sz w:val="24"/>
          <w:szCs w:val="24"/>
          <w:lang w:val="az-Latn-AZ"/>
        </w:rPr>
        <w:t xml:space="preserve"> </w:t>
      </w:r>
      <w:r w:rsidRPr="00CE6997">
        <w:rPr>
          <w:rFonts w:ascii="Arial" w:eastAsia="Times New Roman" w:hAnsi="Arial" w:cs="Arial"/>
          <w:bCs/>
          <w:iCs/>
          <w:sz w:val="24"/>
          <w:szCs w:val="24"/>
          <w:lang w:val="az-Latn-AZ" w:eastAsia="ru-RU"/>
        </w:rPr>
        <w:t xml:space="preserve">“Seymur” İstehsalat Kommersiya Birliyinin şikayəti </w:t>
      </w:r>
      <w:r w:rsidR="00DE54F1" w:rsidRPr="00CE6997">
        <w:rPr>
          <w:rFonts w:ascii="Arial" w:eastAsia="Times New Roman" w:hAnsi="Arial" w:cs="Arial"/>
          <w:bCs/>
          <w:iCs/>
          <w:sz w:val="24"/>
          <w:szCs w:val="24"/>
          <w:lang w:val="az-Latn-AZ" w:eastAsia="ru-RU"/>
        </w:rPr>
        <w:t>ü</w:t>
      </w:r>
      <w:r w:rsidRPr="00CE6997">
        <w:rPr>
          <w:rFonts w:ascii="Arial" w:eastAsia="Times New Roman" w:hAnsi="Arial" w:cs="Arial"/>
          <w:bCs/>
          <w:iCs/>
          <w:sz w:val="24"/>
          <w:szCs w:val="24"/>
          <w:lang w:val="az-Latn-AZ" w:eastAsia="ru-RU"/>
        </w:rPr>
        <w:t>zrə</w:t>
      </w:r>
      <w:r w:rsidR="00DE54F1" w:rsidRPr="00CE6997">
        <w:rPr>
          <w:rFonts w:ascii="Arial" w:eastAsia="Times New Roman" w:hAnsi="Arial" w:cs="Arial"/>
          <w:bCs/>
          <w:iCs/>
          <w:sz w:val="24"/>
          <w:szCs w:val="24"/>
          <w:lang w:val="az-Latn-AZ" w:eastAsia="ru-RU"/>
        </w:rPr>
        <w:t xml:space="preserve"> 2021-ci il 5 aprel tarixli </w:t>
      </w:r>
      <w:r w:rsidR="00273705">
        <w:rPr>
          <w:rFonts w:ascii="Arial" w:eastAsia="Times New Roman" w:hAnsi="Arial" w:cs="Arial"/>
          <w:bCs/>
          <w:iCs/>
          <w:sz w:val="24"/>
          <w:szCs w:val="24"/>
          <w:lang w:val="az-Latn-AZ" w:eastAsia="ru-RU"/>
        </w:rPr>
        <w:t>Q</w:t>
      </w:r>
      <w:r w:rsidR="00DE54F1" w:rsidRPr="00CE6997">
        <w:rPr>
          <w:rFonts w:ascii="Arial" w:eastAsia="Times New Roman" w:hAnsi="Arial" w:cs="Arial"/>
          <w:bCs/>
          <w:iCs/>
          <w:sz w:val="24"/>
          <w:szCs w:val="24"/>
          <w:lang w:val="az-Latn-AZ" w:eastAsia="ru-RU"/>
        </w:rPr>
        <w:t>ərar</w:t>
      </w:r>
      <w:r w:rsidR="00452922" w:rsidRPr="00CE6997">
        <w:rPr>
          <w:rFonts w:ascii="Arial" w:eastAsia="Times New Roman" w:hAnsi="Arial" w:cs="Arial"/>
          <w:bCs/>
          <w:iCs/>
          <w:sz w:val="24"/>
          <w:szCs w:val="24"/>
          <w:lang w:val="az-Latn-AZ" w:eastAsia="ru-RU"/>
        </w:rPr>
        <w:t>lar</w:t>
      </w:r>
      <w:r w:rsidR="00DE54F1" w:rsidRPr="00CE6997">
        <w:rPr>
          <w:rFonts w:ascii="Arial" w:eastAsia="Times New Roman" w:hAnsi="Arial" w:cs="Arial"/>
          <w:bCs/>
          <w:iCs/>
          <w:sz w:val="24"/>
          <w:szCs w:val="24"/>
          <w:lang w:val="az-Latn-AZ" w:eastAsia="ru-RU"/>
        </w:rPr>
        <w:t>ı</w:t>
      </w:r>
      <w:r w:rsidRPr="00CE6997">
        <w:rPr>
          <w:rFonts w:ascii="Arial" w:hAnsi="Arial" w:cs="Arial"/>
          <w:iCs/>
          <w:sz w:val="24"/>
          <w:szCs w:val="24"/>
          <w:lang w:val="az-Latn-AZ"/>
        </w:rPr>
        <w:t>).</w:t>
      </w:r>
    </w:p>
    <w:p w14:paraId="545FBFC0" w14:textId="253D5567" w:rsidR="00DE54F1" w:rsidRPr="00CE6997" w:rsidRDefault="00DE54F1" w:rsidP="00CE6997">
      <w:pPr>
        <w:spacing w:after="0" w:line="240" w:lineRule="auto"/>
        <w:ind w:firstLine="567"/>
        <w:jc w:val="both"/>
        <w:rPr>
          <w:rFonts w:ascii="Arial" w:hAnsi="Arial" w:cs="Arial"/>
          <w:sz w:val="24"/>
          <w:szCs w:val="24"/>
          <w:lang w:val="az-Latn-AZ"/>
        </w:rPr>
      </w:pPr>
      <w:r w:rsidRPr="00CE6997">
        <w:rPr>
          <w:rFonts w:ascii="Arial" w:hAnsi="Arial" w:cs="Arial"/>
          <w:sz w:val="24"/>
          <w:szCs w:val="24"/>
          <w:lang w:val="az-Latn-AZ"/>
        </w:rPr>
        <w:t>Yuxarıda göstərilənlərə əsasən Konstitusiya Məhkəməsinin Plenumu belə nəticəyə gəlir ki, Ali Məhkəmənin Kommersiya Kollegiyasının 23 iyul 2021-ci il tarixli qərarı Konstitusiyanın 60-cı maddəsin</w:t>
      </w:r>
      <w:r w:rsidR="00205DDB" w:rsidRPr="00CE6997">
        <w:rPr>
          <w:rFonts w:ascii="Arial" w:hAnsi="Arial" w:cs="Arial"/>
          <w:sz w:val="24"/>
          <w:szCs w:val="24"/>
          <w:lang w:val="az-Latn-AZ"/>
        </w:rPr>
        <w:t>ə</w:t>
      </w:r>
      <w:r w:rsidRPr="00CE6997">
        <w:rPr>
          <w:rFonts w:ascii="Arial" w:hAnsi="Arial" w:cs="Arial"/>
          <w:sz w:val="24"/>
          <w:szCs w:val="24"/>
          <w:lang w:val="az-Latn-AZ"/>
        </w:rPr>
        <w:t>, 130-cu maddəsinin IX hissəsin</w:t>
      </w:r>
      <w:r w:rsidR="00205DDB" w:rsidRPr="00CE6997">
        <w:rPr>
          <w:rFonts w:ascii="Arial" w:hAnsi="Arial" w:cs="Arial"/>
          <w:sz w:val="24"/>
          <w:szCs w:val="24"/>
          <w:lang w:val="az-Latn-AZ"/>
        </w:rPr>
        <w:t>ə</w:t>
      </w:r>
      <w:r w:rsidRPr="00CE6997">
        <w:rPr>
          <w:rFonts w:ascii="Arial" w:hAnsi="Arial" w:cs="Arial"/>
          <w:sz w:val="24"/>
          <w:szCs w:val="24"/>
          <w:lang w:val="az-Latn-AZ"/>
        </w:rPr>
        <w:t xml:space="preserve">, </w:t>
      </w:r>
      <w:r w:rsidR="00273705">
        <w:rPr>
          <w:rFonts w:ascii="Arial" w:hAnsi="Arial" w:cs="Arial"/>
          <w:sz w:val="24"/>
          <w:szCs w:val="24"/>
          <w:lang w:val="az-Latn-AZ"/>
        </w:rPr>
        <w:t>“</w:t>
      </w:r>
      <w:r w:rsidRPr="00CE6997">
        <w:rPr>
          <w:rFonts w:ascii="Arial" w:hAnsi="Arial" w:cs="Arial"/>
          <w:sz w:val="24"/>
          <w:szCs w:val="24"/>
          <w:lang w:val="az-Latn-AZ"/>
        </w:rPr>
        <w:t>Konstitusiya Məhkəməsi haqqında</w:t>
      </w:r>
      <w:r w:rsidR="00273705">
        <w:rPr>
          <w:rFonts w:ascii="Arial" w:hAnsi="Arial" w:cs="Arial"/>
          <w:sz w:val="24"/>
          <w:szCs w:val="24"/>
          <w:lang w:val="az-Latn-AZ"/>
        </w:rPr>
        <w:t>”</w:t>
      </w:r>
      <w:r w:rsidRPr="00CE6997">
        <w:rPr>
          <w:rFonts w:ascii="Arial" w:hAnsi="Arial" w:cs="Arial"/>
          <w:sz w:val="24"/>
          <w:szCs w:val="24"/>
          <w:lang w:val="az-Latn-AZ"/>
        </w:rPr>
        <w:t xml:space="preserve"> Qanunun 63.4,</w:t>
      </w:r>
      <w:r w:rsidR="00DA4F7F" w:rsidRPr="00CE6997">
        <w:rPr>
          <w:rFonts w:ascii="Arial" w:hAnsi="Arial" w:cs="Arial"/>
          <w:sz w:val="24"/>
          <w:szCs w:val="24"/>
          <w:lang w:val="az-Latn-AZ"/>
        </w:rPr>
        <w:t xml:space="preserve"> 65-69-cu</w:t>
      </w:r>
      <w:r w:rsidRPr="00CE6997">
        <w:rPr>
          <w:rFonts w:ascii="Arial" w:hAnsi="Arial" w:cs="Arial"/>
          <w:sz w:val="24"/>
          <w:szCs w:val="24"/>
          <w:lang w:val="az-Latn-AZ"/>
        </w:rPr>
        <w:t xml:space="preserve"> maddələrin</w:t>
      </w:r>
      <w:r w:rsidR="00DA4F7F" w:rsidRPr="00CE6997">
        <w:rPr>
          <w:rFonts w:ascii="Arial" w:hAnsi="Arial" w:cs="Arial"/>
          <w:sz w:val="24"/>
          <w:szCs w:val="24"/>
          <w:lang w:val="az-Latn-AZ"/>
        </w:rPr>
        <w:t>ə</w:t>
      </w:r>
      <w:r w:rsidRPr="00CE6997">
        <w:rPr>
          <w:rFonts w:ascii="Arial" w:hAnsi="Arial" w:cs="Arial"/>
          <w:sz w:val="24"/>
          <w:szCs w:val="24"/>
          <w:lang w:val="az-Latn-AZ"/>
        </w:rPr>
        <w:t xml:space="preserve">, </w:t>
      </w:r>
      <w:r w:rsidRPr="00CE6997">
        <w:rPr>
          <w:rFonts w:ascii="Arial" w:eastAsia="Calibri" w:hAnsi="Arial" w:cs="Arial"/>
          <w:iCs/>
          <w:sz w:val="24"/>
          <w:szCs w:val="24"/>
          <w:shd w:val="clear" w:color="auto" w:fill="FFFFFF"/>
          <w:lang w:val="az-Latn-AZ" w:eastAsia="ru-RU"/>
        </w:rPr>
        <w:t xml:space="preserve">Mülki Prosessual Məcəllənin 82.3, </w:t>
      </w:r>
      <w:r w:rsidRPr="00CE6997">
        <w:rPr>
          <w:rFonts w:ascii="Arial" w:eastAsia="Times New Roman" w:hAnsi="Arial" w:cs="Arial"/>
          <w:sz w:val="24"/>
          <w:szCs w:val="24"/>
          <w:lang w:val="az-Latn-AZ"/>
        </w:rPr>
        <w:t>416, 418.1 və 418.3-cü</w:t>
      </w:r>
      <w:r w:rsidRPr="00CE6997">
        <w:rPr>
          <w:rFonts w:ascii="Arial" w:eastAsia="Calibri" w:hAnsi="Arial" w:cs="Arial"/>
          <w:iCs/>
          <w:sz w:val="24"/>
          <w:szCs w:val="24"/>
          <w:shd w:val="clear" w:color="auto" w:fill="FFFFFF"/>
          <w:lang w:val="az-Latn-AZ" w:eastAsia="ru-RU"/>
        </w:rPr>
        <w:t xml:space="preserve"> maddələrinə uyğun olma</w:t>
      </w:r>
      <w:r w:rsidR="00DA4F7F" w:rsidRPr="00CE6997">
        <w:rPr>
          <w:rFonts w:ascii="Arial" w:eastAsia="Calibri" w:hAnsi="Arial" w:cs="Arial"/>
          <w:iCs/>
          <w:sz w:val="24"/>
          <w:szCs w:val="24"/>
          <w:shd w:val="clear" w:color="auto" w:fill="FFFFFF"/>
          <w:lang w:val="az-Latn-AZ" w:eastAsia="ru-RU"/>
        </w:rPr>
        <w:t xml:space="preserve">yan hesab edilməli, </w:t>
      </w:r>
      <w:r w:rsidR="00D3597A">
        <w:rPr>
          <w:rFonts w:ascii="Arial" w:eastAsia="Calibri" w:hAnsi="Arial" w:cs="Arial"/>
          <w:iCs/>
          <w:sz w:val="24"/>
          <w:szCs w:val="24"/>
          <w:shd w:val="clear" w:color="auto" w:fill="FFFFFF"/>
          <w:lang w:val="az-Latn-AZ" w:eastAsia="ru-RU"/>
        </w:rPr>
        <w:t xml:space="preserve">müvafiq məhkəmə aktı </w:t>
      </w:r>
      <w:r w:rsidR="00DA4F7F" w:rsidRPr="00CE6997">
        <w:rPr>
          <w:rFonts w:ascii="Arial" w:eastAsia="Calibri" w:hAnsi="Arial" w:cs="Arial"/>
          <w:iCs/>
          <w:sz w:val="24"/>
          <w:szCs w:val="24"/>
          <w:shd w:val="clear" w:color="auto" w:fill="FFFFFF"/>
          <w:lang w:val="az-Latn-AZ" w:eastAsia="ru-RU"/>
        </w:rPr>
        <w:t>icra edilməməli və işə</w:t>
      </w:r>
      <w:r w:rsidRPr="00CE6997">
        <w:rPr>
          <w:rFonts w:ascii="Arial" w:hAnsi="Arial" w:cs="Arial"/>
          <w:sz w:val="24"/>
          <w:szCs w:val="24"/>
          <w:lang w:val="az-Latn-AZ"/>
        </w:rPr>
        <w:t xml:space="preserve"> bu Qərarda və Konstitusiya Məhkəməsi Plenumunun 14 fevral 2020-ci il tarixli Qərarında </w:t>
      </w:r>
      <w:r w:rsidRPr="00CE6997">
        <w:rPr>
          <w:rFonts w:ascii="Arial" w:eastAsia="Calibri" w:hAnsi="Arial" w:cs="Arial"/>
          <w:iCs/>
          <w:sz w:val="24"/>
          <w:szCs w:val="24"/>
          <w:shd w:val="clear" w:color="auto" w:fill="FFFFFF"/>
          <w:lang w:val="az-Latn-AZ" w:eastAsia="ru-RU"/>
        </w:rPr>
        <w:t>əks olunmuş hüquqi mövqelərə</w:t>
      </w:r>
      <w:r w:rsidRPr="00CE6997">
        <w:rPr>
          <w:rFonts w:ascii="Arial" w:hAnsi="Arial" w:cs="Arial"/>
          <w:sz w:val="24"/>
          <w:szCs w:val="24"/>
          <w:lang w:val="az-Latn-AZ"/>
        </w:rPr>
        <w:t xml:space="preserve"> uyğun olaraq </w:t>
      </w:r>
      <w:r w:rsidR="00D56F26" w:rsidRPr="00CE6997">
        <w:rPr>
          <w:rFonts w:ascii="Arial" w:hAnsi="Arial" w:cs="Arial"/>
          <w:sz w:val="24"/>
          <w:szCs w:val="24"/>
          <w:lang w:val="az-Latn-AZ"/>
        </w:rPr>
        <w:t>Azərbaycan Respublikası</w:t>
      </w:r>
      <w:r w:rsidR="0038309F" w:rsidRPr="00CE6997">
        <w:rPr>
          <w:rFonts w:ascii="Arial" w:hAnsi="Arial" w:cs="Arial"/>
          <w:sz w:val="24"/>
          <w:szCs w:val="24"/>
          <w:lang w:val="az-Latn-AZ"/>
        </w:rPr>
        <w:t>nın</w:t>
      </w:r>
      <w:r w:rsidR="00D56F26" w:rsidRPr="00CE6997">
        <w:rPr>
          <w:rFonts w:ascii="Arial" w:hAnsi="Arial" w:cs="Arial"/>
          <w:sz w:val="24"/>
          <w:szCs w:val="24"/>
          <w:lang w:val="az-Latn-AZ"/>
        </w:rPr>
        <w:t xml:space="preserve"> </w:t>
      </w:r>
      <w:r w:rsidRPr="00CE6997">
        <w:rPr>
          <w:rFonts w:ascii="Arial" w:hAnsi="Arial" w:cs="Arial"/>
          <w:sz w:val="24"/>
          <w:szCs w:val="24"/>
          <w:lang w:val="az-Latn-AZ"/>
        </w:rPr>
        <w:t>mülki</w:t>
      </w:r>
      <w:r w:rsidR="00273705">
        <w:rPr>
          <w:rFonts w:ascii="Arial" w:hAnsi="Arial" w:cs="Arial"/>
          <w:sz w:val="24"/>
          <w:szCs w:val="24"/>
          <w:lang w:val="az-Latn-AZ"/>
        </w:rPr>
        <w:t xml:space="preserve"> </w:t>
      </w:r>
      <w:r w:rsidRPr="00CE6997">
        <w:rPr>
          <w:rFonts w:ascii="Arial" w:hAnsi="Arial" w:cs="Arial"/>
          <w:sz w:val="24"/>
          <w:szCs w:val="24"/>
          <w:lang w:val="az-Latn-AZ"/>
        </w:rPr>
        <w:t>prosessual qanunvericiliyi ilə müəyyən edilmiş qaydada yenidən baxılmalıdır.</w:t>
      </w:r>
    </w:p>
    <w:p w14:paraId="136A992C" w14:textId="77777777"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7B82F0F1" w14:textId="1CB8FA2B"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p>
    <w:p w14:paraId="79DAE79D" w14:textId="091435E7" w:rsidR="005C28AC" w:rsidRPr="00CE6997" w:rsidRDefault="005C28AC" w:rsidP="00252E7F">
      <w:pPr>
        <w:spacing w:after="0" w:line="240" w:lineRule="auto"/>
        <w:ind w:firstLine="567"/>
        <w:jc w:val="center"/>
        <w:rPr>
          <w:rFonts w:ascii="Arial" w:eastAsia="Times New Roman" w:hAnsi="Arial" w:cs="Arial"/>
          <w:iCs/>
          <w:sz w:val="24"/>
          <w:szCs w:val="24"/>
          <w:lang w:val="az-Latn-AZ" w:eastAsia="ru-RU"/>
        </w:rPr>
      </w:pPr>
      <w:r w:rsidRPr="00CE6997">
        <w:rPr>
          <w:rFonts w:ascii="Arial" w:eastAsia="Times New Roman" w:hAnsi="Arial" w:cs="Arial"/>
          <w:b/>
          <w:bCs/>
          <w:iCs/>
          <w:sz w:val="24"/>
          <w:szCs w:val="24"/>
          <w:lang w:val="az-Latn-AZ" w:eastAsia="ru-RU"/>
        </w:rPr>
        <w:t xml:space="preserve">QƏRARA </w:t>
      </w:r>
      <w:r w:rsidR="00CE6997" w:rsidRPr="00CE6997">
        <w:rPr>
          <w:rFonts w:ascii="Arial" w:eastAsia="Times New Roman" w:hAnsi="Arial" w:cs="Arial"/>
          <w:b/>
          <w:bCs/>
          <w:iCs/>
          <w:sz w:val="24"/>
          <w:szCs w:val="24"/>
          <w:lang w:val="az-Latn-AZ" w:eastAsia="ru-RU"/>
        </w:rPr>
        <w:t xml:space="preserve"> </w:t>
      </w:r>
      <w:r w:rsidRPr="00CE6997">
        <w:rPr>
          <w:rFonts w:ascii="Arial" w:eastAsia="Times New Roman" w:hAnsi="Arial" w:cs="Arial"/>
          <w:b/>
          <w:bCs/>
          <w:iCs/>
          <w:sz w:val="24"/>
          <w:szCs w:val="24"/>
          <w:lang w:val="az-Latn-AZ" w:eastAsia="ru-RU"/>
        </w:rPr>
        <w:t>ALDI:</w:t>
      </w:r>
    </w:p>
    <w:p w14:paraId="4A953EA9" w14:textId="77777777" w:rsidR="00CE6997" w:rsidRPr="00CE6997" w:rsidRDefault="00CE6997" w:rsidP="00CE6997">
      <w:pPr>
        <w:spacing w:after="0" w:line="240" w:lineRule="auto"/>
        <w:ind w:firstLine="567"/>
        <w:jc w:val="both"/>
        <w:rPr>
          <w:rFonts w:ascii="Arial" w:eastAsia="Times New Roman" w:hAnsi="Arial" w:cs="Arial"/>
          <w:iCs/>
          <w:sz w:val="24"/>
          <w:szCs w:val="24"/>
          <w:lang w:val="az-Latn-AZ" w:eastAsia="ru-RU"/>
        </w:rPr>
      </w:pPr>
    </w:p>
    <w:p w14:paraId="2D4D6F88" w14:textId="3D97CBA6" w:rsidR="00DE54F1" w:rsidRPr="00CE6997" w:rsidRDefault="005C28AC" w:rsidP="00CE6997">
      <w:pPr>
        <w:spacing w:after="0" w:line="240" w:lineRule="auto"/>
        <w:ind w:firstLine="567"/>
        <w:jc w:val="both"/>
        <w:rPr>
          <w:rFonts w:ascii="Arial" w:hAnsi="Arial" w:cs="Arial"/>
          <w:sz w:val="24"/>
          <w:szCs w:val="24"/>
          <w:lang w:val="az-Latn-AZ"/>
        </w:rPr>
      </w:pPr>
      <w:r w:rsidRPr="00CE6997">
        <w:rPr>
          <w:rFonts w:ascii="Arial" w:eastAsia="Calibri" w:hAnsi="Arial" w:cs="Arial"/>
          <w:iCs/>
          <w:sz w:val="24"/>
          <w:szCs w:val="24"/>
          <w:lang w:val="az-Latn-AZ" w:eastAsia="ru-RU"/>
        </w:rPr>
        <w:t>1. “</w:t>
      </w:r>
      <w:r w:rsidRPr="00CE6997">
        <w:rPr>
          <w:rFonts w:ascii="Arial" w:eastAsia="Times New Roman" w:hAnsi="Arial" w:cs="Arial"/>
          <w:iCs/>
          <w:sz w:val="24"/>
          <w:szCs w:val="24"/>
          <w:lang w:val="az-Latn-AZ" w:eastAsia="ru-RU"/>
        </w:rPr>
        <w:t xml:space="preserve">Cənnət Park” Mənzil Tikinti Kooperativinin “Biləcəri Təmir Quraşdırma” Qapalı Səhmdar Cəmiyyətinə, 16 №-li İnşaat İstehsalat Təsərrüfat Trestinə və üçüncü şəxs Binəqədi Rayon İcra və Probasiya Şöbəsinə qarşı boruların “Biləcəri Təmir Quraşdırma” Qapalı Səhmdar Cəmiyyətinin qanunsuz sahibliyindən alınaraq “Cənnət Park” Mənzil Tikinti Kooperativinə qaytarılması və s. tələbinə dair iş üzrə </w:t>
      </w:r>
      <w:r w:rsidR="00DE54F1" w:rsidRPr="00CE6997">
        <w:rPr>
          <w:rFonts w:ascii="Arial" w:eastAsia="Times New Roman" w:hAnsi="Arial" w:cs="Arial"/>
          <w:iCs/>
          <w:sz w:val="24"/>
          <w:szCs w:val="24"/>
          <w:lang w:val="az-Latn-AZ" w:eastAsia="ru-RU"/>
        </w:rPr>
        <w:t xml:space="preserve">Azərbaycan Respublikası </w:t>
      </w:r>
      <w:r w:rsidR="00DE54F1" w:rsidRPr="00CE6997">
        <w:rPr>
          <w:rFonts w:ascii="Arial" w:hAnsi="Arial" w:cs="Arial"/>
          <w:sz w:val="24"/>
          <w:szCs w:val="24"/>
          <w:lang w:val="az-Latn-AZ"/>
        </w:rPr>
        <w:t>Ali Məhkəməsi</w:t>
      </w:r>
      <w:r w:rsidR="006608D8" w:rsidRPr="00CE6997">
        <w:rPr>
          <w:rFonts w:ascii="Arial" w:hAnsi="Arial" w:cs="Arial"/>
          <w:sz w:val="24"/>
          <w:szCs w:val="24"/>
          <w:lang w:val="az-Latn-AZ"/>
        </w:rPr>
        <w:t>nin</w:t>
      </w:r>
      <w:r w:rsidR="00DE54F1" w:rsidRPr="00CE6997">
        <w:rPr>
          <w:rFonts w:ascii="Arial" w:hAnsi="Arial" w:cs="Arial"/>
          <w:sz w:val="24"/>
          <w:szCs w:val="24"/>
          <w:lang w:val="az-Latn-AZ"/>
        </w:rPr>
        <w:t xml:space="preserve"> Kommersiya Kollegiyasının 23 iyul 2021-ci il tarixli qərarı Azərbaycan Respublikası Konstitusiyasının 60-cı maddəsin</w:t>
      </w:r>
      <w:r w:rsidR="00205DDB" w:rsidRPr="00CE6997">
        <w:rPr>
          <w:rFonts w:ascii="Arial" w:hAnsi="Arial" w:cs="Arial"/>
          <w:sz w:val="24"/>
          <w:szCs w:val="24"/>
          <w:lang w:val="az-Latn-AZ"/>
        </w:rPr>
        <w:t>ə</w:t>
      </w:r>
      <w:r w:rsidR="00DE54F1" w:rsidRPr="00CE6997">
        <w:rPr>
          <w:rFonts w:ascii="Arial" w:hAnsi="Arial" w:cs="Arial"/>
          <w:sz w:val="24"/>
          <w:szCs w:val="24"/>
          <w:lang w:val="az-Latn-AZ"/>
        </w:rPr>
        <w:t>, 130-cu maddəsinin IX hissəsin</w:t>
      </w:r>
      <w:r w:rsidR="00205DDB" w:rsidRPr="00CE6997">
        <w:rPr>
          <w:rFonts w:ascii="Arial" w:hAnsi="Arial" w:cs="Arial"/>
          <w:sz w:val="24"/>
          <w:szCs w:val="24"/>
          <w:lang w:val="az-Latn-AZ"/>
        </w:rPr>
        <w:t>ə</w:t>
      </w:r>
      <w:r w:rsidR="00DE54F1" w:rsidRPr="00CE6997">
        <w:rPr>
          <w:rFonts w:ascii="Arial" w:hAnsi="Arial" w:cs="Arial"/>
          <w:sz w:val="24"/>
          <w:szCs w:val="24"/>
          <w:lang w:val="az-Latn-AZ"/>
        </w:rPr>
        <w:t xml:space="preserve">, </w:t>
      </w:r>
      <w:r w:rsidR="001F07A2">
        <w:rPr>
          <w:rFonts w:ascii="Arial" w:hAnsi="Arial" w:cs="Arial"/>
          <w:sz w:val="24"/>
          <w:szCs w:val="24"/>
          <w:lang w:val="az-Latn-AZ"/>
        </w:rPr>
        <w:t>“</w:t>
      </w:r>
      <w:r w:rsidR="00DE54F1" w:rsidRPr="00CE6997">
        <w:rPr>
          <w:rFonts w:ascii="Arial" w:hAnsi="Arial" w:cs="Arial"/>
          <w:sz w:val="24"/>
          <w:szCs w:val="24"/>
          <w:lang w:val="az-Latn-AZ"/>
        </w:rPr>
        <w:t>Konstitusiya Məhkəməsi haqqında</w:t>
      </w:r>
      <w:r w:rsidR="001F07A2">
        <w:rPr>
          <w:rFonts w:ascii="Arial" w:hAnsi="Arial" w:cs="Arial"/>
          <w:sz w:val="24"/>
          <w:szCs w:val="24"/>
          <w:lang w:val="az-Latn-AZ"/>
        </w:rPr>
        <w:t>”</w:t>
      </w:r>
      <w:r w:rsidR="00DE54F1" w:rsidRPr="00CE6997">
        <w:rPr>
          <w:rFonts w:ascii="Arial" w:hAnsi="Arial" w:cs="Arial"/>
          <w:sz w:val="24"/>
          <w:szCs w:val="24"/>
          <w:lang w:val="az-Latn-AZ"/>
        </w:rPr>
        <w:t xml:space="preserve"> Azərbaycan Respublikası Qanununun 63.4, </w:t>
      </w:r>
      <w:r w:rsidR="00DA4F7F" w:rsidRPr="00CE6997">
        <w:rPr>
          <w:rFonts w:ascii="Arial" w:hAnsi="Arial" w:cs="Arial"/>
          <w:sz w:val="24"/>
          <w:szCs w:val="24"/>
          <w:lang w:val="az-Latn-AZ"/>
        </w:rPr>
        <w:t xml:space="preserve">65-69-cu </w:t>
      </w:r>
      <w:r w:rsidR="00DE54F1" w:rsidRPr="00CE6997">
        <w:rPr>
          <w:rFonts w:ascii="Arial" w:hAnsi="Arial" w:cs="Arial"/>
          <w:sz w:val="24"/>
          <w:szCs w:val="24"/>
          <w:lang w:val="az-Latn-AZ"/>
        </w:rPr>
        <w:t xml:space="preserve"> maddələrin</w:t>
      </w:r>
      <w:r w:rsidR="00DA4F7F" w:rsidRPr="00CE6997">
        <w:rPr>
          <w:rFonts w:ascii="Arial" w:hAnsi="Arial" w:cs="Arial"/>
          <w:sz w:val="24"/>
          <w:szCs w:val="24"/>
          <w:lang w:val="az-Latn-AZ"/>
        </w:rPr>
        <w:t>ə</w:t>
      </w:r>
      <w:r w:rsidR="00DE54F1" w:rsidRPr="00CE6997">
        <w:rPr>
          <w:rFonts w:ascii="Arial" w:hAnsi="Arial" w:cs="Arial"/>
          <w:sz w:val="24"/>
          <w:szCs w:val="24"/>
          <w:lang w:val="az-Latn-AZ"/>
        </w:rPr>
        <w:t xml:space="preserve">, Azərbaycan Respublikası </w:t>
      </w:r>
      <w:r w:rsidR="00DE54F1" w:rsidRPr="00CE6997">
        <w:rPr>
          <w:rFonts w:ascii="Arial" w:eastAsia="Calibri" w:hAnsi="Arial" w:cs="Arial"/>
          <w:iCs/>
          <w:sz w:val="24"/>
          <w:szCs w:val="24"/>
          <w:shd w:val="clear" w:color="auto" w:fill="FFFFFF"/>
          <w:lang w:val="az-Latn-AZ" w:eastAsia="ru-RU"/>
        </w:rPr>
        <w:t xml:space="preserve">Mülki Prosessual Məcəlləsinin 82.3, </w:t>
      </w:r>
      <w:r w:rsidR="00DE54F1" w:rsidRPr="00CE6997">
        <w:rPr>
          <w:rFonts w:ascii="Arial" w:eastAsia="Times New Roman" w:hAnsi="Arial" w:cs="Arial"/>
          <w:sz w:val="24"/>
          <w:szCs w:val="24"/>
          <w:lang w:val="az-Latn-AZ"/>
        </w:rPr>
        <w:t>416, 418.1 və 418.3-cü</w:t>
      </w:r>
      <w:r w:rsidR="00DE54F1" w:rsidRPr="00CE6997">
        <w:rPr>
          <w:rFonts w:ascii="Arial" w:eastAsia="Calibri" w:hAnsi="Arial" w:cs="Arial"/>
          <w:iCs/>
          <w:sz w:val="24"/>
          <w:szCs w:val="24"/>
          <w:shd w:val="clear" w:color="auto" w:fill="FFFFFF"/>
          <w:lang w:val="az-Latn-AZ" w:eastAsia="ru-RU"/>
        </w:rPr>
        <w:t xml:space="preserve"> maddələrinə uyğun olma</w:t>
      </w:r>
      <w:r w:rsidR="00DA4F7F" w:rsidRPr="00CE6997">
        <w:rPr>
          <w:rFonts w:ascii="Arial" w:eastAsia="Calibri" w:hAnsi="Arial" w:cs="Arial"/>
          <w:iCs/>
          <w:sz w:val="24"/>
          <w:szCs w:val="24"/>
          <w:shd w:val="clear" w:color="auto" w:fill="FFFFFF"/>
          <w:lang w:val="az-Latn-AZ" w:eastAsia="ru-RU"/>
        </w:rPr>
        <w:t>yan hesab</w:t>
      </w:r>
      <w:r w:rsidR="00642841" w:rsidRPr="00CE6997">
        <w:rPr>
          <w:rFonts w:ascii="Arial" w:eastAsia="Calibri" w:hAnsi="Arial" w:cs="Arial"/>
          <w:iCs/>
          <w:sz w:val="24"/>
          <w:szCs w:val="24"/>
          <w:shd w:val="clear" w:color="auto" w:fill="FFFFFF"/>
          <w:lang w:val="az-Latn-AZ" w:eastAsia="ru-RU"/>
        </w:rPr>
        <w:t xml:space="preserve"> edilsin, </w:t>
      </w:r>
      <w:r w:rsidR="00D3597A">
        <w:rPr>
          <w:rFonts w:ascii="Arial" w:eastAsia="Calibri" w:hAnsi="Arial" w:cs="Arial"/>
          <w:iCs/>
          <w:sz w:val="24"/>
          <w:szCs w:val="24"/>
          <w:shd w:val="clear" w:color="auto" w:fill="FFFFFF"/>
          <w:lang w:val="az-Latn-AZ" w:eastAsia="ru-RU"/>
        </w:rPr>
        <w:t xml:space="preserve">müvafiq məhkəmə aktı </w:t>
      </w:r>
      <w:r w:rsidR="00642841" w:rsidRPr="00CE6997">
        <w:rPr>
          <w:rFonts w:ascii="Arial" w:eastAsia="Calibri" w:hAnsi="Arial" w:cs="Arial"/>
          <w:iCs/>
          <w:sz w:val="24"/>
          <w:szCs w:val="24"/>
          <w:shd w:val="clear" w:color="auto" w:fill="FFFFFF"/>
          <w:lang w:val="az-Latn-AZ" w:eastAsia="ru-RU"/>
        </w:rPr>
        <w:lastRenderedPageBreak/>
        <w:t>icra edilməsin və i</w:t>
      </w:r>
      <w:r w:rsidRPr="00CE6997">
        <w:rPr>
          <w:rFonts w:ascii="Arial" w:eastAsia="Calibri" w:hAnsi="Arial" w:cs="Arial"/>
          <w:iCs/>
          <w:sz w:val="24"/>
          <w:szCs w:val="24"/>
          <w:shd w:val="clear" w:color="auto" w:fill="FFFFFF"/>
          <w:lang w:val="az-Latn-AZ" w:eastAsia="ru-RU"/>
        </w:rPr>
        <w:t xml:space="preserve">şə bu Qərarda </w:t>
      </w:r>
      <w:r w:rsidR="00DE54F1" w:rsidRPr="00CE6997">
        <w:rPr>
          <w:rFonts w:ascii="Arial" w:hAnsi="Arial" w:cs="Arial"/>
          <w:sz w:val="24"/>
          <w:szCs w:val="24"/>
          <w:lang w:val="az-Latn-AZ"/>
        </w:rPr>
        <w:t xml:space="preserve">və Azərbaycan Respublikası Konstitusiya Məhkəməsi Plenumunun 14 fevral 2020-ci il tarixli Qərarında </w:t>
      </w:r>
      <w:r w:rsidR="00DE54F1" w:rsidRPr="00CE6997">
        <w:rPr>
          <w:rFonts w:ascii="Arial" w:eastAsia="Calibri" w:hAnsi="Arial" w:cs="Arial"/>
          <w:iCs/>
          <w:sz w:val="24"/>
          <w:szCs w:val="24"/>
          <w:shd w:val="clear" w:color="auto" w:fill="FFFFFF"/>
          <w:lang w:val="az-Latn-AZ" w:eastAsia="ru-RU"/>
        </w:rPr>
        <w:t>əks olunmuş hüquqi mövqelərə</w:t>
      </w:r>
      <w:r w:rsidR="00DE54F1" w:rsidRPr="00CE6997">
        <w:rPr>
          <w:rFonts w:ascii="Arial" w:hAnsi="Arial" w:cs="Arial"/>
          <w:sz w:val="24"/>
          <w:szCs w:val="24"/>
          <w:lang w:val="az-Latn-AZ"/>
        </w:rPr>
        <w:t xml:space="preserve"> uyğun olaraq Azərbaycan Respublikasının mülki</w:t>
      </w:r>
      <w:r w:rsidR="001F07A2">
        <w:rPr>
          <w:rFonts w:ascii="Arial" w:hAnsi="Arial" w:cs="Arial"/>
          <w:sz w:val="24"/>
          <w:szCs w:val="24"/>
          <w:lang w:val="az-Latn-AZ"/>
        </w:rPr>
        <w:t xml:space="preserve"> </w:t>
      </w:r>
      <w:r w:rsidR="00DE54F1" w:rsidRPr="00CE6997">
        <w:rPr>
          <w:rFonts w:ascii="Arial" w:hAnsi="Arial" w:cs="Arial"/>
          <w:sz w:val="24"/>
          <w:szCs w:val="24"/>
          <w:lang w:val="az-Latn-AZ"/>
        </w:rPr>
        <w:t>prosessual qanunvericiliyi ilə müəyyən edilmiş qaydada yenidən baxılsın.</w:t>
      </w:r>
    </w:p>
    <w:p w14:paraId="0702F226" w14:textId="77777777"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2. Qərar dərc olunduğu gündən qüvvəyə minir.</w:t>
      </w:r>
    </w:p>
    <w:p w14:paraId="171049D0" w14:textId="77777777"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3. Qərar “Azərbaycan”, “Respublika”, “Xalq qəzeti”, “Bakinski raboçi” qəzetlərində və “Azərbaycan Respublikası Konstitusiya Məhkəməsinin Məlumatı”nda dərc edilsin.</w:t>
      </w:r>
    </w:p>
    <w:p w14:paraId="66EC7844" w14:textId="77777777"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4. Qərar qətidir, heç bir orqan və ya şəxs tərəfindən ləğv edilə, dəyişdirilə və ya rəsmi təfsir oluna bilməz.</w:t>
      </w:r>
    </w:p>
    <w:p w14:paraId="18CEC264" w14:textId="4CE8A0D9" w:rsidR="005C28AC" w:rsidRPr="00CE6997" w:rsidRDefault="005C28AC" w:rsidP="00CE6997">
      <w:pPr>
        <w:spacing w:after="0" w:line="240" w:lineRule="auto"/>
        <w:ind w:firstLine="567"/>
        <w:jc w:val="both"/>
        <w:rPr>
          <w:rFonts w:ascii="Arial" w:eastAsia="Times New Roman" w:hAnsi="Arial" w:cs="Arial"/>
          <w:iCs/>
          <w:sz w:val="24"/>
          <w:szCs w:val="24"/>
          <w:lang w:val="az-Latn-AZ" w:eastAsia="ru-RU"/>
        </w:rPr>
      </w:pPr>
      <w:r w:rsidRPr="00CE6997">
        <w:rPr>
          <w:rFonts w:ascii="Arial" w:eastAsia="Times New Roman" w:hAnsi="Arial" w:cs="Arial"/>
          <w:iCs/>
          <w:sz w:val="24"/>
          <w:szCs w:val="24"/>
          <w:lang w:val="az-Latn-AZ" w:eastAsia="ru-RU"/>
        </w:rPr>
        <w:t> </w:t>
      </w:r>
    </w:p>
    <w:p w14:paraId="160F6EFE" w14:textId="77777777" w:rsidR="00CE6997" w:rsidRPr="00CE6997" w:rsidRDefault="00CE6997" w:rsidP="00CE6997">
      <w:pPr>
        <w:spacing w:after="0" w:line="240" w:lineRule="auto"/>
        <w:ind w:firstLine="567"/>
        <w:jc w:val="both"/>
        <w:rPr>
          <w:rFonts w:ascii="Arial" w:eastAsia="Times New Roman" w:hAnsi="Arial" w:cs="Arial"/>
          <w:iCs/>
          <w:sz w:val="24"/>
          <w:szCs w:val="24"/>
          <w:lang w:val="az-Latn-AZ" w:eastAsia="ru-RU"/>
        </w:rPr>
      </w:pPr>
      <w:bookmarkStart w:id="0" w:name="_GoBack"/>
      <w:bookmarkEnd w:id="0"/>
    </w:p>
    <w:p w14:paraId="4F042934" w14:textId="77777777" w:rsidR="005C28AC" w:rsidRPr="00CE6997" w:rsidRDefault="005C28AC" w:rsidP="00CE6997">
      <w:pPr>
        <w:spacing w:after="0" w:line="240" w:lineRule="auto"/>
        <w:ind w:firstLine="567"/>
        <w:jc w:val="center"/>
        <w:rPr>
          <w:rFonts w:ascii="Arial" w:eastAsia="Times New Roman" w:hAnsi="Arial" w:cs="Arial"/>
          <w:b/>
          <w:iCs/>
          <w:sz w:val="24"/>
          <w:szCs w:val="24"/>
          <w:lang w:val="az-Latn-AZ" w:eastAsia="ru-RU"/>
        </w:rPr>
      </w:pPr>
    </w:p>
    <w:p w14:paraId="6DAD968A" w14:textId="592FE033" w:rsidR="005C28AC" w:rsidRPr="00CE6997" w:rsidRDefault="005C28AC" w:rsidP="00CE6997">
      <w:pPr>
        <w:spacing w:after="0" w:line="240" w:lineRule="auto"/>
        <w:ind w:firstLine="567"/>
        <w:jc w:val="center"/>
        <w:rPr>
          <w:rFonts w:ascii="Arial" w:hAnsi="Arial" w:cs="Arial"/>
          <w:sz w:val="24"/>
          <w:szCs w:val="24"/>
          <w:lang w:val="az-Latn-AZ"/>
        </w:rPr>
      </w:pPr>
      <w:r w:rsidRPr="00CE6997">
        <w:rPr>
          <w:rFonts w:ascii="Arial" w:eastAsia="Times New Roman" w:hAnsi="Arial" w:cs="Arial"/>
          <w:b/>
          <w:iCs/>
          <w:sz w:val="24"/>
          <w:szCs w:val="24"/>
          <w:lang w:val="az-Latn-AZ" w:eastAsia="ru-RU"/>
        </w:rPr>
        <w:t>S</w:t>
      </w:r>
      <w:r w:rsidRPr="00CE6997">
        <w:rPr>
          <w:rFonts w:ascii="Arial" w:eastAsia="Times New Roman" w:hAnsi="Arial" w:cs="Arial"/>
          <w:b/>
          <w:bCs/>
          <w:iCs/>
          <w:sz w:val="24"/>
          <w:szCs w:val="24"/>
          <w:lang w:val="az-Latn-AZ" w:eastAsia="ru-RU"/>
        </w:rPr>
        <w:t>ədr</w:t>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r>
      <w:r w:rsidRPr="00CE6997">
        <w:rPr>
          <w:rFonts w:ascii="Arial" w:eastAsia="Times New Roman" w:hAnsi="Arial" w:cs="Arial"/>
          <w:b/>
          <w:bCs/>
          <w:iCs/>
          <w:sz w:val="24"/>
          <w:szCs w:val="24"/>
          <w:lang w:val="az-Latn-AZ" w:eastAsia="ru-RU"/>
        </w:rPr>
        <w:tab/>
        <w:t xml:space="preserve">                </w:t>
      </w:r>
      <w:r w:rsidR="00CE6997" w:rsidRPr="00CE6997">
        <w:rPr>
          <w:rFonts w:ascii="Arial" w:eastAsia="Times New Roman" w:hAnsi="Arial" w:cs="Arial"/>
          <w:b/>
          <w:bCs/>
          <w:iCs/>
          <w:sz w:val="24"/>
          <w:szCs w:val="24"/>
          <w:lang w:val="az-Latn-AZ" w:eastAsia="ru-RU"/>
        </w:rPr>
        <w:t xml:space="preserve">     </w:t>
      </w:r>
      <w:r w:rsidRPr="00CE6997">
        <w:rPr>
          <w:rFonts w:ascii="Arial" w:eastAsia="Times New Roman" w:hAnsi="Arial" w:cs="Arial"/>
          <w:b/>
          <w:bCs/>
          <w:iCs/>
          <w:sz w:val="24"/>
          <w:szCs w:val="24"/>
          <w:lang w:val="az-Latn-AZ" w:eastAsia="ru-RU"/>
        </w:rPr>
        <w:t>Fərhad Abdullayev</w:t>
      </w:r>
    </w:p>
    <w:p w14:paraId="3775267E" w14:textId="77777777" w:rsidR="00547BE5" w:rsidRPr="00CE6997" w:rsidRDefault="00B511B3" w:rsidP="00CE6997">
      <w:pPr>
        <w:spacing w:after="0" w:line="240" w:lineRule="auto"/>
        <w:ind w:firstLine="567"/>
        <w:rPr>
          <w:rFonts w:ascii="Arial" w:hAnsi="Arial" w:cs="Arial"/>
          <w:sz w:val="24"/>
          <w:szCs w:val="24"/>
        </w:rPr>
      </w:pPr>
    </w:p>
    <w:sectPr w:rsidR="00547BE5" w:rsidRPr="00CE6997" w:rsidSect="00A15BC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C7AAA" w14:textId="77777777" w:rsidR="00B511B3" w:rsidRDefault="00B511B3">
      <w:pPr>
        <w:spacing w:after="0" w:line="240" w:lineRule="auto"/>
      </w:pPr>
      <w:r>
        <w:separator/>
      </w:r>
    </w:p>
  </w:endnote>
  <w:endnote w:type="continuationSeparator" w:id="0">
    <w:p w14:paraId="349AA8F5" w14:textId="77777777" w:rsidR="00B511B3" w:rsidRDefault="00B5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zeri Lat)">
    <w:charset w:val="CC"/>
    <w:family w:val="swiss"/>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439097"/>
      <w:docPartObj>
        <w:docPartGallery w:val="Page Numbers (Bottom of Page)"/>
        <w:docPartUnique/>
      </w:docPartObj>
    </w:sdtPr>
    <w:sdtEndPr/>
    <w:sdtContent>
      <w:p w14:paraId="5B80521F" w14:textId="77777777" w:rsidR="003E1ABC" w:rsidRDefault="00CF7B0A">
        <w:pPr>
          <w:pStyle w:val="a3"/>
          <w:jc w:val="right"/>
        </w:pPr>
        <w:r>
          <w:fldChar w:fldCharType="begin"/>
        </w:r>
        <w:r>
          <w:instrText>PAGE   \* MERGEFORMAT</w:instrText>
        </w:r>
        <w:r>
          <w:fldChar w:fldCharType="separate"/>
        </w:r>
        <w:r w:rsidR="00A4540D">
          <w:rPr>
            <w:noProof/>
          </w:rPr>
          <w:t>6</w:t>
        </w:r>
        <w:r>
          <w:rPr>
            <w:noProof/>
          </w:rPr>
          <w:fldChar w:fldCharType="end"/>
        </w:r>
      </w:p>
    </w:sdtContent>
  </w:sdt>
  <w:p w14:paraId="64DB4FEB" w14:textId="77777777" w:rsidR="003E1ABC" w:rsidRPr="00421F15" w:rsidRDefault="00B511B3">
    <w:pPr>
      <w:pStyle w:val="a3"/>
      <w:rPr>
        <w:lang w:val="az-Latn-A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8754" w14:textId="77777777" w:rsidR="00B511B3" w:rsidRDefault="00B511B3">
      <w:pPr>
        <w:spacing w:after="0" w:line="240" w:lineRule="auto"/>
      </w:pPr>
      <w:r>
        <w:separator/>
      </w:r>
    </w:p>
  </w:footnote>
  <w:footnote w:type="continuationSeparator" w:id="0">
    <w:p w14:paraId="22A9B7DA" w14:textId="77777777" w:rsidR="00B511B3" w:rsidRDefault="00B51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66162"/>
    <w:multiLevelType w:val="hybridMultilevel"/>
    <w:tmpl w:val="05B8C6D6"/>
    <w:lvl w:ilvl="0" w:tplc="133681FC">
      <w:start w:val="6"/>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8AC"/>
    <w:rsid w:val="00004876"/>
    <w:rsid w:val="00023BB6"/>
    <w:rsid w:val="00071A29"/>
    <w:rsid w:val="00072356"/>
    <w:rsid w:val="000B62EB"/>
    <w:rsid w:val="000D03BE"/>
    <w:rsid w:val="000E0E20"/>
    <w:rsid w:val="000E388F"/>
    <w:rsid w:val="000F0495"/>
    <w:rsid w:val="000F0F53"/>
    <w:rsid w:val="00102C10"/>
    <w:rsid w:val="00111B9F"/>
    <w:rsid w:val="00123ECE"/>
    <w:rsid w:val="00130A25"/>
    <w:rsid w:val="00147AF1"/>
    <w:rsid w:val="00180DCC"/>
    <w:rsid w:val="00186424"/>
    <w:rsid w:val="0018771A"/>
    <w:rsid w:val="001929C4"/>
    <w:rsid w:val="001A5877"/>
    <w:rsid w:val="001C2426"/>
    <w:rsid w:val="001C2BC3"/>
    <w:rsid w:val="001C2DE3"/>
    <w:rsid w:val="001C6FA8"/>
    <w:rsid w:val="001D5DA8"/>
    <w:rsid w:val="001F018F"/>
    <w:rsid w:val="001F07A2"/>
    <w:rsid w:val="001F371D"/>
    <w:rsid w:val="00205DDB"/>
    <w:rsid w:val="0021737D"/>
    <w:rsid w:val="002236D7"/>
    <w:rsid w:val="00236B30"/>
    <w:rsid w:val="00241402"/>
    <w:rsid w:val="00246110"/>
    <w:rsid w:val="00252E7F"/>
    <w:rsid w:val="002537A7"/>
    <w:rsid w:val="00273705"/>
    <w:rsid w:val="002859C3"/>
    <w:rsid w:val="002B17DA"/>
    <w:rsid w:val="002B1BC0"/>
    <w:rsid w:val="002B4D2B"/>
    <w:rsid w:val="002E0B17"/>
    <w:rsid w:val="003012A7"/>
    <w:rsid w:val="003170EC"/>
    <w:rsid w:val="00330B64"/>
    <w:rsid w:val="00351EF3"/>
    <w:rsid w:val="00354133"/>
    <w:rsid w:val="003613C3"/>
    <w:rsid w:val="00365540"/>
    <w:rsid w:val="00373484"/>
    <w:rsid w:val="00374A0D"/>
    <w:rsid w:val="00377C26"/>
    <w:rsid w:val="0038309F"/>
    <w:rsid w:val="00386948"/>
    <w:rsid w:val="003918D1"/>
    <w:rsid w:val="003935DE"/>
    <w:rsid w:val="0039648E"/>
    <w:rsid w:val="003A22D5"/>
    <w:rsid w:val="003E69FA"/>
    <w:rsid w:val="003E6D58"/>
    <w:rsid w:val="003F0F0F"/>
    <w:rsid w:val="003F4E47"/>
    <w:rsid w:val="003F510F"/>
    <w:rsid w:val="00402045"/>
    <w:rsid w:val="00434E59"/>
    <w:rsid w:val="0044508F"/>
    <w:rsid w:val="00452922"/>
    <w:rsid w:val="0045625C"/>
    <w:rsid w:val="00490E54"/>
    <w:rsid w:val="004914A0"/>
    <w:rsid w:val="004B388E"/>
    <w:rsid w:val="004D57F8"/>
    <w:rsid w:val="004F50F4"/>
    <w:rsid w:val="00501496"/>
    <w:rsid w:val="00503296"/>
    <w:rsid w:val="00532ADD"/>
    <w:rsid w:val="00537F69"/>
    <w:rsid w:val="0056632A"/>
    <w:rsid w:val="00576B5E"/>
    <w:rsid w:val="00590F4C"/>
    <w:rsid w:val="0059448B"/>
    <w:rsid w:val="005A3F9E"/>
    <w:rsid w:val="005C212E"/>
    <w:rsid w:val="005C28AC"/>
    <w:rsid w:val="005D1B5C"/>
    <w:rsid w:val="005E5FBD"/>
    <w:rsid w:val="005F5FEE"/>
    <w:rsid w:val="00602551"/>
    <w:rsid w:val="00621F9F"/>
    <w:rsid w:val="00626ECD"/>
    <w:rsid w:val="00642841"/>
    <w:rsid w:val="00646D02"/>
    <w:rsid w:val="00647EDD"/>
    <w:rsid w:val="006527C5"/>
    <w:rsid w:val="006608D8"/>
    <w:rsid w:val="00692484"/>
    <w:rsid w:val="00697F9E"/>
    <w:rsid w:val="006A0970"/>
    <w:rsid w:val="006A7B39"/>
    <w:rsid w:val="006B5E51"/>
    <w:rsid w:val="006B6AB7"/>
    <w:rsid w:val="006D3BE8"/>
    <w:rsid w:val="006E1D80"/>
    <w:rsid w:val="00706B1F"/>
    <w:rsid w:val="007375CA"/>
    <w:rsid w:val="00762440"/>
    <w:rsid w:val="007820C6"/>
    <w:rsid w:val="007856A4"/>
    <w:rsid w:val="00795774"/>
    <w:rsid w:val="007A7451"/>
    <w:rsid w:val="007B0F92"/>
    <w:rsid w:val="007B445B"/>
    <w:rsid w:val="007C4F3B"/>
    <w:rsid w:val="007D7CB7"/>
    <w:rsid w:val="007F6CF2"/>
    <w:rsid w:val="00812137"/>
    <w:rsid w:val="00850843"/>
    <w:rsid w:val="00862070"/>
    <w:rsid w:val="008A2754"/>
    <w:rsid w:val="008C30A6"/>
    <w:rsid w:val="008E1299"/>
    <w:rsid w:val="00906EDA"/>
    <w:rsid w:val="0091006D"/>
    <w:rsid w:val="00911E5C"/>
    <w:rsid w:val="00912EE6"/>
    <w:rsid w:val="00921DDA"/>
    <w:rsid w:val="00941731"/>
    <w:rsid w:val="00945693"/>
    <w:rsid w:val="009569AD"/>
    <w:rsid w:val="009632FC"/>
    <w:rsid w:val="00965327"/>
    <w:rsid w:val="00967A8F"/>
    <w:rsid w:val="00971EE0"/>
    <w:rsid w:val="00992036"/>
    <w:rsid w:val="00995026"/>
    <w:rsid w:val="009A412F"/>
    <w:rsid w:val="009F00FE"/>
    <w:rsid w:val="009F4C2C"/>
    <w:rsid w:val="00A05AD5"/>
    <w:rsid w:val="00A4540D"/>
    <w:rsid w:val="00A45D18"/>
    <w:rsid w:val="00A6425A"/>
    <w:rsid w:val="00A67184"/>
    <w:rsid w:val="00A83EBE"/>
    <w:rsid w:val="00AE713E"/>
    <w:rsid w:val="00AF607F"/>
    <w:rsid w:val="00B0149F"/>
    <w:rsid w:val="00B11903"/>
    <w:rsid w:val="00B12805"/>
    <w:rsid w:val="00B23241"/>
    <w:rsid w:val="00B23DC9"/>
    <w:rsid w:val="00B35BA5"/>
    <w:rsid w:val="00B511B3"/>
    <w:rsid w:val="00B6167C"/>
    <w:rsid w:val="00B67A46"/>
    <w:rsid w:val="00B7695A"/>
    <w:rsid w:val="00B76E09"/>
    <w:rsid w:val="00B871EB"/>
    <w:rsid w:val="00BE3175"/>
    <w:rsid w:val="00C17F45"/>
    <w:rsid w:val="00C469A0"/>
    <w:rsid w:val="00C46FD6"/>
    <w:rsid w:val="00C55CD1"/>
    <w:rsid w:val="00C92F35"/>
    <w:rsid w:val="00C948FD"/>
    <w:rsid w:val="00CA328E"/>
    <w:rsid w:val="00CA4E0E"/>
    <w:rsid w:val="00CE03B1"/>
    <w:rsid w:val="00CE6997"/>
    <w:rsid w:val="00CE6A8E"/>
    <w:rsid w:val="00CF7B0A"/>
    <w:rsid w:val="00D068A0"/>
    <w:rsid w:val="00D14793"/>
    <w:rsid w:val="00D236C8"/>
    <w:rsid w:val="00D3597A"/>
    <w:rsid w:val="00D41A12"/>
    <w:rsid w:val="00D56F26"/>
    <w:rsid w:val="00D64AF3"/>
    <w:rsid w:val="00D779A4"/>
    <w:rsid w:val="00D8678C"/>
    <w:rsid w:val="00D979D3"/>
    <w:rsid w:val="00DA1F48"/>
    <w:rsid w:val="00DA4F7F"/>
    <w:rsid w:val="00DB5AD9"/>
    <w:rsid w:val="00DC54FA"/>
    <w:rsid w:val="00DE54F1"/>
    <w:rsid w:val="00DF448B"/>
    <w:rsid w:val="00E106B8"/>
    <w:rsid w:val="00E16B79"/>
    <w:rsid w:val="00E3358C"/>
    <w:rsid w:val="00E37D6F"/>
    <w:rsid w:val="00E426B1"/>
    <w:rsid w:val="00E50806"/>
    <w:rsid w:val="00E75BAB"/>
    <w:rsid w:val="00E76A62"/>
    <w:rsid w:val="00EA3B69"/>
    <w:rsid w:val="00EA4BE3"/>
    <w:rsid w:val="00EC0E5F"/>
    <w:rsid w:val="00ED4389"/>
    <w:rsid w:val="00EE48FF"/>
    <w:rsid w:val="00EF43DC"/>
    <w:rsid w:val="00F13764"/>
    <w:rsid w:val="00F479CB"/>
    <w:rsid w:val="00F65CC9"/>
    <w:rsid w:val="00F74440"/>
    <w:rsid w:val="00F74DE5"/>
    <w:rsid w:val="00F75D00"/>
    <w:rsid w:val="00F8505A"/>
    <w:rsid w:val="00F9266A"/>
    <w:rsid w:val="00F929FB"/>
    <w:rsid w:val="00FA35FF"/>
    <w:rsid w:val="00FB12EC"/>
    <w:rsid w:val="00FB32C1"/>
    <w:rsid w:val="00FC573F"/>
    <w:rsid w:val="00FD3A69"/>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0181"/>
  <w15:docId w15:val="{08308439-30AE-48E4-A809-83363DBB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8A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8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C28AC"/>
    <w:rPr>
      <w:lang w:val="ru-RU"/>
    </w:rPr>
  </w:style>
  <w:style w:type="paragraph" w:styleId="a5">
    <w:name w:val="List Paragraph"/>
    <w:basedOn w:val="a"/>
    <w:uiPriority w:val="34"/>
    <w:qFormat/>
    <w:rsid w:val="005C28AC"/>
    <w:pPr>
      <w:ind w:left="720"/>
      <w:contextualSpacing/>
    </w:pPr>
  </w:style>
  <w:style w:type="paragraph" w:styleId="2">
    <w:name w:val="Body Text Indent 2"/>
    <w:basedOn w:val="a"/>
    <w:link w:val="20"/>
    <w:rsid w:val="00490E54"/>
    <w:pPr>
      <w:spacing w:after="0" w:line="240" w:lineRule="auto"/>
      <w:ind w:firstLine="567"/>
      <w:jc w:val="both"/>
    </w:pPr>
    <w:rPr>
      <w:rFonts w:ascii="Arial (Azeri Lat)" w:eastAsia="Times New Roman" w:hAnsi="Arial (Azeri Lat)" w:cs="Times New Roman"/>
      <w:b/>
      <w:i/>
      <w:sz w:val="28"/>
      <w:szCs w:val="20"/>
      <w:lang w:eastAsia="ru-RU"/>
    </w:rPr>
  </w:style>
  <w:style w:type="character" w:customStyle="1" w:styleId="20">
    <w:name w:val="Основной текст с отступом 2 Знак"/>
    <w:basedOn w:val="a0"/>
    <w:link w:val="2"/>
    <w:rsid w:val="00490E54"/>
    <w:rPr>
      <w:rFonts w:ascii="Arial (Azeri Lat)" w:eastAsia="Times New Roman" w:hAnsi="Arial (Azeri Lat)" w:cs="Times New Roman"/>
      <w:b/>
      <w:i/>
      <w:sz w:val="28"/>
      <w:szCs w:val="20"/>
      <w:lang w:val="ru-RU" w:eastAsia="ru-RU"/>
    </w:rPr>
  </w:style>
  <w:style w:type="paragraph" w:styleId="a6">
    <w:name w:val="Balloon Text"/>
    <w:basedOn w:val="a"/>
    <w:link w:val="a7"/>
    <w:uiPriority w:val="99"/>
    <w:semiHidden/>
    <w:unhideWhenUsed/>
    <w:rsid w:val="003935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5D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BCF3-A424-468D-99D9-89761D30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6</Pages>
  <Words>12087</Words>
  <Characters>6890</Characters>
  <Application>Microsoft Office Word</Application>
  <DocSecurity>0</DocSecurity>
  <Lines>57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239</cp:revision>
  <cp:lastPrinted>2022-01-10T07:57:00Z</cp:lastPrinted>
  <dcterms:created xsi:type="dcterms:W3CDTF">2021-11-19T10:45:00Z</dcterms:created>
  <dcterms:modified xsi:type="dcterms:W3CDTF">2022-01-11T08:48:00Z</dcterms:modified>
</cp:coreProperties>
</file>