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9D3A" w14:textId="3BD7981B" w:rsidR="00192613" w:rsidRDefault="00192613" w:rsidP="00192613">
      <w:pPr>
        <w:spacing w:after="0" w:line="240" w:lineRule="auto"/>
        <w:ind w:firstLine="567"/>
        <w:jc w:val="center"/>
        <w:rPr>
          <w:rFonts w:ascii="Arial" w:hAnsi="Arial" w:cs="Arial"/>
          <w:b/>
          <w:sz w:val="24"/>
          <w:szCs w:val="24"/>
          <w:lang w:val="az-Latn-AZ"/>
        </w:rPr>
      </w:pPr>
    </w:p>
    <w:p w14:paraId="58F31C13" w14:textId="77777777" w:rsidR="00192613" w:rsidRDefault="00192613" w:rsidP="00192613">
      <w:pPr>
        <w:spacing w:after="0" w:line="240" w:lineRule="auto"/>
        <w:ind w:firstLine="567"/>
        <w:jc w:val="center"/>
        <w:rPr>
          <w:rFonts w:ascii="Arial" w:hAnsi="Arial" w:cs="Arial"/>
          <w:b/>
          <w:sz w:val="24"/>
          <w:szCs w:val="24"/>
          <w:lang w:val="az-Latn-AZ"/>
        </w:rPr>
      </w:pPr>
    </w:p>
    <w:p w14:paraId="4973717A" w14:textId="38F16CAD" w:rsidR="005468FD" w:rsidRPr="00192613" w:rsidRDefault="005468FD" w:rsidP="00286A2D">
      <w:pPr>
        <w:spacing w:after="0" w:line="240" w:lineRule="auto"/>
        <w:jc w:val="center"/>
        <w:rPr>
          <w:rFonts w:ascii="Arial" w:hAnsi="Arial" w:cs="Arial"/>
          <w:b/>
          <w:sz w:val="24"/>
          <w:szCs w:val="24"/>
          <w:lang w:val="az-Latn-AZ"/>
        </w:rPr>
      </w:pPr>
      <w:r w:rsidRPr="00192613">
        <w:rPr>
          <w:rFonts w:ascii="Arial" w:hAnsi="Arial" w:cs="Arial"/>
          <w:b/>
          <w:sz w:val="24"/>
          <w:szCs w:val="24"/>
          <w:lang w:val="az-Latn-AZ"/>
        </w:rPr>
        <w:t>AZƏRBAYCAN RESPUBLİKASI ADINDAN</w:t>
      </w:r>
    </w:p>
    <w:p w14:paraId="6CD534C7" w14:textId="77777777" w:rsidR="005468FD" w:rsidRPr="00192613" w:rsidRDefault="005468FD" w:rsidP="00286A2D">
      <w:pPr>
        <w:spacing w:after="0" w:line="240" w:lineRule="auto"/>
        <w:jc w:val="center"/>
        <w:rPr>
          <w:rFonts w:ascii="Arial" w:hAnsi="Arial" w:cs="Arial"/>
          <w:b/>
          <w:sz w:val="24"/>
          <w:szCs w:val="24"/>
          <w:lang w:val="az-Latn-AZ"/>
        </w:rPr>
      </w:pPr>
    </w:p>
    <w:p w14:paraId="4A569FDE" w14:textId="77777777" w:rsidR="005468FD" w:rsidRPr="00192613" w:rsidRDefault="005468FD" w:rsidP="00286A2D">
      <w:pPr>
        <w:spacing w:after="0" w:line="240" w:lineRule="auto"/>
        <w:jc w:val="center"/>
        <w:rPr>
          <w:rFonts w:ascii="Arial" w:hAnsi="Arial" w:cs="Arial"/>
          <w:b/>
          <w:sz w:val="24"/>
          <w:szCs w:val="24"/>
          <w:lang w:val="az-Latn-AZ"/>
        </w:rPr>
      </w:pPr>
      <w:r w:rsidRPr="00192613">
        <w:rPr>
          <w:rFonts w:ascii="Arial" w:hAnsi="Arial" w:cs="Arial"/>
          <w:b/>
          <w:sz w:val="24"/>
          <w:szCs w:val="24"/>
          <w:lang w:val="az-Latn-AZ"/>
        </w:rPr>
        <w:t>Azərbaycan Respublikası</w:t>
      </w:r>
    </w:p>
    <w:p w14:paraId="783FDEF0" w14:textId="77777777" w:rsidR="005468FD" w:rsidRPr="00192613" w:rsidRDefault="005468FD" w:rsidP="00286A2D">
      <w:pPr>
        <w:spacing w:after="0" w:line="240" w:lineRule="auto"/>
        <w:jc w:val="center"/>
        <w:rPr>
          <w:rFonts w:ascii="Arial" w:hAnsi="Arial" w:cs="Arial"/>
          <w:b/>
          <w:sz w:val="24"/>
          <w:szCs w:val="24"/>
          <w:lang w:val="az-Latn-AZ"/>
        </w:rPr>
      </w:pPr>
      <w:r w:rsidRPr="00192613">
        <w:rPr>
          <w:rFonts w:ascii="Arial" w:hAnsi="Arial" w:cs="Arial"/>
          <w:b/>
          <w:sz w:val="24"/>
          <w:szCs w:val="24"/>
          <w:lang w:val="az-Latn-AZ"/>
        </w:rPr>
        <w:t>Konstitusiya Məhkəməsi Plenumunun</w:t>
      </w:r>
    </w:p>
    <w:p w14:paraId="45588E7B" w14:textId="77777777" w:rsidR="005468FD" w:rsidRPr="00192613" w:rsidRDefault="005468FD" w:rsidP="00286A2D">
      <w:pPr>
        <w:spacing w:after="0" w:line="240" w:lineRule="auto"/>
        <w:jc w:val="center"/>
        <w:rPr>
          <w:rFonts w:ascii="Arial" w:hAnsi="Arial" w:cs="Arial"/>
          <w:b/>
          <w:sz w:val="24"/>
          <w:szCs w:val="24"/>
          <w:lang w:val="az-Latn-AZ"/>
        </w:rPr>
      </w:pPr>
    </w:p>
    <w:p w14:paraId="715ED0BC" w14:textId="4063A62E" w:rsidR="005468FD" w:rsidRDefault="005468FD" w:rsidP="00286A2D">
      <w:pPr>
        <w:spacing w:after="0" w:line="240" w:lineRule="auto"/>
        <w:jc w:val="center"/>
        <w:rPr>
          <w:rFonts w:ascii="Arial" w:eastAsia="MS Mincho" w:hAnsi="Arial" w:cs="Arial"/>
          <w:b/>
          <w:sz w:val="24"/>
          <w:szCs w:val="24"/>
          <w:lang w:val="az-Latn-AZ" w:eastAsia="ru-RU"/>
        </w:rPr>
      </w:pPr>
      <w:r w:rsidRPr="00192613">
        <w:rPr>
          <w:rFonts w:ascii="Arial" w:eastAsia="MS Mincho" w:hAnsi="Arial" w:cs="Arial"/>
          <w:b/>
          <w:sz w:val="24"/>
          <w:szCs w:val="24"/>
          <w:lang w:val="az-Latn-AZ" w:eastAsia="ru-RU"/>
        </w:rPr>
        <w:t>Q Ə R A R I</w:t>
      </w:r>
    </w:p>
    <w:p w14:paraId="49EAF878" w14:textId="564AF18E" w:rsidR="00192613" w:rsidRDefault="00192613" w:rsidP="00286A2D">
      <w:pPr>
        <w:spacing w:after="0" w:line="240" w:lineRule="auto"/>
        <w:jc w:val="center"/>
        <w:rPr>
          <w:rFonts w:ascii="Arial" w:eastAsia="MS Mincho" w:hAnsi="Arial" w:cs="Arial"/>
          <w:b/>
          <w:sz w:val="24"/>
          <w:szCs w:val="24"/>
          <w:lang w:val="az-Latn-AZ" w:eastAsia="ru-RU"/>
        </w:rPr>
      </w:pPr>
    </w:p>
    <w:p w14:paraId="1421A5E3" w14:textId="77777777" w:rsidR="00192613" w:rsidRPr="00286A2D" w:rsidRDefault="00192613" w:rsidP="00286A2D">
      <w:pPr>
        <w:spacing w:after="0" w:line="240" w:lineRule="auto"/>
        <w:jc w:val="center"/>
        <w:rPr>
          <w:rFonts w:ascii="Arial" w:eastAsia="MS Mincho" w:hAnsi="Arial" w:cs="Arial"/>
          <w:bCs/>
          <w:i/>
          <w:iCs/>
          <w:sz w:val="24"/>
          <w:szCs w:val="24"/>
          <w:lang w:val="az-Latn-AZ" w:eastAsia="ru-RU"/>
        </w:rPr>
      </w:pPr>
    </w:p>
    <w:p w14:paraId="5D7AA425" w14:textId="7807CB2B" w:rsidR="005468FD" w:rsidRPr="00286A2D" w:rsidRDefault="005468FD" w:rsidP="00286A2D">
      <w:pPr>
        <w:spacing w:after="0" w:line="240" w:lineRule="auto"/>
        <w:jc w:val="center"/>
        <w:rPr>
          <w:rFonts w:ascii="Arial" w:eastAsia="MS Mincho" w:hAnsi="Arial" w:cs="Arial"/>
          <w:bCs/>
          <w:i/>
          <w:iCs/>
          <w:sz w:val="24"/>
          <w:szCs w:val="24"/>
          <w:lang w:val="az-Latn-AZ" w:eastAsia="ru-RU"/>
        </w:rPr>
      </w:pPr>
      <w:r w:rsidRPr="00286A2D">
        <w:rPr>
          <w:rFonts w:ascii="Arial" w:eastAsia="MS Mincho" w:hAnsi="Arial" w:cs="Arial"/>
          <w:bCs/>
          <w:i/>
          <w:iCs/>
          <w:sz w:val="24"/>
          <w:szCs w:val="24"/>
          <w:lang w:val="az-Latn-AZ" w:eastAsia="ru-RU"/>
        </w:rPr>
        <w:t>Azərbaycan Respublikası Cinayət Məcəlləsinin 234</w:t>
      </w:r>
      <w:r w:rsidR="00A7333B" w:rsidRPr="00286A2D">
        <w:rPr>
          <w:rFonts w:ascii="Arial" w:eastAsia="MS Mincho" w:hAnsi="Arial" w:cs="Arial"/>
          <w:bCs/>
          <w:i/>
          <w:iCs/>
          <w:sz w:val="24"/>
          <w:szCs w:val="24"/>
          <w:lang w:val="az-Latn-AZ" w:eastAsia="ru-RU"/>
        </w:rPr>
        <w:t>-cü maddəsinin</w:t>
      </w:r>
      <w:r w:rsidRPr="00286A2D">
        <w:rPr>
          <w:rFonts w:ascii="Arial" w:eastAsia="MS Mincho" w:hAnsi="Arial" w:cs="Arial"/>
          <w:bCs/>
          <w:i/>
          <w:iCs/>
          <w:sz w:val="24"/>
          <w:szCs w:val="24"/>
          <w:lang w:val="az-Latn-AZ" w:eastAsia="ru-RU"/>
        </w:rPr>
        <w:t xml:space="preserve"> </w:t>
      </w:r>
      <w:r w:rsidR="00A7333B" w:rsidRPr="00286A2D">
        <w:rPr>
          <w:rFonts w:ascii="Arial" w:eastAsia="MS Mincho" w:hAnsi="Arial" w:cs="Arial"/>
          <w:bCs/>
          <w:i/>
          <w:iCs/>
          <w:sz w:val="24"/>
          <w:szCs w:val="24"/>
          <w:lang w:val="az-Latn-AZ" w:eastAsia="ru-RU"/>
        </w:rPr>
        <w:t xml:space="preserve">həmin Məcəllənin </w:t>
      </w:r>
      <w:r w:rsidRPr="00286A2D">
        <w:rPr>
          <w:rFonts w:ascii="Arial" w:eastAsia="MS Mincho" w:hAnsi="Arial" w:cs="Arial"/>
          <w:bCs/>
          <w:i/>
          <w:iCs/>
          <w:sz w:val="24"/>
          <w:szCs w:val="24"/>
          <w:lang w:val="az-Latn-AZ" w:eastAsia="ru-RU"/>
        </w:rPr>
        <w:t>237-ci maddə</w:t>
      </w:r>
      <w:r w:rsidR="00A7333B" w:rsidRPr="00286A2D">
        <w:rPr>
          <w:rFonts w:ascii="Arial" w:eastAsia="MS Mincho" w:hAnsi="Arial" w:cs="Arial"/>
          <w:bCs/>
          <w:i/>
          <w:iCs/>
          <w:sz w:val="24"/>
          <w:szCs w:val="24"/>
          <w:lang w:val="az-Latn-AZ" w:eastAsia="ru-RU"/>
        </w:rPr>
        <w:t>si ilə</w:t>
      </w:r>
      <w:r w:rsidRPr="00286A2D">
        <w:rPr>
          <w:rFonts w:ascii="Arial" w:eastAsia="MS Mincho" w:hAnsi="Arial" w:cs="Arial"/>
          <w:bCs/>
          <w:i/>
          <w:iCs/>
          <w:sz w:val="24"/>
          <w:szCs w:val="24"/>
          <w:lang w:val="az-Latn-AZ" w:eastAsia="ru-RU"/>
        </w:rPr>
        <w:t xml:space="preserve"> </w:t>
      </w:r>
      <w:r w:rsidR="00A7333B" w:rsidRPr="00286A2D">
        <w:rPr>
          <w:rFonts w:ascii="Arial" w:eastAsia="MS Mincho" w:hAnsi="Arial" w:cs="Arial"/>
          <w:bCs/>
          <w:i/>
          <w:iCs/>
          <w:sz w:val="24"/>
          <w:szCs w:val="24"/>
          <w:lang w:val="az-Latn-AZ" w:eastAsia="ru-RU"/>
        </w:rPr>
        <w:t xml:space="preserve">əlaqəli şəkildə </w:t>
      </w:r>
      <w:r w:rsidRPr="00286A2D">
        <w:rPr>
          <w:rFonts w:ascii="Arial" w:eastAsia="MS Mincho" w:hAnsi="Arial" w:cs="Arial"/>
          <w:bCs/>
          <w:i/>
          <w:iCs/>
          <w:sz w:val="24"/>
          <w:szCs w:val="24"/>
          <w:lang w:val="az-Latn-AZ" w:eastAsia="ru-RU"/>
        </w:rPr>
        <w:t>şərh edilməsinə dair</w:t>
      </w:r>
    </w:p>
    <w:p w14:paraId="44F8165A" w14:textId="77777777" w:rsidR="005468FD" w:rsidRPr="00192613" w:rsidRDefault="005468FD" w:rsidP="00286A2D">
      <w:pPr>
        <w:spacing w:after="0" w:line="240" w:lineRule="auto"/>
        <w:jc w:val="center"/>
        <w:rPr>
          <w:rFonts w:ascii="Arial" w:eastAsia="MS Mincho" w:hAnsi="Arial" w:cs="Arial"/>
          <w:b/>
          <w:sz w:val="24"/>
          <w:szCs w:val="24"/>
          <w:lang w:val="az-Latn-AZ" w:eastAsia="ru-RU"/>
        </w:rPr>
      </w:pPr>
    </w:p>
    <w:p w14:paraId="7C7E5EA5" w14:textId="77777777" w:rsidR="005468FD" w:rsidRPr="00192613" w:rsidRDefault="005468FD" w:rsidP="00286A2D">
      <w:pPr>
        <w:spacing w:after="0" w:line="240" w:lineRule="auto"/>
        <w:jc w:val="center"/>
        <w:rPr>
          <w:rFonts w:ascii="Arial" w:eastAsia="MS Mincho" w:hAnsi="Arial" w:cs="Arial"/>
          <w:sz w:val="24"/>
          <w:szCs w:val="24"/>
          <w:lang w:val="az-Latn-AZ" w:eastAsia="ru-RU"/>
        </w:rPr>
      </w:pPr>
    </w:p>
    <w:p w14:paraId="1701EBFC" w14:textId="38984A3C" w:rsidR="005468FD" w:rsidRPr="00192613" w:rsidRDefault="00B91484" w:rsidP="00286A2D">
      <w:pPr>
        <w:spacing w:after="0" w:line="240" w:lineRule="auto"/>
        <w:jc w:val="center"/>
        <w:rPr>
          <w:rFonts w:ascii="Arial" w:eastAsia="MS Mincho" w:hAnsi="Arial" w:cs="Arial"/>
          <w:b/>
          <w:sz w:val="24"/>
          <w:szCs w:val="24"/>
          <w:lang w:val="az-Latn-AZ" w:eastAsia="ru-RU"/>
        </w:rPr>
      </w:pPr>
      <w:r>
        <w:rPr>
          <w:rFonts w:ascii="Arial" w:eastAsia="MS Mincho" w:hAnsi="Arial" w:cs="Arial"/>
          <w:b/>
          <w:sz w:val="24"/>
          <w:szCs w:val="24"/>
          <w:lang w:val="az-Latn-AZ" w:eastAsia="ru-RU"/>
        </w:rPr>
        <w:t xml:space="preserve">6 </w:t>
      </w:r>
      <w:r w:rsidR="00192613">
        <w:rPr>
          <w:rFonts w:ascii="Arial" w:eastAsia="MS Mincho" w:hAnsi="Arial" w:cs="Arial"/>
          <w:b/>
          <w:sz w:val="24"/>
          <w:szCs w:val="24"/>
          <w:lang w:val="az-Latn-AZ" w:eastAsia="ru-RU"/>
        </w:rPr>
        <w:t xml:space="preserve">iyul </w:t>
      </w:r>
      <w:r w:rsidR="005468FD" w:rsidRPr="00192613">
        <w:rPr>
          <w:rFonts w:ascii="Arial" w:eastAsia="MS Mincho" w:hAnsi="Arial" w:cs="Arial"/>
          <w:b/>
          <w:sz w:val="24"/>
          <w:szCs w:val="24"/>
          <w:lang w:val="az-Latn-AZ" w:eastAsia="ru-RU"/>
        </w:rPr>
        <w:t>2021-ci il</w:t>
      </w:r>
      <w:r w:rsidR="00192613">
        <w:rPr>
          <w:rFonts w:ascii="Arial" w:eastAsia="MS Mincho" w:hAnsi="Arial" w:cs="Arial"/>
          <w:b/>
          <w:sz w:val="24"/>
          <w:szCs w:val="24"/>
          <w:lang w:val="az-Latn-AZ" w:eastAsia="ru-RU"/>
        </w:rPr>
        <w:t xml:space="preserve">                                                                          </w:t>
      </w:r>
      <w:r w:rsidR="005468FD" w:rsidRPr="00192613">
        <w:rPr>
          <w:rFonts w:ascii="Arial" w:eastAsia="MS Mincho" w:hAnsi="Arial" w:cs="Arial"/>
          <w:b/>
          <w:sz w:val="24"/>
          <w:szCs w:val="24"/>
          <w:lang w:val="az-Latn-AZ" w:eastAsia="ru-RU"/>
        </w:rPr>
        <w:t>Bakı şəhəri</w:t>
      </w:r>
    </w:p>
    <w:p w14:paraId="4CDC1585" w14:textId="77777777" w:rsidR="005468FD" w:rsidRPr="00192613" w:rsidRDefault="005468FD" w:rsidP="00192613">
      <w:pPr>
        <w:spacing w:after="0" w:line="240" w:lineRule="auto"/>
        <w:ind w:firstLine="567"/>
        <w:jc w:val="both"/>
        <w:rPr>
          <w:rFonts w:ascii="Arial" w:eastAsia="MS Mincho" w:hAnsi="Arial" w:cs="Arial"/>
          <w:sz w:val="24"/>
          <w:szCs w:val="24"/>
          <w:lang w:val="az-Latn-AZ" w:eastAsia="ru-RU"/>
        </w:rPr>
      </w:pPr>
    </w:p>
    <w:p w14:paraId="32326E40" w14:textId="77777777" w:rsidR="005468FD" w:rsidRPr="00192613" w:rsidRDefault="005468FD" w:rsidP="00192613">
      <w:pPr>
        <w:spacing w:after="0" w:line="240" w:lineRule="auto"/>
        <w:ind w:firstLine="567"/>
        <w:jc w:val="both"/>
        <w:rPr>
          <w:rFonts w:ascii="Arial" w:eastAsia="MS Mincho" w:hAnsi="Arial" w:cs="Arial"/>
          <w:sz w:val="24"/>
          <w:szCs w:val="24"/>
          <w:lang w:val="az-Latn-AZ" w:eastAsia="ru-RU"/>
        </w:rPr>
      </w:pPr>
      <w:r w:rsidRPr="00192613">
        <w:rPr>
          <w:rFonts w:ascii="Arial" w:eastAsia="MS Mincho" w:hAnsi="Arial" w:cs="Arial"/>
          <w:sz w:val="24"/>
          <w:szCs w:val="24"/>
          <w:lang w:val="az-Latn-AZ" w:eastAsia="ru-RU"/>
        </w:rPr>
        <w:t xml:space="preserve">Azərbaycan Respublikası Konstitusiya Məhkəməsinin Plenumu Fərhad </w:t>
      </w:r>
      <w:proofErr w:type="spellStart"/>
      <w:r w:rsidRPr="00192613">
        <w:rPr>
          <w:rFonts w:ascii="Arial" w:eastAsia="MS Mincho" w:hAnsi="Arial" w:cs="Arial"/>
          <w:sz w:val="24"/>
          <w:szCs w:val="24"/>
          <w:lang w:val="az-Latn-AZ" w:eastAsia="ru-RU"/>
        </w:rPr>
        <w:t>Abdullayev</w:t>
      </w:r>
      <w:proofErr w:type="spellEnd"/>
      <w:r w:rsidRPr="00192613">
        <w:rPr>
          <w:rFonts w:ascii="Arial" w:eastAsia="MS Mincho" w:hAnsi="Arial" w:cs="Arial"/>
          <w:sz w:val="24"/>
          <w:szCs w:val="24"/>
          <w:lang w:val="az-Latn-AZ" w:eastAsia="ru-RU"/>
        </w:rPr>
        <w:t xml:space="preserve"> (sədr), Sona </w:t>
      </w:r>
      <w:proofErr w:type="spellStart"/>
      <w:r w:rsidRPr="00192613">
        <w:rPr>
          <w:rFonts w:ascii="Arial" w:eastAsia="MS Mincho" w:hAnsi="Arial" w:cs="Arial"/>
          <w:sz w:val="24"/>
          <w:szCs w:val="24"/>
          <w:lang w:val="az-Latn-AZ" w:eastAsia="ru-RU"/>
        </w:rPr>
        <w:t>Salmanova</w:t>
      </w:r>
      <w:proofErr w:type="spellEnd"/>
      <w:r w:rsidRPr="00192613">
        <w:rPr>
          <w:rFonts w:ascii="Arial" w:eastAsia="MS Mincho" w:hAnsi="Arial" w:cs="Arial"/>
          <w:sz w:val="24"/>
          <w:szCs w:val="24"/>
          <w:lang w:val="az-Latn-AZ" w:eastAsia="ru-RU"/>
        </w:rPr>
        <w:t xml:space="preserve">, Humay Əfəndiyeva, Rövşən İsmayılov (məruzəçi-hakim), Ceyhun </w:t>
      </w:r>
      <w:proofErr w:type="spellStart"/>
      <w:r w:rsidRPr="00192613">
        <w:rPr>
          <w:rFonts w:ascii="Arial" w:eastAsia="MS Mincho" w:hAnsi="Arial" w:cs="Arial"/>
          <w:sz w:val="24"/>
          <w:szCs w:val="24"/>
          <w:lang w:val="az-Latn-AZ" w:eastAsia="ru-RU"/>
        </w:rPr>
        <w:t>Qaracayev</w:t>
      </w:r>
      <w:proofErr w:type="spellEnd"/>
      <w:r w:rsidRPr="00192613">
        <w:rPr>
          <w:rFonts w:ascii="Arial" w:eastAsia="MS Mincho" w:hAnsi="Arial" w:cs="Arial"/>
          <w:sz w:val="24"/>
          <w:szCs w:val="24"/>
          <w:lang w:val="az-Latn-AZ" w:eastAsia="ru-RU"/>
        </w:rPr>
        <w:t xml:space="preserve">, Rafael </w:t>
      </w:r>
      <w:proofErr w:type="spellStart"/>
      <w:r w:rsidRPr="00192613">
        <w:rPr>
          <w:rFonts w:ascii="Arial" w:eastAsia="MS Mincho" w:hAnsi="Arial" w:cs="Arial"/>
          <w:sz w:val="24"/>
          <w:szCs w:val="24"/>
          <w:lang w:val="az-Latn-AZ" w:eastAsia="ru-RU"/>
        </w:rPr>
        <w:t>Qvaladze</w:t>
      </w:r>
      <w:proofErr w:type="spellEnd"/>
      <w:r w:rsidRPr="00192613">
        <w:rPr>
          <w:rFonts w:ascii="Arial" w:eastAsia="MS Mincho" w:hAnsi="Arial" w:cs="Arial"/>
          <w:sz w:val="24"/>
          <w:szCs w:val="24"/>
          <w:lang w:val="az-Latn-AZ" w:eastAsia="ru-RU"/>
        </w:rPr>
        <w:t xml:space="preserve">, İsa Nəcəfov və </w:t>
      </w:r>
      <w:proofErr w:type="spellStart"/>
      <w:r w:rsidRPr="00192613">
        <w:rPr>
          <w:rFonts w:ascii="Arial" w:eastAsia="MS Mincho" w:hAnsi="Arial" w:cs="Arial"/>
          <w:sz w:val="24"/>
          <w:szCs w:val="24"/>
          <w:lang w:val="az-Latn-AZ" w:eastAsia="ru-RU"/>
        </w:rPr>
        <w:t>Kamran</w:t>
      </w:r>
      <w:proofErr w:type="spellEnd"/>
      <w:r w:rsidRPr="00192613">
        <w:rPr>
          <w:rFonts w:ascii="Arial" w:eastAsia="MS Mincho" w:hAnsi="Arial" w:cs="Arial"/>
          <w:sz w:val="24"/>
          <w:szCs w:val="24"/>
          <w:lang w:val="az-Latn-AZ" w:eastAsia="ru-RU"/>
        </w:rPr>
        <w:t xml:space="preserve"> Şəfiyevdən ibarət tərkibdə,</w:t>
      </w:r>
    </w:p>
    <w:p w14:paraId="53BC6C68" w14:textId="230B9EA3" w:rsidR="005468FD" w:rsidRPr="00192613" w:rsidRDefault="005468FD" w:rsidP="00192613">
      <w:pPr>
        <w:spacing w:after="0" w:line="240" w:lineRule="auto"/>
        <w:ind w:firstLine="567"/>
        <w:jc w:val="both"/>
        <w:rPr>
          <w:rFonts w:ascii="Arial" w:eastAsia="MS Mincho" w:hAnsi="Arial" w:cs="Arial"/>
          <w:sz w:val="24"/>
          <w:szCs w:val="24"/>
          <w:lang w:val="az-Latn-AZ" w:eastAsia="ru-RU"/>
        </w:rPr>
      </w:pPr>
      <w:r w:rsidRPr="00192613">
        <w:rPr>
          <w:rFonts w:ascii="Arial" w:eastAsia="MS Mincho" w:hAnsi="Arial" w:cs="Arial"/>
          <w:sz w:val="24"/>
          <w:szCs w:val="24"/>
          <w:lang w:val="az-Latn-AZ" w:eastAsia="ru-RU"/>
        </w:rPr>
        <w:t xml:space="preserve">məhkəmə katibi </w:t>
      </w:r>
      <w:proofErr w:type="spellStart"/>
      <w:r w:rsidRPr="00192613">
        <w:rPr>
          <w:rFonts w:ascii="Arial" w:eastAsia="MS Mincho" w:hAnsi="Arial" w:cs="Arial"/>
          <w:sz w:val="24"/>
          <w:szCs w:val="24"/>
          <w:lang w:val="az-Latn-AZ" w:eastAsia="ru-RU"/>
        </w:rPr>
        <w:t>Fəraid</w:t>
      </w:r>
      <w:proofErr w:type="spellEnd"/>
      <w:r w:rsidRPr="00192613">
        <w:rPr>
          <w:rFonts w:ascii="Arial" w:eastAsia="MS Mincho" w:hAnsi="Arial" w:cs="Arial"/>
          <w:sz w:val="24"/>
          <w:szCs w:val="24"/>
          <w:lang w:val="az-Latn-AZ" w:eastAsia="ru-RU"/>
        </w:rPr>
        <w:t xml:space="preserve"> Əliyevin</w:t>
      </w:r>
      <w:r w:rsidR="004D78A7">
        <w:rPr>
          <w:rFonts w:ascii="Arial" w:eastAsia="MS Mincho" w:hAnsi="Arial" w:cs="Arial"/>
          <w:sz w:val="24"/>
          <w:szCs w:val="24"/>
          <w:lang w:val="az-Latn-AZ" w:eastAsia="ru-RU"/>
        </w:rPr>
        <w:t xml:space="preserve"> iştirakı ilə</w:t>
      </w:r>
      <w:r w:rsidRPr="00192613">
        <w:rPr>
          <w:rFonts w:ascii="Arial" w:eastAsia="MS Mincho" w:hAnsi="Arial" w:cs="Arial"/>
          <w:sz w:val="24"/>
          <w:szCs w:val="24"/>
          <w:lang w:val="az-Latn-AZ" w:eastAsia="ru-RU"/>
        </w:rPr>
        <w:t>,</w:t>
      </w:r>
    </w:p>
    <w:p w14:paraId="7E97C5D7" w14:textId="5E0A2702" w:rsidR="005468FD" w:rsidRPr="00192613" w:rsidRDefault="005468FD" w:rsidP="00192613">
      <w:pPr>
        <w:spacing w:after="0" w:line="240" w:lineRule="auto"/>
        <w:ind w:firstLine="567"/>
        <w:jc w:val="both"/>
        <w:rPr>
          <w:rFonts w:ascii="Arial" w:eastAsia="MS Mincho" w:hAnsi="Arial" w:cs="Arial"/>
          <w:sz w:val="24"/>
          <w:szCs w:val="24"/>
          <w:lang w:val="az-Latn-AZ" w:eastAsia="ru-RU"/>
        </w:rPr>
      </w:pPr>
      <w:r w:rsidRPr="00192613">
        <w:rPr>
          <w:rFonts w:ascii="Arial" w:eastAsia="MS Mincho"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w:t>
      </w:r>
      <w:proofErr w:type="spellStart"/>
      <w:r w:rsidRPr="00192613">
        <w:rPr>
          <w:rFonts w:ascii="Arial" w:eastAsia="MS Mincho" w:hAnsi="Arial" w:cs="Arial"/>
          <w:sz w:val="24"/>
          <w:szCs w:val="24"/>
          <w:lang w:val="az-Latn-AZ" w:eastAsia="ru-RU"/>
        </w:rPr>
        <w:t>prosedur</w:t>
      </w:r>
      <w:proofErr w:type="spellEnd"/>
      <w:r w:rsidRPr="00192613">
        <w:rPr>
          <w:rFonts w:ascii="Arial" w:eastAsia="MS Mincho" w:hAnsi="Arial" w:cs="Arial"/>
          <w:sz w:val="24"/>
          <w:szCs w:val="24"/>
          <w:lang w:val="az-Latn-AZ" w:eastAsia="ru-RU"/>
        </w:rPr>
        <w:t xml:space="preserve"> qaydasında keçirilən məhkəmə iclasında Şəki Apellyasiya Məhkəməsinin müraciəti əsasında Azərbaycan Respublikası Cinayət Məcəlləsinin 234-cü maddəsinin həmin Məcəllənin 237-ci maddəsi ilə əlaqəli şəkildə şərh edilməsinə dair konstitusiya işinə baxdı.</w:t>
      </w:r>
    </w:p>
    <w:p w14:paraId="1F8DD72C" w14:textId="7B8B2BD7" w:rsidR="005468FD" w:rsidRPr="00192613" w:rsidRDefault="005468FD" w:rsidP="00192613">
      <w:pPr>
        <w:spacing w:after="0" w:line="240" w:lineRule="auto"/>
        <w:ind w:firstLine="567"/>
        <w:jc w:val="both"/>
        <w:rPr>
          <w:rFonts w:ascii="Arial" w:eastAsia="MS Mincho" w:hAnsi="Arial" w:cs="Arial"/>
          <w:sz w:val="24"/>
          <w:szCs w:val="24"/>
          <w:lang w:val="az-Latn-AZ" w:eastAsia="ru-RU"/>
        </w:rPr>
      </w:pPr>
      <w:r w:rsidRPr="00192613">
        <w:rPr>
          <w:rFonts w:ascii="Arial" w:eastAsia="MS Mincho" w:hAnsi="Arial" w:cs="Arial"/>
          <w:sz w:val="24"/>
          <w:szCs w:val="24"/>
          <w:lang w:val="az-Latn-AZ" w:eastAsia="ru-RU"/>
        </w:rPr>
        <w:t xml:space="preserve">İş üzrə hakim </w:t>
      </w:r>
      <w:proofErr w:type="spellStart"/>
      <w:r w:rsidRPr="00192613">
        <w:rPr>
          <w:rFonts w:ascii="Arial" w:eastAsia="MS Mincho" w:hAnsi="Arial" w:cs="Arial"/>
          <w:sz w:val="24"/>
          <w:szCs w:val="24"/>
          <w:lang w:val="az-Latn-AZ" w:eastAsia="ru-RU"/>
        </w:rPr>
        <w:t>R.İsmayılovun</w:t>
      </w:r>
      <w:proofErr w:type="spellEnd"/>
      <w:r w:rsidRPr="00192613">
        <w:rPr>
          <w:rFonts w:ascii="Arial" w:eastAsia="MS Mincho" w:hAnsi="Arial" w:cs="Arial"/>
          <w:sz w:val="24"/>
          <w:szCs w:val="24"/>
          <w:lang w:val="az-Latn-AZ" w:eastAsia="ru-RU"/>
        </w:rPr>
        <w:t xml:space="preserve"> məruzəsini, maraqlı subyektlərin nümayəndələri Şəki Apellyasiya Məhkəməsinin sədri </w:t>
      </w:r>
      <w:proofErr w:type="spellStart"/>
      <w:r w:rsidRPr="00192613">
        <w:rPr>
          <w:rFonts w:ascii="Arial" w:eastAsia="MS Mincho" w:hAnsi="Arial" w:cs="Arial"/>
          <w:sz w:val="24"/>
          <w:szCs w:val="24"/>
          <w:lang w:val="az-Latn-AZ" w:eastAsia="ru-RU"/>
        </w:rPr>
        <w:t>M.Əkbərovun</w:t>
      </w:r>
      <w:proofErr w:type="spellEnd"/>
      <w:r w:rsidRPr="00192613">
        <w:rPr>
          <w:rFonts w:ascii="Arial" w:eastAsia="MS Mincho" w:hAnsi="Arial" w:cs="Arial"/>
          <w:sz w:val="24"/>
          <w:szCs w:val="24"/>
          <w:lang w:val="az-Latn-AZ" w:eastAsia="ru-RU"/>
        </w:rPr>
        <w:t xml:space="preserve"> və Azərbaycan Respublikası Milli Məclisi Aparatının Dövlət quruculuğu, inzibati və hərbi qanunvericilik şöbəsinin İnzibati qanunvericilik sektorunun müdiri </w:t>
      </w:r>
      <w:proofErr w:type="spellStart"/>
      <w:r w:rsidRPr="00192613">
        <w:rPr>
          <w:rFonts w:ascii="Arial" w:eastAsia="MS Mincho" w:hAnsi="Arial" w:cs="Arial"/>
          <w:sz w:val="24"/>
          <w:szCs w:val="24"/>
          <w:lang w:val="az-Latn-AZ" w:eastAsia="ru-RU"/>
        </w:rPr>
        <w:t>K.Paşayevanın</w:t>
      </w:r>
      <w:proofErr w:type="spellEnd"/>
      <w:r w:rsidRPr="00192613">
        <w:rPr>
          <w:rFonts w:ascii="Arial" w:eastAsia="MS Mincho" w:hAnsi="Arial" w:cs="Arial"/>
          <w:sz w:val="24"/>
          <w:szCs w:val="24"/>
          <w:lang w:val="az-Latn-AZ" w:eastAsia="ru-RU"/>
        </w:rPr>
        <w:t xml:space="preserve">, mütəxəssislər Azərbaycan Respublikası Ali Məhkəməsinin Cinayət Kollegiyasının sədri </w:t>
      </w:r>
      <w:proofErr w:type="spellStart"/>
      <w:r w:rsidRPr="00192613">
        <w:rPr>
          <w:rFonts w:ascii="Arial" w:eastAsia="MS Mincho" w:hAnsi="Arial" w:cs="Arial"/>
          <w:sz w:val="24"/>
          <w:szCs w:val="24"/>
          <w:lang w:val="az-Latn-AZ" w:eastAsia="ru-RU"/>
        </w:rPr>
        <w:t>H.Nəsibovun</w:t>
      </w:r>
      <w:proofErr w:type="spellEnd"/>
      <w:r w:rsidRPr="00192613">
        <w:rPr>
          <w:rFonts w:ascii="Arial" w:eastAsia="MS Mincho" w:hAnsi="Arial" w:cs="Arial"/>
          <w:sz w:val="24"/>
          <w:szCs w:val="24"/>
          <w:lang w:val="az-Latn-AZ" w:eastAsia="ru-RU"/>
        </w:rPr>
        <w:t xml:space="preserve">, Bakı Apellyasiya Məhkəməsinin </w:t>
      </w:r>
      <w:r w:rsidR="00A7333B">
        <w:rPr>
          <w:rFonts w:ascii="Arial" w:eastAsia="MS Mincho" w:hAnsi="Arial" w:cs="Arial"/>
          <w:sz w:val="24"/>
          <w:szCs w:val="24"/>
          <w:lang w:val="az-Latn-AZ" w:eastAsia="ru-RU"/>
        </w:rPr>
        <w:t>Cinayət Kollegiyasının sədri</w:t>
      </w:r>
      <w:r w:rsidRPr="00192613">
        <w:rPr>
          <w:rFonts w:ascii="Arial" w:eastAsia="MS Mincho" w:hAnsi="Arial" w:cs="Arial"/>
          <w:sz w:val="24"/>
          <w:szCs w:val="24"/>
          <w:lang w:val="az-Latn-AZ" w:eastAsia="ru-RU"/>
        </w:rPr>
        <w:t xml:space="preserve"> </w:t>
      </w:r>
      <w:proofErr w:type="spellStart"/>
      <w:r w:rsidRPr="00192613">
        <w:rPr>
          <w:rFonts w:ascii="Arial" w:eastAsia="MS Mincho" w:hAnsi="Arial" w:cs="Arial"/>
          <w:sz w:val="24"/>
          <w:szCs w:val="24"/>
          <w:lang w:val="az-Latn-AZ" w:eastAsia="ru-RU"/>
        </w:rPr>
        <w:t>E.Rəhimovun</w:t>
      </w:r>
      <w:proofErr w:type="spellEnd"/>
      <w:r w:rsidR="00A7333B">
        <w:rPr>
          <w:rFonts w:ascii="Arial" w:eastAsia="MS Mincho" w:hAnsi="Arial" w:cs="Arial"/>
          <w:sz w:val="24"/>
          <w:szCs w:val="24"/>
          <w:lang w:val="az-Latn-AZ" w:eastAsia="ru-RU"/>
        </w:rPr>
        <w:t>,</w:t>
      </w:r>
      <w:r w:rsidRPr="00192613">
        <w:rPr>
          <w:rFonts w:ascii="Arial" w:eastAsia="MS Mincho" w:hAnsi="Arial" w:cs="Arial"/>
          <w:sz w:val="24"/>
          <w:szCs w:val="24"/>
          <w:lang w:val="az-Latn-AZ" w:eastAsia="ru-RU"/>
        </w:rPr>
        <w:t xml:space="preserve"> Azərbaycan Respublikası Baş Prokurorluğunun Hüquqi təminat və insan hüquqları məsələləri idarəsinin rəisi </w:t>
      </w:r>
      <w:proofErr w:type="spellStart"/>
      <w:r w:rsidRPr="00192613">
        <w:rPr>
          <w:rFonts w:ascii="Arial" w:eastAsia="MS Mincho" w:hAnsi="Arial" w:cs="Arial"/>
          <w:sz w:val="24"/>
          <w:szCs w:val="24"/>
          <w:lang w:val="az-Latn-AZ" w:eastAsia="ru-RU"/>
        </w:rPr>
        <w:t>A.Osmanovanın</w:t>
      </w:r>
      <w:proofErr w:type="spellEnd"/>
      <w:r w:rsidRPr="00192613">
        <w:rPr>
          <w:rFonts w:ascii="Arial" w:eastAsia="MS Mincho" w:hAnsi="Arial" w:cs="Arial"/>
          <w:sz w:val="24"/>
          <w:szCs w:val="24"/>
          <w:lang w:val="az-Latn-AZ" w:eastAsia="ru-RU"/>
        </w:rPr>
        <w:t xml:space="preserve"> mülahizələrini, ekspert Bakı Dövlət Universitetinin Hüquq fakültəsinin Cinayət hüququ və kriminologiya kafedrasının müdiri, hüquq üzrə elmlər doktoru, professor </w:t>
      </w:r>
      <w:proofErr w:type="spellStart"/>
      <w:r w:rsidRPr="00192613">
        <w:rPr>
          <w:rFonts w:ascii="Arial" w:eastAsia="MS Mincho" w:hAnsi="Arial" w:cs="Arial"/>
          <w:sz w:val="24"/>
          <w:szCs w:val="24"/>
          <w:lang w:val="az-Latn-AZ" w:eastAsia="ru-RU"/>
        </w:rPr>
        <w:t>Ş.Səmədovanın</w:t>
      </w:r>
      <w:proofErr w:type="spellEnd"/>
      <w:r w:rsidRPr="00192613">
        <w:rPr>
          <w:rFonts w:ascii="Arial" w:eastAsia="MS Mincho" w:hAnsi="Arial" w:cs="Arial"/>
          <w:sz w:val="24"/>
          <w:szCs w:val="24"/>
          <w:lang w:val="az-Latn-AZ" w:eastAsia="ru-RU"/>
        </w:rPr>
        <w:t xml:space="preserve"> rəyini və iş materiallarını araşdırıb müzakirə edərək, Azərbaycan Respublikası Konstitusiya Məhkəməsinin Plenumu</w:t>
      </w:r>
    </w:p>
    <w:p w14:paraId="1F847573" w14:textId="77777777" w:rsidR="005468FD" w:rsidRPr="00192613" w:rsidRDefault="005468FD" w:rsidP="00192613">
      <w:pPr>
        <w:spacing w:after="0" w:line="240" w:lineRule="auto"/>
        <w:ind w:firstLine="567"/>
        <w:jc w:val="both"/>
        <w:rPr>
          <w:rFonts w:ascii="Arial" w:eastAsia="MS Mincho" w:hAnsi="Arial" w:cs="Arial"/>
          <w:sz w:val="24"/>
          <w:szCs w:val="24"/>
          <w:lang w:val="az-Latn-AZ" w:eastAsia="ru-RU"/>
        </w:rPr>
      </w:pPr>
    </w:p>
    <w:p w14:paraId="72B01475" w14:textId="60DC1F6F" w:rsidR="005468FD" w:rsidRPr="00192613" w:rsidRDefault="005468FD" w:rsidP="00192613">
      <w:pPr>
        <w:spacing w:after="0" w:line="240" w:lineRule="auto"/>
        <w:ind w:firstLine="567"/>
        <w:jc w:val="center"/>
        <w:rPr>
          <w:rFonts w:ascii="Arial" w:eastAsia="MS Mincho" w:hAnsi="Arial" w:cs="Arial"/>
          <w:b/>
          <w:sz w:val="24"/>
          <w:szCs w:val="24"/>
          <w:lang w:val="az-Latn-AZ" w:eastAsia="ru-RU"/>
        </w:rPr>
      </w:pPr>
      <w:r w:rsidRPr="00192613">
        <w:rPr>
          <w:rFonts w:ascii="Arial" w:eastAsia="MS Mincho" w:hAnsi="Arial" w:cs="Arial"/>
          <w:b/>
          <w:sz w:val="24"/>
          <w:szCs w:val="24"/>
          <w:lang w:val="az-Latn-AZ" w:eastAsia="ru-RU"/>
        </w:rPr>
        <w:t>MÜƏYYƏN  ETDİ:</w:t>
      </w:r>
    </w:p>
    <w:p w14:paraId="680DB0D5" w14:textId="77777777" w:rsidR="005468FD" w:rsidRPr="00192613" w:rsidRDefault="005468FD" w:rsidP="00192613">
      <w:pPr>
        <w:spacing w:after="0" w:line="240" w:lineRule="auto"/>
        <w:ind w:firstLine="567"/>
        <w:jc w:val="both"/>
        <w:rPr>
          <w:rFonts w:ascii="Arial" w:eastAsia="MS Mincho" w:hAnsi="Arial" w:cs="Arial"/>
          <w:sz w:val="24"/>
          <w:szCs w:val="24"/>
          <w:lang w:val="az-Latn-AZ" w:eastAsia="ru-RU"/>
        </w:rPr>
      </w:pPr>
    </w:p>
    <w:p w14:paraId="7045BD9B" w14:textId="250FB81D" w:rsidR="005468FD" w:rsidRPr="00192613" w:rsidRDefault="005468FD" w:rsidP="00192613">
      <w:pPr>
        <w:spacing w:after="0" w:line="240" w:lineRule="auto"/>
        <w:ind w:firstLine="567"/>
        <w:jc w:val="both"/>
        <w:rPr>
          <w:rFonts w:ascii="Arial" w:hAnsi="Arial" w:cs="Arial"/>
          <w:sz w:val="24"/>
          <w:szCs w:val="24"/>
          <w:lang w:val="az-Latn-AZ"/>
        </w:rPr>
      </w:pPr>
      <w:r w:rsidRPr="00192613">
        <w:rPr>
          <w:rFonts w:ascii="Arial" w:hAnsi="Arial" w:cs="Arial"/>
          <w:sz w:val="24"/>
          <w:szCs w:val="24"/>
          <w:lang w:val="az-Latn-AZ"/>
        </w:rPr>
        <w:t>Şəki Apellyasiya Məhkəməsi Azərbaycan Respublikası</w:t>
      </w:r>
      <w:r w:rsidR="00A7333B">
        <w:rPr>
          <w:rFonts w:ascii="Arial" w:hAnsi="Arial" w:cs="Arial"/>
          <w:sz w:val="24"/>
          <w:szCs w:val="24"/>
          <w:lang w:val="az-Latn-AZ"/>
        </w:rPr>
        <w:t>nın</w:t>
      </w:r>
      <w:r w:rsidRPr="00192613">
        <w:rPr>
          <w:rFonts w:ascii="Arial" w:hAnsi="Arial" w:cs="Arial"/>
          <w:sz w:val="24"/>
          <w:szCs w:val="24"/>
          <w:lang w:val="az-Latn-AZ"/>
        </w:rPr>
        <w:t xml:space="preserve"> Konstitusiya Məhkəməsinə (bundan sonra – Konstitusiya Məhkəməsi) müraciət edərək Azərbaycan Respublikası Cinayət Məcəlləsinin (bundan sonra – Cinayət Məcəlləsi) 234-cü maddəsinin bəzi müddəalarının həmin Məcəllənin 237-ci maddəsi ilə əlaqəli şəkildə Azərbaycan Respublikası Konstitusiyasının 60 və 71-ci maddələri, eləcə də “İnsan hüquqlarının və əsas azadlıqların müdafiəsi haqqında” Konvensiyanın</w:t>
      </w:r>
      <w:r w:rsidR="00896580">
        <w:rPr>
          <w:rFonts w:ascii="Arial" w:hAnsi="Arial" w:cs="Arial"/>
          <w:sz w:val="24"/>
          <w:szCs w:val="24"/>
          <w:lang w:val="az-Latn-AZ"/>
        </w:rPr>
        <w:t xml:space="preserve"> (bundan sonra – Konvensiya)</w:t>
      </w:r>
      <w:r w:rsidRPr="00192613">
        <w:rPr>
          <w:rFonts w:ascii="Arial" w:hAnsi="Arial" w:cs="Arial"/>
          <w:sz w:val="24"/>
          <w:szCs w:val="24"/>
          <w:lang w:val="az-Latn-AZ"/>
        </w:rPr>
        <w:t xml:space="preserve"> 6 və 7-ci maddələri baxımından şərh </w:t>
      </w:r>
      <w:proofErr w:type="spellStart"/>
      <w:r w:rsidRPr="00192613">
        <w:rPr>
          <w:rFonts w:ascii="Arial" w:hAnsi="Arial" w:cs="Arial"/>
          <w:sz w:val="24"/>
          <w:szCs w:val="24"/>
          <w:lang w:val="az-Latn-AZ"/>
        </w:rPr>
        <w:t>olunmasını</w:t>
      </w:r>
      <w:proofErr w:type="spellEnd"/>
      <w:r w:rsidRPr="00192613">
        <w:rPr>
          <w:rFonts w:ascii="Arial" w:hAnsi="Arial" w:cs="Arial"/>
          <w:sz w:val="24"/>
          <w:szCs w:val="24"/>
          <w:lang w:val="az-Latn-AZ"/>
        </w:rPr>
        <w:t xml:space="preserve"> xahiş etmişdir.</w:t>
      </w:r>
    </w:p>
    <w:p w14:paraId="3E87E888" w14:textId="13DFA9F9" w:rsidR="005468FD" w:rsidRPr="00192613" w:rsidRDefault="005468FD" w:rsidP="00192613">
      <w:pPr>
        <w:spacing w:after="0" w:line="240" w:lineRule="auto"/>
        <w:ind w:firstLine="567"/>
        <w:jc w:val="both"/>
        <w:rPr>
          <w:rFonts w:ascii="Arial" w:hAnsi="Arial" w:cs="Arial"/>
          <w:sz w:val="24"/>
          <w:szCs w:val="24"/>
          <w:lang w:val="az-Latn-AZ"/>
        </w:rPr>
      </w:pPr>
      <w:r w:rsidRPr="00192613">
        <w:rPr>
          <w:rFonts w:ascii="Arial" w:hAnsi="Arial" w:cs="Arial"/>
          <w:sz w:val="24"/>
          <w:szCs w:val="24"/>
          <w:lang w:val="az-Latn-AZ"/>
        </w:rPr>
        <w:t>Müraciətdən görünür ki, Şəki Ağır Cinayətlər Məhkəməsinin 2</w:t>
      </w:r>
      <w:r w:rsidR="00AA1015">
        <w:rPr>
          <w:rFonts w:ascii="Arial" w:hAnsi="Arial" w:cs="Arial"/>
          <w:sz w:val="24"/>
          <w:szCs w:val="24"/>
          <w:lang w:val="az-Latn-AZ"/>
        </w:rPr>
        <w:t xml:space="preserve"> fevral </w:t>
      </w:r>
      <w:r w:rsidRPr="00192613">
        <w:rPr>
          <w:rFonts w:ascii="Arial" w:hAnsi="Arial" w:cs="Arial"/>
          <w:sz w:val="24"/>
          <w:szCs w:val="24"/>
          <w:lang w:val="az-Latn-AZ"/>
        </w:rPr>
        <w:t xml:space="preserve">2021-ci il tarixli hökmü ilə </w:t>
      </w:r>
      <w:proofErr w:type="spellStart"/>
      <w:r w:rsidRPr="00192613">
        <w:rPr>
          <w:rFonts w:ascii="Arial" w:hAnsi="Arial" w:cs="Arial"/>
          <w:sz w:val="24"/>
          <w:szCs w:val="24"/>
          <w:lang w:val="az-Latn-AZ"/>
        </w:rPr>
        <w:t>H.Şıxalizadəyə</w:t>
      </w:r>
      <w:proofErr w:type="spellEnd"/>
      <w:r w:rsidRPr="00192613">
        <w:rPr>
          <w:rFonts w:ascii="Arial" w:hAnsi="Arial" w:cs="Arial"/>
          <w:sz w:val="24"/>
          <w:szCs w:val="24"/>
          <w:lang w:val="az-Latn-AZ"/>
        </w:rPr>
        <w:t xml:space="preserve"> qarşı irəli sürülən ümumi ittihamdan Cinayət Məcəlləsinin 234.1-ci maddəsi ilə verilmiş ittiham xaric edilmiş və o, həmin Məcəllənin 237.2.3-cü maddəsi ilə </w:t>
      </w:r>
      <w:r w:rsidRPr="00192613">
        <w:rPr>
          <w:rFonts w:ascii="Arial" w:hAnsi="Arial" w:cs="Arial"/>
          <w:sz w:val="24"/>
          <w:szCs w:val="24"/>
          <w:lang w:val="az-Latn-AZ"/>
        </w:rPr>
        <w:lastRenderedPageBreak/>
        <w:t xml:space="preserve">nəzərdə tutulmuş cinayət əməlini törətməkdə təqsirli bilinərək 4 il müddətə azadlıqdan məhrumetmə cəzasına məhkum </w:t>
      </w:r>
      <w:proofErr w:type="spellStart"/>
      <w:r w:rsidRPr="00192613">
        <w:rPr>
          <w:rFonts w:ascii="Arial" w:hAnsi="Arial" w:cs="Arial"/>
          <w:sz w:val="24"/>
          <w:szCs w:val="24"/>
          <w:lang w:val="az-Latn-AZ"/>
        </w:rPr>
        <w:t>edilmişdır</w:t>
      </w:r>
      <w:proofErr w:type="spellEnd"/>
      <w:r w:rsidRPr="00192613">
        <w:rPr>
          <w:rFonts w:ascii="Arial" w:hAnsi="Arial" w:cs="Arial"/>
          <w:sz w:val="24"/>
          <w:szCs w:val="24"/>
          <w:lang w:val="az-Latn-AZ"/>
        </w:rPr>
        <w:t>.</w:t>
      </w:r>
    </w:p>
    <w:p w14:paraId="7EF081BE" w14:textId="20B37FD6" w:rsidR="005468FD" w:rsidRPr="00192613" w:rsidRDefault="005468FD" w:rsidP="00192613">
      <w:pPr>
        <w:spacing w:after="0" w:line="240" w:lineRule="auto"/>
        <w:ind w:firstLine="567"/>
        <w:jc w:val="both"/>
        <w:rPr>
          <w:rFonts w:ascii="Arial" w:hAnsi="Arial" w:cs="Arial"/>
          <w:sz w:val="24"/>
          <w:szCs w:val="24"/>
          <w:lang w:val="az-Latn-AZ"/>
        </w:rPr>
      </w:pPr>
      <w:r w:rsidRPr="00192613">
        <w:rPr>
          <w:rFonts w:ascii="Arial" w:hAnsi="Arial" w:cs="Arial"/>
          <w:sz w:val="24"/>
          <w:szCs w:val="24"/>
          <w:lang w:val="az-Latn-AZ"/>
        </w:rPr>
        <w:t xml:space="preserve">Hökmə əsasən, ibtidai istintaq orqanı tərəfindən </w:t>
      </w:r>
      <w:proofErr w:type="spellStart"/>
      <w:r w:rsidRPr="00192613">
        <w:rPr>
          <w:rFonts w:ascii="Arial" w:hAnsi="Arial" w:cs="Arial"/>
          <w:sz w:val="24"/>
          <w:szCs w:val="24"/>
          <w:lang w:val="az-Latn-AZ"/>
        </w:rPr>
        <w:t>H.Şıxalizadəyə</w:t>
      </w:r>
      <w:proofErr w:type="spellEnd"/>
      <w:r w:rsidRPr="00192613">
        <w:rPr>
          <w:rFonts w:ascii="Arial" w:hAnsi="Arial" w:cs="Arial"/>
          <w:sz w:val="24"/>
          <w:szCs w:val="24"/>
          <w:lang w:val="az-Latn-AZ"/>
        </w:rPr>
        <w:t xml:space="preserve"> qarşı Cinayət Məcəlləsinin 234.1 və 237.2.3-cü maddələri ilə ittiham irəli </w:t>
      </w:r>
      <w:proofErr w:type="spellStart"/>
      <w:r w:rsidRPr="00192613">
        <w:rPr>
          <w:rFonts w:ascii="Arial" w:hAnsi="Arial" w:cs="Arial"/>
          <w:sz w:val="24"/>
          <w:szCs w:val="24"/>
          <w:lang w:val="az-Latn-AZ"/>
        </w:rPr>
        <w:t>sürülmüşdür</w:t>
      </w:r>
      <w:proofErr w:type="spellEnd"/>
      <w:r w:rsidRPr="00192613">
        <w:rPr>
          <w:rFonts w:ascii="Arial" w:hAnsi="Arial" w:cs="Arial"/>
          <w:sz w:val="24"/>
          <w:szCs w:val="24"/>
          <w:lang w:val="az-Latn-AZ"/>
        </w:rPr>
        <w:t xml:space="preserve"> ki, o, yaşadığı evinin həyətyanı sahəsində külli miqdarda, ümumi təmiz çəkisi 4 </w:t>
      </w:r>
      <w:proofErr w:type="spellStart"/>
      <w:r w:rsidRPr="00192613">
        <w:rPr>
          <w:rFonts w:ascii="Arial" w:hAnsi="Arial" w:cs="Arial"/>
          <w:sz w:val="24"/>
          <w:szCs w:val="24"/>
          <w:lang w:val="az-Latn-AZ"/>
        </w:rPr>
        <w:t>kq</w:t>
      </w:r>
      <w:proofErr w:type="spellEnd"/>
      <w:r w:rsidRPr="00192613">
        <w:rPr>
          <w:rFonts w:ascii="Arial" w:hAnsi="Arial" w:cs="Arial"/>
          <w:sz w:val="24"/>
          <w:szCs w:val="24"/>
          <w:lang w:val="az-Latn-AZ"/>
        </w:rPr>
        <w:t xml:space="preserve"> 900 </w:t>
      </w:r>
      <w:proofErr w:type="spellStart"/>
      <w:r w:rsidRPr="00192613">
        <w:rPr>
          <w:rFonts w:ascii="Arial" w:hAnsi="Arial" w:cs="Arial"/>
          <w:sz w:val="24"/>
          <w:szCs w:val="24"/>
          <w:lang w:val="az-Latn-AZ"/>
        </w:rPr>
        <w:t>qr</w:t>
      </w:r>
      <w:proofErr w:type="spellEnd"/>
      <w:r w:rsidRPr="00192613">
        <w:rPr>
          <w:rFonts w:ascii="Arial" w:hAnsi="Arial" w:cs="Arial"/>
          <w:sz w:val="24"/>
          <w:szCs w:val="24"/>
          <w:lang w:val="az-Latn-AZ"/>
        </w:rPr>
        <w:t xml:space="preserve"> olan narkotik tərkibli çətənə (</w:t>
      </w:r>
      <w:proofErr w:type="spellStart"/>
      <w:r w:rsidRPr="00192613">
        <w:rPr>
          <w:rFonts w:ascii="Arial" w:hAnsi="Arial" w:cs="Arial"/>
          <w:sz w:val="24"/>
          <w:szCs w:val="24"/>
          <w:lang w:val="az-Latn-AZ"/>
        </w:rPr>
        <w:t>kannabis</w:t>
      </w:r>
      <w:proofErr w:type="spellEnd"/>
      <w:r w:rsidRPr="00192613">
        <w:rPr>
          <w:rFonts w:ascii="Arial" w:hAnsi="Arial" w:cs="Arial"/>
          <w:sz w:val="24"/>
          <w:szCs w:val="24"/>
          <w:lang w:val="az-Latn-AZ"/>
        </w:rPr>
        <w:t xml:space="preserve">) bitkilərini qanunsuz olaraq kultivasiya etmiş, həmin bitkilər əməliyyat-axtarış tədbirləri nəticəsində aşkar edilərək </w:t>
      </w:r>
      <w:proofErr w:type="spellStart"/>
      <w:r w:rsidRPr="00192613">
        <w:rPr>
          <w:rFonts w:ascii="Arial" w:hAnsi="Arial" w:cs="Arial"/>
          <w:sz w:val="24"/>
          <w:szCs w:val="24"/>
          <w:lang w:val="az-Latn-AZ"/>
        </w:rPr>
        <w:t>götürülmüşdür</w:t>
      </w:r>
      <w:proofErr w:type="spellEnd"/>
      <w:r w:rsidRPr="00192613">
        <w:rPr>
          <w:rFonts w:ascii="Arial" w:hAnsi="Arial" w:cs="Arial"/>
          <w:sz w:val="24"/>
          <w:szCs w:val="24"/>
          <w:lang w:val="az-Latn-AZ"/>
        </w:rPr>
        <w:t>.</w:t>
      </w:r>
    </w:p>
    <w:p w14:paraId="6BAE5C25" w14:textId="7692947D" w:rsidR="005468FD" w:rsidRPr="00192613" w:rsidRDefault="005468FD" w:rsidP="00192613">
      <w:pPr>
        <w:spacing w:after="0" w:line="240" w:lineRule="auto"/>
        <w:ind w:firstLine="567"/>
        <w:jc w:val="both"/>
        <w:rPr>
          <w:rFonts w:ascii="Arial" w:hAnsi="Arial" w:cs="Arial"/>
          <w:sz w:val="24"/>
          <w:szCs w:val="24"/>
          <w:lang w:val="az-Latn-AZ"/>
        </w:rPr>
      </w:pPr>
      <w:r w:rsidRPr="00192613">
        <w:rPr>
          <w:rFonts w:ascii="Arial" w:hAnsi="Arial" w:cs="Arial"/>
          <w:sz w:val="24"/>
          <w:szCs w:val="24"/>
          <w:lang w:val="az-Latn-AZ"/>
        </w:rPr>
        <w:t xml:space="preserve">Həmçinin, </w:t>
      </w:r>
      <w:proofErr w:type="spellStart"/>
      <w:r w:rsidRPr="00192613">
        <w:rPr>
          <w:rFonts w:ascii="Arial" w:hAnsi="Arial" w:cs="Arial"/>
          <w:sz w:val="24"/>
          <w:szCs w:val="24"/>
          <w:lang w:val="az-Latn-AZ"/>
        </w:rPr>
        <w:t>H.Şıxalizadə</w:t>
      </w:r>
      <w:proofErr w:type="spellEnd"/>
      <w:r w:rsidRPr="00192613">
        <w:rPr>
          <w:rFonts w:ascii="Arial" w:hAnsi="Arial" w:cs="Arial"/>
          <w:sz w:val="24"/>
          <w:szCs w:val="24"/>
          <w:lang w:val="az-Latn-AZ"/>
        </w:rPr>
        <w:t xml:space="preserve"> 1 iyun 2020-ci il tarix</w:t>
      </w:r>
      <w:r w:rsidR="00A6548C">
        <w:rPr>
          <w:rFonts w:ascii="Arial" w:hAnsi="Arial" w:cs="Arial"/>
          <w:sz w:val="24"/>
          <w:szCs w:val="24"/>
          <w:lang w:val="az-Latn-AZ"/>
        </w:rPr>
        <w:t>in</w:t>
      </w:r>
      <w:r w:rsidRPr="00192613">
        <w:rPr>
          <w:rFonts w:ascii="Arial" w:hAnsi="Arial" w:cs="Arial"/>
          <w:sz w:val="24"/>
          <w:szCs w:val="24"/>
          <w:lang w:val="az-Latn-AZ"/>
        </w:rPr>
        <w:t>də yaşadığı evin həyətyanı sahəsində əkib-becərdiyi narkotik tərkibli çətənə (</w:t>
      </w:r>
      <w:proofErr w:type="spellStart"/>
      <w:r w:rsidRPr="00192613">
        <w:rPr>
          <w:rFonts w:ascii="Arial" w:hAnsi="Arial" w:cs="Arial"/>
          <w:sz w:val="24"/>
          <w:szCs w:val="24"/>
          <w:lang w:val="az-Latn-AZ"/>
        </w:rPr>
        <w:t>kannabis</w:t>
      </w:r>
      <w:proofErr w:type="spellEnd"/>
      <w:r w:rsidRPr="00192613">
        <w:rPr>
          <w:rFonts w:ascii="Arial" w:hAnsi="Arial" w:cs="Arial"/>
          <w:sz w:val="24"/>
          <w:szCs w:val="24"/>
          <w:lang w:val="az-Latn-AZ"/>
        </w:rPr>
        <w:t>) bitkilərinin yarpaqları</w:t>
      </w:r>
      <w:r w:rsidR="00AA1015">
        <w:rPr>
          <w:rFonts w:ascii="Arial" w:hAnsi="Arial" w:cs="Arial"/>
          <w:sz w:val="24"/>
          <w:szCs w:val="24"/>
          <w:lang w:val="az-Latn-AZ"/>
        </w:rPr>
        <w:t>nı</w:t>
      </w:r>
      <w:r w:rsidRPr="00192613">
        <w:rPr>
          <w:rFonts w:ascii="Arial" w:hAnsi="Arial" w:cs="Arial"/>
          <w:sz w:val="24"/>
          <w:szCs w:val="24"/>
          <w:lang w:val="az-Latn-AZ"/>
        </w:rPr>
        <w:t xml:space="preserve"> qurudaraq ümumi təmiz çəkisi 250,00 </w:t>
      </w:r>
      <w:proofErr w:type="spellStart"/>
      <w:r w:rsidRPr="00192613">
        <w:rPr>
          <w:rFonts w:ascii="Arial" w:hAnsi="Arial" w:cs="Arial"/>
          <w:sz w:val="24"/>
          <w:szCs w:val="24"/>
          <w:lang w:val="az-Latn-AZ"/>
        </w:rPr>
        <w:t>qr</w:t>
      </w:r>
      <w:proofErr w:type="spellEnd"/>
      <w:r w:rsidRPr="00192613">
        <w:rPr>
          <w:rFonts w:ascii="Arial" w:hAnsi="Arial" w:cs="Arial"/>
          <w:sz w:val="24"/>
          <w:szCs w:val="24"/>
          <w:lang w:val="az-Latn-AZ"/>
        </w:rPr>
        <w:t xml:space="preserve"> olan çətənə (</w:t>
      </w:r>
      <w:proofErr w:type="spellStart"/>
      <w:r w:rsidRPr="00192613">
        <w:rPr>
          <w:rFonts w:ascii="Arial" w:hAnsi="Arial" w:cs="Arial"/>
          <w:sz w:val="24"/>
          <w:szCs w:val="24"/>
          <w:lang w:val="az-Latn-AZ"/>
        </w:rPr>
        <w:t>kannabis</w:t>
      </w:r>
      <w:proofErr w:type="spellEnd"/>
      <w:r w:rsidRPr="00192613">
        <w:rPr>
          <w:rFonts w:ascii="Arial" w:hAnsi="Arial" w:cs="Arial"/>
          <w:sz w:val="24"/>
          <w:szCs w:val="24"/>
          <w:lang w:val="az-Latn-AZ"/>
        </w:rPr>
        <w:t>) bitkisindən kustar üsulla hazırlanmış qurudulmuş marixuananı şəxsi istehlak miqdarından artıq miqdarda qanunsuz olaraq satış məqsədi olmadan əldə etmiş və yaşadığı evin divarından asmaqla saxlamışdır.</w:t>
      </w:r>
    </w:p>
    <w:p w14:paraId="1B11D6AE" w14:textId="70578109" w:rsidR="005468FD" w:rsidRPr="00192613" w:rsidRDefault="005468FD" w:rsidP="00192613">
      <w:pPr>
        <w:spacing w:after="0" w:line="240" w:lineRule="auto"/>
        <w:ind w:firstLine="567"/>
        <w:jc w:val="both"/>
        <w:rPr>
          <w:rFonts w:ascii="Arial" w:hAnsi="Arial" w:cs="Arial"/>
          <w:sz w:val="24"/>
          <w:szCs w:val="24"/>
          <w:lang w:val="az-Latn-AZ"/>
        </w:rPr>
      </w:pPr>
      <w:r w:rsidRPr="00192613">
        <w:rPr>
          <w:rFonts w:ascii="Arial" w:hAnsi="Arial" w:cs="Arial"/>
          <w:sz w:val="24"/>
          <w:szCs w:val="24"/>
          <w:lang w:val="az-Latn-AZ"/>
        </w:rPr>
        <w:t>İş üzrə verilmiş apellyasiya protestinə əsasən</w:t>
      </w:r>
      <w:r w:rsidR="00A6548C">
        <w:rPr>
          <w:rFonts w:ascii="Arial" w:hAnsi="Arial" w:cs="Arial"/>
          <w:sz w:val="24"/>
          <w:szCs w:val="24"/>
          <w:lang w:val="az-Latn-AZ"/>
        </w:rPr>
        <w:t>,</w:t>
      </w:r>
      <w:r w:rsidRPr="00192613">
        <w:rPr>
          <w:rFonts w:ascii="Arial" w:hAnsi="Arial" w:cs="Arial"/>
          <w:sz w:val="24"/>
          <w:szCs w:val="24"/>
          <w:lang w:val="az-Latn-AZ"/>
        </w:rPr>
        <w:t xml:space="preserve"> qeyd olunan məhkəmə hökmü </w:t>
      </w:r>
      <w:proofErr w:type="spellStart"/>
      <w:r w:rsidRPr="00192613">
        <w:rPr>
          <w:rFonts w:ascii="Arial" w:hAnsi="Arial" w:cs="Arial"/>
          <w:sz w:val="24"/>
          <w:szCs w:val="24"/>
          <w:lang w:val="az-Latn-AZ"/>
        </w:rPr>
        <w:t>H.Şıxalizadəyə</w:t>
      </w:r>
      <w:proofErr w:type="spellEnd"/>
      <w:r w:rsidRPr="00192613">
        <w:rPr>
          <w:rFonts w:ascii="Arial" w:hAnsi="Arial" w:cs="Arial"/>
          <w:sz w:val="24"/>
          <w:szCs w:val="24"/>
          <w:lang w:val="az-Latn-AZ"/>
        </w:rPr>
        <w:t xml:space="preserve"> Cinayət Məcəlləsinin 234.1-ci maddəsi ilə verilmiş ittiham həmin Məcəllənin 237.2.3-cü maddəsi ilə əhatə olun</w:t>
      </w:r>
      <w:r w:rsidR="00AA1015">
        <w:rPr>
          <w:rFonts w:ascii="Arial" w:hAnsi="Arial" w:cs="Arial"/>
          <w:sz w:val="24"/>
          <w:szCs w:val="24"/>
          <w:lang w:val="az-Latn-AZ"/>
        </w:rPr>
        <w:t>maqla</w:t>
      </w:r>
      <w:r w:rsidRPr="00192613">
        <w:rPr>
          <w:rFonts w:ascii="Arial" w:hAnsi="Arial" w:cs="Arial"/>
          <w:sz w:val="24"/>
          <w:szCs w:val="24"/>
          <w:lang w:val="az-Latn-AZ"/>
        </w:rPr>
        <w:t xml:space="preserve">, Cinayət Məcəlləsinin 234.1-ci maddəsi ilə olan ittihamın ümumi ittihamdan çıxarıldığı hissədə qanunsuz və əsassız </w:t>
      </w:r>
      <w:proofErr w:type="spellStart"/>
      <w:r w:rsidRPr="00192613">
        <w:rPr>
          <w:rFonts w:ascii="Arial" w:hAnsi="Arial" w:cs="Arial"/>
          <w:sz w:val="24"/>
          <w:szCs w:val="24"/>
          <w:lang w:val="az-Latn-AZ"/>
        </w:rPr>
        <w:t>olduğundan</w:t>
      </w:r>
      <w:proofErr w:type="spellEnd"/>
      <w:r w:rsidRPr="00192613">
        <w:rPr>
          <w:rFonts w:ascii="Arial" w:hAnsi="Arial" w:cs="Arial"/>
          <w:sz w:val="24"/>
          <w:szCs w:val="24"/>
          <w:lang w:val="az-Latn-AZ"/>
        </w:rPr>
        <w:t xml:space="preserve">, eləcə də cinayət qanununun norması düzgün tətbiq </w:t>
      </w:r>
      <w:proofErr w:type="spellStart"/>
      <w:r w:rsidRPr="00192613">
        <w:rPr>
          <w:rFonts w:ascii="Arial" w:hAnsi="Arial" w:cs="Arial"/>
          <w:sz w:val="24"/>
          <w:szCs w:val="24"/>
          <w:lang w:val="az-Latn-AZ"/>
        </w:rPr>
        <w:t>edilmədiyindən</w:t>
      </w:r>
      <w:proofErr w:type="spellEnd"/>
      <w:r w:rsidRPr="00192613">
        <w:rPr>
          <w:rFonts w:ascii="Arial" w:hAnsi="Arial" w:cs="Arial"/>
          <w:sz w:val="24"/>
          <w:szCs w:val="24"/>
          <w:lang w:val="az-Latn-AZ"/>
        </w:rPr>
        <w:t xml:space="preserve"> ləğv edilməli, </w:t>
      </w:r>
      <w:proofErr w:type="spellStart"/>
      <w:r w:rsidRPr="00192613">
        <w:rPr>
          <w:rFonts w:ascii="Arial" w:hAnsi="Arial" w:cs="Arial"/>
          <w:sz w:val="24"/>
          <w:szCs w:val="24"/>
          <w:lang w:val="az-Latn-AZ"/>
        </w:rPr>
        <w:t>H.Şıxalizadə</w:t>
      </w:r>
      <w:proofErr w:type="spellEnd"/>
      <w:r w:rsidRPr="00192613">
        <w:rPr>
          <w:rFonts w:ascii="Arial" w:hAnsi="Arial" w:cs="Arial"/>
          <w:sz w:val="24"/>
          <w:szCs w:val="24"/>
          <w:lang w:val="az-Latn-AZ"/>
        </w:rPr>
        <w:t xml:space="preserve"> Cinayət Məcəlləsinin 234.1 və 237.2.3-cü maddələri ilə təqsirli bilinərək ona cinayətlərin məcmusu üzrə cəza təyin edilməklə yeni ittiham hökmü </w:t>
      </w:r>
      <w:proofErr w:type="spellStart"/>
      <w:r w:rsidRPr="00192613">
        <w:rPr>
          <w:rFonts w:ascii="Arial" w:hAnsi="Arial" w:cs="Arial"/>
          <w:sz w:val="24"/>
          <w:szCs w:val="24"/>
          <w:lang w:val="az-Latn-AZ"/>
        </w:rPr>
        <w:t>çıxarılmalıdır</w:t>
      </w:r>
      <w:proofErr w:type="spellEnd"/>
      <w:r w:rsidRPr="00192613">
        <w:rPr>
          <w:rFonts w:ascii="Arial" w:hAnsi="Arial" w:cs="Arial"/>
          <w:sz w:val="24"/>
          <w:szCs w:val="24"/>
          <w:lang w:val="az-Latn-AZ"/>
        </w:rPr>
        <w:t>.</w:t>
      </w:r>
    </w:p>
    <w:p w14:paraId="16657F98" w14:textId="16449C8D" w:rsidR="005468FD" w:rsidRPr="00192613" w:rsidRDefault="005468FD" w:rsidP="00192613">
      <w:pPr>
        <w:spacing w:after="0" w:line="240" w:lineRule="auto"/>
        <w:ind w:firstLine="567"/>
        <w:jc w:val="both"/>
        <w:rPr>
          <w:rFonts w:ascii="Arial" w:hAnsi="Arial" w:cs="Arial"/>
          <w:sz w:val="24"/>
          <w:szCs w:val="24"/>
          <w:lang w:val="az-Latn-AZ"/>
        </w:rPr>
      </w:pPr>
      <w:proofErr w:type="spellStart"/>
      <w:r w:rsidRPr="00192613">
        <w:rPr>
          <w:rFonts w:ascii="Arial" w:hAnsi="Arial" w:cs="Arial"/>
          <w:sz w:val="24"/>
          <w:szCs w:val="24"/>
          <w:lang w:val="az-Latn-AZ"/>
        </w:rPr>
        <w:t>Müraciətedən</w:t>
      </w:r>
      <w:proofErr w:type="spellEnd"/>
      <w:r w:rsidRPr="00192613">
        <w:rPr>
          <w:rFonts w:ascii="Arial" w:hAnsi="Arial" w:cs="Arial"/>
          <w:sz w:val="24"/>
          <w:szCs w:val="24"/>
          <w:lang w:val="az-Latn-AZ"/>
        </w:rPr>
        <w:t xml:space="preserve"> hesab edir ki, əkilmiş narkotik tərkibli çətənə bitkilərinin hissələrinin toplanması </w:t>
      </w:r>
      <w:r w:rsidR="00AA1015">
        <w:rPr>
          <w:rFonts w:ascii="Arial" w:hAnsi="Arial" w:cs="Arial"/>
          <w:sz w:val="24"/>
          <w:szCs w:val="24"/>
          <w:lang w:val="az-Latn-AZ"/>
        </w:rPr>
        <w:t>Cinayət Məcəlləsinin</w:t>
      </w:r>
      <w:r w:rsidRPr="00192613">
        <w:rPr>
          <w:rFonts w:ascii="Arial" w:hAnsi="Arial" w:cs="Arial"/>
          <w:sz w:val="24"/>
          <w:szCs w:val="24"/>
          <w:lang w:val="az-Latn-AZ"/>
        </w:rPr>
        <w:t xml:space="preserve"> 237-ci maddəsinin tərkib əlamətini təşkil edir. Odur ki, əkilmiş narkotik tərkibli çətənə bitkisinin hissələri olan yarpaqlarının toplanması və qurudulması hansı məqsədlə </w:t>
      </w:r>
      <w:proofErr w:type="spellStart"/>
      <w:r w:rsidRPr="00192613">
        <w:rPr>
          <w:rFonts w:ascii="Arial" w:hAnsi="Arial" w:cs="Arial"/>
          <w:sz w:val="24"/>
          <w:szCs w:val="24"/>
          <w:lang w:val="az-Latn-AZ"/>
        </w:rPr>
        <w:t>edilməsindən</w:t>
      </w:r>
      <w:proofErr w:type="spellEnd"/>
      <w:r w:rsidRPr="00192613">
        <w:rPr>
          <w:rFonts w:ascii="Arial" w:hAnsi="Arial" w:cs="Arial"/>
          <w:sz w:val="24"/>
          <w:szCs w:val="24"/>
          <w:lang w:val="az-Latn-AZ"/>
        </w:rPr>
        <w:t xml:space="preserve"> asılı olmayaraq C</w:t>
      </w:r>
      <w:r w:rsidR="00AA1015">
        <w:rPr>
          <w:rFonts w:ascii="Arial" w:hAnsi="Arial" w:cs="Arial"/>
          <w:sz w:val="24"/>
          <w:szCs w:val="24"/>
          <w:lang w:val="az-Latn-AZ"/>
        </w:rPr>
        <w:t xml:space="preserve">inayət </w:t>
      </w:r>
      <w:r w:rsidRPr="00192613">
        <w:rPr>
          <w:rFonts w:ascii="Arial" w:hAnsi="Arial" w:cs="Arial"/>
          <w:sz w:val="24"/>
          <w:szCs w:val="24"/>
          <w:lang w:val="az-Latn-AZ"/>
        </w:rPr>
        <w:t>M</w:t>
      </w:r>
      <w:r w:rsidR="00AA1015">
        <w:rPr>
          <w:rFonts w:ascii="Arial" w:hAnsi="Arial" w:cs="Arial"/>
          <w:sz w:val="24"/>
          <w:szCs w:val="24"/>
          <w:lang w:val="az-Latn-AZ"/>
        </w:rPr>
        <w:t>əcəlləsinin</w:t>
      </w:r>
      <w:r w:rsidRPr="00192613">
        <w:rPr>
          <w:rFonts w:ascii="Arial" w:hAnsi="Arial" w:cs="Arial"/>
          <w:sz w:val="24"/>
          <w:szCs w:val="24"/>
          <w:lang w:val="az-Latn-AZ"/>
        </w:rPr>
        <w:t xml:space="preserve"> 237-ci maddəsi ilə </w:t>
      </w:r>
      <w:proofErr w:type="spellStart"/>
      <w:r w:rsidRPr="00192613">
        <w:rPr>
          <w:rFonts w:ascii="Arial" w:hAnsi="Arial" w:cs="Arial"/>
          <w:sz w:val="24"/>
          <w:szCs w:val="24"/>
          <w:lang w:val="az-Latn-AZ"/>
        </w:rPr>
        <w:t>tövsif</w:t>
      </w:r>
      <w:proofErr w:type="spellEnd"/>
      <w:r w:rsidRPr="00192613">
        <w:rPr>
          <w:rFonts w:ascii="Arial" w:hAnsi="Arial" w:cs="Arial"/>
          <w:sz w:val="24"/>
          <w:szCs w:val="24"/>
          <w:lang w:val="az-Latn-AZ"/>
        </w:rPr>
        <w:t xml:space="preserve"> edilməlidir. Belə hallarda hər iki maddə ilə ittihamın verilməsi </w:t>
      </w:r>
      <w:proofErr w:type="spellStart"/>
      <w:r w:rsidRPr="00192613">
        <w:rPr>
          <w:rFonts w:ascii="Arial" w:hAnsi="Arial" w:cs="Arial"/>
          <w:sz w:val="24"/>
          <w:szCs w:val="24"/>
          <w:lang w:val="az-Latn-AZ"/>
        </w:rPr>
        <w:t>təqsirləndirilən</w:t>
      </w:r>
      <w:proofErr w:type="spellEnd"/>
      <w:r w:rsidRPr="00192613">
        <w:rPr>
          <w:rFonts w:ascii="Arial" w:hAnsi="Arial" w:cs="Arial"/>
          <w:sz w:val="24"/>
          <w:szCs w:val="24"/>
          <w:lang w:val="az-Latn-AZ"/>
        </w:rPr>
        <w:t xml:space="preserve"> </w:t>
      </w:r>
      <w:proofErr w:type="spellStart"/>
      <w:r w:rsidRPr="00192613">
        <w:rPr>
          <w:rFonts w:ascii="Arial" w:hAnsi="Arial" w:cs="Arial"/>
          <w:sz w:val="24"/>
          <w:szCs w:val="24"/>
          <w:lang w:val="az-Latn-AZ"/>
        </w:rPr>
        <w:t>səxsin</w:t>
      </w:r>
      <w:proofErr w:type="spellEnd"/>
      <w:r w:rsidRPr="00192613">
        <w:rPr>
          <w:rFonts w:ascii="Arial" w:hAnsi="Arial" w:cs="Arial"/>
          <w:sz w:val="24"/>
          <w:szCs w:val="24"/>
          <w:lang w:val="az-Latn-AZ"/>
        </w:rPr>
        <w:t xml:space="preserve"> hüquqi vəziyyətinin əsassız </w:t>
      </w:r>
      <w:proofErr w:type="spellStart"/>
      <w:r w:rsidRPr="00192613">
        <w:rPr>
          <w:rFonts w:ascii="Arial" w:hAnsi="Arial" w:cs="Arial"/>
          <w:sz w:val="24"/>
          <w:szCs w:val="24"/>
          <w:lang w:val="az-Latn-AZ"/>
        </w:rPr>
        <w:t>ağırlaşdırılmasına</w:t>
      </w:r>
      <w:proofErr w:type="spellEnd"/>
      <w:r w:rsidRPr="00192613">
        <w:rPr>
          <w:rFonts w:ascii="Arial" w:hAnsi="Arial" w:cs="Arial"/>
          <w:sz w:val="24"/>
          <w:szCs w:val="24"/>
          <w:lang w:val="az-Latn-AZ"/>
        </w:rPr>
        <w:t xml:space="preserve"> səbəb olmaqla yanaşı, hüquqi müəyyənlik prinsipinə ziddir.</w:t>
      </w:r>
    </w:p>
    <w:p w14:paraId="4EDCAE67" w14:textId="660E9C53" w:rsidR="005468FD" w:rsidRPr="00192613" w:rsidRDefault="00A6548C" w:rsidP="00192613">
      <w:pPr>
        <w:spacing w:after="0" w:line="240" w:lineRule="auto"/>
        <w:ind w:firstLine="567"/>
        <w:jc w:val="both"/>
        <w:rPr>
          <w:rFonts w:ascii="Arial" w:hAnsi="Arial" w:cs="Arial"/>
          <w:sz w:val="24"/>
          <w:szCs w:val="24"/>
          <w:lang w:val="az-Latn-AZ"/>
        </w:rPr>
      </w:pPr>
      <w:r w:rsidRPr="00A6548C">
        <w:rPr>
          <w:rFonts w:ascii="Arial" w:hAnsi="Arial" w:cs="Arial"/>
          <w:sz w:val="24"/>
          <w:szCs w:val="24"/>
          <w:lang w:val="az-Latn-AZ"/>
        </w:rPr>
        <w:t>Şəki Apellyasiya Məhkəməsi</w:t>
      </w:r>
      <w:r>
        <w:rPr>
          <w:rFonts w:ascii="Arial" w:hAnsi="Arial" w:cs="Arial"/>
          <w:sz w:val="24"/>
          <w:szCs w:val="24"/>
          <w:lang w:val="az-Latn-AZ"/>
        </w:rPr>
        <w:t>nin</w:t>
      </w:r>
      <w:r w:rsidRPr="00A6548C">
        <w:rPr>
          <w:rFonts w:ascii="Arial" w:hAnsi="Arial" w:cs="Arial"/>
          <w:sz w:val="24"/>
          <w:szCs w:val="24"/>
          <w:lang w:val="az-Latn-AZ"/>
        </w:rPr>
        <w:t xml:space="preserve"> </w:t>
      </w:r>
      <w:r w:rsidR="005468FD" w:rsidRPr="00192613">
        <w:rPr>
          <w:rFonts w:ascii="Arial" w:hAnsi="Arial" w:cs="Arial"/>
          <w:sz w:val="24"/>
          <w:szCs w:val="24"/>
          <w:lang w:val="az-Latn-AZ"/>
        </w:rPr>
        <w:t xml:space="preserve">qənaətinə görə, </w:t>
      </w:r>
      <w:proofErr w:type="spellStart"/>
      <w:r w:rsidR="005468FD" w:rsidRPr="00192613">
        <w:rPr>
          <w:rFonts w:ascii="Arial" w:hAnsi="Arial" w:cs="Arial"/>
          <w:sz w:val="24"/>
          <w:szCs w:val="24"/>
          <w:lang w:val="az-Latn-AZ"/>
        </w:rPr>
        <w:t>H.Şıxalizadənin</w:t>
      </w:r>
      <w:proofErr w:type="spellEnd"/>
      <w:r w:rsidR="005468FD" w:rsidRPr="00192613">
        <w:rPr>
          <w:rFonts w:ascii="Arial" w:hAnsi="Arial" w:cs="Arial"/>
          <w:sz w:val="24"/>
          <w:szCs w:val="24"/>
          <w:lang w:val="az-Latn-AZ"/>
        </w:rPr>
        <w:t xml:space="preserve"> əməlinin </w:t>
      </w:r>
      <w:proofErr w:type="spellStart"/>
      <w:r w:rsidR="005468FD" w:rsidRPr="00192613">
        <w:rPr>
          <w:rFonts w:ascii="Arial" w:hAnsi="Arial" w:cs="Arial"/>
          <w:sz w:val="24"/>
          <w:szCs w:val="24"/>
          <w:lang w:val="az-Latn-AZ"/>
        </w:rPr>
        <w:t>tövsifi</w:t>
      </w:r>
      <w:proofErr w:type="spellEnd"/>
      <w:r w:rsidR="005468FD" w:rsidRPr="00192613">
        <w:rPr>
          <w:rFonts w:ascii="Arial" w:hAnsi="Arial" w:cs="Arial"/>
          <w:sz w:val="24"/>
          <w:szCs w:val="24"/>
          <w:lang w:val="az-Latn-AZ"/>
        </w:rPr>
        <w:t xml:space="preserve"> məsələsində ittiham tərəfi və birinci instansiya məhkəməsinin mövqelərində fikir ayrılığı ilə əlaqədar, habelə məhkəmə təcrübəsində analoji </w:t>
      </w:r>
      <w:r w:rsidR="00666318">
        <w:rPr>
          <w:rFonts w:ascii="Arial" w:hAnsi="Arial" w:cs="Arial"/>
          <w:sz w:val="24"/>
          <w:szCs w:val="24"/>
          <w:lang w:val="az-Latn-AZ"/>
        </w:rPr>
        <w:t>işlər</w:t>
      </w:r>
      <w:r w:rsidR="005468FD" w:rsidRPr="00192613">
        <w:rPr>
          <w:rFonts w:ascii="Arial" w:hAnsi="Arial" w:cs="Arial"/>
          <w:sz w:val="24"/>
          <w:szCs w:val="24"/>
          <w:lang w:val="az-Latn-AZ"/>
        </w:rPr>
        <w:t xml:space="preserve"> üzrə vahid yanaşmanın </w:t>
      </w:r>
      <w:proofErr w:type="spellStart"/>
      <w:r w:rsidR="005468FD" w:rsidRPr="00192613">
        <w:rPr>
          <w:rFonts w:ascii="Arial" w:hAnsi="Arial" w:cs="Arial"/>
          <w:sz w:val="24"/>
          <w:szCs w:val="24"/>
          <w:lang w:val="az-Latn-AZ"/>
        </w:rPr>
        <w:t>formalaş</w:t>
      </w:r>
      <w:r w:rsidR="00666318">
        <w:rPr>
          <w:rFonts w:ascii="Arial" w:hAnsi="Arial" w:cs="Arial"/>
          <w:sz w:val="24"/>
          <w:szCs w:val="24"/>
          <w:lang w:val="az-Latn-AZ"/>
        </w:rPr>
        <w:t>dırılması</w:t>
      </w:r>
      <w:proofErr w:type="spellEnd"/>
      <w:r w:rsidR="00712333" w:rsidRPr="00192613">
        <w:rPr>
          <w:rFonts w:ascii="Arial" w:hAnsi="Arial" w:cs="Arial"/>
          <w:sz w:val="24"/>
          <w:szCs w:val="24"/>
          <w:lang w:val="az-Latn-AZ"/>
        </w:rPr>
        <w:t xml:space="preserve"> üçün </w:t>
      </w:r>
      <w:r w:rsidR="005468FD" w:rsidRPr="00192613">
        <w:rPr>
          <w:rFonts w:ascii="Arial" w:hAnsi="Arial" w:cs="Arial"/>
          <w:sz w:val="24"/>
          <w:szCs w:val="24"/>
          <w:lang w:val="az-Latn-AZ"/>
        </w:rPr>
        <w:t>Konstitusiya Məhkəməsinə müraciət edilməsi zərurəti yaranmışdır.</w:t>
      </w:r>
    </w:p>
    <w:p w14:paraId="031B8A80" w14:textId="54B9EC9C" w:rsidR="005468FD" w:rsidRPr="00192613" w:rsidRDefault="00666318" w:rsidP="00192613">
      <w:pPr>
        <w:spacing w:after="0" w:line="240" w:lineRule="auto"/>
        <w:ind w:firstLine="567"/>
        <w:jc w:val="both"/>
        <w:rPr>
          <w:rFonts w:ascii="Arial" w:hAnsi="Arial" w:cs="Arial"/>
          <w:sz w:val="24"/>
          <w:szCs w:val="24"/>
          <w:lang w:val="az-Latn-AZ"/>
        </w:rPr>
      </w:pPr>
      <w:proofErr w:type="spellStart"/>
      <w:r>
        <w:rPr>
          <w:rFonts w:ascii="Arial" w:hAnsi="Arial" w:cs="Arial"/>
          <w:sz w:val="24"/>
          <w:szCs w:val="24"/>
          <w:lang w:val="az-Latn-AZ"/>
        </w:rPr>
        <w:t>Göstərilənlərə</w:t>
      </w:r>
      <w:proofErr w:type="spellEnd"/>
      <w:r>
        <w:rPr>
          <w:rFonts w:ascii="Arial" w:hAnsi="Arial" w:cs="Arial"/>
          <w:sz w:val="24"/>
          <w:szCs w:val="24"/>
          <w:lang w:val="az-Latn-AZ"/>
        </w:rPr>
        <w:t xml:space="preserve"> əsasən </w:t>
      </w:r>
      <w:r w:rsidR="005468FD" w:rsidRPr="00192613">
        <w:rPr>
          <w:rFonts w:ascii="Arial" w:hAnsi="Arial" w:cs="Arial"/>
          <w:sz w:val="24"/>
          <w:szCs w:val="24"/>
          <w:lang w:val="az-Latn-AZ"/>
        </w:rPr>
        <w:t xml:space="preserve">Konstitusiya Məhkəməsinin Plenumu hesab edir ki, mövcud konstitusiya işinin </w:t>
      </w:r>
      <w:proofErr w:type="spellStart"/>
      <w:r w:rsidR="005468FD" w:rsidRPr="00192613">
        <w:rPr>
          <w:rFonts w:ascii="Arial" w:hAnsi="Arial" w:cs="Arial"/>
          <w:sz w:val="24"/>
          <w:szCs w:val="24"/>
          <w:lang w:val="az-Latn-AZ"/>
        </w:rPr>
        <w:t>predmetini</w:t>
      </w:r>
      <w:proofErr w:type="spellEnd"/>
      <w:r w:rsidR="005468FD" w:rsidRPr="00192613">
        <w:rPr>
          <w:rFonts w:ascii="Arial" w:hAnsi="Arial" w:cs="Arial"/>
          <w:sz w:val="24"/>
          <w:szCs w:val="24"/>
          <w:lang w:val="az-Latn-AZ"/>
        </w:rPr>
        <w:t xml:space="preserve"> artıq əkilib-becərilmiş və</w:t>
      </w:r>
      <w:r w:rsidR="0009598D" w:rsidRPr="00192613">
        <w:rPr>
          <w:rFonts w:ascii="Arial" w:hAnsi="Arial" w:cs="Arial"/>
          <w:sz w:val="24"/>
          <w:szCs w:val="24"/>
          <w:lang w:val="az-Latn-AZ"/>
        </w:rPr>
        <w:t xml:space="preserve"> </w:t>
      </w:r>
      <w:r w:rsidR="005468FD" w:rsidRPr="00192613">
        <w:rPr>
          <w:rFonts w:ascii="Arial" w:hAnsi="Arial" w:cs="Arial"/>
          <w:sz w:val="24"/>
          <w:szCs w:val="24"/>
          <w:lang w:val="az-Latn-AZ"/>
        </w:rPr>
        <w:t xml:space="preserve">tərkibində narkotik maddələr olan bitkilərin </w:t>
      </w:r>
      <w:proofErr w:type="spellStart"/>
      <w:r w:rsidR="005468FD" w:rsidRPr="00192613">
        <w:rPr>
          <w:rFonts w:ascii="Arial" w:hAnsi="Arial" w:cs="Arial"/>
          <w:sz w:val="24"/>
          <w:szCs w:val="24"/>
          <w:lang w:val="az-Latn-AZ"/>
        </w:rPr>
        <w:t>toplanmasının</w:t>
      </w:r>
      <w:proofErr w:type="spellEnd"/>
      <w:r w:rsidR="005468FD" w:rsidRPr="00192613">
        <w:rPr>
          <w:rFonts w:ascii="Arial" w:hAnsi="Arial" w:cs="Arial"/>
          <w:sz w:val="24"/>
          <w:szCs w:val="24"/>
          <w:lang w:val="az-Latn-AZ"/>
        </w:rPr>
        <w:t xml:space="preserve"> Cinayət Məcəlləsinin 237-ci maddəsi ilə yanaşı həmin Məcəllənin 234-c</w:t>
      </w:r>
      <w:r>
        <w:rPr>
          <w:rFonts w:ascii="Arial" w:hAnsi="Arial" w:cs="Arial"/>
          <w:sz w:val="24"/>
          <w:szCs w:val="24"/>
          <w:lang w:val="az-Latn-AZ"/>
        </w:rPr>
        <w:t>ü</w:t>
      </w:r>
      <w:r w:rsidR="0009598D" w:rsidRPr="00192613">
        <w:rPr>
          <w:rFonts w:ascii="Arial" w:hAnsi="Arial" w:cs="Arial"/>
          <w:sz w:val="24"/>
          <w:szCs w:val="24"/>
          <w:lang w:val="az-Latn-AZ"/>
        </w:rPr>
        <w:t xml:space="preserve"> </w:t>
      </w:r>
      <w:r w:rsidR="005468FD" w:rsidRPr="00192613">
        <w:rPr>
          <w:rFonts w:ascii="Arial" w:hAnsi="Arial" w:cs="Arial"/>
          <w:sz w:val="24"/>
          <w:szCs w:val="24"/>
          <w:lang w:val="az-Latn-AZ"/>
        </w:rPr>
        <w:t xml:space="preserve">maddəsi ilə (qanunsuz olaraq narkotik vasitələri əldə etmə və saxlama hissəsində) məcmu qaydasında </w:t>
      </w:r>
      <w:proofErr w:type="spellStart"/>
      <w:r w:rsidR="005468FD" w:rsidRPr="00192613">
        <w:rPr>
          <w:rFonts w:ascii="Arial" w:hAnsi="Arial" w:cs="Arial"/>
          <w:sz w:val="24"/>
          <w:szCs w:val="24"/>
          <w:lang w:val="az-Latn-AZ"/>
        </w:rPr>
        <w:t>tövsif</w:t>
      </w:r>
      <w:proofErr w:type="spellEnd"/>
      <w:r w:rsidR="005468FD" w:rsidRPr="00192613">
        <w:rPr>
          <w:rFonts w:ascii="Arial" w:hAnsi="Arial" w:cs="Arial"/>
          <w:sz w:val="24"/>
          <w:szCs w:val="24"/>
          <w:lang w:val="az-Latn-AZ"/>
        </w:rPr>
        <w:t xml:space="preserve"> </w:t>
      </w:r>
      <w:proofErr w:type="spellStart"/>
      <w:r w:rsidR="005468FD" w:rsidRPr="00192613">
        <w:rPr>
          <w:rFonts w:ascii="Arial" w:hAnsi="Arial" w:cs="Arial"/>
          <w:sz w:val="24"/>
          <w:szCs w:val="24"/>
          <w:lang w:val="az-Latn-AZ"/>
        </w:rPr>
        <w:t>edilməsinin</w:t>
      </w:r>
      <w:proofErr w:type="spellEnd"/>
      <w:r w:rsidR="005468FD" w:rsidRPr="00192613">
        <w:rPr>
          <w:rFonts w:ascii="Arial" w:hAnsi="Arial" w:cs="Arial"/>
          <w:sz w:val="24"/>
          <w:szCs w:val="24"/>
          <w:lang w:val="az-Latn-AZ"/>
        </w:rPr>
        <w:t xml:space="preserve"> </w:t>
      </w:r>
      <w:r w:rsidR="005468FD" w:rsidRPr="00192613">
        <w:rPr>
          <w:rFonts w:ascii="Arial" w:eastAsia="Newton-Regular" w:hAnsi="Arial" w:cs="Arial"/>
          <w:sz w:val="24"/>
          <w:szCs w:val="24"/>
          <w:lang w:val="az-Latn-AZ"/>
        </w:rPr>
        <w:t xml:space="preserve">hüquqi müəyyənlik və </w:t>
      </w:r>
      <w:r w:rsidR="00A6548C">
        <w:rPr>
          <w:rFonts w:ascii="Arial" w:eastAsia="Newton-Regular" w:hAnsi="Arial" w:cs="Arial"/>
          <w:sz w:val="24"/>
          <w:szCs w:val="24"/>
          <w:lang w:val="az-Latn-AZ"/>
        </w:rPr>
        <w:t>k</w:t>
      </w:r>
      <w:r w:rsidR="005468FD" w:rsidRPr="00192613">
        <w:rPr>
          <w:rFonts w:ascii="Arial" w:eastAsia="Newton-Regular" w:hAnsi="Arial" w:cs="Arial"/>
          <w:sz w:val="24"/>
          <w:szCs w:val="24"/>
          <w:lang w:val="az-Latn-AZ"/>
        </w:rPr>
        <w:t>onstitusi</w:t>
      </w:r>
      <w:r>
        <w:rPr>
          <w:rFonts w:ascii="Arial" w:eastAsia="Newton-Regular" w:hAnsi="Arial" w:cs="Arial"/>
          <w:sz w:val="24"/>
          <w:szCs w:val="24"/>
          <w:lang w:val="az-Latn-AZ"/>
        </w:rPr>
        <w:t>ya</w:t>
      </w:r>
      <w:r w:rsidR="005468FD" w:rsidRPr="00192613">
        <w:rPr>
          <w:rFonts w:ascii="Arial" w:eastAsia="Newton-Regular" w:hAnsi="Arial" w:cs="Arial"/>
          <w:sz w:val="24"/>
          <w:szCs w:val="24"/>
          <w:lang w:val="az-Latn-AZ"/>
        </w:rPr>
        <w:t xml:space="preserve"> əhəmiyyət</w:t>
      </w:r>
      <w:r w:rsidR="00A6548C">
        <w:rPr>
          <w:rFonts w:ascii="Arial" w:eastAsia="Newton-Regular" w:hAnsi="Arial" w:cs="Arial"/>
          <w:sz w:val="24"/>
          <w:szCs w:val="24"/>
          <w:lang w:val="az-Latn-AZ"/>
        </w:rPr>
        <w:t>inə</w:t>
      </w:r>
      <w:r w:rsidR="005468FD" w:rsidRPr="00192613">
        <w:rPr>
          <w:rFonts w:ascii="Arial" w:eastAsia="Newton-Regular" w:hAnsi="Arial" w:cs="Arial"/>
          <w:sz w:val="24"/>
          <w:szCs w:val="24"/>
          <w:lang w:val="az-Latn-AZ"/>
        </w:rPr>
        <w:t xml:space="preserve"> malik olan </w:t>
      </w:r>
      <w:proofErr w:type="spellStart"/>
      <w:r w:rsidR="005468FD" w:rsidRPr="00192613">
        <w:rPr>
          <w:rFonts w:ascii="Arial" w:eastAsia="Newton-Regular" w:hAnsi="Arial" w:cs="Arial"/>
          <w:sz w:val="24"/>
          <w:szCs w:val="24"/>
          <w:lang w:val="az-Latn-AZ"/>
        </w:rPr>
        <w:t>ümumhüquqi</w:t>
      </w:r>
      <w:proofErr w:type="spellEnd"/>
      <w:r w:rsidR="005468FD" w:rsidRPr="00192613">
        <w:rPr>
          <w:rFonts w:ascii="Arial" w:eastAsia="Newton-Regular" w:hAnsi="Arial" w:cs="Arial"/>
          <w:sz w:val="24"/>
          <w:szCs w:val="24"/>
          <w:lang w:val="az-Latn-AZ"/>
        </w:rPr>
        <w:t xml:space="preserve"> ədalət </w:t>
      </w:r>
      <w:r w:rsidR="005468FD" w:rsidRPr="00192613">
        <w:rPr>
          <w:rFonts w:ascii="Arial" w:hAnsi="Arial" w:cs="Arial"/>
          <w:sz w:val="24"/>
          <w:szCs w:val="24"/>
          <w:lang w:val="az-Latn-AZ"/>
        </w:rPr>
        <w:t>prinsiplərinin tələbləri baxımından mümkünlüyü</w:t>
      </w:r>
      <w:r>
        <w:rPr>
          <w:rFonts w:ascii="Arial" w:hAnsi="Arial" w:cs="Arial"/>
          <w:sz w:val="24"/>
          <w:szCs w:val="24"/>
          <w:lang w:val="az-Latn-AZ"/>
        </w:rPr>
        <w:t xml:space="preserve"> məsələsi</w:t>
      </w:r>
      <w:r w:rsidR="005468FD" w:rsidRPr="00192613">
        <w:rPr>
          <w:rFonts w:ascii="Arial" w:hAnsi="Arial" w:cs="Arial"/>
          <w:sz w:val="24"/>
          <w:szCs w:val="24"/>
          <w:lang w:val="az-Latn-AZ"/>
        </w:rPr>
        <w:t xml:space="preserve"> təşkil edir.</w:t>
      </w:r>
    </w:p>
    <w:p w14:paraId="6CDF3D4B" w14:textId="4D1440F4" w:rsidR="005468FD" w:rsidRPr="00192613" w:rsidRDefault="00B91967" w:rsidP="00192613">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Hər hansı əməlin cinayət hesab edilməsi həmin əməli törədən şəxsin barəsində mühüm </w:t>
      </w:r>
      <w:r w:rsidR="005468FD" w:rsidRPr="00192613">
        <w:rPr>
          <w:rFonts w:ascii="Arial" w:hAnsi="Arial" w:cs="Arial"/>
          <w:sz w:val="24"/>
          <w:szCs w:val="24"/>
          <w:lang w:val="az-Latn-AZ"/>
        </w:rPr>
        <w:t xml:space="preserve">cinayət-hüquqi nəticələr </w:t>
      </w:r>
      <w:proofErr w:type="spellStart"/>
      <w:r w:rsidR="005468FD" w:rsidRPr="00192613">
        <w:rPr>
          <w:rFonts w:ascii="Arial" w:hAnsi="Arial" w:cs="Arial"/>
          <w:sz w:val="24"/>
          <w:szCs w:val="24"/>
          <w:lang w:val="az-Latn-AZ"/>
        </w:rPr>
        <w:t>törətdiyi</w:t>
      </w:r>
      <w:r>
        <w:rPr>
          <w:rFonts w:ascii="Arial" w:hAnsi="Arial" w:cs="Arial"/>
          <w:sz w:val="24"/>
          <w:szCs w:val="24"/>
          <w:lang w:val="az-Latn-AZ"/>
        </w:rPr>
        <w:t>ndən</w:t>
      </w:r>
      <w:proofErr w:type="spellEnd"/>
      <w:r w:rsidR="005468FD" w:rsidRPr="00192613">
        <w:rPr>
          <w:rFonts w:ascii="Arial" w:hAnsi="Arial" w:cs="Arial"/>
          <w:sz w:val="24"/>
          <w:szCs w:val="24"/>
          <w:lang w:val="az-Latn-AZ"/>
        </w:rPr>
        <w:t xml:space="preserve"> </w:t>
      </w:r>
      <w:r>
        <w:rPr>
          <w:rFonts w:ascii="Arial" w:hAnsi="Arial" w:cs="Arial"/>
          <w:sz w:val="24"/>
          <w:szCs w:val="24"/>
          <w:lang w:val="az-Latn-AZ"/>
        </w:rPr>
        <w:t xml:space="preserve">cinayət-hüquqi məsuliyyətə səbəb olan </w:t>
      </w:r>
      <w:r w:rsidR="005468FD" w:rsidRPr="00192613">
        <w:rPr>
          <w:rFonts w:ascii="Arial" w:hAnsi="Arial" w:cs="Arial"/>
          <w:sz w:val="24"/>
          <w:szCs w:val="24"/>
          <w:lang w:val="az-Latn-AZ"/>
        </w:rPr>
        <w:t>hansı hərəkət və ya hərəkətsizli</w:t>
      </w:r>
      <w:r w:rsidR="00A6548C">
        <w:rPr>
          <w:rFonts w:ascii="Arial" w:hAnsi="Arial" w:cs="Arial"/>
          <w:sz w:val="24"/>
          <w:szCs w:val="24"/>
          <w:lang w:val="az-Latn-AZ"/>
        </w:rPr>
        <w:t>k</w:t>
      </w:r>
      <w:r w:rsidR="005468FD" w:rsidRPr="00192613">
        <w:rPr>
          <w:rFonts w:ascii="Arial" w:hAnsi="Arial" w:cs="Arial"/>
          <w:sz w:val="24"/>
          <w:szCs w:val="24"/>
          <w:lang w:val="az-Latn-AZ"/>
        </w:rPr>
        <w:t xml:space="preserve">, o cümlədən məhz hansı vəzifənin yerinə </w:t>
      </w:r>
      <w:proofErr w:type="spellStart"/>
      <w:r w:rsidR="005468FD" w:rsidRPr="00192613">
        <w:rPr>
          <w:rFonts w:ascii="Arial" w:hAnsi="Arial" w:cs="Arial"/>
          <w:sz w:val="24"/>
          <w:szCs w:val="24"/>
          <w:lang w:val="az-Latn-AZ"/>
        </w:rPr>
        <w:t>yetirilməməsi</w:t>
      </w:r>
      <w:proofErr w:type="spellEnd"/>
      <w:r w:rsidR="005468FD" w:rsidRPr="00192613">
        <w:rPr>
          <w:rFonts w:ascii="Arial" w:hAnsi="Arial" w:cs="Arial"/>
          <w:sz w:val="24"/>
          <w:szCs w:val="24"/>
          <w:lang w:val="az-Latn-AZ"/>
        </w:rPr>
        <w:t xml:space="preserve"> hüquqi müəyyənlik prinsipinə uyğun olaraq qanunda dəqiq və aydın </w:t>
      </w:r>
      <w:proofErr w:type="spellStart"/>
      <w:r w:rsidR="005468FD" w:rsidRPr="00192613">
        <w:rPr>
          <w:rFonts w:ascii="Arial" w:hAnsi="Arial" w:cs="Arial"/>
          <w:sz w:val="24"/>
          <w:szCs w:val="24"/>
          <w:lang w:val="az-Latn-AZ"/>
        </w:rPr>
        <w:t>göstərilməlidir</w:t>
      </w:r>
      <w:proofErr w:type="spellEnd"/>
      <w:r w:rsidR="005468FD" w:rsidRPr="00192613">
        <w:rPr>
          <w:rFonts w:ascii="Arial" w:hAnsi="Arial" w:cs="Arial"/>
          <w:sz w:val="24"/>
          <w:szCs w:val="24"/>
          <w:lang w:val="az-Latn-AZ"/>
        </w:rPr>
        <w:t>.</w:t>
      </w:r>
    </w:p>
    <w:p w14:paraId="4B3F5D4F" w14:textId="7CDC8451" w:rsidR="005468FD" w:rsidRPr="00192613" w:rsidRDefault="005468FD" w:rsidP="00192613">
      <w:pPr>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Konstitusiya Məhkəməsi Plenumunun</w:t>
      </w:r>
      <w:r w:rsidR="00896580">
        <w:rPr>
          <w:rFonts w:ascii="Arial" w:eastAsia="Newton-Regular" w:hAnsi="Arial" w:cs="Arial"/>
          <w:sz w:val="24"/>
          <w:szCs w:val="24"/>
          <w:lang w:val="az-Latn-AZ"/>
        </w:rPr>
        <w:t xml:space="preserve"> məsələ ilə bağlı</w:t>
      </w:r>
      <w:r w:rsidRPr="00192613">
        <w:rPr>
          <w:rFonts w:ascii="Arial" w:eastAsia="Newton-Regular" w:hAnsi="Arial" w:cs="Arial"/>
          <w:sz w:val="24"/>
          <w:szCs w:val="24"/>
          <w:lang w:val="az-Latn-AZ"/>
        </w:rPr>
        <w:t xml:space="preserve"> hüquqi mövqeyi ondan ibarətdir ki, cinayət məsuliyyəti yaradan əməlin qanunda dəqiq, birmənalı və açıq-aşkar şəkildə göstərilməsi tələb edilir. Müvafiq olaraq, təqsirsiz şəxslərin cinayət məsuliyyətinə cəlb olunmasına və təqsirli şəxslərin cinayət məsuliyyətindən kənarda qalmasına şərait yaratmamaq məqsədilə məsuliyyəti müəyyən edən cinayət qanununun müddəası qeyri-müəyyən və ikimənalı olmamalıdır (</w:t>
      </w:r>
      <w:r w:rsidR="00896580">
        <w:rPr>
          <w:rFonts w:ascii="Arial" w:eastAsia="Newton-Regular" w:hAnsi="Arial" w:cs="Arial"/>
          <w:sz w:val="24"/>
          <w:szCs w:val="24"/>
          <w:lang w:val="az-Latn-AZ"/>
        </w:rPr>
        <w:t>“</w:t>
      </w:r>
      <w:r w:rsidRPr="00192613">
        <w:rPr>
          <w:rFonts w:ascii="Arial" w:eastAsia="Newton-Regular" w:hAnsi="Arial" w:cs="Arial"/>
          <w:sz w:val="24"/>
          <w:szCs w:val="24"/>
          <w:lang w:val="az-Latn-AZ"/>
        </w:rPr>
        <w:t>Azərbaycan Respublikası Cinayət Məcəlləsinin 228.1, 229.1, 230, 231 və 232.1-ci maddələrinin bəzi müddəalarının şərh edilməsinə dair</w:t>
      </w:r>
      <w:r w:rsidR="00896580">
        <w:rPr>
          <w:rFonts w:ascii="Arial" w:eastAsia="Newton-Regular" w:hAnsi="Arial" w:cs="Arial"/>
          <w:sz w:val="24"/>
          <w:szCs w:val="24"/>
          <w:lang w:val="az-Latn-AZ"/>
        </w:rPr>
        <w:t>”</w:t>
      </w:r>
      <w:r w:rsidRPr="00192613">
        <w:rPr>
          <w:rFonts w:ascii="Arial" w:eastAsia="Newton-Regular" w:hAnsi="Arial" w:cs="Arial"/>
          <w:sz w:val="24"/>
          <w:szCs w:val="24"/>
          <w:lang w:val="az-Latn-AZ"/>
        </w:rPr>
        <w:t xml:space="preserve"> </w:t>
      </w:r>
      <w:r w:rsidR="00896580" w:rsidRPr="00192613">
        <w:rPr>
          <w:rFonts w:ascii="Arial" w:eastAsia="Newton-Regular" w:hAnsi="Arial" w:cs="Arial"/>
          <w:sz w:val="24"/>
          <w:szCs w:val="24"/>
          <w:lang w:val="az-Latn-AZ"/>
        </w:rPr>
        <w:t xml:space="preserve">2010-cu il </w:t>
      </w:r>
      <w:r w:rsidRPr="00192613">
        <w:rPr>
          <w:rFonts w:ascii="Arial" w:eastAsia="Newton-Regular" w:hAnsi="Arial" w:cs="Arial"/>
          <w:sz w:val="24"/>
          <w:szCs w:val="24"/>
          <w:lang w:val="az-Latn-AZ"/>
        </w:rPr>
        <w:t>21 iyun tarixli Qərar). </w:t>
      </w:r>
      <w:r w:rsidR="00896580">
        <w:rPr>
          <w:rFonts w:ascii="Arial" w:eastAsia="Newton-Regular" w:hAnsi="Arial" w:cs="Arial"/>
          <w:sz w:val="24"/>
          <w:szCs w:val="24"/>
          <w:lang w:val="az-Latn-AZ"/>
        </w:rPr>
        <w:t xml:space="preserve"> </w:t>
      </w:r>
    </w:p>
    <w:p w14:paraId="58EB6B4D" w14:textId="0C4527B8" w:rsidR="005468FD" w:rsidRPr="00192613" w:rsidRDefault="00896580"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Pr>
          <w:rFonts w:ascii="Arial" w:eastAsia="Newton-Regular" w:hAnsi="Arial" w:cs="Arial"/>
          <w:sz w:val="24"/>
          <w:szCs w:val="24"/>
          <w:lang w:val="az-Latn-AZ"/>
        </w:rPr>
        <w:lastRenderedPageBreak/>
        <w:t>C</w:t>
      </w:r>
      <w:r w:rsidR="005468FD" w:rsidRPr="00192613">
        <w:rPr>
          <w:rFonts w:ascii="Arial" w:eastAsia="Newton-Regular" w:hAnsi="Arial" w:cs="Arial"/>
          <w:sz w:val="24"/>
          <w:szCs w:val="24"/>
          <w:lang w:val="az-Latn-AZ"/>
        </w:rPr>
        <w:t xml:space="preserve">inayət qanunvericiliyi sahəsində hüquqi müəyyənlik prinsipi Konstitusiyanın 71-ci maddəsinin VIII hissəsindən və Konvensiyanın 7-ci maddəsindən irəli gəlir. Konstitusiyanın 71-ci maddəsinin VIII hissəsindəki müddəa Əsas </w:t>
      </w:r>
      <w:r w:rsidR="00A6548C">
        <w:rPr>
          <w:rFonts w:ascii="Arial" w:eastAsia="Newton-Regular" w:hAnsi="Arial" w:cs="Arial"/>
          <w:sz w:val="24"/>
          <w:szCs w:val="24"/>
          <w:lang w:val="az-Latn-AZ"/>
        </w:rPr>
        <w:t>Q</w:t>
      </w:r>
      <w:r w:rsidR="005468FD" w:rsidRPr="00192613">
        <w:rPr>
          <w:rFonts w:ascii="Arial" w:eastAsia="Newton-Regular" w:hAnsi="Arial" w:cs="Arial"/>
          <w:sz w:val="24"/>
          <w:szCs w:val="24"/>
          <w:lang w:val="az-Latn-AZ"/>
        </w:rPr>
        <w:t xml:space="preserve">anunda qanunçuluq prinsipini ifadə edərək, cinayət və cəzanın qanuna </w:t>
      </w:r>
      <w:proofErr w:type="spellStart"/>
      <w:r w:rsidR="005468FD" w:rsidRPr="00192613">
        <w:rPr>
          <w:rFonts w:ascii="Arial" w:eastAsia="Newton-Regular" w:hAnsi="Arial" w:cs="Arial"/>
          <w:sz w:val="24"/>
          <w:szCs w:val="24"/>
          <w:lang w:val="az-Latn-AZ"/>
        </w:rPr>
        <w:t>əsaslanmasını</w:t>
      </w:r>
      <w:proofErr w:type="spellEnd"/>
      <w:r w:rsidR="005468FD" w:rsidRPr="00192613">
        <w:rPr>
          <w:rFonts w:ascii="Arial" w:eastAsia="Newton-Regular" w:hAnsi="Arial" w:cs="Arial"/>
          <w:sz w:val="24"/>
          <w:szCs w:val="24"/>
          <w:lang w:val="az-Latn-AZ"/>
        </w:rPr>
        <w:t xml:space="preserve"> tələb etməklə yanaşı (</w:t>
      </w:r>
      <w:proofErr w:type="spellStart"/>
      <w:r w:rsidR="005468FD" w:rsidRPr="00192613">
        <w:rPr>
          <w:rFonts w:ascii="Arial" w:eastAsia="Newton-Regular" w:hAnsi="Arial" w:cs="Arial"/>
          <w:sz w:val="24"/>
          <w:szCs w:val="24"/>
          <w:lang w:val="az-Latn-AZ"/>
        </w:rPr>
        <w:t>nullum</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crimen</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sine</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lege</w:t>
      </w:r>
      <w:proofErr w:type="spellEnd"/>
      <w:r w:rsidR="005468FD" w:rsidRPr="00192613">
        <w:rPr>
          <w:rFonts w:ascii="Arial" w:eastAsia="Newton-Regular" w:hAnsi="Arial" w:cs="Arial"/>
          <w:sz w:val="24"/>
          <w:szCs w:val="24"/>
          <w:lang w:val="az-Latn-AZ"/>
        </w:rPr>
        <w:t xml:space="preserve"> və </w:t>
      </w:r>
      <w:proofErr w:type="spellStart"/>
      <w:r w:rsidR="005468FD" w:rsidRPr="00192613">
        <w:rPr>
          <w:rFonts w:ascii="Arial" w:eastAsia="Newton-Regular" w:hAnsi="Arial" w:cs="Arial"/>
          <w:sz w:val="24"/>
          <w:szCs w:val="24"/>
          <w:lang w:val="az-Latn-AZ"/>
        </w:rPr>
        <w:t>nulla</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poena</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sine</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lege</w:t>
      </w:r>
      <w:proofErr w:type="spellEnd"/>
      <w:r w:rsidR="005468FD" w:rsidRPr="00192613">
        <w:rPr>
          <w:rFonts w:ascii="Arial" w:eastAsia="Newton-Regular" w:hAnsi="Arial" w:cs="Arial"/>
          <w:sz w:val="24"/>
          <w:szCs w:val="24"/>
          <w:lang w:val="az-Latn-AZ"/>
        </w:rPr>
        <w:t xml:space="preserve"> prinsipləri), cinayət qanununun genişləndirici təfsirinin qadağan edilməsi (</w:t>
      </w:r>
      <w:proofErr w:type="spellStart"/>
      <w:r w:rsidR="005468FD" w:rsidRPr="00192613">
        <w:rPr>
          <w:rFonts w:ascii="Arial" w:eastAsia="Newton-Regular" w:hAnsi="Arial" w:cs="Arial"/>
          <w:sz w:val="24"/>
          <w:szCs w:val="24"/>
          <w:lang w:val="az-Latn-AZ"/>
        </w:rPr>
        <w:t>lex</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stricta</w:t>
      </w:r>
      <w:proofErr w:type="spellEnd"/>
      <w:r w:rsidR="005468FD" w:rsidRPr="00192613">
        <w:rPr>
          <w:rFonts w:ascii="Arial" w:eastAsia="Newton-Regular" w:hAnsi="Arial" w:cs="Arial"/>
          <w:sz w:val="24"/>
          <w:szCs w:val="24"/>
          <w:lang w:val="az-Latn-AZ"/>
        </w:rPr>
        <w:t>) və cinayət qanunvericiliyinin aydın və müəyyən olmasını da (</w:t>
      </w:r>
      <w:proofErr w:type="spellStart"/>
      <w:r w:rsidR="005468FD" w:rsidRPr="00192613">
        <w:rPr>
          <w:rFonts w:ascii="Arial" w:eastAsia="Newton-Regular" w:hAnsi="Arial" w:cs="Arial"/>
          <w:sz w:val="24"/>
          <w:szCs w:val="24"/>
          <w:lang w:val="az-Latn-AZ"/>
        </w:rPr>
        <w:t>lex</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certa</w:t>
      </w:r>
      <w:proofErr w:type="spellEnd"/>
      <w:r w:rsidR="005468FD" w:rsidRPr="00192613">
        <w:rPr>
          <w:rFonts w:ascii="Arial" w:eastAsia="Newton-Regular" w:hAnsi="Arial" w:cs="Arial"/>
          <w:sz w:val="24"/>
          <w:szCs w:val="24"/>
          <w:lang w:val="az-Latn-AZ"/>
        </w:rPr>
        <w:t xml:space="preserve">) tələb edir. </w:t>
      </w:r>
    </w:p>
    <w:p w14:paraId="5A804D60" w14:textId="18EDFD95" w:rsidR="005468FD" w:rsidRPr="00192613" w:rsidRDefault="00A6548C"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İnsan Hüquqları üzrə Avropa Məhkəməsinin Böyük Palatasının (bundan sonra </w:t>
      </w:r>
      <w:r w:rsidRPr="00192613">
        <w:rPr>
          <w:rFonts w:ascii="Arial" w:hAnsi="Arial" w:cs="Arial"/>
          <w:sz w:val="24"/>
          <w:szCs w:val="24"/>
          <w:lang w:val="az-Latn-AZ"/>
        </w:rPr>
        <w:t>–</w:t>
      </w:r>
      <w:r w:rsidRPr="00192613">
        <w:rPr>
          <w:rFonts w:ascii="Arial" w:eastAsia="Newton-Regular" w:hAnsi="Arial" w:cs="Arial"/>
          <w:sz w:val="24"/>
          <w:szCs w:val="24"/>
          <w:lang w:val="az-Latn-AZ"/>
        </w:rPr>
        <w:t xml:space="preserve"> Avropa Məhkəməsinin Böyük Palatası)</w:t>
      </w:r>
      <w:r>
        <w:rPr>
          <w:rFonts w:ascii="Arial" w:eastAsia="Newton-Regular" w:hAnsi="Arial" w:cs="Arial"/>
          <w:sz w:val="24"/>
          <w:szCs w:val="24"/>
          <w:lang w:val="az-Latn-AZ"/>
        </w:rPr>
        <w:t xml:space="preserve"> </w:t>
      </w:r>
      <w:proofErr w:type="spellStart"/>
      <w:r w:rsidR="005468FD" w:rsidRPr="00896580">
        <w:rPr>
          <w:rFonts w:ascii="Arial" w:eastAsia="Newton-Regular" w:hAnsi="Arial" w:cs="Arial"/>
          <w:i/>
          <w:iCs/>
          <w:sz w:val="24"/>
          <w:szCs w:val="24"/>
          <w:lang w:val="az-Latn-AZ"/>
        </w:rPr>
        <w:t>Korbely</w:t>
      </w:r>
      <w:proofErr w:type="spellEnd"/>
      <w:r w:rsidR="005468FD" w:rsidRPr="00896580">
        <w:rPr>
          <w:rFonts w:ascii="Arial" w:eastAsia="Newton-Regular" w:hAnsi="Arial" w:cs="Arial"/>
          <w:i/>
          <w:iCs/>
          <w:sz w:val="24"/>
          <w:szCs w:val="24"/>
          <w:lang w:val="az-Latn-AZ"/>
        </w:rPr>
        <w:t xml:space="preserve"> Macarıstana qarşı iş üzrə</w:t>
      </w:r>
      <w:r w:rsidR="005468FD" w:rsidRPr="00192613">
        <w:rPr>
          <w:rFonts w:ascii="Arial" w:eastAsia="Newton-Regular" w:hAnsi="Arial" w:cs="Arial"/>
          <w:sz w:val="24"/>
          <w:szCs w:val="24"/>
          <w:lang w:val="az-Latn-AZ"/>
        </w:rPr>
        <w:t xml:space="preserve"> </w:t>
      </w:r>
      <w:r w:rsidR="00896580" w:rsidRPr="00192613">
        <w:rPr>
          <w:rFonts w:ascii="Arial" w:eastAsia="Newton-Regular" w:hAnsi="Arial" w:cs="Arial"/>
          <w:sz w:val="24"/>
          <w:szCs w:val="24"/>
          <w:lang w:val="az-Latn-AZ"/>
        </w:rPr>
        <w:t>2008-ci</w:t>
      </w:r>
      <w:r>
        <w:rPr>
          <w:rFonts w:ascii="Arial" w:eastAsia="Newton-Regular" w:hAnsi="Arial" w:cs="Arial"/>
          <w:sz w:val="24"/>
          <w:szCs w:val="24"/>
          <w:lang w:val="az-Latn-AZ"/>
        </w:rPr>
        <w:t xml:space="preserve"> il</w:t>
      </w:r>
      <w:r w:rsidR="00896580" w:rsidRPr="00192613">
        <w:rPr>
          <w:rFonts w:ascii="Arial" w:eastAsia="Newton-Regular" w:hAnsi="Arial" w:cs="Arial"/>
          <w:sz w:val="24"/>
          <w:szCs w:val="24"/>
          <w:lang w:val="az-Latn-AZ"/>
        </w:rPr>
        <w:t xml:space="preserve"> </w:t>
      </w:r>
      <w:r w:rsidR="005468FD" w:rsidRPr="00192613">
        <w:rPr>
          <w:rFonts w:ascii="Arial" w:eastAsia="Newton-Regular" w:hAnsi="Arial" w:cs="Arial"/>
          <w:sz w:val="24"/>
          <w:szCs w:val="24"/>
          <w:lang w:val="az-Latn-AZ"/>
        </w:rPr>
        <w:t xml:space="preserve">19 sentyabr tarixli Qərarında </w:t>
      </w:r>
      <w:proofErr w:type="spellStart"/>
      <w:r w:rsidR="005468FD" w:rsidRPr="00192613">
        <w:rPr>
          <w:rFonts w:ascii="Arial" w:eastAsia="Newton-Regular" w:hAnsi="Arial" w:cs="Arial"/>
          <w:sz w:val="24"/>
          <w:szCs w:val="24"/>
          <w:lang w:val="az-Latn-AZ"/>
        </w:rPr>
        <w:t>göstərilmişdir</w:t>
      </w:r>
      <w:proofErr w:type="spellEnd"/>
      <w:r w:rsidR="005468FD" w:rsidRPr="00192613">
        <w:rPr>
          <w:rFonts w:ascii="Arial" w:eastAsia="Newton-Regular" w:hAnsi="Arial" w:cs="Arial"/>
          <w:sz w:val="24"/>
          <w:szCs w:val="24"/>
          <w:lang w:val="az-Latn-AZ"/>
        </w:rPr>
        <w:t xml:space="preserve"> ki, Konvensiyanın 7-ci maddəsi ittiham olunan şəxsin maraqlarının ziyanına cinayət-hüquqi normaların geriyə qüvvəsi</w:t>
      </w:r>
      <w:r w:rsidR="00896580">
        <w:rPr>
          <w:rFonts w:ascii="Arial" w:eastAsia="Newton-Regular" w:hAnsi="Arial" w:cs="Arial"/>
          <w:sz w:val="24"/>
          <w:szCs w:val="24"/>
          <w:lang w:val="az-Latn-AZ"/>
        </w:rPr>
        <w:t>nin qadağan edilməsi</w:t>
      </w:r>
      <w:r w:rsidR="005468FD" w:rsidRPr="00192613">
        <w:rPr>
          <w:rFonts w:ascii="Arial" w:eastAsia="Newton-Regular" w:hAnsi="Arial" w:cs="Arial"/>
          <w:sz w:val="24"/>
          <w:szCs w:val="24"/>
          <w:lang w:val="az-Latn-AZ"/>
        </w:rPr>
        <w:t xml:space="preserve"> ilə məhdudlaşmır. Bununla bərabər, həmin maddə özündə daha ümumi prinsipləri ehtiva edir. Həmin prinsiplərə əsasən yalnız qanun cinayətin tərkibini və buna görə cəzanı müəyyən edə bilər (</w:t>
      </w:r>
      <w:proofErr w:type="spellStart"/>
      <w:r w:rsidR="005468FD" w:rsidRPr="00192613">
        <w:rPr>
          <w:rFonts w:ascii="Arial" w:eastAsia="Newton-Regular" w:hAnsi="Arial" w:cs="Arial"/>
          <w:sz w:val="24"/>
          <w:szCs w:val="24"/>
          <w:lang w:val="az-Latn-AZ"/>
        </w:rPr>
        <w:t>nullum</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crimen</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nulla</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poena</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sine</w:t>
      </w:r>
      <w:proofErr w:type="spellEnd"/>
      <w:r w:rsidR="005468FD" w:rsidRPr="00192613">
        <w:rPr>
          <w:rFonts w:ascii="Arial" w:eastAsia="Newton-Regular" w:hAnsi="Arial" w:cs="Arial"/>
          <w:sz w:val="24"/>
          <w:szCs w:val="24"/>
          <w:lang w:val="az-Latn-AZ"/>
        </w:rPr>
        <w:t xml:space="preserve"> </w:t>
      </w:r>
      <w:proofErr w:type="spellStart"/>
      <w:r w:rsidR="005468FD" w:rsidRPr="00192613">
        <w:rPr>
          <w:rFonts w:ascii="Arial" w:eastAsia="Newton-Regular" w:hAnsi="Arial" w:cs="Arial"/>
          <w:sz w:val="24"/>
          <w:szCs w:val="24"/>
          <w:lang w:val="az-Latn-AZ"/>
        </w:rPr>
        <w:t>lege</w:t>
      </w:r>
      <w:proofErr w:type="spellEnd"/>
      <w:r w:rsidR="005468FD" w:rsidRPr="00192613">
        <w:rPr>
          <w:rFonts w:ascii="Arial" w:eastAsia="Newton-Regular" w:hAnsi="Arial" w:cs="Arial"/>
          <w:sz w:val="24"/>
          <w:szCs w:val="24"/>
          <w:lang w:val="az-Latn-AZ"/>
        </w:rPr>
        <w:t xml:space="preserve">), o cümlədən ittiham olunan şəxsin ziyanına, məsələn, analogiya üzrə, cinayət hüquq normalarının genişləndirici şərh </w:t>
      </w:r>
      <w:proofErr w:type="spellStart"/>
      <w:r w:rsidR="005468FD" w:rsidRPr="00192613">
        <w:rPr>
          <w:rFonts w:ascii="Arial" w:eastAsia="Newton-Regular" w:hAnsi="Arial" w:cs="Arial"/>
          <w:sz w:val="24"/>
          <w:szCs w:val="24"/>
          <w:lang w:val="az-Latn-AZ"/>
        </w:rPr>
        <w:t>olunmasını</w:t>
      </w:r>
      <w:proofErr w:type="spellEnd"/>
      <w:r w:rsidR="005468FD" w:rsidRPr="00192613">
        <w:rPr>
          <w:rFonts w:ascii="Arial" w:eastAsia="Newton-Regular" w:hAnsi="Arial" w:cs="Arial"/>
          <w:sz w:val="24"/>
          <w:szCs w:val="24"/>
          <w:lang w:val="az-Latn-AZ"/>
        </w:rPr>
        <w:t xml:space="preserve"> qadağan edir. Bu prinsiplərin mahiyyətindən aydın olur ki, milli qanunvericilik cinayətin tərkibini dəqiq müəyyən etməlidir (§ 70). </w:t>
      </w:r>
    </w:p>
    <w:p w14:paraId="07254501" w14:textId="7EFC4DF0"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Bununla belə hüquq normaların</w:t>
      </w:r>
      <w:r w:rsidR="00D723AE">
        <w:rPr>
          <w:rFonts w:ascii="Arial" w:eastAsia="Newton-Regular" w:hAnsi="Arial" w:cs="Arial"/>
          <w:sz w:val="24"/>
          <w:szCs w:val="24"/>
          <w:lang w:val="az-Latn-AZ"/>
        </w:rPr>
        <w:t>ın</w:t>
      </w:r>
      <w:r w:rsidRPr="00192613">
        <w:rPr>
          <w:rFonts w:ascii="Arial" w:eastAsia="Newton-Regular" w:hAnsi="Arial" w:cs="Arial"/>
          <w:sz w:val="24"/>
          <w:szCs w:val="24"/>
          <w:lang w:val="az-Latn-AZ"/>
        </w:rPr>
        <w:t xml:space="preserve"> bəzən qaçılmaz olan natamamlığı və ya qeyri-müəyyənliyi isə məhz məhkəmə təcrübəsi vasitəsilə aradan qaldırılır (Konstitusiya Məhkəməsi Plenumunun </w:t>
      </w:r>
      <w:proofErr w:type="spellStart"/>
      <w:r w:rsidRPr="00192613">
        <w:rPr>
          <w:rFonts w:ascii="Arial" w:eastAsia="Newton-Regular" w:hAnsi="Arial" w:cs="Arial"/>
          <w:sz w:val="24"/>
          <w:szCs w:val="24"/>
          <w:lang w:val="az-Latn-AZ"/>
        </w:rPr>
        <w:t>R.Cəfərovun</w:t>
      </w:r>
      <w:proofErr w:type="spellEnd"/>
      <w:r w:rsidRPr="00192613">
        <w:rPr>
          <w:rFonts w:ascii="Arial" w:eastAsia="Newton-Regular" w:hAnsi="Arial" w:cs="Arial"/>
          <w:sz w:val="24"/>
          <w:szCs w:val="24"/>
          <w:lang w:val="az-Latn-AZ"/>
        </w:rPr>
        <w:t xml:space="preserve"> şikayəti üzrə </w:t>
      </w:r>
      <w:r w:rsidR="00896580" w:rsidRPr="00192613">
        <w:rPr>
          <w:rFonts w:ascii="Arial" w:eastAsia="Newton-Regular" w:hAnsi="Arial" w:cs="Arial"/>
          <w:sz w:val="24"/>
          <w:szCs w:val="24"/>
          <w:lang w:val="az-Latn-AZ"/>
        </w:rPr>
        <w:t xml:space="preserve">2012-ci il </w:t>
      </w:r>
      <w:r w:rsidRPr="00192613">
        <w:rPr>
          <w:rFonts w:ascii="Arial" w:eastAsia="Newton-Regular" w:hAnsi="Arial" w:cs="Arial"/>
          <w:sz w:val="24"/>
          <w:szCs w:val="24"/>
          <w:lang w:val="az-Latn-AZ"/>
        </w:rPr>
        <w:t>18 may tarixli Qərarı).</w:t>
      </w:r>
    </w:p>
    <w:p w14:paraId="3BD4E4C5" w14:textId="79E9D7E0"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Bu zaman məhkəmə təcrübəsində normativ hüquqi aktların müddəaları onların konstitusiya hüquqi mənasına uyğun tətbiq olunmalıdır (Konstitusiya Məhkəməsi Plenumunun “</w:t>
      </w:r>
      <w:proofErr w:type="spellStart"/>
      <w:r w:rsidRPr="00192613">
        <w:rPr>
          <w:rFonts w:ascii="Arial" w:eastAsia="Newton-Regular" w:hAnsi="Arial" w:cs="Arial"/>
          <w:sz w:val="24"/>
          <w:szCs w:val="24"/>
          <w:lang w:val="az-Latn-AZ"/>
        </w:rPr>
        <w:t>M.Məmmədovun</w:t>
      </w:r>
      <w:proofErr w:type="spellEnd"/>
      <w:r w:rsidRPr="00192613">
        <w:rPr>
          <w:rFonts w:ascii="Arial" w:eastAsia="Newton-Regular" w:hAnsi="Arial" w:cs="Arial"/>
          <w:sz w:val="24"/>
          <w:szCs w:val="24"/>
          <w:lang w:val="az-Latn-AZ"/>
        </w:rPr>
        <w:t xml:space="preserve"> şikayəti əsasında Azərbaycan Respublikası İnzibati Prosessual Məcəlləsinin 55-ci maddəsinin bəzi müddəalarının Azərbaycan Respublikası Konstitusiyasının 60-cı maddəsinin I hissəsinə uyğunluğunun </w:t>
      </w:r>
      <w:proofErr w:type="spellStart"/>
      <w:r w:rsidRPr="00192613">
        <w:rPr>
          <w:rFonts w:ascii="Arial" w:eastAsia="Newton-Regular" w:hAnsi="Arial" w:cs="Arial"/>
          <w:sz w:val="24"/>
          <w:szCs w:val="24"/>
          <w:lang w:val="az-Latn-AZ"/>
        </w:rPr>
        <w:t>yoxlanılmasına</w:t>
      </w:r>
      <w:proofErr w:type="spellEnd"/>
      <w:r w:rsidRPr="00192613">
        <w:rPr>
          <w:rFonts w:ascii="Arial" w:eastAsia="Newton-Regular" w:hAnsi="Arial" w:cs="Arial"/>
          <w:sz w:val="24"/>
          <w:szCs w:val="24"/>
          <w:lang w:val="az-Latn-AZ"/>
        </w:rPr>
        <w:t xml:space="preserve"> dair” </w:t>
      </w:r>
      <w:r w:rsidR="002747DA" w:rsidRPr="00192613">
        <w:rPr>
          <w:rFonts w:ascii="Arial" w:eastAsia="Newton-Regular" w:hAnsi="Arial" w:cs="Arial"/>
          <w:sz w:val="24"/>
          <w:szCs w:val="24"/>
          <w:lang w:val="az-Latn-AZ"/>
        </w:rPr>
        <w:t xml:space="preserve">2014-cü il </w:t>
      </w:r>
      <w:r w:rsidRPr="00192613">
        <w:rPr>
          <w:rFonts w:ascii="Arial" w:eastAsia="Newton-Regular" w:hAnsi="Arial" w:cs="Arial"/>
          <w:sz w:val="24"/>
          <w:szCs w:val="24"/>
          <w:lang w:val="az-Latn-AZ"/>
        </w:rPr>
        <w:t>29 aprel tarixli Qərarı).</w:t>
      </w:r>
    </w:p>
    <w:p w14:paraId="71593640" w14:textId="7DB92915"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Bu baxımdan müraciətdə qaldırılan məsələnin düzgün həll edilməsi üçün Cinayət Məcəlləsinin 234 və 237-ci maddələrinin nəzərdən keçirilməsinə zərurət yaranır.</w:t>
      </w:r>
    </w:p>
    <w:p w14:paraId="0683298B" w14:textId="757959B8"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Cinayət Məcəlləsinin 234.1-ci maddəsinə müvafiq olaraq cinayət əməlinin obyektiv cəhətini satış məqsədi olmadan qanunsuz olaraq narkotik vasitələri və ya </w:t>
      </w:r>
      <w:proofErr w:type="spellStart"/>
      <w:r w:rsidRPr="00192613">
        <w:rPr>
          <w:rFonts w:ascii="Arial" w:eastAsia="Newton-Regular" w:hAnsi="Arial" w:cs="Arial"/>
          <w:sz w:val="24"/>
          <w:szCs w:val="24"/>
          <w:lang w:val="az-Latn-AZ"/>
        </w:rPr>
        <w:t>psixotrop</w:t>
      </w:r>
      <w:proofErr w:type="spellEnd"/>
      <w:r w:rsidRPr="00192613">
        <w:rPr>
          <w:rFonts w:ascii="Arial" w:eastAsia="Newton-Regular" w:hAnsi="Arial" w:cs="Arial"/>
          <w:sz w:val="24"/>
          <w:szCs w:val="24"/>
          <w:lang w:val="az-Latn-AZ"/>
        </w:rPr>
        <w:t xml:space="preserve"> maddələri şəxsi istehlak miqdarından artıq miqdarda əldə etmə, saxlama, hazırlama, emal etmə və daşıma təşkil edir. </w:t>
      </w:r>
      <w:r w:rsidR="002747DA">
        <w:rPr>
          <w:rFonts w:ascii="Arial" w:eastAsia="Newton-Regular" w:hAnsi="Arial" w:cs="Arial"/>
          <w:sz w:val="24"/>
          <w:szCs w:val="24"/>
          <w:lang w:val="az-Latn-AZ"/>
        </w:rPr>
        <w:t xml:space="preserve">Həmin </w:t>
      </w:r>
      <w:r w:rsidRPr="00192613">
        <w:rPr>
          <w:rFonts w:ascii="Arial" w:eastAsia="Newton-Regular" w:hAnsi="Arial" w:cs="Arial"/>
          <w:sz w:val="24"/>
          <w:szCs w:val="24"/>
          <w:lang w:val="az-Latn-AZ"/>
        </w:rPr>
        <w:t>Məcəllənin 237.1-ci maddəsinə əsasən isə cinayət məsuliyyəti qanunsuz olaraq tərkibində narkotik maddələr olan bitkiləri xeyli miqdarda kultivasiya etməyə (əkmə, yetişdirmə və ya onları (onların hissələrini) toplama) görə yaranır.</w:t>
      </w:r>
    </w:p>
    <w:p w14:paraId="70DD695F" w14:textId="5787C885" w:rsidR="005468FD" w:rsidRPr="00192613" w:rsidRDefault="002747DA"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Pr>
          <w:rFonts w:ascii="Arial" w:eastAsia="Newton-Regular" w:hAnsi="Arial" w:cs="Arial"/>
          <w:sz w:val="24"/>
          <w:szCs w:val="24"/>
          <w:lang w:val="az-Latn-AZ"/>
        </w:rPr>
        <w:t>Qeyd edilən</w:t>
      </w:r>
      <w:r w:rsidR="005468FD" w:rsidRPr="00192613">
        <w:rPr>
          <w:rFonts w:ascii="Arial" w:eastAsia="Newton-Regular" w:hAnsi="Arial" w:cs="Arial"/>
          <w:sz w:val="24"/>
          <w:szCs w:val="24"/>
          <w:lang w:val="az-Latn-AZ"/>
        </w:rPr>
        <w:t xml:space="preserve"> maddələrdə göstərilən cinayət əməl</w:t>
      </w:r>
      <w:r w:rsidR="00D926CB">
        <w:rPr>
          <w:rFonts w:ascii="Arial" w:eastAsia="Newton-Regular" w:hAnsi="Arial" w:cs="Arial"/>
          <w:sz w:val="24"/>
          <w:szCs w:val="24"/>
          <w:lang w:val="az-Latn-AZ"/>
        </w:rPr>
        <w:t>ləri</w:t>
      </w:r>
      <w:r w:rsidR="005468FD" w:rsidRPr="00192613">
        <w:rPr>
          <w:rFonts w:ascii="Arial" w:eastAsia="Newton-Regular" w:hAnsi="Arial" w:cs="Arial"/>
          <w:sz w:val="24"/>
          <w:szCs w:val="24"/>
          <w:lang w:val="az-Latn-AZ"/>
        </w:rPr>
        <w:t xml:space="preserve"> alternativ tərkiblidir. Cinayət Məcəlləsində alternativ əlamətli obyektiv cəhətə malik xeyli sayda cinayət tərkibi vardır. Alternativ əlamətli cinayət tərkibini o cinayət əməlləri yaradır ki, orada başa çatmış cinayət tərkibinin olması üçün Cinayət Məcəlləsinin müvafiq maddəsinin dispozisiyasında alternativ olaraq nəzərdə tutulmuş hərəkət və ya </w:t>
      </w:r>
      <w:proofErr w:type="spellStart"/>
      <w:r w:rsidR="005468FD" w:rsidRPr="00192613">
        <w:rPr>
          <w:rFonts w:ascii="Arial" w:eastAsia="Newton-Regular" w:hAnsi="Arial" w:cs="Arial"/>
          <w:sz w:val="24"/>
          <w:szCs w:val="24"/>
          <w:lang w:val="az-Latn-AZ"/>
        </w:rPr>
        <w:t>hərəkətsizlikdən</w:t>
      </w:r>
      <w:proofErr w:type="spellEnd"/>
      <w:r w:rsidR="005468FD" w:rsidRPr="00192613">
        <w:rPr>
          <w:rFonts w:ascii="Arial" w:eastAsia="Newton-Regular" w:hAnsi="Arial" w:cs="Arial"/>
          <w:sz w:val="24"/>
          <w:szCs w:val="24"/>
          <w:lang w:val="az-Latn-AZ"/>
        </w:rPr>
        <w:t xml:space="preserve"> birinin törədilməsi kifayət etsin. Başqa sözlə, alternativ əlamətli cinayət tərkibinin xüsusiyyəti ondan ibarətdir ki, belə cinayətin başa çatmış hesab edilməsi üçün müvafiq maddədə nəzərdə tutulmuş alternativ hərəkətlərdən birinin və ya bir neçəsinin törədilməsi kifayətdir. Bu hərəkətlərdən hətta birinin başa çatması artıq cinayətin törədilməsi kimi </w:t>
      </w:r>
      <w:proofErr w:type="spellStart"/>
      <w:r w:rsidR="005468FD" w:rsidRPr="00192613">
        <w:rPr>
          <w:rFonts w:ascii="Arial" w:eastAsia="Newton-Regular" w:hAnsi="Arial" w:cs="Arial"/>
          <w:sz w:val="24"/>
          <w:szCs w:val="24"/>
          <w:lang w:val="az-Latn-AZ"/>
        </w:rPr>
        <w:t>qiymətləndirilir</w:t>
      </w:r>
      <w:proofErr w:type="spellEnd"/>
      <w:r w:rsidR="005468FD"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 xml:space="preserve">Konstitusiya Məhkəməsi Plenumunun </w:t>
      </w:r>
      <w:r>
        <w:rPr>
          <w:rFonts w:ascii="Arial" w:eastAsia="Newton-Regular" w:hAnsi="Arial" w:cs="Arial"/>
          <w:sz w:val="24"/>
          <w:szCs w:val="24"/>
          <w:lang w:val="az-Latn-AZ"/>
        </w:rPr>
        <w:t>“</w:t>
      </w:r>
      <w:r w:rsidR="005468FD" w:rsidRPr="00192613">
        <w:rPr>
          <w:rFonts w:ascii="Arial" w:eastAsia="Newton-Regular" w:hAnsi="Arial" w:cs="Arial"/>
          <w:sz w:val="24"/>
          <w:szCs w:val="24"/>
          <w:lang w:val="az-Latn-AZ"/>
        </w:rPr>
        <w:t>Azərbaycan Respublikası Konstitusiyasının 64-cü maddəsi və Azərbaycan Respublikası Cinayət Məcəlləsinin 8-ci maddəsi baxımından həmin Məcəllənin 18-ci maddəsinin və Azərbaycan Respublikası Cinayət Məcəlləsinin 27.1-ci maddəsinə münasibətdə həmin Məcəllənin 234.1-ci maddəsinin şərh edilməsinə dair</w:t>
      </w:r>
      <w:r>
        <w:rPr>
          <w:rFonts w:ascii="Arial" w:eastAsia="Newton-Regular" w:hAnsi="Arial" w:cs="Arial"/>
          <w:sz w:val="24"/>
          <w:szCs w:val="24"/>
          <w:lang w:val="az-Latn-AZ"/>
        </w:rPr>
        <w:t>”</w:t>
      </w:r>
      <w:r w:rsidR="005468FD"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 xml:space="preserve">2020-ci il </w:t>
      </w:r>
      <w:r w:rsidR="005468FD" w:rsidRPr="00192613">
        <w:rPr>
          <w:rFonts w:ascii="Arial" w:eastAsia="Newton-Regular" w:hAnsi="Arial" w:cs="Arial"/>
          <w:sz w:val="24"/>
          <w:szCs w:val="24"/>
          <w:lang w:val="az-Latn-AZ"/>
        </w:rPr>
        <w:t>18 sentyabr tarixli Qərarı).</w:t>
      </w:r>
      <w:r>
        <w:rPr>
          <w:rFonts w:ascii="Arial" w:eastAsia="Newton-Regular" w:hAnsi="Arial" w:cs="Arial"/>
          <w:sz w:val="24"/>
          <w:szCs w:val="24"/>
          <w:lang w:val="az-Latn-AZ"/>
        </w:rPr>
        <w:t xml:space="preserve"> </w:t>
      </w:r>
    </w:p>
    <w:p w14:paraId="79206455" w14:textId="16E4FD4C"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lastRenderedPageBreak/>
        <w:t>Bu</w:t>
      </w:r>
      <w:r w:rsidR="002747DA">
        <w:rPr>
          <w:rFonts w:ascii="Arial" w:eastAsia="Newton-Regular" w:hAnsi="Arial" w:cs="Arial"/>
          <w:sz w:val="24"/>
          <w:szCs w:val="24"/>
          <w:lang w:val="az-Latn-AZ"/>
        </w:rPr>
        <w:t xml:space="preserve"> səbəbdən</w:t>
      </w:r>
      <w:r w:rsidRPr="00192613">
        <w:rPr>
          <w:rFonts w:ascii="Arial" w:eastAsia="Newton-Regular" w:hAnsi="Arial" w:cs="Arial"/>
          <w:sz w:val="24"/>
          <w:szCs w:val="24"/>
          <w:lang w:val="az-Latn-AZ"/>
        </w:rPr>
        <w:t>, Cinayət Məcəlləsinin yuxarıda göstərilən maddələrinin obyektiv cəhətini təşkil edən hərəkətlərdən hər hansı birinin başa çatması anında bu maddədə nəzərdə tutulan cinayət başa çatmış hesab olunur.</w:t>
      </w:r>
    </w:p>
    <w:p w14:paraId="6AB616C6" w14:textId="1209D6BC"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Müzakirə olunan məsələnin həllinə dair </w:t>
      </w:r>
      <w:proofErr w:type="spellStart"/>
      <w:r w:rsidRPr="00192613">
        <w:rPr>
          <w:rFonts w:ascii="Arial" w:eastAsia="Newton-Regular" w:hAnsi="Arial" w:cs="Arial"/>
          <w:sz w:val="24"/>
          <w:szCs w:val="24"/>
          <w:lang w:val="az-Latn-AZ"/>
        </w:rPr>
        <w:t>yanaşmalardan</w:t>
      </w:r>
      <w:proofErr w:type="spellEnd"/>
      <w:r w:rsidRPr="00192613">
        <w:rPr>
          <w:rFonts w:ascii="Arial" w:eastAsia="Newton-Regular" w:hAnsi="Arial" w:cs="Arial"/>
          <w:sz w:val="24"/>
          <w:szCs w:val="24"/>
          <w:lang w:val="az-Latn-AZ"/>
        </w:rPr>
        <w:t xml:space="preserve"> biri ondan ibarətdir ki, qanunverici tərəfindən Cinayət Məcəlləsinin 237-ci maddəsində narkotik vasitənin kultivasiyasının vahid elementləri sırasında narkotik tərkibli bitkilərin, onların hissələrinin </w:t>
      </w:r>
      <w:proofErr w:type="spellStart"/>
      <w:r w:rsidRPr="00192613">
        <w:rPr>
          <w:rFonts w:ascii="Arial" w:eastAsia="Newton-Regular" w:hAnsi="Arial" w:cs="Arial"/>
          <w:sz w:val="24"/>
          <w:szCs w:val="24"/>
          <w:lang w:val="az-Latn-AZ"/>
        </w:rPr>
        <w:t>toplanmasının</w:t>
      </w:r>
      <w:proofErr w:type="spellEnd"/>
      <w:r w:rsidRPr="00192613">
        <w:rPr>
          <w:rFonts w:ascii="Arial" w:eastAsia="Newton-Regular" w:hAnsi="Arial" w:cs="Arial"/>
          <w:sz w:val="24"/>
          <w:szCs w:val="24"/>
          <w:lang w:val="az-Latn-AZ"/>
        </w:rPr>
        <w:t xml:space="preserve"> cinayət məsuliyyətinə səbəb olan </w:t>
      </w:r>
      <w:r w:rsidR="002747DA">
        <w:rPr>
          <w:rFonts w:ascii="Arial" w:eastAsia="Newton-Regular" w:hAnsi="Arial" w:cs="Arial"/>
          <w:sz w:val="24"/>
          <w:szCs w:val="24"/>
          <w:lang w:val="az-Latn-AZ"/>
        </w:rPr>
        <w:t xml:space="preserve">ayrıca </w:t>
      </w:r>
      <w:r w:rsidRPr="00192613">
        <w:rPr>
          <w:rFonts w:ascii="Arial" w:eastAsia="Newton-Regular" w:hAnsi="Arial" w:cs="Arial"/>
          <w:sz w:val="24"/>
          <w:szCs w:val="24"/>
          <w:lang w:val="az-Latn-AZ"/>
        </w:rPr>
        <w:t xml:space="preserve">hərəkət kimi nəzərdə tutulması, həmin əməlin (toplamanın) həm də Cinayət Məcəlləsinin 234.1-ci maddəsinə əsasən qanunsuz olaraq narkotik vasitələri əldə etmə kimi </w:t>
      </w:r>
      <w:proofErr w:type="spellStart"/>
      <w:r w:rsidRPr="00192613">
        <w:rPr>
          <w:rFonts w:ascii="Arial" w:eastAsia="Newton-Regular" w:hAnsi="Arial" w:cs="Arial"/>
          <w:sz w:val="24"/>
          <w:szCs w:val="24"/>
          <w:lang w:val="az-Latn-AZ"/>
        </w:rPr>
        <w:t>tövsifini</w:t>
      </w:r>
      <w:proofErr w:type="spellEnd"/>
      <w:r w:rsidRPr="00192613">
        <w:rPr>
          <w:rFonts w:ascii="Arial" w:eastAsia="Newton-Regular" w:hAnsi="Arial" w:cs="Arial"/>
          <w:sz w:val="24"/>
          <w:szCs w:val="24"/>
          <w:lang w:val="az-Latn-AZ"/>
        </w:rPr>
        <w:t xml:space="preserve"> istisna edir. </w:t>
      </w:r>
      <w:r w:rsidR="00D723AE">
        <w:rPr>
          <w:rFonts w:ascii="Arial" w:eastAsia="Newton-Regular" w:hAnsi="Arial" w:cs="Arial"/>
          <w:sz w:val="24"/>
          <w:szCs w:val="24"/>
          <w:lang w:val="az-Latn-AZ"/>
        </w:rPr>
        <w:t>Əks hal</w:t>
      </w:r>
      <w:r w:rsidRPr="00192613">
        <w:rPr>
          <w:rFonts w:ascii="Arial" w:eastAsia="Newton-Regular" w:hAnsi="Arial" w:cs="Arial"/>
          <w:sz w:val="24"/>
          <w:szCs w:val="24"/>
          <w:lang w:val="az-Latn-AZ"/>
        </w:rPr>
        <w:t xml:space="preserve"> eyni əmələ görə şəxsin Cinayət Məcəlləsinin müxtəlif maddələri ilə təkrarən </w:t>
      </w:r>
      <w:proofErr w:type="spellStart"/>
      <w:r w:rsidRPr="00192613">
        <w:rPr>
          <w:rFonts w:ascii="Arial" w:eastAsia="Newton-Regular" w:hAnsi="Arial" w:cs="Arial"/>
          <w:sz w:val="24"/>
          <w:szCs w:val="24"/>
          <w:lang w:val="az-Latn-AZ"/>
        </w:rPr>
        <w:t>cəzalandırılması</w:t>
      </w:r>
      <w:proofErr w:type="spellEnd"/>
      <w:r w:rsidRPr="00192613">
        <w:rPr>
          <w:rFonts w:ascii="Arial" w:eastAsia="Newton-Regular" w:hAnsi="Arial" w:cs="Arial"/>
          <w:sz w:val="24"/>
          <w:szCs w:val="24"/>
          <w:lang w:val="az-Latn-AZ"/>
        </w:rPr>
        <w:t xml:space="preserve"> ilə </w:t>
      </w:r>
      <w:proofErr w:type="spellStart"/>
      <w:r w:rsidRPr="00192613">
        <w:rPr>
          <w:rFonts w:ascii="Arial" w:eastAsia="Newton-Regular" w:hAnsi="Arial" w:cs="Arial"/>
          <w:sz w:val="24"/>
          <w:szCs w:val="24"/>
          <w:lang w:val="az-Latn-AZ"/>
        </w:rPr>
        <w:t>nəticələnəcəkdir</w:t>
      </w:r>
      <w:proofErr w:type="spellEnd"/>
      <w:r w:rsidRPr="00192613">
        <w:rPr>
          <w:rFonts w:ascii="Arial" w:eastAsia="Newton-Regular" w:hAnsi="Arial" w:cs="Arial"/>
          <w:sz w:val="24"/>
          <w:szCs w:val="24"/>
          <w:lang w:val="az-Latn-AZ"/>
        </w:rPr>
        <w:t>. Bu isə Konvensiyaya dair 7 saylı Protokolun 4-cü maddəsinin tələblərinə ziddir.</w:t>
      </w:r>
    </w:p>
    <w:p w14:paraId="66949A8B" w14:textId="165079A6"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Bununla bağlı nəzərə almaq lazımdır ki, </w:t>
      </w:r>
      <w:r w:rsidR="00D723AE" w:rsidRPr="00192613">
        <w:rPr>
          <w:rFonts w:ascii="Arial" w:eastAsia="Newton-Regular" w:hAnsi="Arial" w:cs="Arial"/>
          <w:sz w:val="24"/>
          <w:szCs w:val="24"/>
          <w:lang w:val="az-Latn-AZ"/>
        </w:rPr>
        <w:t>Avropa Məhkəməsinin Böyük Palatası</w:t>
      </w:r>
      <w:r w:rsidR="00585720">
        <w:rPr>
          <w:rFonts w:ascii="Arial" w:eastAsia="Newton-Regular" w:hAnsi="Arial" w:cs="Arial"/>
          <w:sz w:val="24"/>
          <w:szCs w:val="24"/>
          <w:lang w:val="az-Latn-AZ"/>
        </w:rPr>
        <w:t>nın</w:t>
      </w:r>
      <w:r w:rsidR="00D723AE" w:rsidRPr="00192613">
        <w:rPr>
          <w:rFonts w:ascii="Arial" w:eastAsia="Newton-Regular" w:hAnsi="Arial" w:cs="Arial"/>
          <w:sz w:val="24"/>
          <w:szCs w:val="24"/>
          <w:lang w:val="az-Latn-AZ"/>
        </w:rPr>
        <w:t xml:space="preserve"> </w:t>
      </w:r>
      <w:proofErr w:type="spellStart"/>
      <w:r w:rsidRPr="002747DA">
        <w:rPr>
          <w:rFonts w:ascii="Arial" w:eastAsia="Newton-Regular" w:hAnsi="Arial" w:cs="Arial"/>
          <w:i/>
          <w:iCs/>
          <w:sz w:val="24"/>
          <w:szCs w:val="24"/>
          <w:lang w:val="az-Latn-AZ"/>
        </w:rPr>
        <w:t>Sergey</w:t>
      </w:r>
      <w:proofErr w:type="spellEnd"/>
      <w:r w:rsidRPr="002747DA">
        <w:rPr>
          <w:rFonts w:ascii="Arial" w:eastAsia="Newton-Regular" w:hAnsi="Arial" w:cs="Arial"/>
          <w:i/>
          <w:iCs/>
          <w:sz w:val="24"/>
          <w:szCs w:val="24"/>
          <w:lang w:val="az-Latn-AZ"/>
        </w:rPr>
        <w:t xml:space="preserve"> </w:t>
      </w:r>
      <w:proofErr w:type="spellStart"/>
      <w:r w:rsidRPr="002747DA">
        <w:rPr>
          <w:rFonts w:ascii="Arial" w:eastAsia="Newton-Regular" w:hAnsi="Arial" w:cs="Arial"/>
          <w:i/>
          <w:iCs/>
          <w:sz w:val="24"/>
          <w:szCs w:val="24"/>
          <w:lang w:val="az-Latn-AZ"/>
        </w:rPr>
        <w:t>Zolotukhın</w:t>
      </w:r>
      <w:proofErr w:type="spellEnd"/>
      <w:r w:rsidRPr="002747DA">
        <w:rPr>
          <w:rFonts w:ascii="Arial" w:eastAsia="Newton-Regular" w:hAnsi="Arial" w:cs="Arial"/>
          <w:i/>
          <w:iCs/>
          <w:sz w:val="24"/>
          <w:szCs w:val="24"/>
          <w:lang w:val="az-Latn-AZ"/>
        </w:rPr>
        <w:t xml:space="preserve"> Rusiyaya qarşı</w:t>
      </w:r>
      <w:r w:rsidR="00102734" w:rsidRPr="002747DA">
        <w:rPr>
          <w:rFonts w:ascii="Arial" w:eastAsia="Newton-Regular" w:hAnsi="Arial" w:cs="Arial"/>
          <w:i/>
          <w:iCs/>
          <w:sz w:val="24"/>
          <w:szCs w:val="24"/>
          <w:lang w:val="az-Latn-AZ"/>
        </w:rPr>
        <w:t xml:space="preserve"> </w:t>
      </w:r>
      <w:r w:rsidRPr="002747DA">
        <w:rPr>
          <w:rFonts w:ascii="Arial" w:eastAsia="Newton-Regular" w:hAnsi="Arial" w:cs="Arial"/>
          <w:i/>
          <w:iCs/>
          <w:sz w:val="24"/>
          <w:szCs w:val="24"/>
          <w:lang w:val="az-Latn-AZ"/>
        </w:rPr>
        <w:t xml:space="preserve">iş üzrə </w:t>
      </w:r>
      <w:r w:rsidR="002747DA" w:rsidRPr="00192613">
        <w:rPr>
          <w:rFonts w:ascii="Arial" w:eastAsia="Newton-Regular" w:hAnsi="Arial" w:cs="Arial"/>
          <w:sz w:val="24"/>
          <w:szCs w:val="24"/>
          <w:lang w:val="az-Latn-AZ"/>
        </w:rPr>
        <w:t xml:space="preserve">2009-cu il </w:t>
      </w:r>
      <w:r w:rsidRPr="00192613">
        <w:rPr>
          <w:rFonts w:ascii="Arial" w:eastAsia="Newton-Regular" w:hAnsi="Arial" w:cs="Arial"/>
          <w:sz w:val="24"/>
          <w:szCs w:val="24"/>
          <w:lang w:val="az-Latn-AZ"/>
        </w:rPr>
        <w:t>10 fevral tarixli</w:t>
      </w:r>
      <w:r w:rsidR="00102734"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 xml:space="preserve">Qərarında </w:t>
      </w:r>
      <w:proofErr w:type="spellStart"/>
      <w:r w:rsidRPr="00192613">
        <w:rPr>
          <w:rFonts w:ascii="Arial" w:eastAsia="Newton-Regular" w:hAnsi="Arial" w:cs="Arial"/>
          <w:sz w:val="24"/>
          <w:szCs w:val="24"/>
          <w:lang w:val="az-Latn-AZ"/>
        </w:rPr>
        <w:t>göstərilmişdir</w:t>
      </w:r>
      <w:proofErr w:type="spellEnd"/>
      <w:r w:rsidRPr="00192613">
        <w:rPr>
          <w:rFonts w:ascii="Arial" w:eastAsia="Newton-Regular" w:hAnsi="Arial" w:cs="Arial"/>
          <w:sz w:val="24"/>
          <w:szCs w:val="24"/>
          <w:lang w:val="az-Latn-AZ"/>
        </w:rPr>
        <w:t xml:space="preserve"> ki, 7 saylı Protokolun 4-cü maddəsində təsbit edilmiş təminat əvvəlki ittiham və ya bəraət hökmünün</w:t>
      </w:r>
      <w:r w:rsidR="00102734"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w:t>
      </w:r>
      <w:proofErr w:type="spellStart"/>
      <w:r w:rsidRPr="00192613">
        <w:rPr>
          <w:rFonts w:ascii="Arial" w:eastAsia="Newton-Regular" w:hAnsi="Arial" w:cs="Arial"/>
          <w:sz w:val="24"/>
          <w:szCs w:val="24"/>
          <w:lang w:val="az-Latn-AZ"/>
        </w:rPr>
        <w:t>res</w:t>
      </w:r>
      <w:proofErr w:type="spellEnd"/>
      <w:r w:rsidRPr="00192613">
        <w:rPr>
          <w:rFonts w:ascii="Arial" w:eastAsia="Newton-Regular" w:hAnsi="Arial" w:cs="Arial"/>
          <w:sz w:val="24"/>
          <w:szCs w:val="24"/>
          <w:lang w:val="az-Latn-AZ"/>
        </w:rPr>
        <w:t xml:space="preserve"> </w:t>
      </w:r>
      <w:proofErr w:type="spellStart"/>
      <w:r w:rsidRPr="00192613">
        <w:rPr>
          <w:rFonts w:ascii="Arial" w:eastAsia="Newton-Regular" w:hAnsi="Arial" w:cs="Arial"/>
          <w:sz w:val="24"/>
          <w:szCs w:val="24"/>
          <w:lang w:val="az-Latn-AZ"/>
        </w:rPr>
        <w:t>judicata</w:t>
      </w:r>
      <w:proofErr w:type="spellEnd"/>
      <w:r w:rsidRPr="00192613">
        <w:rPr>
          <w:rFonts w:ascii="Arial" w:eastAsia="Newton-Regular" w:hAnsi="Arial" w:cs="Arial"/>
          <w:sz w:val="24"/>
          <w:szCs w:val="24"/>
          <w:lang w:val="az-Latn-AZ"/>
        </w:rPr>
        <w:t>”</w:t>
      </w:r>
      <w:r w:rsidR="00102734"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qüvvəsinə artıq mindiyi</w:t>
      </w:r>
      <w:r w:rsidR="00102734"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halda</w:t>
      </w:r>
      <w:r w:rsidR="00102734"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yeni cinayət işi</w:t>
      </w:r>
      <w:r w:rsidR="00102734" w:rsidRPr="00192613">
        <w:rPr>
          <w:rFonts w:ascii="Arial" w:eastAsia="Newton-Regular" w:hAnsi="Arial" w:cs="Arial"/>
          <w:sz w:val="24"/>
          <w:szCs w:val="24"/>
          <w:lang w:val="az-Latn-AZ"/>
        </w:rPr>
        <w:t xml:space="preserve"> </w:t>
      </w:r>
      <w:proofErr w:type="spellStart"/>
      <w:r w:rsidRPr="00192613">
        <w:rPr>
          <w:rFonts w:ascii="Arial" w:eastAsia="Newton-Regular" w:hAnsi="Arial" w:cs="Arial"/>
          <w:sz w:val="24"/>
          <w:szCs w:val="24"/>
          <w:lang w:val="az-Latn-AZ"/>
        </w:rPr>
        <w:t>başlandıqda</w:t>
      </w:r>
      <w:proofErr w:type="spellEnd"/>
      <w:r w:rsidRPr="00192613">
        <w:rPr>
          <w:rFonts w:ascii="Arial" w:eastAsia="Newton-Regular" w:hAnsi="Arial" w:cs="Arial"/>
          <w:sz w:val="24"/>
          <w:szCs w:val="24"/>
          <w:lang w:val="az-Latn-AZ"/>
        </w:rPr>
        <w:t xml:space="preserve"> yer alır... </w:t>
      </w:r>
      <w:bookmarkStart w:id="0" w:name="_Hlk77069509"/>
      <w:r w:rsidR="00215D6E" w:rsidRPr="00192613">
        <w:rPr>
          <w:rFonts w:ascii="Arial" w:eastAsia="Newton-Regular" w:hAnsi="Arial" w:cs="Arial"/>
          <w:sz w:val="24"/>
          <w:szCs w:val="24"/>
          <w:lang w:val="az-Latn-AZ"/>
        </w:rPr>
        <w:t xml:space="preserve">Konvensiyaya dair </w:t>
      </w:r>
      <w:bookmarkEnd w:id="0"/>
      <w:r w:rsidRPr="00192613">
        <w:rPr>
          <w:rFonts w:ascii="Arial" w:eastAsia="Newton-Regular" w:hAnsi="Arial" w:cs="Arial"/>
          <w:sz w:val="24"/>
          <w:szCs w:val="24"/>
          <w:lang w:val="az-Latn-AZ"/>
        </w:rPr>
        <w:t>7 saylı Protokolun 4-cü maddəsinin məqsədi –</w:t>
      </w:r>
      <w:r w:rsidR="00102734"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 xml:space="preserve">“yekun” qərarla nəticələnmiş cinayət təqibinin </w:t>
      </w:r>
      <w:proofErr w:type="spellStart"/>
      <w:r w:rsidRPr="00192613">
        <w:rPr>
          <w:rFonts w:ascii="Arial" w:eastAsia="Newton-Regular" w:hAnsi="Arial" w:cs="Arial"/>
          <w:sz w:val="24"/>
          <w:szCs w:val="24"/>
          <w:lang w:val="az-Latn-AZ"/>
        </w:rPr>
        <w:t>təkrarlanmasını</w:t>
      </w:r>
      <w:proofErr w:type="spellEnd"/>
      <w:r w:rsidRPr="00192613">
        <w:rPr>
          <w:rFonts w:ascii="Arial" w:eastAsia="Newton-Regular" w:hAnsi="Arial" w:cs="Arial"/>
          <w:sz w:val="24"/>
          <w:szCs w:val="24"/>
          <w:lang w:val="az-Latn-AZ"/>
        </w:rPr>
        <w:t xml:space="preserve"> qadağan etməkdir.</w:t>
      </w:r>
      <w:r w:rsidR="00102734" w:rsidRPr="00192613">
        <w:rPr>
          <w:rFonts w:ascii="Arial" w:eastAsia="Newton-Regular" w:hAnsi="Arial" w:cs="Arial"/>
          <w:sz w:val="24"/>
          <w:szCs w:val="24"/>
          <w:lang w:val="az-Latn-AZ"/>
        </w:rPr>
        <w:t xml:space="preserve"> </w:t>
      </w:r>
      <w:r w:rsidR="00215D6E">
        <w:rPr>
          <w:rFonts w:ascii="Arial" w:eastAsia="Newton-Regular" w:hAnsi="Arial" w:cs="Arial"/>
          <w:sz w:val="24"/>
          <w:szCs w:val="24"/>
          <w:lang w:val="az-Latn-AZ"/>
        </w:rPr>
        <w:t>Ö</w:t>
      </w:r>
      <w:r w:rsidR="00215D6E" w:rsidRPr="00192613">
        <w:rPr>
          <w:rFonts w:ascii="Arial" w:eastAsia="Newton-Regular" w:hAnsi="Arial" w:cs="Arial"/>
          <w:sz w:val="24"/>
          <w:szCs w:val="24"/>
          <w:lang w:val="az-Latn-AZ"/>
        </w:rPr>
        <w:t xml:space="preserve">z növbəsində </w:t>
      </w:r>
      <w:r w:rsidRPr="00192613">
        <w:rPr>
          <w:rFonts w:ascii="Arial" w:eastAsia="Newton-Regular" w:hAnsi="Arial" w:cs="Arial"/>
          <w:sz w:val="24"/>
          <w:szCs w:val="24"/>
          <w:lang w:val="az-Latn-AZ"/>
        </w:rPr>
        <w:t>“Cinayət işləri üzrə hökmlərin beynəlxalq qaydada tanınması haqqında”</w:t>
      </w:r>
      <w:r w:rsidR="00102734"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 xml:space="preserve">Avropa Konvensiyasına istinad edən </w:t>
      </w:r>
      <w:r w:rsidR="00215D6E" w:rsidRPr="00215D6E">
        <w:rPr>
          <w:rFonts w:ascii="Arial" w:eastAsia="Newton-Regular" w:hAnsi="Arial" w:cs="Arial"/>
          <w:sz w:val="24"/>
          <w:szCs w:val="24"/>
          <w:lang w:val="az-Latn-AZ"/>
        </w:rPr>
        <w:t xml:space="preserve">Konvensiyaya dair </w:t>
      </w:r>
      <w:r w:rsidRPr="00192613">
        <w:rPr>
          <w:rFonts w:ascii="Arial" w:eastAsia="Newton-Regular" w:hAnsi="Arial" w:cs="Arial"/>
          <w:sz w:val="24"/>
          <w:szCs w:val="24"/>
          <w:lang w:val="az-Latn-AZ"/>
        </w:rPr>
        <w:t>7 saylı Protokolun İzahedici Məruzəsinə müvafiq olaraq, “qərar</w:t>
      </w:r>
      <w:r w:rsidR="00215D6E">
        <w:rPr>
          <w:rFonts w:ascii="Arial" w:eastAsia="Newton-Regular" w:hAnsi="Arial" w:cs="Arial"/>
          <w:sz w:val="24"/>
          <w:szCs w:val="24"/>
          <w:lang w:val="az-Latn-AZ"/>
        </w:rPr>
        <w:t>”</w:t>
      </w:r>
      <w:r w:rsidRPr="00192613">
        <w:rPr>
          <w:rFonts w:ascii="Arial" w:eastAsia="Newton-Regular" w:hAnsi="Arial" w:cs="Arial"/>
          <w:sz w:val="24"/>
          <w:szCs w:val="24"/>
          <w:lang w:val="az-Latn-AZ"/>
        </w:rPr>
        <w:t> ənənəvi ifadəyə görə</w:t>
      </w:r>
      <w:r w:rsidR="00102734"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w:t>
      </w:r>
      <w:proofErr w:type="spellStart"/>
      <w:r w:rsidRPr="00192613">
        <w:rPr>
          <w:rFonts w:ascii="Arial" w:eastAsia="Newton-Regular" w:hAnsi="Arial" w:cs="Arial"/>
          <w:sz w:val="24"/>
          <w:szCs w:val="24"/>
          <w:lang w:val="az-Latn-AZ"/>
        </w:rPr>
        <w:t>res</w:t>
      </w:r>
      <w:proofErr w:type="spellEnd"/>
      <w:r w:rsidRPr="00192613">
        <w:rPr>
          <w:rFonts w:ascii="Arial" w:eastAsia="Newton-Regular" w:hAnsi="Arial" w:cs="Arial"/>
          <w:sz w:val="24"/>
          <w:szCs w:val="24"/>
          <w:lang w:val="az-Latn-AZ"/>
        </w:rPr>
        <w:t xml:space="preserve"> </w:t>
      </w:r>
      <w:proofErr w:type="spellStart"/>
      <w:r w:rsidRPr="00192613">
        <w:rPr>
          <w:rFonts w:ascii="Arial" w:eastAsia="Newton-Regular" w:hAnsi="Arial" w:cs="Arial"/>
          <w:sz w:val="24"/>
          <w:szCs w:val="24"/>
          <w:lang w:val="az-Latn-AZ"/>
        </w:rPr>
        <w:t>judicata</w:t>
      </w:r>
      <w:proofErr w:type="spellEnd"/>
      <w:r w:rsidRPr="00192613">
        <w:rPr>
          <w:rFonts w:ascii="Arial" w:eastAsia="Newton-Regular" w:hAnsi="Arial" w:cs="Arial"/>
          <w:sz w:val="24"/>
          <w:szCs w:val="24"/>
          <w:lang w:val="az-Latn-AZ"/>
        </w:rPr>
        <w:t>”</w:t>
      </w:r>
      <w:r w:rsidR="00102734"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qüvvəsinə mindikdə yekun sayılır (§ 83, 107).</w:t>
      </w:r>
    </w:p>
    <w:p w14:paraId="6DF9C6EC" w14:textId="6EACF3B4"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Bununla belə </w:t>
      </w:r>
      <w:r w:rsidR="00215D6E">
        <w:rPr>
          <w:rFonts w:ascii="Arial" w:eastAsia="Newton-Regular" w:hAnsi="Arial" w:cs="Arial"/>
          <w:sz w:val="24"/>
          <w:szCs w:val="24"/>
          <w:lang w:val="az-Latn-AZ"/>
        </w:rPr>
        <w:t xml:space="preserve">Konstitusiya Məhkəməsinin </w:t>
      </w:r>
      <w:r w:rsidRPr="00192613">
        <w:rPr>
          <w:rFonts w:ascii="Arial" w:eastAsia="Newton-Regular" w:hAnsi="Arial" w:cs="Arial"/>
          <w:sz w:val="24"/>
          <w:szCs w:val="24"/>
          <w:lang w:val="az-Latn-AZ"/>
        </w:rPr>
        <w:t>Plenum</w:t>
      </w:r>
      <w:r w:rsidR="00215D6E">
        <w:rPr>
          <w:rFonts w:ascii="Arial" w:eastAsia="Newton-Regular" w:hAnsi="Arial" w:cs="Arial"/>
          <w:sz w:val="24"/>
          <w:szCs w:val="24"/>
          <w:lang w:val="az-Latn-AZ"/>
        </w:rPr>
        <w:t>u</w:t>
      </w:r>
      <w:r w:rsidRPr="00192613">
        <w:rPr>
          <w:rFonts w:ascii="Arial" w:eastAsia="Newton-Regular" w:hAnsi="Arial" w:cs="Arial"/>
          <w:sz w:val="24"/>
          <w:szCs w:val="24"/>
          <w:lang w:val="az-Latn-AZ"/>
        </w:rPr>
        <w:t xml:space="preserve"> hesab edir ki, qanunverici tərəfindən qanunsuz olaraq tərkibində narkotik maddələr olan bitkiləri (onların hissələrin</w:t>
      </w:r>
      <w:r w:rsidR="00215D6E">
        <w:rPr>
          <w:rFonts w:ascii="Arial" w:eastAsia="Newton-Regular" w:hAnsi="Arial" w:cs="Arial"/>
          <w:sz w:val="24"/>
          <w:szCs w:val="24"/>
          <w:lang w:val="az-Latn-AZ"/>
        </w:rPr>
        <w:t>i</w:t>
      </w:r>
      <w:r w:rsidRPr="00192613">
        <w:rPr>
          <w:rFonts w:ascii="Arial" w:eastAsia="Newton-Regular" w:hAnsi="Arial" w:cs="Arial"/>
          <w:sz w:val="24"/>
          <w:szCs w:val="24"/>
          <w:lang w:val="az-Latn-AZ"/>
        </w:rPr>
        <w:t xml:space="preserve">)  xeyli miqdarda toplama cinayət məsuliyyətinə səbəb olan hərəkət kimi Cinayət Məcəlləsinin 237-ci maddəsində xüsusi olaraq nəzərdə tutulduğu halda, həmin əməlin həm də Məcəllənin 234.1-ci maddəsi ilə qanunsuz olaraq narkotik vasitələri əldə etmə kimi </w:t>
      </w:r>
      <w:proofErr w:type="spellStart"/>
      <w:r w:rsidRPr="00192613">
        <w:rPr>
          <w:rFonts w:ascii="Arial" w:eastAsia="Newton-Regular" w:hAnsi="Arial" w:cs="Arial"/>
          <w:sz w:val="24"/>
          <w:szCs w:val="24"/>
          <w:lang w:val="az-Latn-AZ"/>
        </w:rPr>
        <w:t>tövsif</w:t>
      </w:r>
      <w:proofErr w:type="spellEnd"/>
      <w:r w:rsidRPr="00192613">
        <w:rPr>
          <w:rFonts w:ascii="Arial" w:eastAsia="Newton-Regular" w:hAnsi="Arial" w:cs="Arial"/>
          <w:sz w:val="24"/>
          <w:szCs w:val="24"/>
          <w:lang w:val="az-Latn-AZ"/>
        </w:rPr>
        <w:t xml:space="preserve"> edilməsi Cinayət Məcəlləsinin 17.4-cü maddəsinin tələbi ilə uzlaşmır.</w:t>
      </w:r>
    </w:p>
    <w:p w14:paraId="22513250" w14:textId="77777777"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Belə ki, Cinayət Məcəlləsinin 17.4-cü maddəsinə əsasən, bu Məcəllənin Xüsusi hissəsində həm ümumi, həm də xüsusi normada nəzərdə tutulmuş cinayətin törədilməsi cinayətlərin məcmusunu yaratmır və bu halda xüsusi norma tətbiq olunur. Bu müddəanın tələblərinin yerinə yetirilməsi, cinayət qanununda da ifadə olunan (Cinayət Məcəlləsinin 8.1-ci maddəsi) </w:t>
      </w:r>
      <w:proofErr w:type="spellStart"/>
      <w:r w:rsidRPr="00192613">
        <w:rPr>
          <w:rFonts w:ascii="Arial" w:eastAsia="Newton-Regular" w:hAnsi="Arial" w:cs="Arial"/>
          <w:sz w:val="24"/>
          <w:szCs w:val="24"/>
          <w:lang w:val="az-Latn-AZ"/>
        </w:rPr>
        <w:t>ümumhüquq</w:t>
      </w:r>
      <w:proofErr w:type="spellEnd"/>
      <w:r w:rsidRPr="00192613">
        <w:rPr>
          <w:rFonts w:ascii="Arial" w:eastAsia="Newton-Regular" w:hAnsi="Arial" w:cs="Arial"/>
          <w:sz w:val="24"/>
          <w:szCs w:val="24"/>
          <w:lang w:val="az-Latn-AZ"/>
        </w:rPr>
        <w:t xml:space="preserve"> ədalət prinsipinin təmin </w:t>
      </w:r>
      <w:proofErr w:type="spellStart"/>
      <w:r w:rsidRPr="00192613">
        <w:rPr>
          <w:rFonts w:ascii="Arial" w:eastAsia="Newton-Regular" w:hAnsi="Arial" w:cs="Arial"/>
          <w:sz w:val="24"/>
          <w:szCs w:val="24"/>
          <w:lang w:val="az-Latn-AZ"/>
        </w:rPr>
        <w:t>edilməsinin</w:t>
      </w:r>
      <w:proofErr w:type="spellEnd"/>
      <w:r w:rsidRPr="00192613">
        <w:rPr>
          <w:rFonts w:ascii="Arial" w:eastAsia="Newton-Regular" w:hAnsi="Arial" w:cs="Arial"/>
          <w:sz w:val="24"/>
          <w:szCs w:val="24"/>
          <w:lang w:val="az-Latn-AZ"/>
        </w:rPr>
        <w:t xml:space="preserve"> vacib bir zəmanətidir. </w:t>
      </w:r>
    </w:p>
    <w:p w14:paraId="2003F42A" w14:textId="45198F48"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Eyni zamanda nəzərə alınmalıdır ki, Cinayət Məcəlləsinin 17.4-cü maddəsində müəyyən edilmiş qayda “Normativ hüquqi aktlar haqqında” Azərbaycan Respublikasının Konstitusiya Qanunun</w:t>
      </w:r>
      <w:r w:rsidR="00215D6E">
        <w:rPr>
          <w:rFonts w:ascii="Arial" w:eastAsia="Newton-Regular" w:hAnsi="Arial" w:cs="Arial"/>
          <w:sz w:val="24"/>
          <w:szCs w:val="24"/>
          <w:lang w:val="az-Latn-AZ"/>
        </w:rPr>
        <w:t>un</w:t>
      </w:r>
      <w:r w:rsidRPr="00192613">
        <w:rPr>
          <w:rFonts w:ascii="Arial" w:eastAsia="Newton-Regular" w:hAnsi="Arial" w:cs="Arial"/>
          <w:sz w:val="24"/>
          <w:szCs w:val="24"/>
          <w:lang w:val="az-Latn-AZ"/>
        </w:rPr>
        <w:t xml:space="preserve"> 10.4-cü maddəsindən irəli </w:t>
      </w:r>
      <w:proofErr w:type="spellStart"/>
      <w:r w:rsidRPr="00192613">
        <w:rPr>
          <w:rFonts w:ascii="Arial" w:eastAsia="Newton-Regular" w:hAnsi="Arial" w:cs="Arial"/>
          <w:sz w:val="24"/>
          <w:szCs w:val="24"/>
          <w:lang w:val="az-Latn-AZ"/>
        </w:rPr>
        <w:t>qəlir</w:t>
      </w:r>
      <w:proofErr w:type="spellEnd"/>
      <w:r w:rsidRPr="00192613">
        <w:rPr>
          <w:rFonts w:ascii="Arial" w:eastAsia="Newton-Regular" w:hAnsi="Arial" w:cs="Arial"/>
          <w:sz w:val="24"/>
          <w:szCs w:val="24"/>
          <w:lang w:val="az-Latn-AZ"/>
        </w:rPr>
        <w:t>. Həmin normaya əsasən eyni normativ hüquqi aktda ümumi və xüsusi normalar arasında ziddiyyət mövcud olduqda xüsusi norma tətbiq edilir.</w:t>
      </w:r>
    </w:p>
    <w:p w14:paraId="52BAC593" w14:textId="42CDBF51"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Bu baxımdan Cinayət Məcəlləsinin 17.4-cü maddəsinə müvafiq olaraq ümumi norma ilə xüsusi normanın arasında olan kolliziyanı sonuncunun xeyrinə həll edilməsi qaydası yetişdirilən narkotik tərkibli bitkilərin (onların hissələrinin) </w:t>
      </w:r>
      <w:proofErr w:type="spellStart"/>
      <w:r w:rsidRPr="00192613">
        <w:rPr>
          <w:rFonts w:ascii="Arial" w:eastAsia="Newton-Regular" w:hAnsi="Arial" w:cs="Arial"/>
          <w:sz w:val="24"/>
          <w:szCs w:val="24"/>
          <w:lang w:val="az-Latn-AZ"/>
        </w:rPr>
        <w:t>toplanılması</w:t>
      </w:r>
      <w:proofErr w:type="spellEnd"/>
      <w:r w:rsidRPr="00192613">
        <w:rPr>
          <w:rFonts w:ascii="Arial" w:eastAsia="Newton-Regular" w:hAnsi="Arial" w:cs="Arial"/>
          <w:sz w:val="24"/>
          <w:szCs w:val="24"/>
          <w:lang w:val="az-Latn-AZ"/>
        </w:rPr>
        <w:t xml:space="preserve"> üzrə hərəkətlərin Cinayət Məcəlləsinin 234-cü maddəsi (əldə etmə) ilə və yaxud cinayətlərin məcmusu kimi - Cinayət Məcəlləsinin 237 və 234-cü (əldə etmə) maddələri ilə </w:t>
      </w:r>
      <w:proofErr w:type="spellStart"/>
      <w:r w:rsidRPr="00192613">
        <w:rPr>
          <w:rFonts w:ascii="Arial" w:eastAsia="Newton-Regular" w:hAnsi="Arial" w:cs="Arial"/>
          <w:sz w:val="24"/>
          <w:szCs w:val="24"/>
          <w:lang w:val="az-Latn-AZ"/>
        </w:rPr>
        <w:t>tövsifinin</w:t>
      </w:r>
      <w:proofErr w:type="spellEnd"/>
      <w:r w:rsidRPr="00192613">
        <w:rPr>
          <w:rFonts w:ascii="Arial" w:eastAsia="Newton-Regular" w:hAnsi="Arial" w:cs="Arial"/>
          <w:sz w:val="24"/>
          <w:szCs w:val="24"/>
          <w:lang w:val="az-Latn-AZ"/>
        </w:rPr>
        <w:t xml:space="preserve"> qarşısını alır.</w:t>
      </w:r>
    </w:p>
    <w:p w14:paraId="623A7BD5" w14:textId="612A5737"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Burada </w:t>
      </w:r>
      <w:r w:rsidR="00215D6E">
        <w:rPr>
          <w:rFonts w:ascii="Arial" w:eastAsia="Newton-Regular" w:hAnsi="Arial" w:cs="Arial"/>
          <w:sz w:val="24"/>
          <w:szCs w:val="24"/>
          <w:lang w:val="az-Latn-AZ"/>
        </w:rPr>
        <w:t>diqqətə alınmalıdır</w:t>
      </w:r>
      <w:r w:rsidRPr="00192613">
        <w:rPr>
          <w:rFonts w:ascii="Arial" w:eastAsia="Newton-Regular" w:hAnsi="Arial" w:cs="Arial"/>
          <w:sz w:val="24"/>
          <w:szCs w:val="24"/>
          <w:lang w:val="az-Latn-AZ"/>
        </w:rPr>
        <w:t xml:space="preserve"> ki, “kultivasiya” anlayışının tərkibinə yabanı şəkildə bitən bitkilərin toplanması kimi əlamətin daxil edilməsi bu anlayışın elmi və hüquqi mənaları ilə uzlaşmır (Konstitusiya Məhkəməsi Plenumunun "Azərbaycan Respublikası Cinayət Məcəlləsinin 237-ci maddəsinin bəzi müddəalarının şərh edilməsinə dair" </w:t>
      </w:r>
      <w:r w:rsidR="00215D6E" w:rsidRPr="00192613">
        <w:rPr>
          <w:rFonts w:ascii="Arial" w:eastAsia="Newton-Regular" w:hAnsi="Arial" w:cs="Arial"/>
          <w:sz w:val="24"/>
          <w:szCs w:val="24"/>
          <w:lang w:val="az-Latn-AZ"/>
        </w:rPr>
        <w:t>2013-cü</w:t>
      </w:r>
      <w:r w:rsidR="00215D6E">
        <w:rPr>
          <w:rFonts w:ascii="Arial" w:eastAsia="Newton-Regular" w:hAnsi="Arial" w:cs="Arial"/>
          <w:sz w:val="24"/>
          <w:szCs w:val="24"/>
          <w:lang w:val="az-Latn-AZ"/>
        </w:rPr>
        <w:t xml:space="preserve"> il</w:t>
      </w:r>
      <w:r w:rsidR="00215D6E" w:rsidRPr="00192613">
        <w:rPr>
          <w:rFonts w:ascii="Arial" w:eastAsia="Newton-Regular" w:hAnsi="Arial" w:cs="Arial"/>
          <w:sz w:val="24"/>
          <w:szCs w:val="24"/>
          <w:lang w:val="az-Latn-AZ"/>
        </w:rPr>
        <w:t xml:space="preserve"> </w:t>
      </w:r>
      <w:r w:rsidRPr="00192613">
        <w:rPr>
          <w:rFonts w:ascii="Arial" w:eastAsia="Newton-Regular" w:hAnsi="Arial" w:cs="Arial"/>
          <w:sz w:val="24"/>
          <w:szCs w:val="24"/>
          <w:lang w:val="az-Latn-AZ"/>
        </w:rPr>
        <w:t>25 fevral tarixli Qərarı).</w:t>
      </w:r>
    </w:p>
    <w:p w14:paraId="78AD75A3" w14:textId="375C1DB5"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Eyni zamanda Azərbaycan Respublikası Ali Məhkəməsi Plenumunun</w:t>
      </w:r>
      <w:r w:rsidR="00166009">
        <w:rPr>
          <w:rFonts w:ascii="Arial" w:eastAsia="Newton-Regular" w:hAnsi="Arial" w:cs="Arial"/>
          <w:sz w:val="24"/>
          <w:szCs w:val="24"/>
          <w:lang w:val="az-Latn-AZ"/>
        </w:rPr>
        <w:t xml:space="preserve"> (bundan sonra – Ali Məhkəmənin Plenumu)</w:t>
      </w:r>
      <w:r w:rsidRPr="00192613">
        <w:rPr>
          <w:rFonts w:ascii="Arial" w:eastAsia="Newton-Regular" w:hAnsi="Arial" w:cs="Arial"/>
          <w:sz w:val="24"/>
          <w:szCs w:val="24"/>
          <w:lang w:val="az-Latn-AZ"/>
        </w:rPr>
        <w:t xml:space="preserve"> “Narkotik vasitələrin, </w:t>
      </w:r>
      <w:proofErr w:type="spellStart"/>
      <w:r w:rsidRPr="00192613">
        <w:rPr>
          <w:rFonts w:ascii="Arial" w:eastAsia="Newton-Regular" w:hAnsi="Arial" w:cs="Arial"/>
          <w:sz w:val="24"/>
          <w:szCs w:val="24"/>
          <w:lang w:val="az-Latn-AZ"/>
        </w:rPr>
        <w:t>psixotrop</w:t>
      </w:r>
      <w:proofErr w:type="spellEnd"/>
      <w:r w:rsidRPr="00192613">
        <w:rPr>
          <w:rFonts w:ascii="Arial" w:eastAsia="Newton-Regular" w:hAnsi="Arial" w:cs="Arial"/>
          <w:sz w:val="24"/>
          <w:szCs w:val="24"/>
          <w:lang w:val="az-Latn-AZ"/>
        </w:rPr>
        <w:t xml:space="preserve"> maddələrin və ya onların </w:t>
      </w:r>
      <w:proofErr w:type="spellStart"/>
      <w:r w:rsidRPr="00192613">
        <w:rPr>
          <w:rFonts w:ascii="Arial" w:eastAsia="Newton-Regular" w:hAnsi="Arial" w:cs="Arial"/>
          <w:sz w:val="24"/>
          <w:szCs w:val="24"/>
          <w:lang w:val="az-Latn-AZ"/>
        </w:rPr>
        <w:t>prekursorlarının</w:t>
      </w:r>
      <w:proofErr w:type="spellEnd"/>
      <w:r w:rsidRPr="00192613">
        <w:rPr>
          <w:rFonts w:ascii="Arial" w:eastAsia="Newton-Regular" w:hAnsi="Arial" w:cs="Arial"/>
          <w:sz w:val="24"/>
          <w:szCs w:val="24"/>
          <w:lang w:val="az-Latn-AZ"/>
        </w:rPr>
        <w:t xml:space="preserve"> qanunsuz dövriyyəsinə dair cinayət işləri üzrə məhkəmə təcrübəsi </w:t>
      </w:r>
      <w:r w:rsidRPr="00192613">
        <w:rPr>
          <w:rFonts w:ascii="Arial" w:eastAsia="Newton-Regular" w:hAnsi="Arial" w:cs="Arial"/>
          <w:sz w:val="24"/>
          <w:szCs w:val="24"/>
          <w:lang w:val="az-Latn-AZ"/>
        </w:rPr>
        <w:lastRenderedPageBreak/>
        <w:t xml:space="preserve">haqqında” 4 mart 2011-ci il tarixli </w:t>
      </w:r>
      <w:r w:rsidR="00215D6E">
        <w:rPr>
          <w:rFonts w:ascii="Arial" w:eastAsia="Newton-Regular" w:hAnsi="Arial" w:cs="Arial"/>
          <w:sz w:val="24"/>
          <w:szCs w:val="24"/>
          <w:lang w:val="az-Latn-AZ"/>
        </w:rPr>
        <w:t>Q</w:t>
      </w:r>
      <w:r w:rsidRPr="00192613">
        <w:rPr>
          <w:rFonts w:ascii="Arial" w:eastAsia="Newton-Regular" w:hAnsi="Arial" w:cs="Arial"/>
          <w:sz w:val="24"/>
          <w:szCs w:val="24"/>
          <w:lang w:val="az-Latn-AZ"/>
        </w:rPr>
        <w:t xml:space="preserve">ərarının 4-cü bəndində  ifadə olunan izahın mənasına görə, Cinayət Məcəlləsinin 234.1-ci maddəsi ilə məsuliyyətə səbəb olan əməl (qanunsuz olaraq narkotik vasitəni əldə etmə) kimi şəxs tərəfindən kultivasiya edilən (yetişdirilən) narkotik tərkibli bitkilərin (onların hissələrinin) </w:t>
      </w:r>
      <w:proofErr w:type="spellStart"/>
      <w:r w:rsidRPr="00192613">
        <w:rPr>
          <w:rFonts w:ascii="Arial" w:eastAsia="Newton-Regular" w:hAnsi="Arial" w:cs="Arial"/>
          <w:sz w:val="24"/>
          <w:szCs w:val="24"/>
          <w:lang w:val="az-Latn-AZ"/>
        </w:rPr>
        <w:t>toplanılması</w:t>
      </w:r>
      <w:proofErr w:type="spellEnd"/>
      <w:r w:rsidRPr="00192613">
        <w:rPr>
          <w:rFonts w:ascii="Arial" w:eastAsia="Newton-Regular" w:hAnsi="Arial" w:cs="Arial"/>
          <w:sz w:val="24"/>
          <w:szCs w:val="24"/>
          <w:lang w:val="az-Latn-AZ"/>
        </w:rPr>
        <w:t xml:space="preserve"> deyil, yalnız yabanı çətənə bitkisinin, xaş-xaşın və ya onların müəyyən hissələrinin, eləcə də məhsul yığımı başa çatdıqdan (müəyyən subyekt tərəfindən qanuni </w:t>
      </w:r>
      <w:proofErr w:type="spellStart"/>
      <w:r w:rsidRPr="00192613">
        <w:rPr>
          <w:rFonts w:ascii="Arial" w:eastAsia="Newton-Regular" w:hAnsi="Arial" w:cs="Arial"/>
          <w:sz w:val="24"/>
          <w:szCs w:val="24"/>
          <w:lang w:val="az-Latn-AZ"/>
        </w:rPr>
        <w:t>yetirşdirilmiş</w:t>
      </w:r>
      <w:proofErr w:type="spellEnd"/>
      <w:r w:rsidRPr="00192613">
        <w:rPr>
          <w:rFonts w:ascii="Arial" w:eastAsia="Newton-Regular" w:hAnsi="Arial" w:cs="Arial"/>
          <w:sz w:val="24"/>
          <w:szCs w:val="24"/>
          <w:lang w:val="az-Latn-AZ"/>
        </w:rPr>
        <w:t xml:space="preserve"> bitkilər, onların hissələri </w:t>
      </w:r>
      <w:proofErr w:type="spellStart"/>
      <w:r w:rsidRPr="00192613">
        <w:rPr>
          <w:rFonts w:ascii="Arial" w:eastAsia="Newton-Regular" w:hAnsi="Arial" w:cs="Arial"/>
          <w:sz w:val="24"/>
          <w:szCs w:val="24"/>
          <w:lang w:val="az-Latn-AZ"/>
        </w:rPr>
        <w:t>yığıldıqdan</w:t>
      </w:r>
      <w:proofErr w:type="spellEnd"/>
      <w:r w:rsidRPr="00192613">
        <w:rPr>
          <w:rFonts w:ascii="Arial" w:eastAsia="Newton-Regular" w:hAnsi="Arial" w:cs="Arial"/>
          <w:sz w:val="24"/>
          <w:szCs w:val="24"/>
          <w:lang w:val="az-Latn-AZ"/>
        </w:rPr>
        <w:t xml:space="preserve">) sonra digər (yəni narkotik vasitənin </w:t>
      </w:r>
      <w:proofErr w:type="spellStart"/>
      <w:r w:rsidRPr="00192613">
        <w:rPr>
          <w:rFonts w:ascii="Arial" w:eastAsia="Newton-Regular" w:hAnsi="Arial" w:cs="Arial"/>
          <w:sz w:val="24"/>
          <w:szCs w:val="24"/>
          <w:lang w:val="az-Latn-AZ"/>
        </w:rPr>
        <w:t>yetişdirilməsinə</w:t>
      </w:r>
      <w:proofErr w:type="spellEnd"/>
      <w:r w:rsidRPr="00192613">
        <w:rPr>
          <w:rFonts w:ascii="Arial" w:eastAsia="Newton-Regular" w:hAnsi="Arial" w:cs="Arial"/>
          <w:sz w:val="24"/>
          <w:szCs w:val="24"/>
          <w:lang w:val="az-Latn-AZ"/>
        </w:rPr>
        <w:t xml:space="preserve"> aidiyyəti olmayan) şəxs tərəfindən mühafizə olunmayan əkin sahəsindən tərkibində narkotik vasitələr olan bitkilərin yığılması başa </w:t>
      </w:r>
      <w:proofErr w:type="spellStart"/>
      <w:r w:rsidRPr="00192613">
        <w:rPr>
          <w:rFonts w:ascii="Arial" w:eastAsia="Newton-Regular" w:hAnsi="Arial" w:cs="Arial"/>
          <w:sz w:val="24"/>
          <w:szCs w:val="24"/>
          <w:lang w:val="az-Latn-AZ"/>
        </w:rPr>
        <w:t>düşülməlidir</w:t>
      </w:r>
      <w:proofErr w:type="spellEnd"/>
      <w:r w:rsidRPr="00192613">
        <w:rPr>
          <w:rFonts w:ascii="Arial" w:eastAsia="Newton-Regular" w:hAnsi="Arial" w:cs="Arial"/>
          <w:sz w:val="24"/>
          <w:szCs w:val="24"/>
          <w:lang w:val="az-Latn-AZ"/>
        </w:rPr>
        <w:t xml:space="preserve">. </w:t>
      </w:r>
    </w:p>
    <w:p w14:paraId="0498423E" w14:textId="022A209A" w:rsidR="00172E4E" w:rsidRPr="00192613" w:rsidRDefault="00172E4E"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Ali Məhkəmənin Plenumunun izahın</w:t>
      </w:r>
      <w:r w:rsidR="00166009">
        <w:rPr>
          <w:rFonts w:ascii="Arial" w:eastAsia="Newton-Regular" w:hAnsi="Arial" w:cs="Arial"/>
          <w:sz w:val="24"/>
          <w:szCs w:val="24"/>
          <w:lang w:val="az-Latn-AZ"/>
        </w:rPr>
        <w:t>ın</w:t>
      </w:r>
      <w:r w:rsidRPr="00192613">
        <w:rPr>
          <w:rFonts w:ascii="Arial" w:eastAsia="Newton-Regular" w:hAnsi="Arial" w:cs="Arial"/>
          <w:sz w:val="24"/>
          <w:szCs w:val="24"/>
          <w:lang w:val="az-Latn-AZ"/>
        </w:rPr>
        <w:t xml:space="preserve"> bu cür verilməsi məhz ondan irəli gəlir ki, Cinayət Məcəlləsində kultivasiyanın elementi kimi çıxış edən narkotik tərkibli bitkilərin (onların hissələrinin) </w:t>
      </w:r>
      <w:proofErr w:type="spellStart"/>
      <w:r w:rsidRPr="00192613">
        <w:rPr>
          <w:rFonts w:ascii="Arial" w:eastAsia="Newton-Regular" w:hAnsi="Arial" w:cs="Arial"/>
          <w:sz w:val="24"/>
          <w:szCs w:val="24"/>
          <w:lang w:val="az-Latn-AZ"/>
        </w:rPr>
        <w:t>toplanılmasına</w:t>
      </w:r>
      <w:proofErr w:type="spellEnd"/>
      <w:r w:rsidRPr="00192613">
        <w:rPr>
          <w:rFonts w:ascii="Arial" w:eastAsia="Newton-Regular" w:hAnsi="Arial" w:cs="Arial"/>
          <w:sz w:val="24"/>
          <w:szCs w:val="24"/>
          <w:lang w:val="az-Latn-AZ"/>
        </w:rPr>
        <w:t xml:space="preserve"> görə cinayət məsuliyyəti</w:t>
      </w:r>
      <w:r w:rsidR="00AB2AC8">
        <w:rPr>
          <w:rFonts w:ascii="Arial" w:eastAsia="Newton-Regular" w:hAnsi="Arial" w:cs="Arial"/>
          <w:sz w:val="24"/>
          <w:szCs w:val="24"/>
          <w:lang w:val="az-Latn-AZ"/>
        </w:rPr>
        <w:t>ni</w:t>
      </w:r>
      <w:r w:rsidRPr="00192613">
        <w:rPr>
          <w:rFonts w:ascii="Arial" w:eastAsia="Newton-Regular" w:hAnsi="Arial" w:cs="Arial"/>
          <w:sz w:val="24"/>
          <w:szCs w:val="24"/>
          <w:lang w:val="az-Latn-AZ"/>
        </w:rPr>
        <w:t xml:space="preserve"> müəyyən edən xüsusi norma </w:t>
      </w:r>
      <w:r w:rsidR="00166009">
        <w:rPr>
          <w:rFonts w:ascii="Arial" w:eastAsia="Newton-Regular" w:hAnsi="Arial" w:cs="Arial"/>
          <w:sz w:val="24"/>
          <w:szCs w:val="24"/>
          <w:lang w:val="az-Latn-AZ"/>
        </w:rPr>
        <w:t>–</w:t>
      </w:r>
      <w:r w:rsidRPr="00192613">
        <w:rPr>
          <w:rFonts w:ascii="Arial" w:eastAsia="Newton-Regular" w:hAnsi="Arial" w:cs="Arial"/>
          <w:sz w:val="24"/>
          <w:szCs w:val="24"/>
          <w:lang w:val="az-Latn-AZ"/>
        </w:rPr>
        <w:t xml:space="preserve"> 237-ci maddə mövcuddur.</w:t>
      </w:r>
    </w:p>
    <w:p w14:paraId="3186F78F" w14:textId="041416E4"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Buna oxşar mövqelərə digər dövlətlərin məhkəmə təcrübəsində də rast gəlinir (məsələn, Belarus Respublikası Ali Məhkəməsi Plenumunun “Narkotik vasitələrlə, </w:t>
      </w:r>
      <w:proofErr w:type="spellStart"/>
      <w:r w:rsidRPr="00192613">
        <w:rPr>
          <w:rFonts w:ascii="Arial" w:eastAsia="Newton-Regular" w:hAnsi="Arial" w:cs="Arial"/>
          <w:sz w:val="24"/>
          <w:szCs w:val="24"/>
          <w:lang w:val="az-Latn-AZ"/>
        </w:rPr>
        <w:t>psixotrop</w:t>
      </w:r>
      <w:proofErr w:type="spellEnd"/>
      <w:r w:rsidRPr="00192613">
        <w:rPr>
          <w:rFonts w:ascii="Arial" w:eastAsia="Newton-Regular" w:hAnsi="Arial" w:cs="Arial"/>
          <w:sz w:val="24"/>
          <w:szCs w:val="24"/>
          <w:lang w:val="az-Latn-AZ"/>
        </w:rPr>
        <w:t xml:space="preserve"> maddələrlə, onların </w:t>
      </w:r>
      <w:proofErr w:type="spellStart"/>
      <w:r w:rsidRPr="00192613">
        <w:rPr>
          <w:rFonts w:ascii="Arial" w:eastAsia="Newton-Regular" w:hAnsi="Arial" w:cs="Arial"/>
          <w:sz w:val="24"/>
          <w:szCs w:val="24"/>
          <w:lang w:val="az-Latn-AZ"/>
        </w:rPr>
        <w:t>prekursorları</w:t>
      </w:r>
      <w:proofErr w:type="spellEnd"/>
      <w:r w:rsidRPr="00192613">
        <w:rPr>
          <w:rFonts w:ascii="Arial" w:eastAsia="Newton-Regular" w:hAnsi="Arial" w:cs="Arial"/>
          <w:sz w:val="24"/>
          <w:szCs w:val="24"/>
          <w:lang w:val="az-Latn-AZ"/>
        </w:rPr>
        <w:t xml:space="preserve"> və analoqu ilə, güclü və zəhərli maddələrlə əlaqəli cinayətlərə dair işlər üzrə məhkəmə təcrübəsi haqqında” 26 mart 2003-cü il tarixli qərarının 9-cu bəndi; </w:t>
      </w:r>
      <w:proofErr w:type="spellStart"/>
      <w:r w:rsidRPr="00192613">
        <w:rPr>
          <w:rFonts w:ascii="Arial" w:eastAsia="Newton-Regular" w:hAnsi="Arial" w:cs="Arial"/>
          <w:sz w:val="24"/>
          <w:szCs w:val="24"/>
          <w:lang w:val="az-Latn-AZ"/>
        </w:rPr>
        <w:t>Qazaxstan</w:t>
      </w:r>
      <w:proofErr w:type="spellEnd"/>
      <w:r w:rsidRPr="00192613">
        <w:rPr>
          <w:rFonts w:ascii="Arial" w:eastAsia="Newton-Regular" w:hAnsi="Arial" w:cs="Arial"/>
          <w:sz w:val="24"/>
          <w:szCs w:val="24"/>
          <w:lang w:val="az-Latn-AZ"/>
        </w:rPr>
        <w:t xml:space="preserve"> Respublikası Ali Məhkəməsi Plenumunun “Narkotik vasitələrlə, </w:t>
      </w:r>
      <w:proofErr w:type="spellStart"/>
      <w:r w:rsidRPr="00192613">
        <w:rPr>
          <w:rFonts w:ascii="Arial" w:eastAsia="Newton-Regular" w:hAnsi="Arial" w:cs="Arial"/>
          <w:sz w:val="24"/>
          <w:szCs w:val="24"/>
          <w:lang w:val="az-Latn-AZ"/>
        </w:rPr>
        <w:t>psixotrop</w:t>
      </w:r>
      <w:proofErr w:type="spellEnd"/>
      <w:r w:rsidRPr="00192613">
        <w:rPr>
          <w:rFonts w:ascii="Arial" w:eastAsia="Newton-Regular" w:hAnsi="Arial" w:cs="Arial"/>
          <w:sz w:val="24"/>
          <w:szCs w:val="24"/>
          <w:lang w:val="az-Latn-AZ"/>
        </w:rPr>
        <w:t xml:space="preserve">, güclü və zəhərli maddələrlə əlaqəli cinayətlərə dair işlər üzrə məhkəmə təcrübəsi haqqında” 14 may 1998-ci il tarixli qərarının 2-ci bəndi; Rusiya Federasiyası Ali Məhkəməsi Plenumunun “Narkotik vasitələrlə, </w:t>
      </w:r>
      <w:proofErr w:type="spellStart"/>
      <w:r w:rsidRPr="00192613">
        <w:rPr>
          <w:rFonts w:ascii="Arial" w:eastAsia="Newton-Regular" w:hAnsi="Arial" w:cs="Arial"/>
          <w:sz w:val="24"/>
          <w:szCs w:val="24"/>
          <w:lang w:val="az-Latn-AZ"/>
        </w:rPr>
        <w:t>psixotrop</w:t>
      </w:r>
      <w:proofErr w:type="spellEnd"/>
      <w:r w:rsidRPr="00192613">
        <w:rPr>
          <w:rFonts w:ascii="Arial" w:eastAsia="Newton-Regular" w:hAnsi="Arial" w:cs="Arial"/>
          <w:sz w:val="24"/>
          <w:szCs w:val="24"/>
          <w:lang w:val="az-Latn-AZ"/>
        </w:rPr>
        <w:t>, güclü və zəhərli maddələrlə əlaqəli cinayətlərə dair işlər üzrə məhkəmə təcrübəsi haqqında” 15 iyun 2006-cı il tarixli qərarının 6-cı bəndi).</w:t>
      </w:r>
    </w:p>
    <w:p w14:paraId="5D31146A" w14:textId="7D5CFEAD"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Lakin, bu özlüyündə Cinayət Məcəlləsinin 234 və 237-ci maddələrinin məcmusunu tamamilə istisna edə bilməz. Belə ki, cinayət əməlinə görə təyin edilən cəzanın, digər məsələlərlə yanaşı, bu əməlin ictimai </w:t>
      </w:r>
      <w:proofErr w:type="spellStart"/>
      <w:r w:rsidRPr="00192613">
        <w:rPr>
          <w:rFonts w:ascii="Arial" w:eastAsia="Newton-Regular" w:hAnsi="Arial" w:cs="Arial"/>
          <w:sz w:val="24"/>
          <w:szCs w:val="24"/>
          <w:lang w:val="az-Latn-AZ"/>
        </w:rPr>
        <w:t>təhlükəliliyinin</w:t>
      </w:r>
      <w:proofErr w:type="spellEnd"/>
      <w:r w:rsidRPr="00192613">
        <w:rPr>
          <w:rFonts w:ascii="Arial" w:eastAsia="Newton-Regular" w:hAnsi="Arial" w:cs="Arial"/>
          <w:sz w:val="24"/>
          <w:szCs w:val="24"/>
          <w:lang w:val="az-Latn-AZ"/>
        </w:rPr>
        <w:t xml:space="preserve"> xarakterinə və dərəcəsinə uyğun gəlməsini tələb edən ədalət prinsipi, Cinayət Məcəlləsinin Xüsusi hissəsində əks olunan müvafiq normalar vasitəsilə təmin edilir. Bu zaman həmin normalar cinayətlərin məcmusuna görə cəzaların təyini qaydalarını </w:t>
      </w:r>
      <w:proofErr w:type="spellStart"/>
      <w:r w:rsidRPr="00192613">
        <w:rPr>
          <w:rFonts w:ascii="Arial" w:eastAsia="Newton-Regular" w:hAnsi="Arial" w:cs="Arial"/>
          <w:sz w:val="24"/>
          <w:szCs w:val="24"/>
          <w:lang w:val="az-Latn-AZ"/>
        </w:rPr>
        <w:t>müəyyənləşdirən</w:t>
      </w:r>
      <w:proofErr w:type="spellEnd"/>
      <w:r w:rsidRPr="00192613">
        <w:rPr>
          <w:rFonts w:ascii="Arial" w:eastAsia="Newton-Regular" w:hAnsi="Arial" w:cs="Arial"/>
          <w:sz w:val="24"/>
          <w:szCs w:val="24"/>
          <w:lang w:val="az-Latn-AZ"/>
        </w:rPr>
        <w:t xml:space="preserve"> müddəalarla əlaqəli şəkildə tətbiq  olunmalıdır (Cinayət Məcəlləs</w:t>
      </w:r>
      <w:r w:rsidR="00166009">
        <w:rPr>
          <w:rFonts w:ascii="Arial" w:eastAsia="Newton-Regular" w:hAnsi="Arial" w:cs="Arial"/>
          <w:sz w:val="24"/>
          <w:szCs w:val="24"/>
          <w:lang w:val="az-Latn-AZ"/>
        </w:rPr>
        <w:t>i</w:t>
      </w:r>
      <w:r w:rsidRPr="00192613">
        <w:rPr>
          <w:rFonts w:ascii="Arial" w:eastAsia="Newton-Regular" w:hAnsi="Arial" w:cs="Arial"/>
          <w:sz w:val="24"/>
          <w:szCs w:val="24"/>
          <w:lang w:val="az-Latn-AZ"/>
        </w:rPr>
        <w:t>nin 8, 17 və 66-c</w:t>
      </w:r>
      <w:r w:rsidR="00166009">
        <w:rPr>
          <w:rFonts w:ascii="Arial" w:eastAsia="Newton-Regular" w:hAnsi="Arial" w:cs="Arial"/>
          <w:sz w:val="24"/>
          <w:szCs w:val="24"/>
          <w:lang w:val="az-Latn-AZ"/>
        </w:rPr>
        <w:t>ı</w:t>
      </w:r>
      <w:r w:rsidRPr="00192613">
        <w:rPr>
          <w:rFonts w:ascii="Arial" w:eastAsia="Newton-Regular" w:hAnsi="Arial" w:cs="Arial"/>
          <w:sz w:val="24"/>
          <w:szCs w:val="24"/>
          <w:lang w:val="az-Latn-AZ"/>
        </w:rPr>
        <w:t xml:space="preserve"> maddələr</w:t>
      </w:r>
      <w:r w:rsidR="00166009">
        <w:rPr>
          <w:rFonts w:ascii="Arial" w:eastAsia="Newton-Regular" w:hAnsi="Arial" w:cs="Arial"/>
          <w:sz w:val="24"/>
          <w:szCs w:val="24"/>
          <w:lang w:val="az-Latn-AZ"/>
        </w:rPr>
        <w:t>i</w:t>
      </w:r>
      <w:r w:rsidRPr="00192613">
        <w:rPr>
          <w:rFonts w:ascii="Arial" w:eastAsia="Newton-Regular" w:hAnsi="Arial" w:cs="Arial"/>
          <w:sz w:val="24"/>
          <w:szCs w:val="24"/>
          <w:lang w:val="az-Latn-AZ"/>
        </w:rPr>
        <w:t xml:space="preserve">). Konstitusiya baxımından əhəmiyyətli sayılan bu məqsədə, konkret şəxs tərəfindən cinayət qanununun müxtəlif maddələri ilə nəzərdə tutulmuş və buna görə də bir-birindən cinayətin obyekti və </w:t>
      </w:r>
      <w:proofErr w:type="spellStart"/>
      <w:r w:rsidRPr="00192613">
        <w:rPr>
          <w:rFonts w:ascii="Arial" w:eastAsia="Newton-Regular" w:hAnsi="Arial" w:cs="Arial"/>
          <w:sz w:val="24"/>
          <w:szCs w:val="24"/>
          <w:lang w:val="az-Latn-AZ"/>
        </w:rPr>
        <w:t>predmeti</w:t>
      </w:r>
      <w:proofErr w:type="spellEnd"/>
      <w:r w:rsidRPr="00192613">
        <w:rPr>
          <w:rFonts w:ascii="Arial" w:eastAsia="Newton-Regular" w:hAnsi="Arial" w:cs="Arial"/>
          <w:sz w:val="24"/>
          <w:szCs w:val="24"/>
          <w:lang w:val="az-Latn-AZ"/>
        </w:rPr>
        <w:t xml:space="preserve">, obyektiv və subyektiv cəhətləri baxımından fərqlənən əməllərin cinayətlərin məcmusuna dair qaydalara uyğun olaraq </w:t>
      </w:r>
      <w:proofErr w:type="spellStart"/>
      <w:r w:rsidRPr="00192613">
        <w:rPr>
          <w:rFonts w:ascii="Arial" w:eastAsia="Newton-Regular" w:hAnsi="Arial" w:cs="Arial"/>
          <w:sz w:val="24"/>
          <w:szCs w:val="24"/>
          <w:lang w:val="az-Latn-AZ"/>
        </w:rPr>
        <w:t>tövsif</w:t>
      </w:r>
      <w:proofErr w:type="spellEnd"/>
      <w:r w:rsidRPr="00192613">
        <w:rPr>
          <w:rFonts w:ascii="Arial" w:eastAsia="Newton-Regular" w:hAnsi="Arial" w:cs="Arial"/>
          <w:sz w:val="24"/>
          <w:szCs w:val="24"/>
          <w:lang w:val="az-Latn-AZ"/>
        </w:rPr>
        <w:t xml:space="preserve"> edilməsi və </w:t>
      </w:r>
      <w:proofErr w:type="spellStart"/>
      <w:r w:rsidRPr="00192613">
        <w:rPr>
          <w:rFonts w:ascii="Arial" w:eastAsia="Newton-Regular" w:hAnsi="Arial" w:cs="Arial"/>
          <w:sz w:val="24"/>
          <w:szCs w:val="24"/>
          <w:lang w:val="az-Latn-AZ"/>
        </w:rPr>
        <w:t>cəzalandırılması</w:t>
      </w:r>
      <w:proofErr w:type="spellEnd"/>
      <w:r w:rsidRPr="00192613">
        <w:rPr>
          <w:rFonts w:ascii="Arial" w:eastAsia="Newton-Regular" w:hAnsi="Arial" w:cs="Arial"/>
          <w:sz w:val="24"/>
          <w:szCs w:val="24"/>
          <w:lang w:val="az-Latn-AZ"/>
        </w:rPr>
        <w:t xml:space="preserve"> zamanı nail olunur. Əks təqdirdə cinayət qanununun məqsədlərinə və vəzifələrinə, habelə cinayətə görə təyin edilən cəzanın məqsədlərinə zidd olan vəziyyət yarana bilər. </w:t>
      </w:r>
    </w:p>
    <w:p w14:paraId="3EE91E52" w14:textId="624B33ED"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Buna müvafiq olaraq şəxs tərkibində narkotik maddələr olan bitkilərin kultivasiya edilməsi prosesi çərçivəsində onları (onların hissələrini) toplamaqla yanaşı Cinayət Məcəlləsinin 237.1-ci maddəsinin dispozisiyasından kənara çıxan cinayət xarakterli hərəkətlərə yol verərsə, yəni </w:t>
      </w:r>
      <w:r w:rsidR="00166009">
        <w:rPr>
          <w:rFonts w:ascii="Arial" w:eastAsia="Newton-Regular" w:hAnsi="Arial" w:cs="Arial"/>
          <w:sz w:val="24"/>
          <w:szCs w:val="24"/>
          <w:lang w:val="az-Latn-AZ"/>
        </w:rPr>
        <w:t>həmin Məcəllənin</w:t>
      </w:r>
      <w:r w:rsidRPr="00192613">
        <w:rPr>
          <w:rFonts w:ascii="Arial" w:eastAsia="Newton-Regular" w:hAnsi="Arial" w:cs="Arial"/>
          <w:sz w:val="24"/>
          <w:szCs w:val="24"/>
          <w:lang w:val="az-Latn-AZ"/>
        </w:rPr>
        <w:t xml:space="preserve"> 237-ci maddəsi</w:t>
      </w:r>
      <w:r w:rsidR="00166009">
        <w:rPr>
          <w:rFonts w:ascii="Arial" w:eastAsia="Newton-Regular" w:hAnsi="Arial" w:cs="Arial"/>
          <w:sz w:val="24"/>
          <w:szCs w:val="24"/>
          <w:lang w:val="az-Latn-AZ"/>
        </w:rPr>
        <w:t xml:space="preserve"> ilə</w:t>
      </w:r>
      <w:r w:rsidRPr="00192613">
        <w:rPr>
          <w:rFonts w:ascii="Arial" w:eastAsia="Newton-Regular" w:hAnsi="Arial" w:cs="Arial"/>
          <w:sz w:val="24"/>
          <w:szCs w:val="24"/>
          <w:lang w:val="az-Latn-AZ"/>
        </w:rPr>
        <w:t xml:space="preserve"> onun əməllərini tamamilə əhatə etmək mümkün olmadıqda, həmin hərəkətləri cinayətlərin məcmusu qaydasında Cinayət Məcəlləsinin 237-ci maddəsi ilə yanaşı həm də Məcəllənin digər müvafiq maddələri ilə </w:t>
      </w:r>
      <w:proofErr w:type="spellStart"/>
      <w:r w:rsidRPr="00192613">
        <w:rPr>
          <w:rFonts w:ascii="Arial" w:eastAsia="Newton-Regular" w:hAnsi="Arial" w:cs="Arial"/>
          <w:sz w:val="24"/>
          <w:szCs w:val="24"/>
          <w:lang w:val="az-Latn-AZ"/>
        </w:rPr>
        <w:t>tövsif</w:t>
      </w:r>
      <w:proofErr w:type="spellEnd"/>
      <w:r w:rsidRPr="00192613">
        <w:rPr>
          <w:rFonts w:ascii="Arial" w:eastAsia="Newton-Regular" w:hAnsi="Arial" w:cs="Arial"/>
          <w:sz w:val="24"/>
          <w:szCs w:val="24"/>
          <w:lang w:val="az-Latn-AZ"/>
        </w:rPr>
        <w:t xml:space="preserve"> edilməlidir.</w:t>
      </w:r>
    </w:p>
    <w:p w14:paraId="103CF447" w14:textId="7A13EBFA"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r w:rsidRPr="00192613">
        <w:rPr>
          <w:rFonts w:ascii="Arial" w:eastAsia="Newton-Regular" w:hAnsi="Arial" w:cs="Arial"/>
          <w:sz w:val="24"/>
          <w:szCs w:val="24"/>
          <w:lang w:val="az-Latn-AZ"/>
        </w:rPr>
        <w:t xml:space="preserve">Başqa sözlə, toplanılan narkotik tərkibli bitkilərdən (onların </w:t>
      </w:r>
      <w:proofErr w:type="spellStart"/>
      <w:r w:rsidRPr="00192613">
        <w:rPr>
          <w:rFonts w:ascii="Arial" w:eastAsia="Newton-Regular" w:hAnsi="Arial" w:cs="Arial"/>
          <w:sz w:val="24"/>
          <w:szCs w:val="24"/>
          <w:lang w:val="az-Latn-AZ"/>
        </w:rPr>
        <w:t>hissələrindən</w:t>
      </w:r>
      <w:proofErr w:type="spellEnd"/>
      <w:r w:rsidRPr="00192613">
        <w:rPr>
          <w:rFonts w:ascii="Arial" w:eastAsia="Newton-Regular" w:hAnsi="Arial" w:cs="Arial"/>
          <w:sz w:val="24"/>
          <w:szCs w:val="24"/>
          <w:lang w:val="az-Latn-AZ"/>
        </w:rPr>
        <w:t>) satış məqsədi olmadan şəxsi istehlak miqdarından artıq miqdarda və yaxud satış məqsədi ilə istənilən miqdarda narkotik vasitənin hazırlanması və bundan sonra onun saxlanılması, daşınması, göndərilməsi, emal edilməsi, satılması üzrə hərəkətlər təqsirkarın əməllərinin Cinayət Məcəlləsinin 237-ci maddəsi ilə yanaşı</w:t>
      </w:r>
      <w:r w:rsidR="00166009">
        <w:rPr>
          <w:rFonts w:ascii="Arial" w:eastAsia="Newton-Regular" w:hAnsi="Arial" w:cs="Arial"/>
          <w:sz w:val="24"/>
          <w:szCs w:val="24"/>
          <w:lang w:val="az-Latn-AZ"/>
        </w:rPr>
        <w:t>,</w:t>
      </w:r>
      <w:r w:rsidRPr="00192613">
        <w:rPr>
          <w:rFonts w:ascii="Arial" w:eastAsia="Newton-Regular" w:hAnsi="Arial" w:cs="Arial"/>
          <w:sz w:val="24"/>
          <w:szCs w:val="24"/>
          <w:lang w:val="az-Latn-AZ"/>
        </w:rPr>
        <w:t xml:space="preserve"> həmin Məcəllənin 234-cü maddəsi ilə </w:t>
      </w:r>
      <w:proofErr w:type="spellStart"/>
      <w:r w:rsidRPr="00192613">
        <w:rPr>
          <w:rFonts w:ascii="Arial" w:eastAsia="Newton-Regular" w:hAnsi="Arial" w:cs="Arial"/>
          <w:sz w:val="24"/>
          <w:szCs w:val="24"/>
          <w:lang w:val="az-Latn-AZ"/>
        </w:rPr>
        <w:t>tövsif</w:t>
      </w:r>
      <w:proofErr w:type="spellEnd"/>
      <w:r w:rsidRPr="00192613">
        <w:rPr>
          <w:rFonts w:ascii="Arial" w:eastAsia="Newton-Regular" w:hAnsi="Arial" w:cs="Arial"/>
          <w:sz w:val="24"/>
          <w:szCs w:val="24"/>
          <w:lang w:val="az-Latn-AZ"/>
        </w:rPr>
        <w:t xml:space="preserve"> </w:t>
      </w:r>
      <w:proofErr w:type="spellStart"/>
      <w:r w:rsidRPr="00192613">
        <w:rPr>
          <w:rFonts w:ascii="Arial" w:eastAsia="Newton-Regular" w:hAnsi="Arial" w:cs="Arial"/>
          <w:sz w:val="24"/>
          <w:szCs w:val="24"/>
          <w:lang w:val="az-Latn-AZ"/>
        </w:rPr>
        <w:t>edilməsini</w:t>
      </w:r>
      <w:proofErr w:type="spellEnd"/>
      <w:r w:rsidRPr="00192613">
        <w:rPr>
          <w:rFonts w:ascii="Arial" w:eastAsia="Newton-Regular" w:hAnsi="Arial" w:cs="Arial"/>
          <w:sz w:val="24"/>
          <w:szCs w:val="24"/>
          <w:lang w:val="az-Latn-AZ"/>
        </w:rPr>
        <w:t xml:space="preserve"> tələb edir.</w:t>
      </w:r>
    </w:p>
    <w:p w14:paraId="0D73FC05" w14:textId="2418D213" w:rsidR="005468FD" w:rsidRPr="00192613" w:rsidRDefault="005468FD" w:rsidP="00192613">
      <w:pPr>
        <w:autoSpaceDE w:val="0"/>
        <w:autoSpaceDN w:val="0"/>
        <w:adjustRightInd w:val="0"/>
        <w:spacing w:after="0" w:line="240" w:lineRule="auto"/>
        <w:ind w:firstLine="567"/>
        <w:jc w:val="both"/>
        <w:rPr>
          <w:rFonts w:ascii="Arial" w:eastAsia="Newton-Regular" w:hAnsi="Arial" w:cs="Arial"/>
          <w:sz w:val="24"/>
          <w:szCs w:val="24"/>
          <w:lang w:val="az-Latn-AZ"/>
        </w:rPr>
      </w:pPr>
      <w:proofErr w:type="spellStart"/>
      <w:r w:rsidRPr="00192613">
        <w:rPr>
          <w:rFonts w:ascii="Arial" w:eastAsia="Newton-Regular" w:hAnsi="Arial" w:cs="Arial"/>
          <w:sz w:val="24"/>
          <w:szCs w:val="24"/>
          <w:lang w:val="az-Latn-AZ"/>
        </w:rPr>
        <w:t>Göstərilənləri</w:t>
      </w:r>
      <w:proofErr w:type="spellEnd"/>
      <w:r w:rsidRPr="00192613">
        <w:rPr>
          <w:rFonts w:ascii="Arial" w:eastAsia="Newton-Regular" w:hAnsi="Arial" w:cs="Arial"/>
          <w:sz w:val="24"/>
          <w:szCs w:val="24"/>
          <w:lang w:val="az-Latn-AZ"/>
        </w:rPr>
        <w:t xml:space="preserve"> nəzərə alaraq Konstitusiya Məhkəməsinin Plenumu aşağıdakı nəticə</w:t>
      </w:r>
      <w:r w:rsidR="00166009">
        <w:rPr>
          <w:rFonts w:ascii="Arial" w:eastAsia="Newton-Regular" w:hAnsi="Arial" w:cs="Arial"/>
          <w:sz w:val="24"/>
          <w:szCs w:val="24"/>
          <w:lang w:val="az-Latn-AZ"/>
        </w:rPr>
        <w:t>lərə</w:t>
      </w:r>
      <w:r w:rsidRPr="00192613">
        <w:rPr>
          <w:rFonts w:ascii="Arial" w:eastAsia="Newton-Regular" w:hAnsi="Arial" w:cs="Arial"/>
          <w:sz w:val="24"/>
          <w:szCs w:val="24"/>
          <w:lang w:val="az-Latn-AZ"/>
        </w:rPr>
        <w:t xml:space="preserve"> gəlir:</w:t>
      </w:r>
    </w:p>
    <w:p w14:paraId="5E3C55B9" w14:textId="248BE80D" w:rsidR="00327826" w:rsidRPr="002661BF" w:rsidRDefault="00327826" w:rsidP="00327826">
      <w:pPr>
        <w:pStyle w:val="a8"/>
        <w:numPr>
          <w:ilvl w:val="0"/>
          <w:numId w:val="1"/>
        </w:numPr>
        <w:spacing w:after="0" w:line="240" w:lineRule="auto"/>
        <w:ind w:left="0" w:firstLine="567"/>
        <w:jc w:val="both"/>
        <w:rPr>
          <w:rFonts w:ascii="Arial" w:hAnsi="Arial" w:cs="Arial"/>
          <w:sz w:val="24"/>
          <w:szCs w:val="24"/>
          <w:lang w:val="az-Latn-AZ" w:eastAsia="ru-RU"/>
        </w:rPr>
      </w:pPr>
      <w:r>
        <w:rPr>
          <w:rFonts w:ascii="Arial" w:hAnsi="Arial" w:cs="Arial"/>
          <w:sz w:val="24"/>
          <w:szCs w:val="24"/>
          <w:lang w:val="az-Latn-AZ" w:eastAsia="ru-RU"/>
        </w:rPr>
        <w:lastRenderedPageBreak/>
        <w:t>b</w:t>
      </w:r>
      <w:r w:rsidRPr="002661BF">
        <w:rPr>
          <w:rFonts w:ascii="Arial" w:hAnsi="Arial" w:cs="Arial"/>
          <w:sz w:val="24"/>
          <w:szCs w:val="24"/>
          <w:lang w:val="az-Latn-AZ" w:eastAsia="ru-RU"/>
        </w:rPr>
        <w:t>u Qərarın təsviri-</w:t>
      </w:r>
      <w:proofErr w:type="spellStart"/>
      <w:r w:rsidRPr="002661BF">
        <w:rPr>
          <w:rFonts w:ascii="Arial" w:hAnsi="Arial" w:cs="Arial"/>
          <w:sz w:val="24"/>
          <w:szCs w:val="24"/>
          <w:lang w:val="az-Latn-AZ" w:eastAsia="ru-RU"/>
        </w:rPr>
        <w:t>əsaslandırıcı</w:t>
      </w:r>
      <w:proofErr w:type="spellEnd"/>
      <w:r w:rsidRPr="002661BF">
        <w:rPr>
          <w:rFonts w:ascii="Arial" w:hAnsi="Arial" w:cs="Arial"/>
          <w:sz w:val="24"/>
          <w:szCs w:val="24"/>
          <w:lang w:val="az-Latn-AZ" w:eastAsia="ru-RU"/>
        </w:rPr>
        <w:t xml:space="preserve"> hissəsində müəyyən edilmiş hüquqi mövqelərə əsasən</w:t>
      </w:r>
      <w:r>
        <w:rPr>
          <w:rFonts w:ascii="Arial" w:hAnsi="Arial" w:cs="Arial"/>
          <w:sz w:val="24"/>
          <w:szCs w:val="24"/>
          <w:lang w:val="az-Latn-AZ" w:eastAsia="ru-RU"/>
        </w:rPr>
        <w:t xml:space="preserve">, qanunsuz olaraq  </w:t>
      </w:r>
      <w:r w:rsidRPr="002661BF">
        <w:rPr>
          <w:rFonts w:ascii="Arial" w:hAnsi="Arial" w:cs="Arial"/>
          <w:sz w:val="24"/>
          <w:szCs w:val="24"/>
          <w:shd w:val="clear" w:color="auto" w:fill="FFFFFF"/>
          <w:lang w:val="az-Latn-AZ"/>
        </w:rPr>
        <w:t>xeyli və ya külli miqdarda</w:t>
      </w:r>
      <w:r>
        <w:rPr>
          <w:rFonts w:ascii="Arial" w:hAnsi="Arial" w:cs="Arial"/>
          <w:sz w:val="24"/>
          <w:szCs w:val="24"/>
          <w:lang w:val="az-Latn-AZ" w:eastAsia="ru-RU"/>
        </w:rPr>
        <w:t xml:space="preserve"> əkilmiş, </w:t>
      </w:r>
      <w:proofErr w:type="spellStart"/>
      <w:r>
        <w:rPr>
          <w:rFonts w:ascii="Arial" w:hAnsi="Arial" w:cs="Arial"/>
          <w:sz w:val="24"/>
          <w:szCs w:val="24"/>
          <w:lang w:val="az-Latn-AZ" w:eastAsia="ru-RU"/>
        </w:rPr>
        <w:t>yetişdirilmiş</w:t>
      </w:r>
      <w:proofErr w:type="spellEnd"/>
      <w:r>
        <w:rPr>
          <w:rFonts w:ascii="Arial" w:hAnsi="Arial" w:cs="Arial"/>
          <w:sz w:val="24"/>
          <w:szCs w:val="24"/>
          <w:lang w:val="az-Latn-AZ" w:eastAsia="ru-RU"/>
        </w:rPr>
        <w:t xml:space="preserve">  t</w:t>
      </w:r>
      <w:r w:rsidR="004F54D2">
        <w:rPr>
          <w:rFonts w:ascii="Arial" w:hAnsi="Arial" w:cs="Arial"/>
          <w:sz w:val="24"/>
          <w:szCs w:val="24"/>
          <w:lang w:val="az-Latn-AZ" w:eastAsia="ru-RU"/>
        </w:rPr>
        <w:t>ə</w:t>
      </w:r>
      <w:r>
        <w:rPr>
          <w:rFonts w:ascii="Arial" w:hAnsi="Arial" w:cs="Arial"/>
          <w:sz w:val="24"/>
          <w:szCs w:val="24"/>
          <w:lang w:val="az-Latn-AZ" w:eastAsia="ru-RU"/>
        </w:rPr>
        <w:t xml:space="preserve">rkibində narkotik maddələr olan bitkilərin </w:t>
      </w:r>
      <w:r w:rsidRPr="002661BF">
        <w:rPr>
          <w:rFonts w:ascii="Arial" w:hAnsi="Arial" w:cs="Arial"/>
          <w:sz w:val="24"/>
          <w:szCs w:val="24"/>
          <w:lang w:val="az-Latn-AZ"/>
        </w:rPr>
        <w:t>(onların hissələrinin) toplanması</w:t>
      </w:r>
      <w:r w:rsidRPr="002661BF">
        <w:rPr>
          <w:rFonts w:ascii="Arial" w:hAnsi="Arial" w:cs="Arial"/>
          <w:sz w:val="24"/>
          <w:szCs w:val="24"/>
          <w:shd w:val="clear" w:color="auto" w:fill="FBFBFB"/>
          <w:lang w:val="az-Latn-AZ"/>
        </w:rPr>
        <w:t xml:space="preserve"> Cinayət Məcəlləsinin 237-ci maddəsi ilə </w:t>
      </w:r>
      <w:proofErr w:type="spellStart"/>
      <w:r w:rsidRPr="002661BF">
        <w:rPr>
          <w:rFonts w:ascii="Arial" w:hAnsi="Arial" w:cs="Arial"/>
          <w:sz w:val="24"/>
          <w:szCs w:val="24"/>
          <w:shd w:val="clear" w:color="auto" w:fill="FBFBFB"/>
          <w:lang w:val="az-Latn-AZ"/>
        </w:rPr>
        <w:t>tövsif</w:t>
      </w:r>
      <w:proofErr w:type="spellEnd"/>
      <w:r w:rsidRPr="002661BF">
        <w:rPr>
          <w:rFonts w:ascii="Arial" w:hAnsi="Arial" w:cs="Arial"/>
          <w:sz w:val="24"/>
          <w:szCs w:val="24"/>
          <w:shd w:val="clear" w:color="auto" w:fill="FBFBFB"/>
          <w:lang w:val="az-Latn-AZ"/>
        </w:rPr>
        <w:t xml:space="preserve"> edilməlidir</w:t>
      </w:r>
      <w:r>
        <w:rPr>
          <w:rFonts w:ascii="Arial" w:hAnsi="Arial" w:cs="Arial"/>
          <w:sz w:val="24"/>
          <w:szCs w:val="24"/>
          <w:shd w:val="clear" w:color="auto" w:fill="FBFBFB"/>
          <w:lang w:val="az-Latn-AZ"/>
        </w:rPr>
        <w:t>;</w:t>
      </w:r>
      <w:r w:rsidRPr="002661BF">
        <w:rPr>
          <w:rFonts w:ascii="Arial" w:hAnsi="Arial" w:cs="Arial"/>
          <w:sz w:val="24"/>
          <w:szCs w:val="24"/>
          <w:lang w:val="az-Latn-AZ" w:eastAsia="ru-RU"/>
        </w:rPr>
        <w:t xml:space="preserve"> </w:t>
      </w:r>
    </w:p>
    <w:p w14:paraId="26A1E9F5" w14:textId="05D7F293" w:rsidR="005468FD" w:rsidRPr="00192613" w:rsidRDefault="005468FD" w:rsidP="00192613">
      <w:pPr>
        <w:pStyle w:val="a8"/>
        <w:numPr>
          <w:ilvl w:val="0"/>
          <w:numId w:val="1"/>
        </w:numPr>
        <w:spacing w:after="0" w:line="240" w:lineRule="auto"/>
        <w:ind w:left="0" w:firstLine="567"/>
        <w:jc w:val="both"/>
        <w:rPr>
          <w:rFonts w:ascii="Arial" w:eastAsia="MS Mincho" w:hAnsi="Arial" w:cs="Arial"/>
          <w:sz w:val="24"/>
          <w:szCs w:val="24"/>
          <w:lang w:val="az-Latn-AZ" w:eastAsia="ru-RU"/>
        </w:rPr>
      </w:pPr>
      <w:r w:rsidRPr="00192613">
        <w:rPr>
          <w:rFonts w:ascii="Arial" w:hAnsi="Arial" w:cs="Arial"/>
          <w:sz w:val="24"/>
          <w:szCs w:val="24"/>
          <w:lang w:val="az-Latn-AZ" w:eastAsia="ru-RU"/>
        </w:rPr>
        <w:t>t</w:t>
      </w:r>
      <w:r w:rsidRPr="00192613">
        <w:rPr>
          <w:rFonts w:ascii="Arial" w:eastAsia="Newton-Regular" w:hAnsi="Arial" w:cs="Arial"/>
          <w:sz w:val="24"/>
          <w:szCs w:val="24"/>
          <w:lang w:val="az-Latn-AZ"/>
        </w:rPr>
        <w:t xml:space="preserve">oplanılan narkotik tərkibli bitkilərdən və ya onların </w:t>
      </w:r>
      <w:proofErr w:type="spellStart"/>
      <w:r w:rsidRPr="00192613">
        <w:rPr>
          <w:rFonts w:ascii="Arial" w:eastAsia="Newton-Regular" w:hAnsi="Arial" w:cs="Arial"/>
          <w:sz w:val="24"/>
          <w:szCs w:val="24"/>
          <w:lang w:val="az-Latn-AZ"/>
        </w:rPr>
        <w:t>hissələrindən</w:t>
      </w:r>
      <w:proofErr w:type="spellEnd"/>
      <w:r w:rsidRPr="00192613">
        <w:rPr>
          <w:rFonts w:ascii="Arial" w:eastAsia="Newton-Regular" w:hAnsi="Arial" w:cs="Arial"/>
          <w:sz w:val="24"/>
          <w:szCs w:val="24"/>
          <w:lang w:val="az-Latn-AZ"/>
        </w:rPr>
        <w:t xml:space="preserve"> satış məqsədi olmadan şəxsi istehlak miqdarından artıq </w:t>
      </w:r>
      <w:r w:rsidRPr="00327826">
        <w:rPr>
          <w:rFonts w:ascii="Arial" w:eastAsia="Newton-Regular" w:hAnsi="Arial" w:cs="Arial"/>
          <w:sz w:val="24"/>
          <w:szCs w:val="24"/>
          <w:lang w:val="az-Latn-AZ"/>
        </w:rPr>
        <w:t>miqdarda</w:t>
      </w:r>
      <w:r w:rsidRPr="00327826">
        <w:rPr>
          <w:rFonts w:ascii="Arial" w:eastAsia="Newton-Regular" w:hAnsi="Arial" w:cs="Arial"/>
          <w:b/>
          <w:bCs/>
          <w:sz w:val="24"/>
          <w:szCs w:val="24"/>
          <w:lang w:val="az-Latn-AZ"/>
        </w:rPr>
        <w:t xml:space="preserve"> </w:t>
      </w:r>
      <w:r w:rsidRPr="00192613">
        <w:rPr>
          <w:rFonts w:ascii="Arial" w:eastAsia="Newton-Regular" w:hAnsi="Arial" w:cs="Arial"/>
          <w:sz w:val="24"/>
          <w:szCs w:val="24"/>
          <w:lang w:val="az-Latn-AZ"/>
        </w:rPr>
        <w:t xml:space="preserve">və yaxud satış məqsədi ilə istənilən miqdarda narkotik vasitənin hazırlanması və bundan sonra onun saxlanılması, daşınması, göndərilməsi, emal edilməsi, </w:t>
      </w:r>
      <w:r w:rsidR="00673A4B">
        <w:rPr>
          <w:rFonts w:ascii="Arial" w:eastAsia="Newton-Regular" w:hAnsi="Arial" w:cs="Arial"/>
          <w:sz w:val="24"/>
          <w:szCs w:val="24"/>
          <w:lang w:val="az-Latn-AZ"/>
        </w:rPr>
        <w:t xml:space="preserve">yaxud </w:t>
      </w:r>
      <w:r w:rsidRPr="00192613">
        <w:rPr>
          <w:rFonts w:ascii="Arial" w:eastAsia="Newton-Regular" w:hAnsi="Arial" w:cs="Arial"/>
          <w:sz w:val="24"/>
          <w:szCs w:val="24"/>
          <w:lang w:val="az-Latn-AZ"/>
        </w:rPr>
        <w:t xml:space="preserve">satılması kimi cinayət əməlləri Cinayət Məcəlləsinin 17.1-ci maddəsinin tələblərinə müvafiq olaraq bu Məcəllənin 234 və 237-ci maddələri ilə </w:t>
      </w:r>
      <w:proofErr w:type="spellStart"/>
      <w:r w:rsidRPr="00192613">
        <w:rPr>
          <w:rFonts w:ascii="Arial" w:eastAsia="Newton-Regular" w:hAnsi="Arial" w:cs="Arial"/>
          <w:sz w:val="24"/>
          <w:szCs w:val="24"/>
          <w:lang w:val="az-Latn-AZ"/>
        </w:rPr>
        <w:t>tövsif</w:t>
      </w:r>
      <w:proofErr w:type="spellEnd"/>
      <w:r w:rsidRPr="00192613">
        <w:rPr>
          <w:rFonts w:ascii="Arial" w:eastAsia="Newton-Regular" w:hAnsi="Arial" w:cs="Arial"/>
          <w:sz w:val="24"/>
          <w:szCs w:val="24"/>
          <w:lang w:val="az-Latn-AZ"/>
        </w:rPr>
        <w:t xml:space="preserve"> edilməlidir</w:t>
      </w:r>
      <w:r w:rsidRPr="00192613">
        <w:rPr>
          <w:rFonts w:ascii="Arial" w:eastAsia="MS Mincho" w:hAnsi="Arial" w:cs="Arial"/>
          <w:sz w:val="24"/>
          <w:szCs w:val="24"/>
          <w:lang w:val="az-Latn-AZ" w:eastAsia="ru-RU"/>
        </w:rPr>
        <w:t xml:space="preserve">. </w:t>
      </w:r>
    </w:p>
    <w:p w14:paraId="2C992DFA" w14:textId="4192722E" w:rsidR="005468FD" w:rsidRDefault="005468FD" w:rsidP="00192613">
      <w:pPr>
        <w:autoSpaceDE w:val="0"/>
        <w:autoSpaceDN w:val="0"/>
        <w:adjustRightInd w:val="0"/>
        <w:spacing w:after="0" w:line="240" w:lineRule="auto"/>
        <w:ind w:firstLine="567"/>
        <w:jc w:val="both"/>
        <w:rPr>
          <w:rFonts w:ascii="Arial" w:eastAsia="MS Mincho" w:hAnsi="Arial" w:cs="Arial"/>
          <w:sz w:val="24"/>
          <w:szCs w:val="24"/>
          <w:lang w:val="az-Latn-AZ" w:eastAsia="ru-RU"/>
        </w:rPr>
      </w:pPr>
      <w:r w:rsidRPr="00192613">
        <w:rPr>
          <w:rFonts w:ascii="Arial" w:eastAsia="Newton-Regular" w:hAnsi="Arial" w:cs="Arial"/>
          <w:sz w:val="24"/>
          <w:szCs w:val="24"/>
          <w:lang w:val="az-Latn-AZ"/>
        </w:rPr>
        <w:t>Azərbaycan Respublikası</w:t>
      </w:r>
      <w:r w:rsidRPr="00192613">
        <w:rPr>
          <w:rFonts w:ascii="Arial" w:eastAsia="MS Mincho" w:hAnsi="Arial" w:cs="Arial"/>
          <w:sz w:val="24"/>
          <w:szCs w:val="24"/>
          <w:lang w:val="az-Latn-AZ" w:eastAsia="ru-RU"/>
        </w:rPr>
        <w:t xml:space="preserve"> Konstitusiyasının 130-cu maddəsinin VI hissəsini, “Konstitusiya Məhkəməsi haqqında” Azərbaycan Respublikası Qanununun 60, 62, 63, 65-67 və 69-cu maddələrini rəhbər tutaraq, Azərbaycan Respublikası Konstitusiya Məhkəməsinin Plenumu </w:t>
      </w:r>
    </w:p>
    <w:p w14:paraId="0B859EB9" w14:textId="77777777" w:rsidR="005468FD" w:rsidRPr="00192613" w:rsidRDefault="005468FD" w:rsidP="00192613">
      <w:pPr>
        <w:spacing w:after="0" w:line="240" w:lineRule="auto"/>
        <w:ind w:firstLine="567"/>
        <w:jc w:val="center"/>
        <w:rPr>
          <w:rFonts w:ascii="Arial" w:eastAsia="MS Mincho" w:hAnsi="Arial" w:cs="Arial"/>
          <w:b/>
          <w:bCs/>
          <w:sz w:val="24"/>
          <w:szCs w:val="24"/>
          <w:lang w:val="az-Latn-AZ" w:eastAsia="ru-RU"/>
        </w:rPr>
      </w:pPr>
    </w:p>
    <w:p w14:paraId="0DF72388" w14:textId="21D7BFE0" w:rsidR="005468FD" w:rsidRDefault="005468FD" w:rsidP="00192613">
      <w:pPr>
        <w:spacing w:after="0" w:line="240" w:lineRule="auto"/>
        <w:ind w:firstLine="567"/>
        <w:jc w:val="center"/>
        <w:rPr>
          <w:rFonts w:ascii="Arial" w:eastAsia="MS Mincho" w:hAnsi="Arial" w:cs="Arial"/>
          <w:b/>
          <w:bCs/>
          <w:sz w:val="24"/>
          <w:szCs w:val="24"/>
          <w:lang w:val="az-Latn-AZ" w:eastAsia="ru-RU"/>
        </w:rPr>
      </w:pPr>
      <w:r w:rsidRPr="00192613">
        <w:rPr>
          <w:rFonts w:ascii="Arial" w:eastAsia="MS Mincho" w:hAnsi="Arial" w:cs="Arial"/>
          <w:b/>
          <w:bCs/>
          <w:sz w:val="24"/>
          <w:szCs w:val="24"/>
          <w:lang w:val="az-Latn-AZ" w:eastAsia="ru-RU"/>
        </w:rPr>
        <w:t>QƏRARA  ALDI:</w:t>
      </w:r>
    </w:p>
    <w:p w14:paraId="2E2A6F6F" w14:textId="2D01C8A5" w:rsidR="00192613" w:rsidRDefault="00192613" w:rsidP="00192613">
      <w:pPr>
        <w:spacing w:after="0" w:line="240" w:lineRule="auto"/>
        <w:ind w:firstLine="567"/>
        <w:jc w:val="center"/>
        <w:rPr>
          <w:rFonts w:ascii="Arial" w:eastAsia="MS Mincho" w:hAnsi="Arial" w:cs="Arial"/>
          <w:b/>
          <w:bCs/>
          <w:sz w:val="24"/>
          <w:szCs w:val="24"/>
          <w:lang w:val="az-Latn-AZ" w:eastAsia="ru-RU"/>
        </w:rPr>
      </w:pPr>
    </w:p>
    <w:p w14:paraId="539EFFC9" w14:textId="35A98CF6" w:rsidR="00FF73FB" w:rsidRPr="00286A2D" w:rsidRDefault="00286A2D" w:rsidP="00286A2D">
      <w:pPr>
        <w:spacing w:after="0" w:line="240" w:lineRule="auto"/>
        <w:ind w:firstLine="567"/>
        <w:jc w:val="both"/>
        <w:rPr>
          <w:rFonts w:ascii="Arial" w:hAnsi="Arial" w:cs="Arial"/>
          <w:sz w:val="24"/>
          <w:szCs w:val="24"/>
          <w:lang w:val="az-Latn-AZ" w:eastAsia="ru-RU"/>
        </w:rPr>
      </w:pPr>
      <w:r w:rsidRPr="00286A2D">
        <w:rPr>
          <w:rFonts w:ascii="Arial" w:hAnsi="Arial" w:cs="Arial"/>
          <w:sz w:val="24"/>
          <w:szCs w:val="24"/>
          <w:lang w:val="az-Latn-AZ" w:eastAsia="ru-RU"/>
        </w:rPr>
        <w:t xml:space="preserve">1. </w:t>
      </w:r>
      <w:r w:rsidR="002661BF" w:rsidRPr="00286A2D">
        <w:rPr>
          <w:rFonts w:ascii="Arial" w:hAnsi="Arial" w:cs="Arial"/>
          <w:sz w:val="24"/>
          <w:szCs w:val="24"/>
          <w:lang w:val="az-Latn-AZ" w:eastAsia="ru-RU"/>
        </w:rPr>
        <w:t>Bu Qərarın təsviri-</w:t>
      </w:r>
      <w:proofErr w:type="spellStart"/>
      <w:r w:rsidR="002661BF" w:rsidRPr="00286A2D">
        <w:rPr>
          <w:rFonts w:ascii="Arial" w:hAnsi="Arial" w:cs="Arial"/>
          <w:sz w:val="24"/>
          <w:szCs w:val="24"/>
          <w:lang w:val="az-Latn-AZ" w:eastAsia="ru-RU"/>
        </w:rPr>
        <w:t>əsaslandırıcı</w:t>
      </w:r>
      <w:proofErr w:type="spellEnd"/>
      <w:r w:rsidR="002661BF" w:rsidRPr="00286A2D">
        <w:rPr>
          <w:rFonts w:ascii="Arial" w:hAnsi="Arial" w:cs="Arial"/>
          <w:sz w:val="24"/>
          <w:szCs w:val="24"/>
          <w:lang w:val="az-Latn-AZ" w:eastAsia="ru-RU"/>
        </w:rPr>
        <w:t xml:space="preserve"> hissəsində müəyyən edilmiş hüquqi mövqelərə əsasən</w:t>
      </w:r>
      <w:r w:rsidR="00327826" w:rsidRPr="00286A2D">
        <w:rPr>
          <w:rFonts w:ascii="Arial" w:hAnsi="Arial" w:cs="Arial"/>
          <w:sz w:val="24"/>
          <w:szCs w:val="24"/>
          <w:lang w:val="az-Latn-AZ" w:eastAsia="ru-RU"/>
        </w:rPr>
        <w:t>,</w:t>
      </w:r>
      <w:r w:rsidR="002661BF" w:rsidRPr="00286A2D">
        <w:rPr>
          <w:rFonts w:ascii="Arial" w:hAnsi="Arial" w:cs="Arial"/>
          <w:sz w:val="24"/>
          <w:szCs w:val="24"/>
          <w:lang w:val="az-Latn-AZ" w:eastAsia="ru-RU"/>
        </w:rPr>
        <w:t xml:space="preserve"> qanunsuz olaraq</w:t>
      </w:r>
      <w:r w:rsidR="00FF73FB" w:rsidRPr="00286A2D">
        <w:rPr>
          <w:rFonts w:ascii="Arial" w:hAnsi="Arial" w:cs="Arial"/>
          <w:sz w:val="24"/>
          <w:szCs w:val="24"/>
          <w:lang w:val="az-Latn-AZ" w:eastAsia="ru-RU"/>
        </w:rPr>
        <w:t xml:space="preserve">  </w:t>
      </w:r>
      <w:r w:rsidR="00FF73FB" w:rsidRPr="00286A2D">
        <w:rPr>
          <w:rFonts w:ascii="Arial" w:hAnsi="Arial" w:cs="Arial"/>
          <w:sz w:val="24"/>
          <w:szCs w:val="24"/>
          <w:shd w:val="clear" w:color="auto" w:fill="FFFFFF"/>
          <w:lang w:val="az-Latn-AZ"/>
        </w:rPr>
        <w:t>xeyli və ya külli miqdarda</w:t>
      </w:r>
      <w:r w:rsidR="00FF73FB" w:rsidRPr="00286A2D">
        <w:rPr>
          <w:rFonts w:ascii="Arial" w:hAnsi="Arial" w:cs="Arial"/>
          <w:sz w:val="24"/>
          <w:szCs w:val="24"/>
          <w:lang w:val="az-Latn-AZ" w:eastAsia="ru-RU"/>
        </w:rPr>
        <w:t xml:space="preserve"> əkilmiş, </w:t>
      </w:r>
      <w:proofErr w:type="spellStart"/>
      <w:r w:rsidR="00FF73FB" w:rsidRPr="00286A2D">
        <w:rPr>
          <w:rFonts w:ascii="Arial" w:hAnsi="Arial" w:cs="Arial"/>
          <w:sz w:val="24"/>
          <w:szCs w:val="24"/>
          <w:lang w:val="az-Latn-AZ" w:eastAsia="ru-RU"/>
        </w:rPr>
        <w:t>yetişdirilmiş</w:t>
      </w:r>
      <w:proofErr w:type="spellEnd"/>
      <w:r w:rsidR="00FF73FB" w:rsidRPr="00286A2D">
        <w:rPr>
          <w:rFonts w:ascii="Arial" w:hAnsi="Arial" w:cs="Arial"/>
          <w:sz w:val="24"/>
          <w:szCs w:val="24"/>
          <w:lang w:val="az-Latn-AZ" w:eastAsia="ru-RU"/>
        </w:rPr>
        <w:t xml:space="preserve"> </w:t>
      </w:r>
      <w:r w:rsidR="002661BF" w:rsidRPr="00286A2D">
        <w:rPr>
          <w:rFonts w:ascii="Arial" w:hAnsi="Arial" w:cs="Arial"/>
          <w:sz w:val="24"/>
          <w:szCs w:val="24"/>
          <w:lang w:val="az-Latn-AZ" w:eastAsia="ru-RU"/>
        </w:rPr>
        <w:t xml:space="preserve"> t</w:t>
      </w:r>
      <w:r w:rsidR="004F54D2">
        <w:rPr>
          <w:rFonts w:ascii="Arial" w:hAnsi="Arial" w:cs="Arial"/>
          <w:sz w:val="24"/>
          <w:szCs w:val="24"/>
          <w:lang w:val="az-Latn-AZ" w:eastAsia="ru-RU"/>
        </w:rPr>
        <w:t>ə</w:t>
      </w:r>
      <w:r w:rsidR="002661BF" w:rsidRPr="00286A2D">
        <w:rPr>
          <w:rFonts w:ascii="Arial" w:hAnsi="Arial" w:cs="Arial"/>
          <w:sz w:val="24"/>
          <w:szCs w:val="24"/>
          <w:lang w:val="az-Latn-AZ" w:eastAsia="ru-RU"/>
        </w:rPr>
        <w:t xml:space="preserve">rkibində narkotik </w:t>
      </w:r>
      <w:r w:rsidR="00FF73FB" w:rsidRPr="00286A2D">
        <w:rPr>
          <w:rFonts w:ascii="Arial" w:hAnsi="Arial" w:cs="Arial"/>
          <w:sz w:val="24"/>
          <w:szCs w:val="24"/>
          <w:lang w:val="az-Latn-AZ" w:eastAsia="ru-RU"/>
        </w:rPr>
        <w:t xml:space="preserve">maddələr olan </w:t>
      </w:r>
      <w:r w:rsidR="002661BF" w:rsidRPr="00286A2D">
        <w:rPr>
          <w:rFonts w:ascii="Arial" w:hAnsi="Arial" w:cs="Arial"/>
          <w:sz w:val="24"/>
          <w:szCs w:val="24"/>
          <w:lang w:val="az-Latn-AZ" w:eastAsia="ru-RU"/>
        </w:rPr>
        <w:t>bitkilərin</w:t>
      </w:r>
      <w:r w:rsidR="00FF73FB" w:rsidRPr="00286A2D">
        <w:rPr>
          <w:rFonts w:ascii="Arial" w:hAnsi="Arial" w:cs="Arial"/>
          <w:sz w:val="24"/>
          <w:szCs w:val="24"/>
          <w:lang w:val="az-Latn-AZ" w:eastAsia="ru-RU"/>
        </w:rPr>
        <w:t xml:space="preserve"> </w:t>
      </w:r>
      <w:r w:rsidR="00FF73FB" w:rsidRPr="00286A2D">
        <w:rPr>
          <w:rFonts w:ascii="Arial" w:hAnsi="Arial" w:cs="Arial"/>
          <w:sz w:val="24"/>
          <w:szCs w:val="24"/>
          <w:lang w:val="az-Latn-AZ"/>
        </w:rPr>
        <w:t>(onların hissələrinin) toplanması</w:t>
      </w:r>
      <w:r w:rsidR="00FF73FB" w:rsidRPr="00286A2D">
        <w:rPr>
          <w:rFonts w:ascii="Arial" w:hAnsi="Arial" w:cs="Arial"/>
          <w:sz w:val="24"/>
          <w:szCs w:val="24"/>
          <w:shd w:val="clear" w:color="auto" w:fill="FBFBFB"/>
          <w:lang w:val="az-Latn-AZ"/>
        </w:rPr>
        <w:t xml:space="preserve"> Azərbaycan Respublikası Cinayət Məcəlləsinin 237-ci maddəsi ilə </w:t>
      </w:r>
      <w:proofErr w:type="spellStart"/>
      <w:r w:rsidR="00FF73FB" w:rsidRPr="00286A2D">
        <w:rPr>
          <w:rFonts w:ascii="Arial" w:hAnsi="Arial" w:cs="Arial"/>
          <w:sz w:val="24"/>
          <w:szCs w:val="24"/>
          <w:shd w:val="clear" w:color="auto" w:fill="FBFBFB"/>
          <w:lang w:val="az-Latn-AZ"/>
        </w:rPr>
        <w:t>tövsif</w:t>
      </w:r>
      <w:proofErr w:type="spellEnd"/>
      <w:r w:rsidR="00FF73FB" w:rsidRPr="00286A2D">
        <w:rPr>
          <w:rFonts w:ascii="Arial" w:hAnsi="Arial" w:cs="Arial"/>
          <w:sz w:val="24"/>
          <w:szCs w:val="24"/>
          <w:shd w:val="clear" w:color="auto" w:fill="FBFBFB"/>
          <w:lang w:val="az-Latn-AZ"/>
        </w:rPr>
        <w:t xml:space="preserve"> edilməlidir.</w:t>
      </w:r>
      <w:r w:rsidR="00FF73FB" w:rsidRPr="00286A2D">
        <w:rPr>
          <w:rFonts w:ascii="Arial" w:hAnsi="Arial" w:cs="Arial"/>
          <w:sz w:val="24"/>
          <w:szCs w:val="24"/>
          <w:lang w:val="az-Latn-AZ" w:eastAsia="ru-RU"/>
        </w:rPr>
        <w:t xml:space="preserve"> </w:t>
      </w:r>
    </w:p>
    <w:p w14:paraId="699BFCCB" w14:textId="2679AACF" w:rsidR="005468FD" w:rsidRPr="00192613" w:rsidRDefault="005468FD" w:rsidP="00286A2D">
      <w:pPr>
        <w:spacing w:after="0" w:line="240" w:lineRule="auto"/>
        <w:ind w:firstLine="567"/>
        <w:jc w:val="both"/>
        <w:rPr>
          <w:rFonts w:ascii="Arial" w:eastAsia="MS Mincho" w:hAnsi="Arial" w:cs="Arial"/>
          <w:sz w:val="24"/>
          <w:szCs w:val="24"/>
          <w:lang w:val="az-Latn-AZ" w:eastAsia="ru-RU"/>
        </w:rPr>
      </w:pPr>
      <w:r w:rsidRPr="00192613">
        <w:rPr>
          <w:rFonts w:ascii="Arial" w:hAnsi="Arial" w:cs="Arial"/>
          <w:sz w:val="24"/>
          <w:szCs w:val="24"/>
          <w:lang w:val="az-Latn-AZ" w:eastAsia="ru-RU"/>
        </w:rPr>
        <w:t>2.</w:t>
      </w:r>
      <w:r w:rsidRPr="00192613">
        <w:rPr>
          <w:rFonts w:ascii="Arial" w:hAnsi="Arial" w:cs="Arial"/>
          <w:sz w:val="24"/>
          <w:szCs w:val="24"/>
          <w:lang w:val="az-Latn-AZ" w:eastAsia="ru-RU"/>
        </w:rPr>
        <w:tab/>
      </w:r>
      <w:r w:rsidRPr="00192613">
        <w:rPr>
          <w:rFonts w:ascii="Arial" w:eastAsia="Newton-Regular" w:hAnsi="Arial" w:cs="Arial"/>
          <w:sz w:val="24"/>
          <w:szCs w:val="24"/>
          <w:lang w:val="az-Latn-AZ"/>
        </w:rPr>
        <w:t xml:space="preserve">Toplanılan narkotik tərkibli bitkilərdən və ya onların </w:t>
      </w:r>
      <w:proofErr w:type="spellStart"/>
      <w:r w:rsidRPr="00192613">
        <w:rPr>
          <w:rFonts w:ascii="Arial" w:eastAsia="Newton-Regular" w:hAnsi="Arial" w:cs="Arial"/>
          <w:sz w:val="24"/>
          <w:szCs w:val="24"/>
          <w:lang w:val="az-Latn-AZ"/>
        </w:rPr>
        <w:t>hissələrindən</w:t>
      </w:r>
      <w:proofErr w:type="spellEnd"/>
      <w:r w:rsidRPr="00192613">
        <w:rPr>
          <w:rFonts w:ascii="Arial" w:eastAsia="Newton-Regular" w:hAnsi="Arial" w:cs="Arial"/>
          <w:sz w:val="24"/>
          <w:szCs w:val="24"/>
          <w:lang w:val="az-Latn-AZ"/>
        </w:rPr>
        <w:t xml:space="preserve"> satış məqsədi olmadan şəxsi istehlak miqdarından artıq miqdarda və yaxud satış məqsədi ilə istənilən miqdarda narkotik vasitənin hazırlanması və bundan sonra onun saxlanılması, daşınması, göndərilməsi, emal edilməsi, </w:t>
      </w:r>
      <w:r w:rsidR="00673A4B">
        <w:rPr>
          <w:rFonts w:ascii="Arial" w:eastAsia="Newton-Regular" w:hAnsi="Arial" w:cs="Arial"/>
          <w:sz w:val="24"/>
          <w:szCs w:val="24"/>
          <w:lang w:val="az-Latn-AZ"/>
        </w:rPr>
        <w:t xml:space="preserve">yaxud </w:t>
      </w:r>
      <w:r w:rsidRPr="00192613">
        <w:rPr>
          <w:rFonts w:ascii="Arial" w:eastAsia="Newton-Regular" w:hAnsi="Arial" w:cs="Arial"/>
          <w:sz w:val="24"/>
          <w:szCs w:val="24"/>
          <w:lang w:val="az-Latn-AZ"/>
        </w:rPr>
        <w:t xml:space="preserve">satılması kimi cinayət əməlləri Azərbaycan Respublikasının Cinayət Məcəlləsinin 17.1-ci maddəsinin tələblərinə müvafiq olaraq bu Məcəllənin 234 və 237-ci maddələri ilə </w:t>
      </w:r>
      <w:proofErr w:type="spellStart"/>
      <w:r w:rsidRPr="00192613">
        <w:rPr>
          <w:rFonts w:ascii="Arial" w:eastAsia="Newton-Regular" w:hAnsi="Arial" w:cs="Arial"/>
          <w:sz w:val="24"/>
          <w:szCs w:val="24"/>
          <w:lang w:val="az-Latn-AZ"/>
        </w:rPr>
        <w:t>tövsif</w:t>
      </w:r>
      <w:proofErr w:type="spellEnd"/>
      <w:r w:rsidRPr="00192613">
        <w:rPr>
          <w:rFonts w:ascii="Arial" w:eastAsia="Newton-Regular" w:hAnsi="Arial" w:cs="Arial"/>
          <w:sz w:val="24"/>
          <w:szCs w:val="24"/>
          <w:lang w:val="az-Latn-AZ"/>
        </w:rPr>
        <w:t xml:space="preserve"> edilməlidir</w:t>
      </w:r>
      <w:r w:rsidRPr="00192613">
        <w:rPr>
          <w:rFonts w:ascii="Arial" w:eastAsia="MS Mincho" w:hAnsi="Arial" w:cs="Arial"/>
          <w:sz w:val="24"/>
          <w:szCs w:val="24"/>
          <w:lang w:val="az-Latn-AZ" w:eastAsia="ru-RU"/>
        </w:rPr>
        <w:t xml:space="preserve">. </w:t>
      </w:r>
    </w:p>
    <w:p w14:paraId="203DFA20" w14:textId="77777777" w:rsidR="005468FD" w:rsidRPr="00192613" w:rsidRDefault="005468FD" w:rsidP="00286A2D">
      <w:pPr>
        <w:spacing w:after="0" w:line="240" w:lineRule="auto"/>
        <w:ind w:firstLine="567"/>
        <w:jc w:val="both"/>
        <w:rPr>
          <w:rFonts w:ascii="Arial" w:eastAsia="MS Mincho" w:hAnsi="Arial" w:cs="Arial"/>
          <w:sz w:val="24"/>
          <w:szCs w:val="24"/>
          <w:lang w:val="az-Latn-AZ" w:eastAsia="ru-RU"/>
        </w:rPr>
      </w:pPr>
      <w:r w:rsidRPr="00192613">
        <w:rPr>
          <w:rFonts w:ascii="Arial" w:eastAsia="MS Mincho" w:hAnsi="Arial" w:cs="Arial"/>
          <w:sz w:val="24"/>
          <w:szCs w:val="24"/>
          <w:lang w:val="az-Latn-AZ" w:eastAsia="ru-RU"/>
        </w:rPr>
        <w:t>3.</w:t>
      </w:r>
      <w:r w:rsidRPr="00192613">
        <w:rPr>
          <w:rFonts w:ascii="Arial" w:eastAsia="MS Mincho" w:hAnsi="Arial" w:cs="Arial"/>
          <w:sz w:val="24"/>
          <w:szCs w:val="24"/>
          <w:lang w:val="az-Latn-AZ" w:eastAsia="ru-RU"/>
        </w:rPr>
        <w:tab/>
        <w:t>Qərar dərc edildiyi gündən qüvvəyə minir.</w:t>
      </w:r>
    </w:p>
    <w:p w14:paraId="04B15334" w14:textId="77777777" w:rsidR="005468FD" w:rsidRPr="00192613" w:rsidRDefault="005468FD" w:rsidP="00286A2D">
      <w:pPr>
        <w:spacing w:after="0" w:line="240" w:lineRule="auto"/>
        <w:ind w:firstLine="567"/>
        <w:jc w:val="both"/>
        <w:rPr>
          <w:rFonts w:ascii="Arial" w:eastAsia="MS Mincho" w:hAnsi="Arial" w:cs="Arial"/>
          <w:sz w:val="24"/>
          <w:szCs w:val="24"/>
          <w:lang w:val="az-Latn-AZ" w:eastAsia="ru-RU"/>
        </w:rPr>
      </w:pPr>
      <w:r w:rsidRPr="00192613">
        <w:rPr>
          <w:rFonts w:ascii="Arial" w:eastAsia="MS Mincho" w:hAnsi="Arial" w:cs="Arial"/>
          <w:sz w:val="24"/>
          <w:szCs w:val="24"/>
          <w:lang w:val="az-Latn-AZ" w:eastAsia="ru-RU"/>
        </w:rPr>
        <w:t>4.</w:t>
      </w:r>
      <w:r w:rsidRPr="00192613">
        <w:rPr>
          <w:rFonts w:ascii="Arial" w:eastAsia="MS Mincho" w:hAnsi="Arial" w:cs="Arial"/>
          <w:sz w:val="24"/>
          <w:szCs w:val="24"/>
          <w:lang w:val="az-Latn-AZ" w:eastAsia="ru-RU"/>
        </w:rPr>
        <w:tab/>
        <w:t>Qərar “Azərbaycan”, “Respublika”, “Xalq qəzeti”, “</w:t>
      </w:r>
      <w:proofErr w:type="spellStart"/>
      <w:r w:rsidRPr="00192613">
        <w:rPr>
          <w:rFonts w:ascii="Arial" w:eastAsia="MS Mincho" w:hAnsi="Arial" w:cs="Arial"/>
          <w:sz w:val="24"/>
          <w:szCs w:val="24"/>
          <w:lang w:val="az-Latn-AZ" w:eastAsia="ru-RU"/>
        </w:rPr>
        <w:t>Bakinski</w:t>
      </w:r>
      <w:proofErr w:type="spellEnd"/>
      <w:r w:rsidRPr="00192613">
        <w:rPr>
          <w:rFonts w:ascii="Arial" w:eastAsia="MS Mincho" w:hAnsi="Arial" w:cs="Arial"/>
          <w:sz w:val="24"/>
          <w:szCs w:val="24"/>
          <w:lang w:val="az-Latn-AZ" w:eastAsia="ru-RU"/>
        </w:rPr>
        <w:t xml:space="preserve"> </w:t>
      </w:r>
      <w:proofErr w:type="spellStart"/>
      <w:r w:rsidRPr="00192613">
        <w:rPr>
          <w:rFonts w:ascii="Arial" w:eastAsia="MS Mincho" w:hAnsi="Arial" w:cs="Arial"/>
          <w:sz w:val="24"/>
          <w:szCs w:val="24"/>
          <w:lang w:val="az-Latn-AZ" w:eastAsia="ru-RU"/>
        </w:rPr>
        <w:t>raboçi</w:t>
      </w:r>
      <w:proofErr w:type="spellEnd"/>
      <w:r w:rsidRPr="00192613">
        <w:rPr>
          <w:rFonts w:ascii="Arial" w:eastAsia="MS Mincho" w:hAnsi="Arial" w:cs="Arial"/>
          <w:sz w:val="24"/>
          <w:szCs w:val="24"/>
          <w:lang w:val="az-Latn-AZ" w:eastAsia="ru-RU"/>
        </w:rPr>
        <w:t xml:space="preserve">” qəzetlərində və “Azərbaycan Respublikası Konstitusiya Məhkəməsinin </w:t>
      </w:r>
      <w:proofErr w:type="spellStart"/>
      <w:r w:rsidRPr="00192613">
        <w:rPr>
          <w:rFonts w:ascii="Arial" w:eastAsia="MS Mincho" w:hAnsi="Arial" w:cs="Arial"/>
          <w:sz w:val="24"/>
          <w:szCs w:val="24"/>
          <w:lang w:val="az-Latn-AZ" w:eastAsia="ru-RU"/>
        </w:rPr>
        <w:t>Məlumatı”nda</w:t>
      </w:r>
      <w:proofErr w:type="spellEnd"/>
      <w:r w:rsidRPr="00192613">
        <w:rPr>
          <w:rFonts w:ascii="Arial" w:eastAsia="MS Mincho" w:hAnsi="Arial" w:cs="Arial"/>
          <w:sz w:val="24"/>
          <w:szCs w:val="24"/>
          <w:lang w:val="az-Latn-AZ" w:eastAsia="ru-RU"/>
        </w:rPr>
        <w:t xml:space="preserve"> dərc edilsin.</w:t>
      </w:r>
    </w:p>
    <w:p w14:paraId="21D1A080" w14:textId="77777777" w:rsidR="005468FD" w:rsidRPr="00192613" w:rsidRDefault="005468FD" w:rsidP="00286A2D">
      <w:pPr>
        <w:spacing w:after="0" w:line="240" w:lineRule="auto"/>
        <w:ind w:firstLine="567"/>
        <w:jc w:val="both"/>
        <w:rPr>
          <w:rFonts w:ascii="Arial" w:eastAsia="MS Mincho" w:hAnsi="Arial" w:cs="Arial"/>
          <w:sz w:val="24"/>
          <w:szCs w:val="24"/>
          <w:lang w:val="az-Latn-AZ" w:eastAsia="ru-RU"/>
        </w:rPr>
      </w:pPr>
      <w:r w:rsidRPr="00192613">
        <w:rPr>
          <w:rFonts w:ascii="Arial" w:eastAsia="MS Mincho" w:hAnsi="Arial" w:cs="Arial"/>
          <w:sz w:val="24"/>
          <w:szCs w:val="24"/>
          <w:lang w:val="az-Latn-AZ" w:eastAsia="ru-RU"/>
        </w:rPr>
        <w:t>5.</w:t>
      </w:r>
      <w:r w:rsidRPr="00192613">
        <w:rPr>
          <w:rFonts w:ascii="Arial" w:eastAsia="MS Mincho" w:hAnsi="Arial" w:cs="Arial"/>
          <w:sz w:val="24"/>
          <w:szCs w:val="24"/>
          <w:lang w:val="az-Latn-AZ" w:eastAsia="ru-RU"/>
        </w:rPr>
        <w:tab/>
        <w:t>Qərar qətidir, heç bir orqan və ya şəxs tərəfindən ləğv edilə, dəyişdirilə və ya rəsmi təfsir edilə bilməz.</w:t>
      </w:r>
    </w:p>
    <w:p w14:paraId="0207013B" w14:textId="77777777" w:rsidR="005468FD" w:rsidRPr="00192613" w:rsidRDefault="005468FD" w:rsidP="00192613">
      <w:pPr>
        <w:spacing w:after="0" w:line="240" w:lineRule="auto"/>
        <w:ind w:firstLine="567"/>
        <w:jc w:val="both"/>
        <w:rPr>
          <w:rFonts w:ascii="Arial" w:eastAsia="MS Mincho" w:hAnsi="Arial" w:cs="Arial"/>
          <w:b/>
          <w:bCs/>
          <w:sz w:val="24"/>
          <w:szCs w:val="24"/>
          <w:lang w:val="az-Latn-AZ" w:eastAsia="ru-RU"/>
        </w:rPr>
      </w:pPr>
    </w:p>
    <w:p w14:paraId="7B69CAA6" w14:textId="77777777" w:rsidR="00CC77F4" w:rsidRPr="00192613" w:rsidRDefault="00CC77F4" w:rsidP="00192613">
      <w:pPr>
        <w:spacing w:after="0" w:line="240" w:lineRule="auto"/>
        <w:ind w:firstLine="567"/>
        <w:jc w:val="both"/>
        <w:rPr>
          <w:rFonts w:ascii="Arial" w:eastAsia="MS Mincho" w:hAnsi="Arial" w:cs="Arial"/>
          <w:b/>
          <w:bCs/>
          <w:sz w:val="24"/>
          <w:szCs w:val="24"/>
          <w:lang w:val="az-Latn-AZ" w:eastAsia="ru-RU"/>
        </w:rPr>
      </w:pPr>
    </w:p>
    <w:p w14:paraId="11EE8A76" w14:textId="77777777" w:rsidR="005468FD" w:rsidRPr="00192613" w:rsidRDefault="005468FD" w:rsidP="00192613">
      <w:pPr>
        <w:spacing w:after="0" w:line="240" w:lineRule="auto"/>
        <w:ind w:firstLine="567"/>
        <w:jc w:val="both"/>
        <w:rPr>
          <w:rFonts w:ascii="Arial" w:eastAsia="MS Mincho" w:hAnsi="Arial" w:cs="Arial"/>
          <w:b/>
          <w:bCs/>
          <w:sz w:val="24"/>
          <w:szCs w:val="24"/>
          <w:lang w:val="az-Latn-AZ" w:eastAsia="ru-RU"/>
        </w:rPr>
      </w:pPr>
    </w:p>
    <w:p w14:paraId="62E143CC" w14:textId="6A9A3A5C" w:rsidR="005468FD" w:rsidRPr="00192613" w:rsidRDefault="005468FD" w:rsidP="00192613">
      <w:pPr>
        <w:spacing w:after="0" w:line="240" w:lineRule="auto"/>
        <w:ind w:firstLine="567"/>
        <w:jc w:val="both"/>
        <w:rPr>
          <w:rFonts w:ascii="Arial" w:hAnsi="Arial" w:cs="Arial"/>
          <w:sz w:val="24"/>
          <w:szCs w:val="24"/>
        </w:rPr>
      </w:pPr>
      <w:r w:rsidRPr="00192613">
        <w:rPr>
          <w:rFonts w:ascii="Arial" w:eastAsia="MS Mincho" w:hAnsi="Arial" w:cs="Arial"/>
          <w:b/>
          <w:bCs/>
          <w:sz w:val="24"/>
          <w:szCs w:val="24"/>
          <w:lang w:val="az-Latn-AZ" w:eastAsia="ru-RU"/>
        </w:rPr>
        <w:t>Sədr</w:t>
      </w:r>
      <w:r w:rsidR="00192613">
        <w:rPr>
          <w:rFonts w:ascii="Arial" w:eastAsia="MS Mincho" w:hAnsi="Arial" w:cs="Arial"/>
          <w:b/>
          <w:bCs/>
          <w:sz w:val="24"/>
          <w:szCs w:val="24"/>
          <w:lang w:val="az-Latn-AZ" w:eastAsia="ru-RU"/>
        </w:rPr>
        <w:t xml:space="preserve">                                                                                               </w:t>
      </w:r>
      <w:r w:rsidRPr="00192613">
        <w:rPr>
          <w:rFonts w:ascii="Arial" w:eastAsia="MS Mincho" w:hAnsi="Arial" w:cs="Arial"/>
          <w:b/>
          <w:bCs/>
          <w:sz w:val="24"/>
          <w:szCs w:val="24"/>
          <w:lang w:val="az-Latn-AZ" w:eastAsia="ru-RU"/>
        </w:rPr>
        <w:t>Fərhad</w:t>
      </w:r>
      <w:r w:rsidRPr="00192613">
        <w:rPr>
          <w:rFonts w:ascii="Arial" w:eastAsia="MS Mincho" w:hAnsi="Arial" w:cs="Arial"/>
          <w:b/>
          <w:sz w:val="24"/>
          <w:szCs w:val="24"/>
          <w:lang w:val="az-Latn-AZ" w:eastAsia="ru-RU"/>
        </w:rPr>
        <w:t xml:space="preserve"> </w:t>
      </w:r>
      <w:proofErr w:type="spellStart"/>
      <w:r w:rsidRPr="00192613">
        <w:rPr>
          <w:rFonts w:ascii="Arial" w:eastAsia="MS Mincho" w:hAnsi="Arial" w:cs="Arial"/>
          <w:b/>
          <w:bCs/>
          <w:sz w:val="24"/>
          <w:szCs w:val="24"/>
          <w:lang w:val="az-Latn-AZ" w:eastAsia="ru-RU"/>
        </w:rPr>
        <w:t>Abdullayev</w:t>
      </w:r>
      <w:proofErr w:type="spellEnd"/>
    </w:p>
    <w:sectPr w:rsidR="005468FD" w:rsidRPr="00192613" w:rsidSect="00750437">
      <w:headerReference w:type="even" r:id="rId7"/>
      <w:headerReference w:type="default" r:id="rId8"/>
      <w:footerReference w:type="even" r:id="rId9"/>
      <w:footerReference w:type="default" r:id="rId10"/>
      <w:pgSz w:w="11906" w:h="16838"/>
      <w:pgMar w:top="1021" w:right="85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D373" w14:textId="77777777" w:rsidR="007D6C9A" w:rsidRDefault="007D6C9A">
      <w:pPr>
        <w:spacing w:after="0" w:line="240" w:lineRule="auto"/>
      </w:pPr>
      <w:r>
        <w:separator/>
      </w:r>
    </w:p>
  </w:endnote>
  <w:endnote w:type="continuationSeparator" w:id="0">
    <w:p w14:paraId="5FD3CD06" w14:textId="77777777" w:rsidR="007D6C9A" w:rsidRDefault="007D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Newton-Regular">
    <w:altName w:val="Yu Gothic"/>
    <w:panose1 w:val="00000000000000000000"/>
    <w:charset w:val="80"/>
    <w:family w:val="auto"/>
    <w:notTrueType/>
    <w:pitch w:val="default"/>
    <w:sig w:usb0="00000201" w:usb1="08070000" w:usb2="00000010" w:usb3="00000000" w:csb0="00020004"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4172" w14:textId="77777777" w:rsidR="00817BCE" w:rsidRDefault="007D6C9A" w:rsidP="00817BCE">
    <w:pPr>
      <w:pStyle w:val="a6"/>
      <w:framePr w:wrap="around" w:vAnchor="text" w:hAnchor="margin" w:xAlign="right" w:y="1"/>
      <w:rPr>
        <w:rStyle w:val="a5"/>
      </w:rPr>
    </w:pPr>
  </w:p>
  <w:p w14:paraId="222F9C97" w14:textId="77777777" w:rsidR="00817BCE" w:rsidRDefault="007D6C9A" w:rsidP="00817BC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013600"/>
      <w:docPartObj>
        <w:docPartGallery w:val="Page Numbers (Bottom of Page)"/>
        <w:docPartUnique/>
      </w:docPartObj>
    </w:sdtPr>
    <w:sdtEndPr>
      <w:rPr>
        <w:noProof/>
      </w:rPr>
    </w:sdtEndPr>
    <w:sdtContent>
      <w:p w14:paraId="192DB4F2" w14:textId="77777777" w:rsidR="00817BCE" w:rsidRDefault="0009598D">
        <w:pPr>
          <w:pStyle w:val="a6"/>
          <w:jc w:val="right"/>
        </w:pPr>
        <w:r>
          <w:fldChar w:fldCharType="begin"/>
        </w:r>
        <w:r>
          <w:instrText xml:space="preserve"> PAGE   \* MERGEFORMAT </w:instrText>
        </w:r>
        <w:r>
          <w:fldChar w:fldCharType="separate"/>
        </w:r>
        <w:r>
          <w:rPr>
            <w:noProof/>
          </w:rPr>
          <w:t>2</w:t>
        </w:r>
        <w:r>
          <w:rPr>
            <w:noProof/>
          </w:rPr>
          <w:fldChar w:fldCharType="end"/>
        </w:r>
      </w:p>
    </w:sdtContent>
  </w:sdt>
  <w:p w14:paraId="098376F8" w14:textId="77777777" w:rsidR="00817BCE" w:rsidRDefault="007D6C9A" w:rsidP="00817BC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8DB7" w14:textId="77777777" w:rsidR="007D6C9A" w:rsidRDefault="007D6C9A">
      <w:pPr>
        <w:spacing w:after="0" w:line="240" w:lineRule="auto"/>
      </w:pPr>
      <w:r>
        <w:separator/>
      </w:r>
    </w:p>
  </w:footnote>
  <w:footnote w:type="continuationSeparator" w:id="0">
    <w:p w14:paraId="0BFEB486" w14:textId="77777777" w:rsidR="007D6C9A" w:rsidRDefault="007D6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C0D2" w14:textId="77777777" w:rsidR="00817BCE" w:rsidRDefault="007D6C9A" w:rsidP="00817BCE">
    <w:pPr>
      <w:pStyle w:val="a3"/>
      <w:framePr w:wrap="around" w:vAnchor="text" w:hAnchor="margin" w:xAlign="center" w:y="1"/>
      <w:rPr>
        <w:rStyle w:val="a5"/>
      </w:rPr>
    </w:pPr>
  </w:p>
  <w:p w14:paraId="74B4065D" w14:textId="77777777" w:rsidR="00817BCE" w:rsidRDefault="007D6C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3506" w14:textId="77777777" w:rsidR="00817BCE" w:rsidRDefault="007D6C9A">
    <w:pPr>
      <w:pStyle w:val="a3"/>
      <w:jc w:val="center"/>
    </w:pPr>
  </w:p>
  <w:p w14:paraId="43440E48" w14:textId="77777777" w:rsidR="00817BCE" w:rsidRPr="00CE605D" w:rsidRDefault="007D6C9A">
    <w:pPr>
      <w:pStyle w:val="a3"/>
      <w:rPr>
        <w:lang w:val="az-Latn-A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F61DD"/>
    <w:multiLevelType w:val="hybridMultilevel"/>
    <w:tmpl w:val="DE4CC070"/>
    <w:lvl w:ilvl="0" w:tplc="F0F8014A">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E581937"/>
    <w:multiLevelType w:val="hybridMultilevel"/>
    <w:tmpl w:val="C250046E"/>
    <w:lvl w:ilvl="0" w:tplc="95E0408C">
      <w:start w:val="2"/>
      <w:numFmt w:val="bullet"/>
      <w:lvlText w:val="-"/>
      <w:lvlJc w:val="left"/>
      <w:pPr>
        <w:ind w:left="927" w:hanging="360"/>
      </w:pPr>
      <w:rPr>
        <w:rFonts w:ascii="Arial" w:eastAsia="Newton-Regular"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FD"/>
    <w:rsid w:val="0009598D"/>
    <w:rsid w:val="00102734"/>
    <w:rsid w:val="00166009"/>
    <w:rsid w:val="00172E4E"/>
    <w:rsid w:val="00174B28"/>
    <w:rsid w:val="00192613"/>
    <w:rsid w:val="00215D6E"/>
    <w:rsid w:val="002661BF"/>
    <w:rsid w:val="002725F2"/>
    <w:rsid w:val="002747DA"/>
    <w:rsid w:val="00286A2D"/>
    <w:rsid w:val="00327826"/>
    <w:rsid w:val="004D78A7"/>
    <w:rsid w:val="004F54D2"/>
    <w:rsid w:val="005468FD"/>
    <w:rsid w:val="00576522"/>
    <w:rsid w:val="00585720"/>
    <w:rsid w:val="006553EE"/>
    <w:rsid w:val="00666318"/>
    <w:rsid w:val="00673A4B"/>
    <w:rsid w:val="00712333"/>
    <w:rsid w:val="007D6C9A"/>
    <w:rsid w:val="00896580"/>
    <w:rsid w:val="0097500E"/>
    <w:rsid w:val="009762D3"/>
    <w:rsid w:val="00A6548C"/>
    <w:rsid w:val="00A7333B"/>
    <w:rsid w:val="00AA1015"/>
    <w:rsid w:val="00AB2AC8"/>
    <w:rsid w:val="00AF1701"/>
    <w:rsid w:val="00B91484"/>
    <w:rsid w:val="00B91967"/>
    <w:rsid w:val="00CC77F4"/>
    <w:rsid w:val="00D001AC"/>
    <w:rsid w:val="00D723AE"/>
    <w:rsid w:val="00D926CB"/>
    <w:rsid w:val="00E01850"/>
    <w:rsid w:val="00E116E7"/>
    <w:rsid w:val="00FF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AB9A"/>
  <w15:chartTrackingRefBased/>
  <w15:docId w15:val="{CC5F384D-6DA4-49B0-81C8-79C1FE8F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8F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8FD"/>
    <w:pPr>
      <w:tabs>
        <w:tab w:val="center" w:pos="4677"/>
        <w:tab w:val="right" w:pos="9355"/>
      </w:tabs>
      <w:spacing w:after="0" w:line="240" w:lineRule="auto"/>
    </w:pPr>
    <w:rPr>
      <w:rFonts w:ascii="Times New Roman" w:eastAsia="MS Mincho" w:hAnsi="Times New Roman"/>
      <w:sz w:val="24"/>
      <w:szCs w:val="24"/>
      <w:lang w:val="ru-RU" w:eastAsia="ru-RU"/>
    </w:rPr>
  </w:style>
  <w:style w:type="character" w:customStyle="1" w:styleId="a4">
    <w:name w:val="Верхний колонтитул Знак"/>
    <w:basedOn w:val="a0"/>
    <w:link w:val="a3"/>
    <w:uiPriority w:val="99"/>
    <w:rsid w:val="005468FD"/>
    <w:rPr>
      <w:rFonts w:ascii="Times New Roman" w:eastAsia="MS Mincho" w:hAnsi="Times New Roman" w:cs="Times New Roman"/>
      <w:sz w:val="24"/>
      <w:szCs w:val="24"/>
      <w:lang w:val="ru-RU" w:eastAsia="ru-RU"/>
    </w:rPr>
  </w:style>
  <w:style w:type="character" w:styleId="a5">
    <w:name w:val="page number"/>
    <w:rsid w:val="005468FD"/>
    <w:rPr>
      <w:rFonts w:cs="Times New Roman"/>
    </w:rPr>
  </w:style>
  <w:style w:type="paragraph" w:styleId="a6">
    <w:name w:val="footer"/>
    <w:basedOn w:val="a"/>
    <w:link w:val="a7"/>
    <w:uiPriority w:val="99"/>
    <w:rsid w:val="005468FD"/>
    <w:pPr>
      <w:tabs>
        <w:tab w:val="center" w:pos="4677"/>
        <w:tab w:val="right" w:pos="9355"/>
      </w:tabs>
      <w:spacing w:after="0" w:line="240" w:lineRule="auto"/>
    </w:pPr>
    <w:rPr>
      <w:rFonts w:ascii="Times New Roman" w:eastAsia="MS Mincho" w:hAnsi="Times New Roman"/>
      <w:sz w:val="24"/>
      <w:szCs w:val="24"/>
      <w:lang w:val="ru-RU" w:eastAsia="ru-RU"/>
    </w:rPr>
  </w:style>
  <w:style w:type="character" w:customStyle="1" w:styleId="a7">
    <w:name w:val="Нижний колонтитул Знак"/>
    <w:basedOn w:val="a0"/>
    <w:link w:val="a6"/>
    <w:uiPriority w:val="99"/>
    <w:rsid w:val="005468FD"/>
    <w:rPr>
      <w:rFonts w:ascii="Times New Roman" w:eastAsia="MS Mincho" w:hAnsi="Times New Roman" w:cs="Times New Roman"/>
      <w:sz w:val="24"/>
      <w:szCs w:val="24"/>
      <w:lang w:val="ru-RU" w:eastAsia="ru-RU"/>
    </w:rPr>
  </w:style>
  <w:style w:type="paragraph" w:styleId="a8">
    <w:name w:val="List Paragraph"/>
    <w:basedOn w:val="a"/>
    <w:uiPriority w:val="34"/>
    <w:qFormat/>
    <w:rsid w:val="00546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13370</Words>
  <Characters>7621</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Əsgər Məmmədov</dc:creator>
  <cp:keywords/>
  <dc:description/>
  <cp:lastModifiedBy>Anar Hacizade</cp:lastModifiedBy>
  <cp:revision>11</cp:revision>
  <cp:lastPrinted>2021-07-14T07:26:00Z</cp:lastPrinted>
  <dcterms:created xsi:type="dcterms:W3CDTF">2021-06-30T11:07:00Z</dcterms:created>
  <dcterms:modified xsi:type="dcterms:W3CDTF">2021-07-17T12:42:00Z</dcterms:modified>
</cp:coreProperties>
</file>