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C72B" w14:textId="77777777" w:rsidR="00A8517A" w:rsidRPr="00131597" w:rsidRDefault="00A8517A" w:rsidP="00131597">
      <w:pPr>
        <w:spacing w:after="0" w:line="240" w:lineRule="auto"/>
        <w:ind w:firstLine="567"/>
        <w:jc w:val="center"/>
        <w:rPr>
          <w:rFonts w:ascii="Arial" w:eastAsia="MS Mincho" w:hAnsi="Arial" w:cs="Arial"/>
          <w:b/>
          <w:sz w:val="24"/>
          <w:szCs w:val="24"/>
          <w:lang w:val="az-Latn-AZ" w:eastAsia="ru-RU"/>
        </w:rPr>
      </w:pPr>
    </w:p>
    <w:p w14:paraId="2FDBC5A9" w14:textId="7E033A73" w:rsidR="00B04FDA" w:rsidRPr="00131597" w:rsidRDefault="00B04FDA" w:rsidP="00131597">
      <w:pPr>
        <w:spacing w:after="0" w:line="240" w:lineRule="auto"/>
        <w:jc w:val="center"/>
        <w:rPr>
          <w:rFonts w:ascii="Arial" w:eastAsia="MS Mincho" w:hAnsi="Arial" w:cs="Arial"/>
          <w:b/>
          <w:sz w:val="24"/>
          <w:szCs w:val="24"/>
          <w:lang w:val="az-Latn-AZ" w:eastAsia="ru-RU"/>
        </w:rPr>
      </w:pPr>
      <w:r w:rsidRPr="00131597">
        <w:rPr>
          <w:rFonts w:ascii="Arial" w:eastAsia="MS Mincho" w:hAnsi="Arial" w:cs="Arial"/>
          <w:b/>
          <w:sz w:val="24"/>
          <w:szCs w:val="24"/>
          <w:lang w:val="az-Latn-AZ" w:eastAsia="ru-RU"/>
        </w:rPr>
        <w:t>AZƏRBAYCAN RESPUBLİKASI ADINDAN</w:t>
      </w:r>
    </w:p>
    <w:p w14:paraId="1D3ABC96" w14:textId="77777777" w:rsidR="00B04FDA" w:rsidRPr="00131597" w:rsidRDefault="00B04FDA" w:rsidP="00131597">
      <w:pPr>
        <w:spacing w:after="0" w:line="240" w:lineRule="auto"/>
        <w:jc w:val="center"/>
        <w:rPr>
          <w:rFonts w:ascii="Arial" w:eastAsia="MS Mincho" w:hAnsi="Arial" w:cs="Arial"/>
          <w:b/>
          <w:sz w:val="24"/>
          <w:szCs w:val="24"/>
          <w:lang w:val="az-Latn-AZ" w:eastAsia="ru-RU"/>
        </w:rPr>
      </w:pPr>
    </w:p>
    <w:p w14:paraId="71619850" w14:textId="77777777" w:rsidR="00B04FDA" w:rsidRPr="00131597" w:rsidRDefault="00B04FDA" w:rsidP="00131597">
      <w:pPr>
        <w:spacing w:after="0" w:line="240" w:lineRule="auto"/>
        <w:jc w:val="center"/>
        <w:rPr>
          <w:rFonts w:ascii="Arial" w:eastAsia="MS Mincho" w:hAnsi="Arial" w:cs="Arial"/>
          <w:b/>
          <w:sz w:val="24"/>
          <w:szCs w:val="24"/>
          <w:lang w:val="az-Latn-AZ" w:eastAsia="ru-RU"/>
        </w:rPr>
      </w:pPr>
      <w:r w:rsidRPr="00131597">
        <w:rPr>
          <w:rFonts w:ascii="Arial" w:eastAsia="MS Mincho" w:hAnsi="Arial" w:cs="Arial"/>
          <w:b/>
          <w:sz w:val="24"/>
          <w:szCs w:val="24"/>
          <w:lang w:val="az-Latn-AZ" w:eastAsia="ru-RU"/>
        </w:rPr>
        <w:t>Azərbaycan Respublikası</w:t>
      </w:r>
    </w:p>
    <w:p w14:paraId="481D1C63" w14:textId="77777777" w:rsidR="00B04FDA" w:rsidRPr="00131597" w:rsidRDefault="00B04FDA" w:rsidP="00131597">
      <w:pPr>
        <w:spacing w:after="0" w:line="240" w:lineRule="auto"/>
        <w:jc w:val="center"/>
        <w:rPr>
          <w:rFonts w:ascii="Arial" w:eastAsia="MS Mincho" w:hAnsi="Arial" w:cs="Arial"/>
          <w:b/>
          <w:sz w:val="24"/>
          <w:szCs w:val="24"/>
          <w:lang w:val="az-Latn-AZ" w:eastAsia="ru-RU"/>
        </w:rPr>
      </w:pPr>
      <w:r w:rsidRPr="00131597">
        <w:rPr>
          <w:rFonts w:ascii="Arial" w:eastAsia="MS Mincho" w:hAnsi="Arial" w:cs="Arial"/>
          <w:b/>
          <w:sz w:val="24"/>
          <w:szCs w:val="24"/>
          <w:lang w:val="az-Latn-AZ" w:eastAsia="ru-RU"/>
        </w:rPr>
        <w:t>Konstitusiya Məhkəməsi Plenumunun</w:t>
      </w:r>
    </w:p>
    <w:p w14:paraId="1FD6EE63" w14:textId="77777777" w:rsidR="00B04FDA" w:rsidRPr="00131597" w:rsidRDefault="00B04FDA" w:rsidP="00131597">
      <w:pPr>
        <w:spacing w:after="0" w:line="240" w:lineRule="auto"/>
        <w:jc w:val="center"/>
        <w:rPr>
          <w:rFonts w:ascii="Arial" w:eastAsia="MS Mincho" w:hAnsi="Arial" w:cs="Arial"/>
          <w:b/>
          <w:sz w:val="24"/>
          <w:szCs w:val="24"/>
          <w:lang w:val="az-Latn-AZ" w:eastAsia="ru-RU"/>
        </w:rPr>
      </w:pPr>
    </w:p>
    <w:p w14:paraId="13841F70" w14:textId="77777777" w:rsidR="00B04FDA" w:rsidRPr="00131597" w:rsidRDefault="00B04FDA" w:rsidP="00131597">
      <w:pPr>
        <w:spacing w:after="0" w:line="240" w:lineRule="auto"/>
        <w:jc w:val="center"/>
        <w:rPr>
          <w:rFonts w:ascii="Arial" w:eastAsia="MS Mincho" w:hAnsi="Arial" w:cs="Arial"/>
          <w:b/>
          <w:sz w:val="24"/>
          <w:szCs w:val="24"/>
          <w:lang w:val="az-Latn-AZ" w:eastAsia="ru-RU"/>
        </w:rPr>
      </w:pPr>
      <w:r w:rsidRPr="00131597">
        <w:rPr>
          <w:rFonts w:ascii="Arial" w:eastAsia="MS Mincho" w:hAnsi="Arial" w:cs="Arial"/>
          <w:b/>
          <w:sz w:val="24"/>
          <w:szCs w:val="24"/>
          <w:lang w:val="az-Latn-AZ" w:eastAsia="ru-RU"/>
        </w:rPr>
        <w:t>Q Ə R A R I</w:t>
      </w:r>
    </w:p>
    <w:p w14:paraId="4EB6CC80" w14:textId="4E05DCA2" w:rsidR="00B04FDA" w:rsidRPr="00131597" w:rsidRDefault="00B04FDA" w:rsidP="00131597">
      <w:pPr>
        <w:spacing w:after="0" w:line="240" w:lineRule="auto"/>
        <w:jc w:val="center"/>
        <w:rPr>
          <w:rFonts w:ascii="Arial" w:eastAsia="MS Mincho" w:hAnsi="Arial" w:cs="Arial"/>
          <w:b/>
          <w:sz w:val="24"/>
          <w:szCs w:val="24"/>
          <w:lang w:val="az-Latn-AZ" w:eastAsia="ru-RU"/>
        </w:rPr>
      </w:pPr>
    </w:p>
    <w:p w14:paraId="51EDFF34" w14:textId="77777777" w:rsidR="00131597" w:rsidRPr="00131597" w:rsidRDefault="00131597" w:rsidP="00131597">
      <w:pPr>
        <w:spacing w:after="0" w:line="240" w:lineRule="auto"/>
        <w:jc w:val="center"/>
        <w:rPr>
          <w:rFonts w:ascii="Arial" w:eastAsia="MS Mincho" w:hAnsi="Arial" w:cs="Arial"/>
          <w:b/>
          <w:sz w:val="24"/>
          <w:szCs w:val="24"/>
          <w:lang w:val="az-Latn-AZ" w:eastAsia="ru-RU"/>
        </w:rPr>
      </w:pPr>
    </w:p>
    <w:p w14:paraId="55D028E9" w14:textId="73BE0DE2" w:rsidR="00B04FDA" w:rsidRPr="00A82C0C" w:rsidRDefault="00B04FDA" w:rsidP="00131597">
      <w:pPr>
        <w:keepNext/>
        <w:spacing w:after="0" w:line="240" w:lineRule="auto"/>
        <w:jc w:val="center"/>
        <w:outlineLvl w:val="0"/>
        <w:rPr>
          <w:rFonts w:ascii="Arial" w:eastAsia="Times New Roman" w:hAnsi="Arial" w:cs="Arial"/>
          <w:bCs/>
          <w:i/>
          <w:iCs/>
          <w:sz w:val="24"/>
          <w:szCs w:val="24"/>
          <w:lang w:val="az-Latn-AZ" w:eastAsia="ru-RU"/>
        </w:rPr>
      </w:pPr>
      <w:r w:rsidRPr="00A82C0C">
        <w:rPr>
          <w:rFonts w:ascii="Arial" w:eastAsia="Times New Roman" w:hAnsi="Arial" w:cs="Arial"/>
          <w:bCs/>
          <w:i/>
          <w:iCs/>
          <w:sz w:val="24"/>
          <w:szCs w:val="24"/>
          <w:lang w:val="az-Latn-AZ" w:eastAsia="ru-RU"/>
        </w:rPr>
        <w:t>“</w:t>
      </w:r>
      <w:r w:rsidR="00E44A3B" w:rsidRPr="00A82C0C">
        <w:rPr>
          <w:rFonts w:ascii="Arial" w:eastAsia="Times New Roman" w:hAnsi="Arial" w:cs="Arial"/>
          <w:bCs/>
          <w:i/>
          <w:iCs/>
          <w:sz w:val="24"/>
          <w:szCs w:val="24"/>
          <w:lang w:val="az-Latn-AZ" w:eastAsia="ru-RU"/>
        </w:rPr>
        <w:t>Poleks</w:t>
      </w:r>
      <w:r w:rsidRPr="00A82C0C">
        <w:rPr>
          <w:rFonts w:ascii="Arial" w:eastAsia="Times New Roman" w:hAnsi="Arial" w:cs="Arial"/>
          <w:bCs/>
          <w:i/>
          <w:iCs/>
          <w:sz w:val="24"/>
          <w:szCs w:val="24"/>
          <w:lang w:val="az-Latn-AZ" w:eastAsia="ru-RU"/>
        </w:rPr>
        <w:t xml:space="preserve">” </w:t>
      </w:r>
      <w:r w:rsidR="00E44A3B" w:rsidRPr="00A82C0C">
        <w:rPr>
          <w:rFonts w:ascii="Arial" w:eastAsia="Times New Roman" w:hAnsi="Arial" w:cs="Arial"/>
          <w:bCs/>
          <w:i/>
          <w:iCs/>
          <w:sz w:val="24"/>
          <w:szCs w:val="24"/>
          <w:lang w:val="az-Latn-AZ" w:eastAsia="ru-RU"/>
        </w:rPr>
        <w:t>Məhdud Məsuliyyətli Cəmiyyətinin</w:t>
      </w:r>
      <w:r w:rsidRPr="00A82C0C">
        <w:rPr>
          <w:rFonts w:ascii="Arial" w:eastAsia="Times New Roman" w:hAnsi="Arial" w:cs="Arial"/>
          <w:bCs/>
          <w:i/>
          <w:iCs/>
          <w:sz w:val="24"/>
          <w:szCs w:val="24"/>
          <w:lang w:val="az-Latn-AZ" w:eastAsia="ru-RU"/>
        </w:rPr>
        <w:t xml:space="preserve"> şikayəti üzrə Azərbaycan Respublikası Ali Məhkəməsinin  Mülki Kollegiyasının </w:t>
      </w:r>
      <w:r w:rsidR="00E44A3B" w:rsidRPr="00A82C0C">
        <w:rPr>
          <w:rFonts w:ascii="Arial" w:eastAsia="Times New Roman" w:hAnsi="Arial" w:cs="Arial"/>
          <w:bCs/>
          <w:i/>
          <w:iCs/>
          <w:sz w:val="24"/>
          <w:szCs w:val="24"/>
          <w:lang w:val="az-Latn-AZ" w:eastAsia="ru-RU"/>
        </w:rPr>
        <w:t>17 noyabr</w:t>
      </w:r>
      <w:r w:rsidRPr="00A82C0C">
        <w:rPr>
          <w:rFonts w:ascii="Arial" w:eastAsia="Times New Roman" w:hAnsi="Arial" w:cs="Arial"/>
          <w:bCs/>
          <w:i/>
          <w:iCs/>
          <w:sz w:val="24"/>
          <w:szCs w:val="24"/>
          <w:lang w:val="az-Latn-AZ" w:eastAsia="ru-RU"/>
        </w:rPr>
        <w:t xml:space="preserve"> 20</w:t>
      </w:r>
      <w:r w:rsidR="00E44A3B" w:rsidRPr="00A82C0C">
        <w:rPr>
          <w:rFonts w:ascii="Arial" w:eastAsia="Times New Roman" w:hAnsi="Arial" w:cs="Arial"/>
          <w:bCs/>
          <w:i/>
          <w:iCs/>
          <w:sz w:val="24"/>
          <w:szCs w:val="24"/>
          <w:lang w:val="az-Latn-AZ" w:eastAsia="ru-RU"/>
        </w:rPr>
        <w:t>20</w:t>
      </w:r>
      <w:r w:rsidRPr="00A82C0C">
        <w:rPr>
          <w:rFonts w:ascii="Arial" w:eastAsia="Times New Roman" w:hAnsi="Arial" w:cs="Arial"/>
          <w:bCs/>
          <w:i/>
          <w:iCs/>
          <w:sz w:val="24"/>
          <w:szCs w:val="24"/>
          <w:lang w:val="az-Latn-AZ" w:eastAsia="ru-RU"/>
        </w:rPr>
        <w:t>-c</w:t>
      </w:r>
      <w:r w:rsidR="00E44A3B" w:rsidRPr="00A82C0C">
        <w:rPr>
          <w:rFonts w:ascii="Arial" w:eastAsia="Times New Roman" w:hAnsi="Arial" w:cs="Arial"/>
          <w:bCs/>
          <w:i/>
          <w:iCs/>
          <w:sz w:val="24"/>
          <w:szCs w:val="24"/>
          <w:lang w:val="az-Latn-AZ" w:eastAsia="ru-RU"/>
        </w:rPr>
        <w:t>i</w:t>
      </w:r>
      <w:r w:rsidRPr="00A82C0C">
        <w:rPr>
          <w:rFonts w:ascii="Arial" w:eastAsia="Times New Roman" w:hAnsi="Arial" w:cs="Arial"/>
          <w:bCs/>
          <w:i/>
          <w:iCs/>
          <w:sz w:val="24"/>
          <w:szCs w:val="24"/>
          <w:lang w:val="az-Latn-AZ" w:eastAsia="ru-RU"/>
        </w:rPr>
        <w:t xml:space="preserve"> il tarixli qərarının Azərbaycan Respublikasının Konstitusiyasına və qanunlarına uyğunluğunun yoxlanılmasına dair</w:t>
      </w:r>
    </w:p>
    <w:p w14:paraId="2DBE4764" w14:textId="77777777" w:rsidR="00B04FDA" w:rsidRPr="00131597" w:rsidRDefault="00B04FDA" w:rsidP="00131597">
      <w:pPr>
        <w:spacing w:after="0" w:line="240" w:lineRule="auto"/>
        <w:ind w:firstLine="567"/>
        <w:jc w:val="center"/>
        <w:rPr>
          <w:rFonts w:ascii="Arial" w:eastAsia="Calibri" w:hAnsi="Arial" w:cs="Arial"/>
          <w:sz w:val="24"/>
          <w:szCs w:val="24"/>
          <w:lang w:val="az-Latn-AZ" w:eastAsia="ru-RU"/>
        </w:rPr>
      </w:pPr>
    </w:p>
    <w:p w14:paraId="77C58B83" w14:textId="77777777" w:rsidR="00B04FDA" w:rsidRPr="00131597" w:rsidRDefault="00B04FDA" w:rsidP="00131597">
      <w:pPr>
        <w:keepNext/>
        <w:spacing w:after="0" w:line="240" w:lineRule="auto"/>
        <w:ind w:firstLine="567"/>
        <w:jc w:val="center"/>
        <w:outlineLvl w:val="0"/>
        <w:rPr>
          <w:rFonts w:ascii="Arial" w:eastAsia="Times New Roman" w:hAnsi="Arial" w:cs="Arial"/>
          <w:b/>
          <w:sz w:val="24"/>
          <w:szCs w:val="24"/>
          <w:lang w:val="az-Latn-AZ" w:eastAsia="ru-RU"/>
        </w:rPr>
      </w:pPr>
    </w:p>
    <w:p w14:paraId="708605AA" w14:textId="12CBA5A8" w:rsidR="00B04FDA" w:rsidRPr="00131597" w:rsidRDefault="00DC0016" w:rsidP="00131597">
      <w:pPr>
        <w:spacing w:after="0" w:line="240" w:lineRule="auto"/>
        <w:ind w:firstLine="567"/>
        <w:rPr>
          <w:rFonts w:ascii="Arial" w:eastAsia="Calibri" w:hAnsi="Arial" w:cs="Arial"/>
          <w:b/>
          <w:sz w:val="24"/>
          <w:szCs w:val="24"/>
          <w:lang w:val="az-Latn-AZ" w:eastAsia="ru-RU"/>
        </w:rPr>
      </w:pPr>
      <w:r w:rsidRPr="00131597">
        <w:rPr>
          <w:rFonts w:ascii="Arial" w:eastAsia="Calibri" w:hAnsi="Arial" w:cs="Arial"/>
          <w:b/>
          <w:sz w:val="24"/>
          <w:szCs w:val="24"/>
          <w:lang w:val="az-Latn-AZ" w:eastAsia="ru-RU"/>
        </w:rPr>
        <w:t>23 iyun</w:t>
      </w:r>
      <w:r w:rsidR="00B04FDA" w:rsidRPr="00131597">
        <w:rPr>
          <w:rFonts w:ascii="Arial" w:eastAsia="Calibri" w:hAnsi="Arial" w:cs="Arial"/>
          <w:b/>
          <w:sz w:val="24"/>
          <w:szCs w:val="24"/>
          <w:lang w:val="az-Latn-AZ" w:eastAsia="ru-RU"/>
        </w:rPr>
        <w:t xml:space="preserve"> 2021-ci il</w:t>
      </w:r>
      <w:r w:rsidR="003156CB">
        <w:rPr>
          <w:rFonts w:ascii="Arial" w:eastAsia="Calibri" w:hAnsi="Arial" w:cs="Arial"/>
          <w:b/>
          <w:sz w:val="24"/>
          <w:szCs w:val="24"/>
          <w:lang w:val="az-Latn-AZ" w:eastAsia="ru-RU"/>
        </w:rPr>
        <w:t xml:space="preserve"> </w:t>
      </w:r>
      <w:r w:rsidR="00131597" w:rsidRPr="00131597">
        <w:rPr>
          <w:rFonts w:ascii="Arial" w:eastAsia="Calibri" w:hAnsi="Arial" w:cs="Arial"/>
          <w:b/>
          <w:sz w:val="24"/>
          <w:szCs w:val="24"/>
          <w:lang w:val="az-Latn-AZ" w:eastAsia="ru-RU"/>
        </w:rPr>
        <w:t xml:space="preserve">                     </w:t>
      </w:r>
      <w:r w:rsidR="009C1846" w:rsidRPr="00131597">
        <w:rPr>
          <w:rFonts w:ascii="Arial" w:eastAsia="Calibri" w:hAnsi="Arial" w:cs="Arial"/>
          <w:b/>
          <w:sz w:val="24"/>
          <w:szCs w:val="24"/>
          <w:lang w:val="az-Latn-AZ" w:eastAsia="ru-RU"/>
        </w:rPr>
        <w:t xml:space="preserve">                                                               </w:t>
      </w:r>
      <w:r w:rsidR="00B04FDA" w:rsidRPr="00131597">
        <w:rPr>
          <w:rFonts w:ascii="Arial" w:eastAsia="Calibri" w:hAnsi="Arial" w:cs="Arial"/>
          <w:b/>
          <w:sz w:val="24"/>
          <w:szCs w:val="24"/>
          <w:lang w:val="az-Latn-AZ" w:eastAsia="ru-RU"/>
        </w:rPr>
        <w:t>Bakı şəhəri</w:t>
      </w:r>
    </w:p>
    <w:p w14:paraId="60944C4F" w14:textId="77777777" w:rsidR="00B04FDA" w:rsidRPr="00131597" w:rsidRDefault="00B04FDA" w:rsidP="00131597">
      <w:pPr>
        <w:spacing w:after="0" w:line="240" w:lineRule="auto"/>
        <w:ind w:firstLine="567"/>
        <w:jc w:val="center"/>
        <w:rPr>
          <w:rFonts w:ascii="Arial" w:eastAsia="Calibri" w:hAnsi="Arial" w:cs="Arial"/>
          <w:b/>
          <w:sz w:val="24"/>
          <w:szCs w:val="24"/>
          <w:lang w:val="az-Latn-AZ" w:eastAsia="ru-RU"/>
        </w:rPr>
      </w:pPr>
    </w:p>
    <w:p w14:paraId="681DB1E0" w14:textId="5B9D08FD" w:rsidR="00ED2DE7" w:rsidRPr="00131597" w:rsidRDefault="00B04FDA" w:rsidP="00131597">
      <w:pPr>
        <w:spacing w:after="0" w:line="240" w:lineRule="auto"/>
        <w:ind w:firstLine="567"/>
        <w:jc w:val="both"/>
        <w:rPr>
          <w:rFonts w:ascii="Arial" w:eastAsia="Calibri" w:hAnsi="Arial" w:cs="Arial"/>
          <w:sz w:val="24"/>
          <w:szCs w:val="24"/>
          <w:lang w:val="az-Latn-AZ" w:eastAsia="ru-RU"/>
        </w:rPr>
      </w:pPr>
      <w:r w:rsidRPr="00131597">
        <w:rPr>
          <w:rFonts w:ascii="Arial" w:eastAsia="Calibri" w:hAnsi="Arial" w:cs="Arial"/>
          <w:sz w:val="24"/>
          <w:szCs w:val="24"/>
          <w:lang w:val="az-Latn-AZ" w:eastAsia="ru-RU"/>
        </w:rPr>
        <w:t>Azərbaycan Respublikası Konstitusiya Məhkəməsinin Plenumu Fərhad Abdullayev (sədr), Sona Salmanova, Humay Əfəndiyeva</w:t>
      </w:r>
      <w:r w:rsidR="00E44A3B" w:rsidRPr="00131597">
        <w:rPr>
          <w:rFonts w:ascii="Arial" w:eastAsia="Calibri" w:hAnsi="Arial" w:cs="Arial"/>
          <w:sz w:val="24"/>
          <w:szCs w:val="24"/>
          <w:lang w:val="az-Latn-AZ" w:eastAsia="ru-RU"/>
        </w:rPr>
        <w:t xml:space="preserve"> (məruzəçi-hakim)</w:t>
      </w:r>
      <w:r w:rsidRPr="00131597">
        <w:rPr>
          <w:rFonts w:ascii="Arial" w:eastAsia="Calibri" w:hAnsi="Arial" w:cs="Arial"/>
          <w:sz w:val="24"/>
          <w:szCs w:val="24"/>
          <w:lang w:val="az-Latn-AZ" w:eastAsia="ru-RU"/>
        </w:rPr>
        <w:t>, Rövşən İsmayılov, Ceyhun Qaracayev, Rafael Qvaladze, Mahir Muradov, İsa Nəcəfov və Kamran Şəfiyevdən ibarət tərkibdə,</w:t>
      </w:r>
    </w:p>
    <w:p w14:paraId="4FB3DB3B" w14:textId="77777777" w:rsidR="00ED2DE7" w:rsidRPr="00131597" w:rsidRDefault="00B04FDA" w:rsidP="00131597">
      <w:pPr>
        <w:spacing w:after="0" w:line="240" w:lineRule="auto"/>
        <w:ind w:firstLine="567"/>
        <w:jc w:val="both"/>
        <w:rPr>
          <w:rFonts w:ascii="Arial" w:eastAsia="Calibri" w:hAnsi="Arial" w:cs="Arial"/>
          <w:sz w:val="24"/>
          <w:szCs w:val="24"/>
          <w:lang w:val="az-Latn-AZ" w:eastAsia="ru-RU"/>
        </w:rPr>
      </w:pPr>
      <w:r w:rsidRPr="00131597">
        <w:rPr>
          <w:rFonts w:ascii="Arial" w:eastAsia="Calibri" w:hAnsi="Arial" w:cs="Arial"/>
          <w:sz w:val="24"/>
          <w:szCs w:val="24"/>
          <w:lang w:val="az-Latn-AZ" w:eastAsia="ru-RU"/>
        </w:rPr>
        <w:t>məhkəmə katibi Fəraid Əliyevin iştirakı ilə,</w:t>
      </w:r>
    </w:p>
    <w:p w14:paraId="0FB0363D" w14:textId="79EA5969" w:rsidR="00ED2DE7" w:rsidRPr="00131597" w:rsidRDefault="00B04FDA" w:rsidP="00131597">
      <w:pPr>
        <w:spacing w:after="0" w:line="240" w:lineRule="auto"/>
        <w:ind w:firstLine="567"/>
        <w:jc w:val="both"/>
        <w:rPr>
          <w:rFonts w:ascii="Arial" w:eastAsia="Calibri" w:hAnsi="Arial" w:cs="Arial"/>
          <w:sz w:val="24"/>
          <w:szCs w:val="24"/>
          <w:lang w:val="az-Latn-AZ" w:eastAsia="ru-RU"/>
        </w:rPr>
      </w:pPr>
      <w:r w:rsidRPr="00131597">
        <w:rPr>
          <w:rFonts w:ascii="Arial" w:eastAsia="Calibri" w:hAnsi="Arial" w:cs="Arial"/>
          <w:sz w:val="24"/>
          <w:szCs w:val="24"/>
          <w:lang w:val="az-Latn-AZ" w:eastAsia="ru-RU"/>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w:t>
      </w:r>
      <w:r w:rsidR="00ED2DE7" w:rsidRPr="00131597">
        <w:rPr>
          <w:rFonts w:ascii="Arial" w:eastAsia="Calibri" w:hAnsi="Arial" w:cs="Arial"/>
          <w:sz w:val="24"/>
          <w:szCs w:val="24"/>
          <w:lang w:val="az-Latn-AZ" w:eastAsia="ru-RU"/>
        </w:rPr>
        <w:t xml:space="preserve"> məhkəmə</w:t>
      </w:r>
      <w:r w:rsidRPr="00131597">
        <w:rPr>
          <w:rFonts w:ascii="Arial" w:eastAsia="Calibri" w:hAnsi="Arial" w:cs="Arial"/>
          <w:sz w:val="24"/>
          <w:szCs w:val="24"/>
          <w:lang w:val="az-Latn-AZ" w:eastAsia="ru-RU"/>
        </w:rPr>
        <w:t xml:space="preserve"> icraatının yazılı prosedur qaydasında keçirilən məhkəmə iclasında “</w:t>
      </w:r>
      <w:r w:rsidR="00E44A3B" w:rsidRPr="00131597">
        <w:rPr>
          <w:rFonts w:ascii="Arial" w:eastAsia="Calibri" w:hAnsi="Arial" w:cs="Arial"/>
          <w:sz w:val="24"/>
          <w:szCs w:val="24"/>
          <w:lang w:val="az-Latn-AZ" w:eastAsia="ru-RU"/>
        </w:rPr>
        <w:t>Poleks</w:t>
      </w:r>
      <w:r w:rsidRPr="00131597">
        <w:rPr>
          <w:rFonts w:ascii="Arial" w:eastAsia="Calibri" w:hAnsi="Arial" w:cs="Arial"/>
          <w:sz w:val="24"/>
          <w:szCs w:val="24"/>
          <w:lang w:val="az-Latn-AZ" w:eastAsia="ru-RU"/>
        </w:rPr>
        <w:t xml:space="preserve">” </w:t>
      </w:r>
      <w:r w:rsidR="00E44A3B" w:rsidRPr="00131597">
        <w:rPr>
          <w:rFonts w:ascii="Arial" w:eastAsia="Calibri" w:hAnsi="Arial" w:cs="Arial"/>
          <w:sz w:val="24"/>
          <w:szCs w:val="24"/>
          <w:lang w:val="az-Latn-AZ" w:eastAsia="ru-RU"/>
        </w:rPr>
        <w:t>Məhdud Məsuliyyətli</w:t>
      </w:r>
      <w:r w:rsidRPr="00131597">
        <w:rPr>
          <w:rFonts w:ascii="Arial" w:eastAsia="Calibri" w:hAnsi="Arial" w:cs="Arial"/>
          <w:sz w:val="24"/>
          <w:szCs w:val="24"/>
          <w:lang w:val="az-Latn-AZ" w:eastAsia="ru-RU"/>
        </w:rPr>
        <w:t xml:space="preserve"> </w:t>
      </w:r>
      <w:r w:rsidR="00E44A3B" w:rsidRPr="00131597">
        <w:rPr>
          <w:rFonts w:ascii="Arial" w:eastAsia="Calibri" w:hAnsi="Arial" w:cs="Arial"/>
          <w:sz w:val="24"/>
          <w:szCs w:val="24"/>
          <w:lang w:val="az-Latn-AZ" w:eastAsia="ru-RU"/>
        </w:rPr>
        <w:t xml:space="preserve">Cəmiyyətinin </w:t>
      </w:r>
      <w:r w:rsidRPr="00131597">
        <w:rPr>
          <w:rFonts w:ascii="Arial" w:eastAsia="Calibri" w:hAnsi="Arial" w:cs="Arial"/>
          <w:sz w:val="24"/>
          <w:szCs w:val="24"/>
          <w:lang w:val="az-Latn-AZ" w:eastAsia="ru-RU"/>
        </w:rPr>
        <w:t xml:space="preserve">şikayəti üzrə Azərbaycan Respublikası Ali Məhkəməsinin Mülki Kollegiyasının </w:t>
      </w:r>
      <w:r w:rsidR="00E44A3B" w:rsidRPr="00131597">
        <w:rPr>
          <w:rFonts w:ascii="Arial" w:eastAsia="Calibri" w:hAnsi="Arial" w:cs="Arial"/>
          <w:sz w:val="24"/>
          <w:szCs w:val="24"/>
          <w:lang w:val="az-Latn-AZ" w:eastAsia="ru-RU"/>
        </w:rPr>
        <w:t>17 noyabr</w:t>
      </w:r>
      <w:r w:rsidRPr="00131597">
        <w:rPr>
          <w:rFonts w:ascii="Arial" w:eastAsia="Calibri" w:hAnsi="Arial" w:cs="Arial"/>
          <w:sz w:val="24"/>
          <w:szCs w:val="24"/>
          <w:lang w:val="az-Latn-AZ" w:eastAsia="ru-RU"/>
        </w:rPr>
        <w:t xml:space="preserve"> 20</w:t>
      </w:r>
      <w:r w:rsidR="00E44A3B" w:rsidRPr="00131597">
        <w:rPr>
          <w:rFonts w:ascii="Arial" w:eastAsia="Calibri" w:hAnsi="Arial" w:cs="Arial"/>
          <w:sz w:val="24"/>
          <w:szCs w:val="24"/>
          <w:lang w:val="az-Latn-AZ" w:eastAsia="ru-RU"/>
        </w:rPr>
        <w:t>20</w:t>
      </w:r>
      <w:r w:rsidRPr="00131597">
        <w:rPr>
          <w:rFonts w:ascii="Arial" w:eastAsia="Calibri" w:hAnsi="Arial" w:cs="Arial"/>
          <w:sz w:val="24"/>
          <w:szCs w:val="24"/>
          <w:lang w:val="az-Latn-AZ" w:eastAsia="ru-RU"/>
        </w:rPr>
        <w:t>-c</w:t>
      </w:r>
      <w:r w:rsidR="00E44A3B" w:rsidRPr="00131597">
        <w:rPr>
          <w:rFonts w:ascii="Arial" w:eastAsia="Calibri" w:hAnsi="Arial" w:cs="Arial"/>
          <w:sz w:val="24"/>
          <w:szCs w:val="24"/>
          <w:lang w:val="az-Latn-AZ" w:eastAsia="ru-RU"/>
        </w:rPr>
        <w:t>i</w:t>
      </w:r>
      <w:r w:rsidRPr="00131597">
        <w:rPr>
          <w:rFonts w:ascii="Arial" w:eastAsia="Calibri" w:hAnsi="Arial" w:cs="Arial"/>
          <w:sz w:val="24"/>
          <w:szCs w:val="24"/>
          <w:lang w:val="az-Latn-AZ" w:eastAsia="ru-RU"/>
        </w:rPr>
        <w:t xml:space="preserve"> il tarixli qərarının Azərbaycan Respublikasının Konstitusiyasına və qanunlarına uyğunluğunun yoxlanılmasına dair konstitusiya işinə baxdı.</w:t>
      </w:r>
    </w:p>
    <w:p w14:paraId="6DB7CE1E" w14:textId="725CF7B9" w:rsidR="00A8517A" w:rsidRDefault="00B04FDA" w:rsidP="00131597">
      <w:pPr>
        <w:spacing w:after="0" w:line="240" w:lineRule="auto"/>
        <w:ind w:firstLine="567"/>
        <w:jc w:val="both"/>
        <w:rPr>
          <w:rFonts w:ascii="Arial" w:eastAsia="Calibri" w:hAnsi="Arial" w:cs="Arial"/>
          <w:sz w:val="24"/>
          <w:szCs w:val="24"/>
          <w:lang w:val="az-Latn-AZ" w:eastAsia="ru-RU"/>
        </w:rPr>
      </w:pPr>
      <w:r w:rsidRPr="00131597">
        <w:rPr>
          <w:rFonts w:ascii="Arial" w:eastAsia="Calibri" w:hAnsi="Arial" w:cs="Arial"/>
          <w:sz w:val="24"/>
          <w:szCs w:val="24"/>
          <w:lang w:val="az-Latn-AZ" w:eastAsia="ru-RU"/>
        </w:rPr>
        <w:t xml:space="preserve">İş üzrə hakim </w:t>
      </w:r>
      <w:r w:rsidR="00E44A3B" w:rsidRPr="00131597">
        <w:rPr>
          <w:rFonts w:ascii="Arial" w:eastAsia="Calibri" w:hAnsi="Arial" w:cs="Arial"/>
          <w:sz w:val="24"/>
          <w:szCs w:val="24"/>
          <w:lang w:val="az-Latn-AZ" w:eastAsia="ru-RU"/>
        </w:rPr>
        <w:t>H.Əfəndiyevanın</w:t>
      </w:r>
      <w:r w:rsidRPr="00131597">
        <w:rPr>
          <w:rFonts w:ascii="Arial" w:eastAsia="Calibri" w:hAnsi="Arial" w:cs="Arial"/>
          <w:sz w:val="24"/>
          <w:szCs w:val="24"/>
          <w:lang w:val="az-Latn-AZ" w:eastAsia="ru-RU"/>
        </w:rPr>
        <w:t xml:space="preserve"> məruzəsini, ərizəçinin </w:t>
      </w:r>
      <w:r w:rsidR="00BA3936" w:rsidRPr="00131597">
        <w:rPr>
          <w:rFonts w:ascii="Arial" w:eastAsia="Calibri" w:hAnsi="Arial" w:cs="Arial"/>
          <w:sz w:val="24"/>
          <w:szCs w:val="24"/>
          <w:lang w:val="az-Latn-AZ" w:eastAsia="ru-RU"/>
        </w:rPr>
        <w:t>şikayətini</w:t>
      </w:r>
      <w:r w:rsidRPr="00131597">
        <w:rPr>
          <w:rFonts w:ascii="Arial" w:eastAsia="Calibri" w:hAnsi="Arial" w:cs="Arial"/>
          <w:sz w:val="24"/>
          <w:szCs w:val="24"/>
          <w:lang w:val="az-Latn-AZ" w:eastAsia="ru-RU"/>
        </w:rPr>
        <w:t xml:space="preserve"> və iş materiallarını araşdırıb müzakirə edərək, Azərbaycan Respublikası Konstitusiya Məhkəməsinin Plenumu</w:t>
      </w:r>
    </w:p>
    <w:p w14:paraId="10653DF5" w14:textId="77777777" w:rsidR="00A8517A" w:rsidRPr="00131597" w:rsidRDefault="00A8517A" w:rsidP="00131597">
      <w:pPr>
        <w:spacing w:after="0" w:line="240" w:lineRule="auto"/>
        <w:ind w:firstLine="567"/>
        <w:jc w:val="both"/>
        <w:rPr>
          <w:rFonts w:ascii="Arial" w:eastAsia="Calibri" w:hAnsi="Arial" w:cs="Arial"/>
          <w:sz w:val="24"/>
          <w:szCs w:val="24"/>
          <w:lang w:val="az-Latn-AZ" w:eastAsia="ru-RU"/>
        </w:rPr>
      </w:pPr>
    </w:p>
    <w:p w14:paraId="7FDED677" w14:textId="60DE819B" w:rsidR="00B04FDA" w:rsidRPr="00131597" w:rsidRDefault="00B04FDA" w:rsidP="00131597">
      <w:pPr>
        <w:spacing w:after="0" w:line="240" w:lineRule="auto"/>
        <w:ind w:firstLine="567"/>
        <w:jc w:val="center"/>
        <w:rPr>
          <w:rFonts w:ascii="Arial" w:eastAsia="Calibri" w:hAnsi="Arial" w:cs="Arial"/>
          <w:sz w:val="24"/>
          <w:szCs w:val="24"/>
          <w:lang w:val="az-Latn-AZ" w:eastAsia="ru-RU"/>
        </w:rPr>
      </w:pPr>
      <w:r w:rsidRPr="00131597">
        <w:rPr>
          <w:rFonts w:ascii="Arial" w:eastAsia="Calibri" w:hAnsi="Arial" w:cs="Arial"/>
          <w:b/>
          <w:sz w:val="24"/>
          <w:szCs w:val="24"/>
          <w:lang w:val="az-Latn-AZ" w:eastAsia="ru-RU"/>
        </w:rPr>
        <w:t xml:space="preserve">MÜƏYYƏN </w:t>
      </w:r>
      <w:r w:rsidR="009C1846" w:rsidRPr="00131597">
        <w:rPr>
          <w:rFonts w:ascii="Arial" w:eastAsia="Calibri" w:hAnsi="Arial" w:cs="Arial"/>
          <w:b/>
          <w:sz w:val="24"/>
          <w:szCs w:val="24"/>
          <w:lang w:val="az-Latn-AZ" w:eastAsia="ru-RU"/>
        </w:rPr>
        <w:t xml:space="preserve"> </w:t>
      </w:r>
      <w:r w:rsidRPr="00131597">
        <w:rPr>
          <w:rFonts w:ascii="Arial" w:eastAsia="Calibri" w:hAnsi="Arial" w:cs="Arial"/>
          <w:b/>
          <w:sz w:val="24"/>
          <w:szCs w:val="24"/>
          <w:lang w:val="az-Latn-AZ" w:eastAsia="ru-RU"/>
        </w:rPr>
        <w:t>ETDİ:</w:t>
      </w:r>
    </w:p>
    <w:p w14:paraId="2535C52A" w14:textId="29C795D0" w:rsidR="00DE0459" w:rsidRDefault="00DE0459" w:rsidP="00DE0459">
      <w:pPr>
        <w:spacing w:after="0" w:line="240" w:lineRule="auto"/>
        <w:ind w:firstLine="567"/>
        <w:jc w:val="both"/>
        <w:rPr>
          <w:rFonts w:ascii="Arial" w:hAnsi="Arial" w:cs="Arial"/>
          <w:sz w:val="24"/>
          <w:szCs w:val="24"/>
          <w:lang w:val="az-Latn-AZ"/>
        </w:rPr>
      </w:pPr>
    </w:p>
    <w:p w14:paraId="68CB1085" w14:textId="5B52D4BB" w:rsidR="00DE0459" w:rsidRDefault="00DE0459" w:rsidP="00DE0459">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 xml:space="preserve">“Poleks” Məhdud Məsuliyyətli Cəmiyyəti (bundan sonra – “Poleks” MMC) </w:t>
      </w:r>
      <w:r>
        <w:rPr>
          <w:rFonts w:ascii="Arial" w:hAnsi="Arial" w:cs="Arial"/>
          <w:sz w:val="24"/>
          <w:szCs w:val="24"/>
          <w:lang w:val="az-Latn-AZ"/>
        </w:rPr>
        <w:t>Səkinə Babayevaya qarşı</w:t>
      </w:r>
      <w:r w:rsidRPr="00131597">
        <w:rPr>
          <w:rFonts w:ascii="Arial" w:hAnsi="Arial" w:cs="Arial"/>
          <w:sz w:val="24"/>
          <w:szCs w:val="24"/>
          <w:lang w:val="az-Latn-AZ"/>
        </w:rPr>
        <w:t xml:space="preserve"> yaşayış və qeyri-yaşayış sahələrinin bazar qiymətlərinə uyğun qiymətləndirilib</w:t>
      </w:r>
      <w:r w:rsidR="009128EA">
        <w:rPr>
          <w:rFonts w:ascii="Arial" w:hAnsi="Arial" w:cs="Arial"/>
          <w:sz w:val="24"/>
          <w:szCs w:val="24"/>
          <w:lang w:val="az-Latn-AZ"/>
        </w:rPr>
        <w:t>,</w:t>
      </w:r>
      <w:r w:rsidRPr="00131597">
        <w:rPr>
          <w:rFonts w:ascii="Arial" w:hAnsi="Arial" w:cs="Arial"/>
          <w:sz w:val="24"/>
          <w:szCs w:val="24"/>
          <w:lang w:val="az-Latn-AZ"/>
        </w:rPr>
        <w:t xml:space="preserve"> ədalətli kompensasiyanın müəyyən edilərək cavabdehə ödənilməsi tələbi</w:t>
      </w:r>
      <w:r>
        <w:rPr>
          <w:rFonts w:ascii="Arial" w:hAnsi="Arial" w:cs="Arial"/>
          <w:sz w:val="24"/>
          <w:szCs w:val="24"/>
          <w:lang w:val="az-Latn-AZ"/>
        </w:rPr>
        <w:t xml:space="preserve"> ilə məhkəməyə müraciət etmişdir. S.Babayeva isə “</w:t>
      </w:r>
      <w:r w:rsidRPr="00131597">
        <w:rPr>
          <w:rFonts w:ascii="Arial" w:hAnsi="Arial" w:cs="Arial"/>
          <w:sz w:val="24"/>
          <w:szCs w:val="24"/>
          <w:lang w:val="az-Latn-AZ"/>
        </w:rPr>
        <w:t>Poleks</w:t>
      </w:r>
      <w:r>
        <w:rPr>
          <w:rFonts w:ascii="Arial" w:hAnsi="Arial" w:cs="Arial"/>
          <w:sz w:val="24"/>
          <w:szCs w:val="24"/>
          <w:lang w:val="az-Latn-AZ"/>
        </w:rPr>
        <w:t>”</w:t>
      </w:r>
      <w:r w:rsidRPr="00131597">
        <w:rPr>
          <w:rFonts w:ascii="Arial" w:hAnsi="Arial" w:cs="Arial"/>
          <w:sz w:val="24"/>
          <w:szCs w:val="24"/>
          <w:lang w:val="az-Latn-AZ"/>
        </w:rPr>
        <w:t xml:space="preserve"> MMC-yə qarşı qeyri-yaşayış sahəsinin sökülməsinin qanunsuz hesab edilməsi, kompensasiya</w:t>
      </w:r>
      <w:r w:rsidR="009128EA">
        <w:rPr>
          <w:rFonts w:ascii="Arial" w:hAnsi="Arial" w:cs="Arial"/>
          <w:sz w:val="24"/>
          <w:szCs w:val="24"/>
          <w:lang w:val="az-Latn-AZ"/>
        </w:rPr>
        <w:t>nın</w:t>
      </w:r>
      <w:r w:rsidRPr="00131597">
        <w:rPr>
          <w:rFonts w:ascii="Arial" w:hAnsi="Arial" w:cs="Arial"/>
          <w:sz w:val="24"/>
          <w:szCs w:val="24"/>
          <w:lang w:val="az-Latn-AZ"/>
        </w:rPr>
        <w:t xml:space="preserve">, əldən çıxmış faydanın, faizlərin və mənəvi zərərin əvəzinin ödənilməsi </w:t>
      </w:r>
      <w:r>
        <w:rPr>
          <w:rFonts w:ascii="Arial" w:hAnsi="Arial" w:cs="Arial"/>
          <w:sz w:val="24"/>
          <w:szCs w:val="24"/>
          <w:lang w:val="az-Latn-AZ"/>
        </w:rPr>
        <w:t>barədə</w:t>
      </w:r>
      <w:r w:rsidRPr="00131597">
        <w:rPr>
          <w:rFonts w:ascii="Arial" w:hAnsi="Arial" w:cs="Arial"/>
          <w:sz w:val="24"/>
          <w:szCs w:val="24"/>
          <w:lang w:val="az-Latn-AZ"/>
        </w:rPr>
        <w:t xml:space="preserve"> qarşılıqlı iddia</w:t>
      </w:r>
      <w:r>
        <w:rPr>
          <w:rFonts w:ascii="Arial" w:hAnsi="Arial" w:cs="Arial"/>
          <w:sz w:val="24"/>
          <w:szCs w:val="24"/>
          <w:lang w:val="az-Latn-AZ"/>
        </w:rPr>
        <w:t xml:space="preserve"> qaldırmışdır. </w:t>
      </w:r>
    </w:p>
    <w:p w14:paraId="6CADC37E" w14:textId="7108BAC5" w:rsidR="00DE0459" w:rsidRPr="00131597" w:rsidRDefault="00DE0459" w:rsidP="00DE0459">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Bakı şəhəri Nərimanov Rayon Məhkəməsinin 3 sentyabr 2019-cu il tarixli qətnaməsi ilə ilk iddia tam, qarşılıqlı iddia qismən təmin edilərək </w:t>
      </w:r>
      <w:r w:rsidR="009128EA">
        <w:rPr>
          <w:rFonts w:ascii="Arial" w:hAnsi="Arial" w:cs="Arial"/>
          <w:sz w:val="24"/>
          <w:szCs w:val="24"/>
          <w:lang w:val="az-Latn-AZ"/>
        </w:rPr>
        <w:t>“</w:t>
      </w:r>
      <w:r w:rsidRPr="00131597">
        <w:rPr>
          <w:rFonts w:ascii="Arial" w:hAnsi="Arial" w:cs="Arial"/>
          <w:sz w:val="24"/>
          <w:szCs w:val="24"/>
          <w:lang w:val="az-Latn-AZ"/>
        </w:rPr>
        <w:t>Poleks</w:t>
      </w:r>
      <w:r w:rsidR="009128EA">
        <w:rPr>
          <w:rFonts w:ascii="Arial" w:hAnsi="Arial" w:cs="Arial"/>
          <w:sz w:val="24"/>
          <w:szCs w:val="24"/>
          <w:lang w:val="az-Latn-AZ"/>
        </w:rPr>
        <w:t>”</w:t>
      </w:r>
      <w:r w:rsidRPr="00131597">
        <w:rPr>
          <w:rFonts w:ascii="Arial" w:hAnsi="Arial" w:cs="Arial"/>
          <w:sz w:val="24"/>
          <w:szCs w:val="24"/>
          <w:lang w:val="az-Latn-AZ"/>
        </w:rPr>
        <w:t xml:space="preserve"> MMC</w:t>
      </w:r>
      <w:r>
        <w:rPr>
          <w:rFonts w:ascii="Arial" w:hAnsi="Arial" w:cs="Arial"/>
          <w:sz w:val="24"/>
          <w:szCs w:val="24"/>
          <w:lang w:val="az-Latn-AZ"/>
        </w:rPr>
        <w:t xml:space="preserve"> tərəfindən</w:t>
      </w:r>
      <w:r w:rsidRPr="00131597">
        <w:rPr>
          <w:rFonts w:ascii="Arial" w:hAnsi="Arial" w:cs="Arial"/>
          <w:sz w:val="24"/>
          <w:szCs w:val="24"/>
          <w:lang w:val="az-Latn-AZ"/>
        </w:rPr>
        <w:t xml:space="preserve"> S.Babayevaya 347</w:t>
      </w:r>
      <w:r>
        <w:rPr>
          <w:rFonts w:ascii="Arial" w:hAnsi="Arial" w:cs="Arial"/>
          <w:sz w:val="24"/>
          <w:szCs w:val="24"/>
          <w:lang w:val="az-Latn-AZ"/>
        </w:rPr>
        <w:t xml:space="preserve"> </w:t>
      </w:r>
      <w:r w:rsidRPr="00131597">
        <w:rPr>
          <w:rFonts w:ascii="Arial" w:hAnsi="Arial" w:cs="Arial"/>
          <w:sz w:val="24"/>
          <w:szCs w:val="24"/>
          <w:lang w:val="az-Latn-AZ"/>
        </w:rPr>
        <w:t>600 manat</w:t>
      </w:r>
      <w:r w:rsidR="009128EA">
        <w:rPr>
          <w:rFonts w:ascii="Arial" w:hAnsi="Arial" w:cs="Arial"/>
          <w:sz w:val="24"/>
          <w:szCs w:val="24"/>
          <w:lang w:val="az-Latn-AZ"/>
        </w:rPr>
        <w:t xml:space="preserve"> pul vəsaitinin</w:t>
      </w:r>
      <w:r w:rsidRPr="00131597">
        <w:rPr>
          <w:rFonts w:ascii="Arial" w:hAnsi="Arial" w:cs="Arial"/>
          <w:sz w:val="24"/>
          <w:szCs w:val="24"/>
          <w:lang w:val="az-Latn-AZ"/>
        </w:rPr>
        <w:t xml:space="preserve"> ödənilməsi qət e</w:t>
      </w:r>
      <w:r w:rsidR="009128EA">
        <w:rPr>
          <w:rFonts w:ascii="Arial" w:hAnsi="Arial" w:cs="Arial"/>
          <w:sz w:val="24"/>
          <w:szCs w:val="24"/>
          <w:lang w:val="az-Latn-AZ"/>
        </w:rPr>
        <w:t>dilmişdir</w:t>
      </w:r>
      <w:r w:rsidRPr="00131597">
        <w:rPr>
          <w:rFonts w:ascii="Arial" w:hAnsi="Arial" w:cs="Arial"/>
          <w:sz w:val="24"/>
          <w:szCs w:val="24"/>
          <w:lang w:val="az-Latn-AZ"/>
        </w:rPr>
        <w:t>.</w:t>
      </w:r>
    </w:p>
    <w:p w14:paraId="61319815" w14:textId="3EFB8C8E" w:rsidR="00DE0459" w:rsidRPr="00131597" w:rsidRDefault="00DE0459" w:rsidP="00DE0459">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lastRenderedPageBreak/>
        <w:t xml:space="preserve">Bakı Apellyasiya Məhkəməsinin Mülki Kollegiyasının 27 fevral 2020-ci il tarixli qətnaməsi ilə </w:t>
      </w:r>
      <w:r>
        <w:rPr>
          <w:rFonts w:ascii="Arial" w:hAnsi="Arial" w:cs="Arial"/>
          <w:sz w:val="24"/>
          <w:szCs w:val="24"/>
          <w:lang w:val="az-Latn-AZ"/>
        </w:rPr>
        <w:t>S.Babayevanın apellyasiya şikayəti qismən təmin edilərək birinci instansiya məhkəməsinin qətnaməsi qarşılıqlı iddianın təmin olunması hissəsində ləğv olunmuşdur. Həmin hissədə qarşılıqlı iddia qismən təmin olunaraq</w:t>
      </w:r>
      <w:r w:rsidR="00D62974">
        <w:rPr>
          <w:rFonts w:ascii="Arial" w:hAnsi="Arial" w:cs="Arial"/>
          <w:sz w:val="24"/>
          <w:szCs w:val="24"/>
          <w:lang w:val="az-Latn-AZ"/>
        </w:rPr>
        <w:t>,</w:t>
      </w:r>
      <w:r>
        <w:rPr>
          <w:rFonts w:ascii="Arial" w:hAnsi="Arial" w:cs="Arial"/>
          <w:sz w:val="24"/>
          <w:szCs w:val="24"/>
          <w:lang w:val="az-Latn-AZ"/>
        </w:rPr>
        <w:t xml:space="preserve"> </w:t>
      </w:r>
      <w:r w:rsidRPr="00131597">
        <w:rPr>
          <w:rFonts w:ascii="Arial" w:hAnsi="Arial" w:cs="Arial"/>
          <w:sz w:val="24"/>
          <w:szCs w:val="24"/>
          <w:lang w:val="az-Latn-AZ"/>
        </w:rPr>
        <w:t>“Poleks” MMC</w:t>
      </w:r>
      <w:r w:rsidR="004F11A3">
        <w:rPr>
          <w:rFonts w:ascii="Arial" w:hAnsi="Arial" w:cs="Arial"/>
          <w:sz w:val="24"/>
          <w:szCs w:val="24"/>
          <w:lang w:val="az-Latn-AZ"/>
        </w:rPr>
        <w:t>-nin</w:t>
      </w:r>
      <w:r w:rsidRPr="00131597">
        <w:rPr>
          <w:rFonts w:ascii="Arial" w:hAnsi="Arial" w:cs="Arial"/>
          <w:sz w:val="24"/>
          <w:szCs w:val="24"/>
          <w:lang w:val="az-Latn-AZ"/>
        </w:rPr>
        <w:t xml:space="preserve"> S.Babayevaya məxsus qeyri-yaşayış sahəsinin sökülməsi ilə bağlı hərəkətlərin</w:t>
      </w:r>
      <w:r w:rsidR="004F11A3">
        <w:rPr>
          <w:rFonts w:ascii="Arial" w:hAnsi="Arial" w:cs="Arial"/>
          <w:sz w:val="24"/>
          <w:szCs w:val="24"/>
          <w:lang w:val="az-Latn-AZ"/>
        </w:rPr>
        <w:t>in</w:t>
      </w:r>
      <w:r w:rsidRPr="00131597">
        <w:rPr>
          <w:rFonts w:ascii="Arial" w:hAnsi="Arial" w:cs="Arial"/>
          <w:sz w:val="24"/>
          <w:szCs w:val="24"/>
          <w:lang w:val="az-Latn-AZ"/>
        </w:rPr>
        <w:t xml:space="preserve"> qanunsuz hesab edilməsi, ümumilikdə 816 500 manat maddi ziyan və 10</w:t>
      </w:r>
      <w:r w:rsidR="00267BB8">
        <w:rPr>
          <w:rFonts w:ascii="Arial" w:hAnsi="Arial" w:cs="Arial"/>
          <w:sz w:val="24"/>
          <w:szCs w:val="24"/>
          <w:lang w:val="az-Latn-AZ"/>
        </w:rPr>
        <w:t xml:space="preserve"> </w:t>
      </w:r>
      <w:r w:rsidRPr="00131597">
        <w:rPr>
          <w:rFonts w:ascii="Arial" w:hAnsi="Arial" w:cs="Arial"/>
          <w:sz w:val="24"/>
          <w:szCs w:val="24"/>
          <w:lang w:val="az-Latn-AZ"/>
        </w:rPr>
        <w:t>000 manat mənəvi ziyana görə kompensasiyanın tutularaq S.Babayevaya ödənilməsi qət edilmişdir.</w:t>
      </w:r>
    </w:p>
    <w:p w14:paraId="32F95FCB" w14:textId="25D00A10" w:rsidR="00267BB8" w:rsidRPr="00131597" w:rsidRDefault="00267BB8" w:rsidP="00267BB8">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Azərbaycan Respublikası </w:t>
      </w:r>
      <w:r w:rsidRPr="00131597">
        <w:rPr>
          <w:rFonts w:ascii="Arial" w:hAnsi="Arial" w:cs="Arial"/>
          <w:sz w:val="24"/>
          <w:szCs w:val="24"/>
          <w:lang w:val="az-Latn-AZ"/>
        </w:rPr>
        <w:t>Ali Məhkəmə</w:t>
      </w:r>
      <w:r>
        <w:rPr>
          <w:rFonts w:ascii="Arial" w:hAnsi="Arial" w:cs="Arial"/>
          <w:sz w:val="24"/>
          <w:szCs w:val="24"/>
          <w:lang w:val="az-Latn-AZ"/>
        </w:rPr>
        <w:t>si</w:t>
      </w:r>
      <w:r w:rsidRPr="00131597">
        <w:rPr>
          <w:rFonts w:ascii="Arial" w:hAnsi="Arial" w:cs="Arial"/>
          <w:sz w:val="24"/>
          <w:szCs w:val="24"/>
          <w:lang w:val="az-Latn-AZ"/>
        </w:rPr>
        <w:t>nin Mülki Kollegiyası</w:t>
      </w:r>
      <w:r>
        <w:rPr>
          <w:rFonts w:ascii="Arial" w:hAnsi="Arial" w:cs="Arial"/>
          <w:sz w:val="24"/>
          <w:szCs w:val="24"/>
          <w:lang w:val="az-Latn-AZ"/>
        </w:rPr>
        <w:t>nın (bundan sonra – Ali Məhkəmənin Mülki Kollegiyası)</w:t>
      </w:r>
      <w:r w:rsidRPr="00131597">
        <w:rPr>
          <w:rFonts w:ascii="Arial" w:hAnsi="Arial" w:cs="Arial"/>
          <w:sz w:val="24"/>
          <w:szCs w:val="24"/>
          <w:lang w:val="az-Latn-AZ"/>
        </w:rPr>
        <w:t xml:space="preserve"> 17 noyabr 2020-ci il tarixli qərarı ilə “Poleks” MMC</w:t>
      </w:r>
      <w:r>
        <w:rPr>
          <w:rFonts w:ascii="Arial" w:hAnsi="Arial" w:cs="Arial"/>
          <w:sz w:val="24"/>
          <w:szCs w:val="24"/>
          <w:lang w:val="az-Latn-AZ"/>
        </w:rPr>
        <w:t>-nin kassasiya şikayəti təmin olunmamış</w:t>
      </w:r>
      <w:r w:rsidR="009128EA">
        <w:rPr>
          <w:rFonts w:ascii="Arial" w:hAnsi="Arial" w:cs="Arial"/>
          <w:sz w:val="24"/>
          <w:szCs w:val="24"/>
          <w:lang w:val="az-Latn-AZ"/>
        </w:rPr>
        <w:t>,</w:t>
      </w:r>
      <w:r w:rsidRPr="00131597">
        <w:rPr>
          <w:rFonts w:ascii="Arial" w:hAnsi="Arial" w:cs="Arial"/>
          <w:sz w:val="24"/>
          <w:szCs w:val="24"/>
          <w:lang w:val="az-Latn-AZ"/>
        </w:rPr>
        <w:t xml:space="preserve"> Bakı Apellyasiya Məhkəməsinin Mülki Kollegiyasının 27 fevral 2020-ci il tarixli qətnaməsi dəyişdirilmədən saxla</w:t>
      </w:r>
      <w:r w:rsidR="00D62974">
        <w:rPr>
          <w:rFonts w:ascii="Arial" w:hAnsi="Arial" w:cs="Arial"/>
          <w:sz w:val="24"/>
          <w:szCs w:val="24"/>
          <w:lang w:val="az-Latn-AZ"/>
        </w:rPr>
        <w:t>n</w:t>
      </w:r>
      <w:r w:rsidRPr="00131597">
        <w:rPr>
          <w:rFonts w:ascii="Arial" w:hAnsi="Arial" w:cs="Arial"/>
          <w:sz w:val="24"/>
          <w:szCs w:val="24"/>
          <w:lang w:val="az-Latn-AZ"/>
        </w:rPr>
        <w:t>ı</w:t>
      </w:r>
      <w:r w:rsidR="009128EA">
        <w:rPr>
          <w:rFonts w:ascii="Arial" w:hAnsi="Arial" w:cs="Arial"/>
          <w:sz w:val="24"/>
          <w:szCs w:val="24"/>
          <w:lang w:val="az-Latn-AZ"/>
        </w:rPr>
        <w:t>lmı</w:t>
      </w:r>
      <w:r w:rsidRPr="00131597">
        <w:rPr>
          <w:rFonts w:ascii="Arial" w:hAnsi="Arial" w:cs="Arial"/>
          <w:sz w:val="24"/>
          <w:szCs w:val="24"/>
          <w:lang w:val="az-Latn-AZ"/>
        </w:rPr>
        <w:t>şdır.</w:t>
      </w:r>
    </w:p>
    <w:p w14:paraId="44281443" w14:textId="3F4D9289" w:rsidR="00161B72" w:rsidRPr="00131597" w:rsidRDefault="006E0BBD"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w:t>
      </w:r>
      <w:r w:rsidR="00CB2BC9" w:rsidRPr="00131597">
        <w:rPr>
          <w:rFonts w:ascii="Arial" w:hAnsi="Arial" w:cs="Arial"/>
          <w:sz w:val="24"/>
          <w:szCs w:val="24"/>
          <w:lang w:val="az-Latn-AZ"/>
        </w:rPr>
        <w:t>Poleks</w:t>
      </w:r>
      <w:r w:rsidRPr="00131597">
        <w:rPr>
          <w:rFonts w:ascii="Arial" w:hAnsi="Arial" w:cs="Arial"/>
          <w:sz w:val="24"/>
          <w:szCs w:val="24"/>
          <w:lang w:val="az-Latn-AZ"/>
        </w:rPr>
        <w:t>”</w:t>
      </w:r>
      <w:r w:rsidR="00270CAC" w:rsidRPr="00131597">
        <w:rPr>
          <w:rFonts w:ascii="Arial" w:hAnsi="Arial" w:cs="Arial"/>
          <w:sz w:val="24"/>
          <w:szCs w:val="24"/>
          <w:lang w:val="az-Latn-AZ"/>
        </w:rPr>
        <w:t xml:space="preserve"> MMC </w:t>
      </w:r>
      <w:r w:rsidRPr="00131597">
        <w:rPr>
          <w:rFonts w:ascii="Arial" w:hAnsi="Arial" w:cs="Arial"/>
          <w:sz w:val="24"/>
          <w:szCs w:val="24"/>
          <w:lang w:val="az-Latn-AZ"/>
        </w:rPr>
        <w:t xml:space="preserve"> </w:t>
      </w:r>
      <w:r w:rsidRPr="00131597">
        <w:rPr>
          <w:rFonts w:ascii="Arial" w:eastAsia="Times New Roman" w:hAnsi="Arial" w:cs="Arial"/>
          <w:sz w:val="24"/>
          <w:szCs w:val="24"/>
          <w:lang w:val="az-Latn-AZ" w:eastAsia="ru-RU"/>
        </w:rPr>
        <w:t xml:space="preserve">Azərbaycan Respublikasının Konstitusiya Məhkəməsinə (bundan sonra – Konstitusiya Məhkəməsi) şikayətlə müraciət edərək </w:t>
      </w:r>
      <w:r w:rsidRPr="00131597">
        <w:rPr>
          <w:rFonts w:ascii="Arial" w:hAnsi="Arial" w:cs="Arial"/>
          <w:sz w:val="24"/>
          <w:szCs w:val="24"/>
          <w:lang w:val="az-Latn-AZ"/>
        </w:rPr>
        <w:t xml:space="preserve">Ali Məhkəmənin Mülki Kollegiyasının </w:t>
      </w:r>
      <w:r w:rsidR="00CB2BC9" w:rsidRPr="00131597">
        <w:rPr>
          <w:rFonts w:ascii="Arial" w:hAnsi="Arial" w:cs="Arial"/>
          <w:sz w:val="24"/>
          <w:szCs w:val="24"/>
          <w:lang w:val="az-Latn-AZ"/>
        </w:rPr>
        <w:t>17 noyabr</w:t>
      </w:r>
      <w:r w:rsidRPr="00131597">
        <w:rPr>
          <w:rFonts w:ascii="Arial" w:hAnsi="Arial" w:cs="Arial"/>
          <w:sz w:val="24"/>
          <w:szCs w:val="24"/>
          <w:lang w:val="az-Latn-AZ"/>
        </w:rPr>
        <w:t xml:space="preserve"> 2</w:t>
      </w:r>
      <w:r w:rsidRPr="00131597">
        <w:rPr>
          <w:rFonts w:ascii="Arial" w:eastAsia="Times New Roman" w:hAnsi="Arial" w:cs="Arial"/>
          <w:sz w:val="24"/>
          <w:szCs w:val="24"/>
          <w:lang w:val="az-Latn-AZ" w:eastAsia="ru-RU"/>
        </w:rPr>
        <w:t>0</w:t>
      </w:r>
      <w:r w:rsidR="00CB2BC9" w:rsidRPr="00131597">
        <w:rPr>
          <w:rFonts w:ascii="Arial" w:eastAsia="Times New Roman" w:hAnsi="Arial" w:cs="Arial"/>
          <w:sz w:val="24"/>
          <w:szCs w:val="24"/>
          <w:lang w:val="az-Latn-AZ" w:eastAsia="ru-RU"/>
        </w:rPr>
        <w:t>20</w:t>
      </w:r>
      <w:r w:rsidRPr="00131597">
        <w:rPr>
          <w:rFonts w:ascii="Arial" w:eastAsia="Times New Roman" w:hAnsi="Arial" w:cs="Arial"/>
          <w:sz w:val="24"/>
          <w:szCs w:val="24"/>
          <w:lang w:val="az-Latn-AZ" w:eastAsia="ru-RU"/>
        </w:rPr>
        <w:t>-c</w:t>
      </w:r>
      <w:r w:rsidR="00CB2BC9" w:rsidRPr="00131597">
        <w:rPr>
          <w:rFonts w:ascii="Arial" w:eastAsia="Times New Roman" w:hAnsi="Arial" w:cs="Arial"/>
          <w:sz w:val="24"/>
          <w:szCs w:val="24"/>
          <w:lang w:val="az-Latn-AZ" w:eastAsia="ru-RU"/>
        </w:rPr>
        <w:t>i</w:t>
      </w:r>
      <w:r w:rsidRPr="00131597">
        <w:rPr>
          <w:rFonts w:ascii="Arial" w:eastAsia="Times New Roman" w:hAnsi="Arial" w:cs="Arial"/>
          <w:sz w:val="24"/>
          <w:szCs w:val="24"/>
          <w:lang w:val="az-Latn-AZ" w:eastAsia="ru-RU"/>
        </w:rPr>
        <w:t xml:space="preserve"> il tarixli qərarının</w:t>
      </w:r>
      <w:r w:rsidR="00161B72" w:rsidRPr="00131597">
        <w:rPr>
          <w:rFonts w:ascii="Arial" w:eastAsia="Times New Roman" w:hAnsi="Arial" w:cs="Arial"/>
          <w:sz w:val="24"/>
          <w:szCs w:val="24"/>
          <w:lang w:val="az-Latn-AZ" w:eastAsia="ru-RU"/>
        </w:rPr>
        <w:t xml:space="preserve"> </w:t>
      </w:r>
      <w:r w:rsidR="00161B72" w:rsidRPr="00131597">
        <w:rPr>
          <w:rFonts w:ascii="Arial" w:hAnsi="Arial" w:cs="Arial"/>
          <w:sz w:val="24"/>
          <w:szCs w:val="24"/>
          <w:lang w:val="az-Latn-AZ"/>
        </w:rPr>
        <w:t>Azərbaycan Respublikası Konstitusiyasının (bundan sonra</w:t>
      </w:r>
      <w:r w:rsidR="00131597">
        <w:rPr>
          <w:rFonts w:ascii="Arial" w:hAnsi="Arial" w:cs="Arial"/>
          <w:sz w:val="24"/>
          <w:szCs w:val="24"/>
          <w:lang w:val="az-Latn-AZ"/>
        </w:rPr>
        <w:t xml:space="preserve"> </w:t>
      </w:r>
      <w:r w:rsidR="00131597" w:rsidRPr="00131597">
        <w:rPr>
          <w:rFonts w:ascii="Arial" w:hAnsi="Arial" w:cs="Arial"/>
          <w:sz w:val="24"/>
          <w:szCs w:val="24"/>
          <w:lang w:val="az-Latn-AZ"/>
        </w:rPr>
        <w:t>–</w:t>
      </w:r>
      <w:r w:rsidR="00161B72" w:rsidRPr="00131597">
        <w:rPr>
          <w:rFonts w:ascii="Arial" w:hAnsi="Arial" w:cs="Arial"/>
          <w:sz w:val="24"/>
          <w:szCs w:val="24"/>
          <w:lang w:val="az-Latn-AZ"/>
        </w:rPr>
        <w:t xml:space="preserve"> Konstitusiya) 60-cı maddəsinin I hissəsinə, Azərbaycan Respublikası Mülki Prosessual Məcəlləsinin (bundan sonra </w:t>
      </w:r>
      <w:r w:rsidR="00131597" w:rsidRPr="00131597">
        <w:rPr>
          <w:rFonts w:ascii="Arial" w:hAnsi="Arial" w:cs="Arial"/>
          <w:sz w:val="24"/>
          <w:szCs w:val="24"/>
          <w:lang w:val="az-Latn-AZ"/>
        </w:rPr>
        <w:t>–</w:t>
      </w:r>
      <w:r w:rsidR="00131597">
        <w:rPr>
          <w:rFonts w:ascii="Arial" w:hAnsi="Arial" w:cs="Arial"/>
          <w:sz w:val="24"/>
          <w:szCs w:val="24"/>
          <w:lang w:val="az-Latn-AZ"/>
        </w:rPr>
        <w:t xml:space="preserve"> </w:t>
      </w:r>
      <w:r w:rsidR="00161B72" w:rsidRPr="00131597">
        <w:rPr>
          <w:rFonts w:ascii="Arial" w:hAnsi="Arial" w:cs="Arial"/>
          <w:sz w:val="24"/>
          <w:szCs w:val="24"/>
          <w:lang w:val="az-Latn-AZ"/>
        </w:rPr>
        <w:t xml:space="preserve">Mülki Prosessual Məcəllə) 416, 418.1 və 418.2-ci maddələrinə uyğun olmayan hesab olunması barədə qərar qəbul edilməsini xahiş etmişdir. </w:t>
      </w:r>
    </w:p>
    <w:p w14:paraId="215534DA" w14:textId="3E45DC14" w:rsidR="002E71A0" w:rsidRPr="00131597" w:rsidRDefault="00161B72"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 xml:space="preserve">Şikayətdə göstərilmişdir ki, </w:t>
      </w:r>
      <w:r w:rsidR="009A6326" w:rsidRPr="00131597">
        <w:rPr>
          <w:rFonts w:ascii="Arial" w:hAnsi="Arial" w:cs="Arial"/>
          <w:sz w:val="24"/>
          <w:szCs w:val="24"/>
          <w:lang w:val="az-Latn-AZ"/>
        </w:rPr>
        <w:t>“</w:t>
      </w:r>
      <w:r w:rsidR="002E71A0" w:rsidRPr="00131597">
        <w:rPr>
          <w:rFonts w:ascii="Arial" w:hAnsi="Arial" w:cs="Arial"/>
          <w:sz w:val="24"/>
          <w:szCs w:val="24"/>
          <w:lang w:val="az-Latn-AZ"/>
        </w:rPr>
        <w:t>Azərbaycan Respublikas</w:t>
      </w:r>
      <w:r w:rsidR="004F11A3">
        <w:rPr>
          <w:rFonts w:ascii="Arial" w:hAnsi="Arial" w:cs="Arial"/>
          <w:sz w:val="24"/>
          <w:szCs w:val="24"/>
          <w:lang w:val="az-Latn-AZ"/>
        </w:rPr>
        <w:t>ı</w:t>
      </w:r>
      <w:r w:rsidR="002E71A0" w:rsidRPr="00131597">
        <w:rPr>
          <w:rFonts w:ascii="Arial" w:hAnsi="Arial" w:cs="Arial"/>
          <w:sz w:val="24"/>
          <w:szCs w:val="24"/>
          <w:lang w:val="az-Latn-AZ"/>
        </w:rPr>
        <w:t>n</w:t>
      </w:r>
      <w:r w:rsidR="00267BB8">
        <w:rPr>
          <w:rFonts w:ascii="Arial" w:hAnsi="Arial" w:cs="Arial"/>
          <w:sz w:val="24"/>
          <w:szCs w:val="24"/>
          <w:lang w:val="az-Latn-AZ"/>
        </w:rPr>
        <w:t>ı</w:t>
      </w:r>
      <w:r w:rsidR="002E71A0" w:rsidRPr="00131597">
        <w:rPr>
          <w:rFonts w:ascii="Arial" w:hAnsi="Arial" w:cs="Arial"/>
          <w:sz w:val="24"/>
          <w:szCs w:val="24"/>
          <w:lang w:val="az-Latn-AZ"/>
        </w:rPr>
        <w:t>n Şəhərsalma və Tikinti Məcəlləsinin təsdiq edilməsi, qüvvəyə minməsi və bununla bağl</w:t>
      </w:r>
      <w:r w:rsidR="00267BB8">
        <w:rPr>
          <w:rFonts w:ascii="Arial" w:hAnsi="Arial" w:cs="Arial"/>
          <w:sz w:val="24"/>
          <w:szCs w:val="24"/>
          <w:lang w:val="az-Latn-AZ"/>
        </w:rPr>
        <w:t>ı</w:t>
      </w:r>
      <w:r w:rsidR="002E71A0" w:rsidRPr="00131597">
        <w:rPr>
          <w:rFonts w:ascii="Arial" w:hAnsi="Arial" w:cs="Arial"/>
          <w:sz w:val="24"/>
          <w:szCs w:val="24"/>
          <w:lang w:val="az-Latn-AZ"/>
        </w:rPr>
        <w:t xml:space="preserve"> hüquqi tənzimləmə haqq</w:t>
      </w:r>
      <w:r w:rsidR="00F24801" w:rsidRPr="00131597">
        <w:rPr>
          <w:rFonts w:ascii="Arial" w:hAnsi="Arial" w:cs="Arial"/>
          <w:sz w:val="24"/>
          <w:szCs w:val="24"/>
          <w:lang w:val="az-Latn-AZ"/>
        </w:rPr>
        <w:t>ı</w:t>
      </w:r>
      <w:r w:rsidR="002E71A0" w:rsidRPr="00131597">
        <w:rPr>
          <w:rFonts w:ascii="Arial" w:hAnsi="Arial" w:cs="Arial"/>
          <w:sz w:val="24"/>
          <w:szCs w:val="24"/>
          <w:lang w:val="az-Latn-AZ"/>
        </w:rPr>
        <w:t>nda</w:t>
      </w:r>
      <w:r w:rsidR="009A6326" w:rsidRPr="00131597">
        <w:rPr>
          <w:rFonts w:ascii="Arial" w:hAnsi="Arial" w:cs="Arial"/>
          <w:sz w:val="24"/>
          <w:szCs w:val="24"/>
          <w:lang w:val="az-Latn-AZ"/>
        </w:rPr>
        <w:t xml:space="preserve">” </w:t>
      </w:r>
      <w:r w:rsidR="002E71A0" w:rsidRPr="00131597">
        <w:rPr>
          <w:rFonts w:ascii="Arial" w:hAnsi="Arial" w:cs="Arial"/>
          <w:sz w:val="24"/>
          <w:szCs w:val="24"/>
          <w:lang w:val="az-Latn-AZ"/>
        </w:rPr>
        <w:t>Az</w:t>
      </w:r>
      <w:r w:rsidR="004F11A3">
        <w:rPr>
          <w:rFonts w:ascii="Arial" w:hAnsi="Arial" w:cs="Arial"/>
          <w:sz w:val="24"/>
          <w:szCs w:val="24"/>
          <w:lang w:val="az-Latn-AZ"/>
        </w:rPr>
        <w:t>ə</w:t>
      </w:r>
      <w:r w:rsidR="002E71A0" w:rsidRPr="00131597">
        <w:rPr>
          <w:rFonts w:ascii="Arial" w:hAnsi="Arial" w:cs="Arial"/>
          <w:sz w:val="24"/>
          <w:szCs w:val="24"/>
          <w:lang w:val="az-Latn-AZ"/>
        </w:rPr>
        <w:t>rbaycan Respublikas</w:t>
      </w:r>
      <w:r w:rsidR="00267BB8">
        <w:rPr>
          <w:rFonts w:ascii="Arial" w:hAnsi="Arial" w:cs="Arial"/>
          <w:sz w:val="24"/>
          <w:szCs w:val="24"/>
          <w:lang w:val="az-Latn-AZ"/>
        </w:rPr>
        <w:t>ı</w:t>
      </w:r>
      <w:r w:rsidR="002E71A0" w:rsidRPr="00131597">
        <w:rPr>
          <w:rFonts w:ascii="Arial" w:hAnsi="Arial" w:cs="Arial"/>
          <w:sz w:val="24"/>
          <w:szCs w:val="24"/>
          <w:lang w:val="az-Latn-AZ"/>
        </w:rPr>
        <w:t>n</w:t>
      </w:r>
      <w:r w:rsidR="00267BB8">
        <w:rPr>
          <w:rFonts w:ascii="Arial" w:hAnsi="Arial" w:cs="Arial"/>
          <w:sz w:val="24"/>
          <w:szCs w:val="24"/>
          <w:lang w:val="az-Latn-AZ"/>
        </w:rPr>
        <w:t>ı</w:t>
      </w:r>
      <w:r w:rsidR="002E71A0" w:rsidRPr="00131597">
        <w:rPr>
          <w:rFonts w:ascii="Arial" w:hAnsi="Arial" w:cs="Arial"/>
          <w:sz w:val="24"/>
          <w:szCs w:val="24"/>
          <w:lang w:val="az-Latn-AZ"/>
        </w:rPr>
        <w:t>n 2012-ci il 29 iyun tarixli Qanununun tətbiqi barədə Az</w:t>
      </w:r>
      <w:r w:rsidR="004F11A3">
        <w:rPr>
          <w:rFonts w:ascii="Arial" w:hAnsi="Arial" w:cs="Arial"/>
          <w:sz w:val="24"/>
          <w:szCs w:val="24"/>
          <w:lang w:val="az-Latn-AZ"/>
        </w:rPr>
        <w:t>ə</w:t>
      </w:r>
      <w:r w:rsidR="002E71A0" w:rsidRPr="00131597">
        <w:rPr>
          <w:rFonts w:ascii="Arial" w:hAnsi="Arial" w:cs="Arial"/>
          <w:sz w:val="24"/>
          <w:szCs w:val="24"/>
          <w:lang w:val="az-Latn-AZ"/>
        </w:rPr>
        <w:t>rbaycan Respublikas</w:t>
      </w:r>
      <w:r w:rsidR="00267BB8">
        <w:rPr>
          <w:rFonts w:ascii="Arial" w:hAnsi="Arial" w:cs="Arial"/>
          <w:sz w:val="24"/>
          <w:szCs w:val="24"/>
          <w:lang w:val="az-Latn-AZ"/>
        </w:rPr>
        <w:t>ı</w:t>
      </w:r>
      <w:r w:rsidR="002E71A0" w:rsidRPr="00131597">
        <w:rPr>
          <w:rFonts w:ascii="Arial" w:hAnsi="Arial" w:cs="Arial"/>
          <w:sz w:val="24"/>
          <w:szCs w:val="24"/>
          <w:lang w:val="az-Latn-AZ"/>
        </w:rPr>
        <w:t xml:space="preserve"> Prezidentinin 2012-ci il 4 sentyabr tarixli 695 nömrəli F</w:t>
      </w:r>
      <w:r w:rsidR="00267BB8">
        <w:rPr>
          <w:rFonts w:ascii="Arial" w:hAnsi="Arial" w:cs="Arial"/>
          <w:sz w:val="24"/>
          <w:szCs w:val="24"/>
          <w:lang w:val="az-Latn-AZ"/>
        </w:rPr>
        <w:t>ə</w:t>
      </w:r>
      <w:r w:rsidR="002E71A0" w:rsidRPr="00131597">
        <w:rPr>
          <w:rFonts w:ascii="Arial" w:hAnsi="Arial" w:cs="Arial"/>
          <w:sz w:val="24"/>
          <w:szCs w:val="24"/>
          <w:lang w:val="az-Latn-AZ"/>
        </w:rPr>
        <w:t>rman</w:t>
      </w:r>
      <w:r w:rsidR="00267BB8">
        <w:rPr>
          <w:rFonts w:ascii="Arial" w:hAnsi="Arial" w:cs="Arial"/>
          <w:sz w:val="24"/>
          <w:szCs w:val="24"/>
          <w:lang w:val="az-Latn-AZ"/>
        </w:rPr>
        <w:t>ı</w:t>
      </w:r>
      <w:r w:rsidR="002E71A0" w:rsidRPr="00131597">
        <w:rPr>
          <w:rFonts w:ascii="Arial" w:hAnsi="Arial" w:cs="Arial"/>
          <w:sz w:val="24"/>
          <w:szCs w:val="24"/>
          <w:lang w:val="az-Latn-AZ"/>
        </w:rPr>
        <w:t>n</w:t>
      </w:r>
      <w:r w:rsidR="00267BB8">
        <w:rPr>
          <w:rFonts w:ascii="Arial" w:hAnsi="Arial" w:cs="Arial"/>
          <w:sz w:val="24"/>
          <w:szCs w:val="24"/>
          <w:lang w:val="az-Latn-AZ"/>
        </w:rPr>
        <w:t>ı</w:t>
      </w:r>
      <w:r w:rsidR="002E71A0" w:rsidRPr="00131597">
        <w:rPr>
          <w:rFonts w:ascii="Arial" w:hAnsi="Arial" w:cs="Arial"/>
          <w:sz w:val="24"/>
          <w:szCs w:val="24"/>
          <w:lang w:val="az-Latn-AZ"/>
        </w:rPr>
        <w:t>n 1.8-ci bəndinə əsasən</w:t>
      </w:r>
      <w:r w:rsidR="009A6326" w:rsidRPr="00131597">
        <w:rPr>
          <w:rFonts w:ascii="Arial" w:hAnsi="Arial" w:cs="Arial"/>
          <w:sz w:val="24"/>
          <w:szCs w:val="24"/>
          <w:lang w:val="az-Latn-AZ"/>
        </w:rPr>
        <w:t>,</w:t>
      </w:r>
      <w:r w:rsidR="002E71A0" w:rsidRPr="00131597">
        <w:rPr>
          <w:rFonts w:ascii="Arial" w:hAnsi="Arial" w:cs="Arial"/>
          <w:sz w:val="24"/>
          <w:szCs w:val="24"/>
          <w:lang w:val="az-Latn-AZ"/>
        </w:rPr>
        <w:t xml:space="preserve"> Bak</w:t>
      </w:r>
      <w:r w:rsidR="004F11A3">
        <w:rPr>
          <w:rFonts w:ascii="Arial" w:hAnsi="Arial" w:cs="Arial"/>
          <w:sz w:val="24"/>
          <w:szCs w:val="24"/>
          <w:lang w:val="az-Latn-AZ"/>
        </w:rPr>
        <w:t>ı</w:t>
      </w:r>
      <w:r w:rsidR="002E71A0" w:rsidRPr="00131597">
        <w:rPr>
          <w:rFonts w:ascii="Arial" w:hAnsi="Arial" w:cs="Arial"/>
          <w:sz w:val="24"/>
          <w:szCs w:val="24"/>
          <w:lang w:val="az-Latn-AZ"/>
        </w:rPr>
        <w:t xml:space="preserve"> şəhərin</w:t>
      </w:r>
      <w:r w:rsidR="00267BB8">
        <w:rPr>
          <w:rFonts w:ascii="Arial" w:hAnsi="Arial" w:cs="Arial"/>
          <w:sz w:val="24"/>
          <w:szCs w:val="24"/>
          <w:lang w:val="az-Latn-AZ"/>
        </w:rPr>
        <w:t>in</w:t>
      </w:r>
      <w:r w:rsidR="002E71A0" w:rsidRPr="00131597">
        <w:rPr>
          <w:rFonts w:ascii="Arial" w:hAnsi="Arial" w:cs="Arial"/>
          <w:sz w:val="24"/>
          <w:szCs w:val="24"/>
          <w:lang w:val="az-Latn-AZ"/>
        </w:rPr>
        <w:t xml:space="preserve"> </w:t>
      </w:r>
      <w:r w:rsidR="009A6326" w:rsidRPr="00131597">
        <w:rPr>
          <w:rFonts w:ascii="Arial" w:hAnsi="Arial" w:cs="Arial"/>
          <w:sz w:val="24"/>
          <w:szCs w:val="24"/>
          <w:lang w:val="az-Latn-AZ"/>
        </w:rPr>
        <w:t xml:space="preserve">bir sıra </w:t>
      </w:r>
      <w:r w:rsidR="002E71A0" w:rsidRPr="00131597">
        <w:rPr>
          <w:rFonts w:ascii="Arial" w:hAnsi="Arial" w:cs="Arial"/>
          <w:sz w:val="24"/>
          <w:szCs w:val="24"/>
          <w:lang w:val="az-Latn-AZ"/>
        </w:rPr>
        <w:t>rayonlar</w:t>
      </w:r>
      <w:r w:rsidR="009A6326" w:rsidRPr="00131597">
        <w:rPr>
          <w:rFonts w:ascii="Arial" w:hAnsi="Arial" w:cs="Arial"/>
          <w:sz w:val="24"/>
          <w:szCs w:val="24"/>
          <w:lang w:val="az-Latn-AZ"/>
        </w:rPr>
        <w:t>ı</w:t>
      </w:r>
      <w:r w:rsidR="002E71A0" w:rsidRPr="00131597">
        <w:rPr>
          <w:rFonts w:ascii="Arial" w:hAnsi="Arial" w:cs="Arial"/>
          <w:sz w:val="24"/>
          <w:szCs w:val="24"/>
          <w:lang w:val="az-Latn-AZ"/>
        </w:rPr>
        <w:t>n</w:t>
      </w:r>
      <w:r w:rsidR="009A6326" w:rsidRPr="00131597">
        <w:rPr>
          <w:rFonts w:ascii="Arial" w:hAnsi="Arial" w:cs="Arial"/>
          <w:sz w:val="24"/>
          <w:szCs w:val="24"/>
          <w:lang w:val="az-Latn-AZ"/>
        </w:rPr>
        <w:t>ı</w:t>
      </w:r>
      <w:r w:rsidR="002E71A0" w:rsidRPr="00131597">
        <w:rPr>
          <w:rFonts w:ascii="Arial" w:hAnsi="Arial" w:cs="Arial"/>
          <w:sz w:val="24"/>
          <w:szCs w:val="24"/>
          <w:lang w:val="az-Latn-AZ"/>
        </w:rPr>
        <w:t>n ərazisin</w:t>
      </w:r>
      <w:r w:rsidR="009A6326" w:rsidRPr="00131597">
        <w:rPr>
          <w:rFonts w:ascii="Arial" w:hAnsi="Arial" w:cs="Arial"/>
          <w:sz w:val="24"/>
          <w:szCs w:val="24"/>
          <w:lang w:val="az-Latn-AZ"/>
        </w:rPr>
        <w:t>də</w:t>
      </w:r>
      <w:r w:rsidR="002E71A0" w:rsidRPr="00131597">
        <w:rPr>
          <w:rFonts w:ascii="Arial" w:hAnsi="Arial" w:cs="Arial"/>
          <w:sz w:val="24"/>
          <w:szCs w:val="24"/>
          <w:lang w:val="az-Latn-AZ"/>
        </w:rPr>
        <w:t xml:space="preserve"> abadl</w:t>
      </w:r>
      <w:r w:rsidR="00980C33" w:rsidRPr="00131597">
        <w:rPr>
          <w:rFonts w:ascii="Arial" w:hAnsi="Arial" w:cs="Arial"/>
          <w:sz w:val="24"/>
          <w:szCs w:val="24"/>
          <w:lang w:val="az-Latn-AZ"/>
        </w:rPr>
        <w:t>ı</w:t>
      </w:r>
      <w:r w:rsidR="002E71A0" w:rsidRPr="00131597">
        <w:rPr>
          <w:rFonts w:ascii="Arial" w:hAnsi="Arial" w:cs="Arial"/>
          <w:sz w:val="24"/>
          <w:szCs w:val="24"/>
          <w:lang w:val="az-Latn-AZ"/>
        </w:rPr>
        <w:t>q</w:t>
      </w:r>
      <w:r w:rsidR="004F11A3">
        <w:rPr>
          <w:rFonts w:ascii="Arial" w:hAnsi="Arial" w:cs="Arial"/>
          <w:sz w:val="24"/>
          <w:szCs w:val="24"/>
          <w:lang w:val="az-Latn-AZ"/>
        </w:rPr>
        <w:t>-</w:t>
      </w:r>
      <w:r w:rsidR="002E71A0" w:rsidRPr="00131597">
        <w:rPr>
          <w:rFonts w:ascii="Arial" w:hAnsi="Arial" w:cs="Arial"/>
          <w:sz w:val="24"/>
          <w:szCs w:val="24"/>
          <w:lang w:val="az-Latn-AZ"/>
        </w:rPr>
        <w:t>quruculuq işlərinin davam etdirilməsi, qəzal</w:t>
      </w:r>
      <w:r w:rsidR="00267BB8">
        <w:rPr>
          <w:rFonts w:ascii="Arial" w:hAnsi="Arial" w:cs="Arial"/>
          <w:sz w:val="24"/>
          <w:szCs w:val="24"/>
          <w:lang w:val="az-Latn-AZ"/>
        </w:rPr>
        <w:t>ı</w:t>
      </w:r>
      <w:r w:rsidR="002E71A0" w:rsidRPr="00131597">
        <w:rPr>
          <w:rFonts w:ascii="Arial" w:hAnsi="Arial" w:cs="Arial"/>
          <w:sz w:val="24"/>
          <w:szCs w:val="24"/>
          <w:lang w:val="az-Latn-AZ"/>
        </w:rPr>
        <w:t xml:space="preserve"> vəziyyətdə olan binalar</w:t>
      </w:r>
      <w:r w:rsidR="00267BB8">
        <w:rPr>
          <w:rFonts w:ascii="Arial" w:hAnsi="Arial" w:cs="Arial"/>
          <w:sz w:val="24"/>
          <w:szCs w:val="24"/>
          <w:lang w:val="az-Latn-AZ"/>
        </w:rPr>
        <w:t>ı</w:t>
      </w:r>
      <w:r w:rsidR="002E71A0" w:rsidRPr="00131597">
        <w:rPr>
          <w:rFonts w:ascii="Arial" w:hAnsi="Arial" w:cs="Arial"/>
          <w:sz w:val="24"/>
          <w:szCs w:val="24"/>
          <w:lang w:val="az-Latn-AZ"/>
        </w:rPr>
        <w:t>n sökülərək, yerində müasir tələblərə uyğun yenilərinin tikilməsi və qəzal</w:t>
      </w:r>
      <w:r w:rsidR="00267BB8">
        <w:rPr>
          <w:rFonts w:ascii="Arial" w:hAnsi="Arial" w:cs="Arial"/>
          <w:sz w:val="24"/>
          <w:szCs w:val="24"/>
          <w:lang w:val="az-Latn-AZ"/>
        </w:rPr>
        <w:t>ı</w:t>
      </w:r>
      <w:r w:rsidR="002E71A0" w:rsidRPr="00131597">
        <w:rPr>
          <w:rFonts w:ascii="Arial" w:hAnsi="Arial" w:cs="Arial"/>
          <w:sz w:val="24"/>
          <w:szCs w:val="24"/>
          <w:lang w:val="az-Latn-AZ"/>
        </w:rPr>
        <w:t xml:space="preserve"> vəziyyətdə olan binalarda yaşayan sakinlərin mənzil-məişət şəraitinin yaxş</w:t>
      </w:r>
      <w:r w:rsidR="00267BB8">
        <w:rPr>
          <w:rFonts w:ascii="Arial" w:hAnsi="Arial" w:cs="Arial"/>
          <w:sz w:val="24"/>
          <w:szCs w:val="24"/>
          <w:lang w:val="az-Latn-AZ"/>
        </w:rPr>
        <w:t>ı</w:t>
      </w:r>
      <w:r w:rsidR="002E71A0" w:rsidRPr="00131597">
        <w:rPr>
          <w:rFonts w:ascii="Arial" w:hAnsi="Arial" w:cs="Arial"/>
          <w:sz w:val="24"/>
          <w:szCs w:val="24"/>
          <w:lang w:val="az-Latn-AZ"/>
        </w:rPr>
        <w:t>laşd</w:t>
      </w:r>
      <w:r w:rsidR="00267BB8">
        <w:rPr>
          <w:rFonts w:ascii="Arial" w:hAnsi="Arial" w:cs="Arial"/>
          <w:sz w:val="24"/>
          <w:szCs w:val="24"/>
          <w:lang w:val="az-Latn-AZ"/>
        </w:rPr>
        <w:t>ı</w:t>
      </w:r>
      <w:r w:rsidR="002E71A0" w:rsidRPr="00131597">
        <w:rPr>
          <w:rFonts w:ascii="Arial" w:hAnsi="Arial" w:cs="Arial"/>
          <w:sz w:val="24"/>
          <w:szCs w:val="24"/>
          <w:lang w:val="az-Latn-AZ"/>
        </w:rPr>
        <w:t>r</w:t>
      </w:r>
      <w:r w:rsidR="00267BB8">
        <w:rPr>
          <w:rFonts w:ascii="Arial" w:hAnsi="Arial" w:cs="Arial"/>
          <w:sz w:val="24"/>
          <w:szCs w:val="24"/>
          <w:lang w:val="az-Latn-AZ"/>
        </w:rPr>
        <w:t>ı</w:t>
      </w:r>
      <w:r w:rsidR="002E71A0" w:rsidRPr="00131597">
        <w:rPr>
          <w:rFonts w:ascii="Arial" w:hAnsi="Arial" w:cs="Arial"/>
          <w:sz w:val="24"/>
          <w:szCs w:val="24"/>
          <w:lang w:val="az-Latn-AZ"/>
        </w:rPr>
        <w:t>lmas</w:t>
      </w:r>
      <w:r w:rsidR="00267BB8">
        <w:rPr>
          <w:rFonts w:ascii="Arial" w:hAnsi="Arial" w:cs="Arial"/>
          <w:sz w:val="24"/>
          <w:szCs w:val="24"/>
          <w:lang w:val="az-Latn-AZ"/>
        </w:rPr>
        <w:t>ı</w:t>
      </w:r>
      <w:r w:rsidR="002E71A0" w:rsidRPr="00131597">
        <w:rPr>
          <w:rFonts w:ascii="Arial" w:hAnsi="Arial" w:cs="Arial"/>
          <w:sz w:val="24"/>
          <w:szCs w:val="24"/>
          <w:lang w:val="az-Latn-AZ"/>
        </w:rPr>
        <w:t xml:space="preserve"> məqsədi ilə Azərbaycan Respubl</w:t>
      </w:r>
      <w:r w:rsidR="00267BB8">
        <w:rPr>
          <w:rFonts w:ascii="Arial" w:hAnsi="Arial" w:cs="Arial"/>
          <w:sz w:val="24"/>
          <w:szCs w:val="24"/>
          <w:lang w:val="az-Latn-AZ"/>
        </w:rPr>
        <w:t>i</w:t>
      </w:r>
      <w:r w:rsidR="002E71A0" w:rsidRPr="00131597">
        <w:rPr>
          <w:rFonts w:ascii="Arial" w:hAnsi="Arial" w:cs="Arial"/>
          <w:sz w:val="24"/>
          <w:szCs w:val="24"/>
          <w:lang w:val="az-Latn-AZ"/>
        </w:rPr>
        <w:t>kas</w:t>
      </w:r>
      <w:r w:rsidR="00267BB8">
        <w:rPr>
          <w:rFonts w:ascii="Arial" w:hAnsi="Arial" w:cs="Arial"/>
          <w:sz w:val="24"/>
          <w:szCs w:val="24"/>
          <w:lang w:val="az-Latn-AZ"/>
        </w:rPr>
        <w:t>ı</w:t>
      </w:r>
      <w:r w:rsidR="007E5683">
        <w:rPr>
          <w:rFonts w:ascii="Arial" w:hAnsi="Arial" w:cs="Arial"/>
          <w:sz w:val="24"/>
          <w:szCs w:val="24"/>
          <w:lang w:val="az-Latn-AZ"/>
        </w:rPr>
        <w:t>nın</w:t>
      </w:r>
      <w:r w:rsidR="002E71A0" w:rsidRPr="00131597">
        <w:rPr>
          <w:rFonts w:ascii="Arial" w:hAnsi="Arial" w:cs="Arial"/>
          <w:sz w:val="24"/>
          <w:szCs w:val="24"/>
          <w:lang w:val="az-Latn-AZ"/>
        </w:rPr>
        <w:t xml:space="preserve"> Nazirlər Kabineti 25 fevral 2016-c</w:t>
      </w:r>
      <w:r w:rsidR="00267BB8">
        <w:rPr>
          <w:rFonts w:ascii="Arial" w:hAnsi="Arial" w:cs="Arial"/>
          <w:sz w:val="24"/>
          <w:szCs w:val="24"/>
          <w:lang w:val="az-Latn-AZ"/>
        </w:rPr>
        <w:t>ı</w:t>
      </w:r>
      <w:r w:rsidR="002E71A0" w:rsidRPr="00131597">
        <w:rPr>
          <w:rFonts w:ascii="Arial" w:hAnsi="Arial" w:cs="Arial"/>
          <w:sz w:val="24"/>
          <w:szCs w:val="24"/>
          <w:lang w:val="az-Latn-AZ"/>
        </w:rPr>
        <w:t xml:space="preserve"> il tarixli, 86 nömrəli </w:t>
      </w:r>
      <w:r w:rsidR="00267BB8">
        <w:rPr>
          <w:rFonts w:ascii="Arial" w:hAnsi="Arial" w:cs="Arial"/>
          <w:sz w:val="24"/>
          <w:szCs w:val="24"/>
          <w:lang w:val="az-Latn-AZ"/>
        </w:rPr>
        <w:t>“</w:t>
      </w:r>
      <w:r w:rsidR="002E71A0" w:rsidRPr="00131597">
        <w:rPr>
          <w:rFonts w:ascii="Arial" w:hAnsi="Arial" w:cs="Arial"/>
          <w:sz w:val="24"/>
          <w:szCs w:val="24"/>
          <w:lang w:val="az-Latn-AZ"/>
        </w:rPr>
        <w:t>Bak</w:t>
      </w:r>
      <w:r w:rsidR="00267BB8">
        <w:rPr>
          <w:rFonts w:ascii="Arial" w:hAnsi="Arial" w:cs="Arial"/>
          <w:sz w:val="24"/>
          <w:szCs w:val="24"/>
          <w:lang w:val="az-Latn-AZ"/>
        </w:rPr>
        <w:t>ı</w:t>
      </w:r>
      <w:r w:rsidR="002E71A0" w:rsidRPr="00131597">
        <w:rPr>
          <w:rFonts w:ascii="Arial" w:hAnsi="Arial" w:cs="Arial"/>
          <w:sz w:val="24"/>
          <w:szCs w:val="24"/>
          <w:lang w:val="az-Latn-AZ"/>
        </w:rPr>
        <w:t xml:space="preserve"> şəhərinin Suraxan</w:t>
      </w:r>
      <w:r w:rsidR="00267BB8">
        <w:rPr>
          <w:rFonts w:ascii="Arial" w:hAnsi="Arial" w:cs="Arial"/>
          <w:sz w:val="24"/>
          <w:szCs w:val="24"/>
          <w:lang w:val="az-Latn-AZ"/>
        </w:rPr>
        <w:t>ı</w:t>
      </w:r>
      <w:r w:rsidR="002E71A0" w:rsidRPr="00131597">
        <w:rPr>
          <w:rFonts w:ascii="Arial" w:hAnsi="Arial" w:cs="Arial"/>
          <w:sz w:val="24"/>
          <w:szCs w:val="24"/>
          <w:lang w:val="az-Latn-AZ"/>
        </w:rPr>
        <w:t>, Nəsimi, Xətai, Nərimanov, Nizami, Yasamal, Səbail, Pirallah</w:t>
      </w:r>
      <w:r w:rsidR="00267BB8">
        <w:rPr>
          <w:rFonts w:ascii="Arial" w:hAnsi="Arial" w:cs="Arial"/>
          <w:sz w:val="24"/>
          <w:szCs w:val="24"/>
          <w:lang w:val="az-Latn-AZ"/>
        </w:rPr>
        <w:t>ı</w:t>
      </w:r>
      <w:r w:rsidR="002E71A0" w:rsidRPr="00131597">
        <w:rPr>
          <w:rFonts w:ascii="Arial" w:hAnsi="Arial" w:cs="Arial"/>
          <w:sz w:val="24"/>
          <w:szCs w:val="24"/>
          <w:lang w:val="az-Latn-AZ"/>
        </w:rPr>
        <w:t xml:space="preserve"> və Xəzər rayonlar</w:t>
      </w:r>
      <w:r w:rsidR="00267BB8">
        <w:rPr>
          <w:rFonts w:ascii="Arial" w:hAnsi="Arial" w:cs="Arial"/>
          <w:sz w:val="24"/>
          <w:szCs w:val="24"/>
          <w:lang w:val="az-Latn-AZ"/>
        </w:rPr>
        <w:t>ı</w:t>
      </w:r>
      <w:r w:rsidR="002E71A0" w:rsidRPr="00131597">
        <w:rPr>
          <w:rFonts w:ascii="Arial" w:hAnsi="Arial" w:cs="Arial"/>
          <w:sz w:val="24"/>
          <w:szCs w:val="24"/>
          <w:lang w:val="az-Latn-AZ"/>
        </w:rPr>
        <w:t>n</w:t>
      </w:r>
      <w:r w:rsidR="00267BB8">
        <w:rPr>
          <w:rFonts w:ascii="Arial" w:hAnsi="Arial" w:cs="Arial"/>
          <w:sz w:val="24"/>
          <w:szCs w:val="24"/>
          <w:lang w:val="az-Latn-AZ"/>
        </w:rPr>
        <w:t>ı</w:t>
      </w:r>
      <w:r w:rsidR="002E71A0" w:rsidRPr="00131597">
        <w:rPr>
          <w:rFonts w:ascii="Arial" w:hAnsi="Arial" w:cs="Arial"/>
          <w:sz w:val="24"/>
          <w:szCs w:val="24"/>
          <w:lang w:val="az-Latn-AZ"/>
        </w:rPr>
        <w:t>n sosial-iqtisadi inkişaf</w:t>
      </w:r>
      <w:r w:rsidR="007E5683">
        <w:rPr>
          <w:rFonts w:ascii="Arial" w:hAnsi="Arial" w:cs="Arial"/>
          <w:sz w:val="24"/>
          <w:szCs w:val="24"/>
          <w:lang w:val="az-Latn-AZ"/>
        </w:rPr>
        <w:t>ı</w:t>
      </w:r>
      <w:r w:rsidR="002E71A0" w:rsidRPr="00131597">
        <w:rPr>
          <w:rFonts w:ascii="Arial" w:hAnsi="Arial" w:cs="Arial"/>
          <w:sz w:val="24"/>
          <w:szCs w:val="24"/>
          <w:lang w:val="az-Latn-AZ"/>
        </w:rPr>
        <w:t>n</w:t>
      </w:r>
      <w:r w:rsidR="00267BB8">
        <w:rPr>
          <w:rFonts w:ascii="Arial" w:hAnsi="Arial" w:cs="Arial"/>
          <w:sz w:val="24"/>
          <w:szCs w:val="24"/>
          <w:lang w:val="az-Latn-AZ"/>
        </w:rPr>
        <w:t>ı</w:t>
      </w:r>
      <w:r w:rsidR="002E71A0" w:rsidRPr="00131597">
        <w:rPr>
          <w:rFonts w:ascii="Arial" w:hAnsi="Arial" w:cs="Arial"/>
          <w:sz w:val="24"/>
          <w:szCs w:val="24"/>
          <w:lang w:val="az-Latn-AZ"/>
        </w:rPr>
        <w:t>n sürətləndirilməsinə dair əlavə tədbirlər barədə</w:t>
      </w:r>
      <w:r w:rsidR="00267BB8">
        <w:rPr>
          <w:rFonts w:ascii="Arial" w:hAnsi="Arial" w:cs="Arial"/>
          <w:sz w:val="24"/>
          <w:szCs w:val="24"/>
          <w:lang w:val="az-Latn-AZ"/>
        </w:rPr>
        <w:t>”</w:t>
      </w:r>
      <w:r w:rsidR="002E71A0" w:rsidRPr="00131597">
        <w:rPr>
          <w:rFonts w:ascii="Arial" w:hAnsi="Arial" w:cs="Arial"/>
          <w:sz w:val="24"/>
          <w:szCs w:val="24"/>
          <w:lang w:val="az-Latn-AZ"/>
        </w:rPr>
        <w:t xml:space="preserve"> Qərar</w:t>
      </w:r>
      <w:r w:rsidR="00AD42B0" w:rsidRPr="00131597">
        <w:rPr>
          <w:rFonts w:ascii="Arial" w:hAnsi="Arial" w:cs="Arial"/>
          <w:sz w:val="24"/>
          <w:szCs w:val="24"/>
          <w:lang w:val="az-Latn-AZ"/>
        </w:rPr>
        <w:t xml:space="preserve"> (bundan sonra</w:t>
      </w:r>
      <w:r w:rsidR="00267BB8">
        <w:rPr>
          <w:rFonts w:ascii="Arial" w:hAnsi="Arial" w:cs="Arial"/>
          <w:sz w:val="24"/>
          <w:szCs w:val="24"/>
          <w:lang w:val="az-Latn-AZ"/>
        </w:rPr>
        <w:t xml:space="preserve"> –</w:t>
      </w:r>
      <w:r w:rsidR="00AD42B0" w:rsidRPr="00131597">
        <w:rPr>
          <w:rFonts w:ascii="Arial" w:hAnsi="Arial" w:cs="Arial"/>
          <w:sz w:val="24"/>
          <w:szCs w:val="24"/>
          <w:lang w:val="az-Latn-AZ"/>
        </w:rPr>
        <w:t xml:space="preserve"> Nazirlər Kabinetinin </w:t>
      </w:r>
      <w:r w:rsidR="00267BB8">
        <w:rPr>
          <w:rFonts w:ascii="Arial" w:hAnsi="Arial" w:cs="Arial"/>
          <w:sz w:val="24"/>
          <w:szCs w:val="24"/>
          <w:lang w:val="az-Latn-AZ"/>
        </w:rPr>
        <w:t>Q</w:t>
      </w:r>
      <w:r w:rsidR="00AD42B0" w:rsidRPr="00131597">
        <w:rPr>
          <w:rFonts w:ascii="Arial" w:hAnsi="Arial" w:cs="Arial"/>
          <w:sz w:val="24"/>
          <w:szCs w:val="24"/>
          <w:lang w:val="az-Latn-AZ"/>
        </w:rPr>
        <w:t>ərarı)</w:t>
      </w:r>
      <w:r w:rsidR="002E71A0" w:rsidRPr="00131597">
        <w:rPr>
          <w:rFonts w:ascii="Arial" w:hAnsi="Arial" w:cs="Arial"/>
          <w:sz w:val="24"/>
          <w:szCs w:val="24"/>
          <w:lang w:val="az-Latn-AZ"/>
        </w:rPr>
        <w:t xml:space="preserve"> qəbul e</w:t>
      </w:r>
      <w:r w:rsidR="00267BB8">
        <w:rPr>
          <w:rFonts w:ascii="Arial" w:hAnsi="Arial" w:cs="Arial"/>
          <w:sz w:val="24"/>
          <w:szCs w:val="24"/>
          <w:lang w:val="az-Latn-AZ"/>
        </w:rPr>
        <w:t>t</w:t>
      </w:r>
      <w:r w:rsidR="002E71A0" w:rsidRPr="00131597">
        <w:rPr>
          <w:rFonts w:ascii="Arial" w:hAnsi="Arial" w:cs="Arial"/>
          <w:sz w:val="24"/>
          <w:szCs w:val="24"/>
          <w:lang w:val="az-Latn-AZ"/>
        </w:rPr>
        <w:t>mişdir.</w:t>
      </w:r>
    </w:p>
    <w:p w14:paraId="2B320BE5" w14:textId="192CF994" w:rsidR="002E71A0" w:rsidRPr="00131597" w:rsidRDefault="007E5683" w:rsidP="00131597">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Həmin </w:t>
      </w:r>
      <w:r w:rsidR="002E71A0" w:rsidRPr="00131597">
        <w:rPr>
          <w:rFonts w:ascii="Arial" w:hAnsi="Arial" w:cs="Arial"/>
          <w:sz w:val="24"/>
          <w:szCs w:val="24"/>
          <w:lang w:val="az-Latn-AZ"/>
        </w:rPr>
        <w:t>Qərarın icrasını təmin etmək və Bakı şəhəri Nərimanov rayonunun Tələt Şıxəliyev, Qarabağ</w:t>
      </w:r>
      <w:r w:rsidR="00D60AF8">
        <w:rPr>
          <w:rFonts w:ascii="Arial" w:hAnsi="Arial" w:cs="Arial"/>
          <w:sz w:val="24"/>
          <w:szCs w:val="24"/>
          <w:lang w:val="az-Latn-AZ"/>
        </w:rPr>
        <w:t>, Əhmədbəy Ağaoğlu küçələri</w:t>
      </w:r>
      <w:r w:rsidR="002E71A0" w:rsidRPr="00131597">
        <w:rPr>
          <w:rFonts w:ascii="Arial" w:hAnsi="Arial" w:cs="Arial"/>
          <w:sz w:val="24"/>
          <w:szCs w:val="24"/>
          <w:lang w:val="az-Latn-AZ"/>
        </w:rPr>
        <w:t xml:space="preserve"> və Xətai prospektinin kəsişməsində yeni hündürmərtəbəli</w:t>
      </w:r>
      <w:r w:rsidR="009128EA">
        <w:rPr>
          <w:rFonts w:ascii="Arial" w:hAnsi="Arial" w:cs="Arial"/>
          <w:sz w:val="24"/>
          <w:szCs w:val="24"/>
          <w:lang w:val="az-Latn-AZ"/>
        </w:rPr>
        <w:t>,</w:t>
      </w:r>
      <w:r w:rsidR="002E71A0" w:rsidRPr="00131597">
        <w:rPr>
          <w:rFonts w:ascii="Arial" w:hAnsi="Arial" w:cs="Arial"/>
          <w:sz w:val="24"/>
          <w:szCs w:val="24"/>
          <w:lang w:val="az-Latn-AZ"/>
        </w:rPr>
        <w:t xml:space="preserve"> çoxmənzilli yaşayış binaların</w:t>
      </w:r>
      <w:r w:rsidR="00D0091B">
        <w:rPr>
          <w:rFonts w:ascii="Arial" w:hAnsi="Arial" w:cs="Arial"/>
          <w:sz w:val="24"/>
          <w:szCs w:val="24"/>
          <w:lang w:val="az-Latn-AZ"/>
        </w:rPr>
        <w:t>ın</w:t>
      </w:r>
      <w:r w:rsidR="002E71A0" w:rsidRPr="00131597">
        <w:rPr>
          <w:rFonts w:ascii="Arial" w:hAnsi="Arial" w:cs="Arial"/>
          <w:sz w:val="24"/>
          <w:szCs w:val="24"/>
          <w:lang w:val="az-Latn-AZ"/>
        </w:rPr>
        <w:t xml:space="preserve"> tikintisinin təmin e</w:t>
      </w:r>
      <w:r w:rsidR="009128EA">
        <w:rPr>
          <w:rFonts w:ascii="Arial" w:hAnsi="Arial" w:cs="Arial"/>
          <w:sz w:val="24"/>
          <w:szCs w:val="24"/>
          <w:lang w:val="az-Latn-AZ"/>
        </w:rPr>
        <w:t>dilməsi</w:t>
      </w:r>
      <w:r w:rsidR="002E71A0" w:rsidRPr="00131597">
        <w:rPr>
          <w:rFonts w:ascii="Arial" w:hAnsi="Arial" w:cs="Arial"/>
          <w:sz w:val="24"/>
          <w:szCs w:val="24"/>
          <w:lang w:val="az-Latn-AZ"/>
        </w:rPr>
        <w:t xml:space="preserve"> məqsədilə, Bakı şəhəri Nərimanov Rayon İcra Hakimiyyəti</w:t>
      </w:r>
      <w:r w:rsidR="001F4857">
        <w:rPr>
          <w:rFonts w:ascii="Arial" w:hAnsi="Arial" w:cs="Arial"/>
          <w:sz w:val="24"/>
          <w:szCs w:val="24"/>
          <w:lang w:val="az-Latn-AZ"/>
        </w:rPr>
        <w:t>nin</w:t>
      </w:r>
      <w:r w:rsidR="002E71A0" w:rsidRPr="00131597">
        <w:rPr>
          <w:rFonts w:ascii="Arial" w:hAnsi="Arial" w:cs="Arial"/>
          <w:sz w:val="24"/>
          <w:szCs w:val="24"/>
          <w:lang w:val="az-Latn-AZ"/>
        </w:rPr>
        <w:t xml:space="preserve"> başçısı 24 oktyabr 2016-cı il tarixli 84 nömrəli </w:t>
      </w:r>
      <w:r w:rsidR="003150A9">
        <w:rPr>
          <w:rFonts w:ascii="Arial" w:hAnsi="Arial" w:cs="Arial"/>
          <w:sz w:val="24"/>
          <w:szCs w:val="24"/>
          <w:lang w:val="az-Latn-AZ"/>
        </w:rPr>
        <w:t>S</w:t>
      </w:r>
      <w:r w:rsidR="002E71A0" w:rsidRPr="00131597">
        <w:rPr>
          <w:rFonts w:ascii="Arial" w:hAnsi="Arial" w:cs="Arial"/>
          <w:sz w:val="24"/>
          <w:szCs w:val="24"/>
          <w:lang w:val="az-Latn-AZ"/>
        </w:rPr>
        <w:t>ərəncam</w:t>
      </w:r>
      <w:r w:rsidR="003150A9">
        <w:rPr>
          <w:rFonts w:ascii="Arial" w:hAnsi="Arial" w:cs="Arial"/>
          <w:sz w:val="24"/>
          <w:szCs w:val="24"/>
          <w:lang w:val="az-Latn-AZ"/>
        </w:rPr>
        <w:t xml:space="preserve"> (bundan sonra – </w:t>
      </w:r>
      <w:r w:rsidR="002E71A0" w:rsidRPr="00131597">
        <w:rPr>
          <w:rFonts w:ascii="Arial" w:hAnsi="Arial" w:cs="Arial"/>
          <w:sz w:val="24"/>
          <w:szCs w:val="24"/>
          <w:lang w:val="az-Latn-AZ"/>
        </w:rPr>
        <w:t xml:space="preserve"> </w:t>
      </w:r>
      <w:r w:rsidR="003150A9" w:rsidRPr="00131597">
        <w:rPr>
          <w:rFonts w:ascii="Arial" w:hAnsi="Arial" w:cs="Arial"/>
          <w:sz w:val="24"/>
          <w:szCs w:val="24"/>
          <w:lang w:val="az-Latn-AZ"/>
        </w:rPr>
        <w:t>Bakı şəhəri Nərimanov Rayon İcra Hakimiyyəti başçısı</w:t>
      </w:r>
      <w:r w:rsidR="003150A9">
        <w:rPr>
          <w:rFonts w:ascii="Arial" w:hAnsi="Arial" w:cs="Arial"/>
          <w:sz w:val="24"/>
          <w:szCs w:val="24"/>
          <w:lang w:val="az-Latn-AZ"/>
        </w:rPr>
        <w:t>nın</w:t>
      </w:r>
      <w:r w:rsidR="003150A9" w:rsidRPr="00131597">
        <w:rPr>
          <w:rFonts w:ascii="Arial" w:hAnsi="Arial" w:cs="Arial"/>
          <w:sz w:val="24"/>
          <w:szCs w:val="24"/>
          <w:lang w:val="az-Latn-AZ"/>
        </w:rPr>
        <w:t xml:space="preserve"> </w:t>
      </w:r>
      <w:r w:rsidR="003150A9">
        <w:rPr>
          <w:rFonts w:ascii="Arial" w:hAnsi="Arial" w:cs="Arial"/>
          <w:sz w:val="24"/>
          <w:szCs w:val="24"/>
          <w:lang w:val="az-Latn-AZ"/>
        </w:rPr>
        <w:t>S</w:t>
      </w:r>
      <w:r w:rsidR="003150A9" w:rsidRPr="00131597">
        <w:rPr>
          <w:rFonts w:ascii="Arial" w:hAnsi="Arial" w:cs="Arial"/>
          <w:sz w:val="24"/>
          <w:szCs w:val="24"/>
          <w:lang w:val="az-Latn-AZ"/>
        </w:rPr>
        <w:t>ərəncam</w:t>
      </w:r>
      <w:r w:rsidR="003150A9">
        <w:rPr>
          <w:rFonts w:ascii="Arial" w:hAnsi="Arial" w:cs="Arial"/>
          <w:sz w:val="24"/>
          <w:szCs w:val="24"/>
          <w:lang w:val="az-Latn-AZ"/>
        </w:rPr>
        <w:t xml:space="preserve">ı) </w:t>
      </w:r>
      <w:r w:rsidR="002E71A0" w:rsidRPr="00131597">
        <w:rPr>
          <w:rFonts w:ascii="Arial" w:hAnsi="Arial" w:cs="Arial"/>
          <w:sz w:val="24"/>
          <w:szCs w:val="24"/>
          <w:lang w:val="az-Latn-AZ"/>
        </w:rPr>
        <w:t>vermişdir</w:t>
      </w:r>
      <w:r w:rsidR="00AD2738" w:rsidRPr="00131597">
        <w:rPr>
          <w:rFonts w:ascii="Arial" w:hAnsi="Arial" w:cs="Arial"/>
          <w:sz w:val="24"/>
          <w:szCs w:val="24"/>
          <w:lang w:val="az-Latn-AZ"/>
        </w:rPr>
        <w:t>. Sərəncama əsasən Nərimanov rayonunun Tələt Şıxəliyev, Qarabağ</w:t>
      </w:r>
      <w:r w:rsidR="00D60AF8">
        <w:rPr>
          <w:rFonts w:ascii="Arial" w:hAnsi="Arial" w:cs="Arial"/>
          <w:sz w:val="24"/>
          <w:szCs w:val="24"/>
          <w:lang w:val="az-Latn-AZ"/>
        </w:rPr>
        <w:t>, Əhmədbəy Ağaoğlu küçələri</w:t>
      </w:r>
      <w:r w:rsidR="00AD2738" w:rsidRPr="00131597">
        <w:rPr>
          <w:rFonts w:ascii="Arial" w:hAnsi="Arial" w:cs="Arial"/>
          <w:sz w:val="24"/>
          <w:szCs w:val="24"/>
          <w:lang w:val="az-Latn-AZ"/>
        </w:rPr>
        <w:t xml:space="preserve"> və Xətai prospektinin kəsişməsində 2</w:t>
      </w:r>
      <w:r w:rsidR="001F4857">
        <w:rPr>
          <w:rFonts w:ascii="Arial" w:hAnsi="Arial" w:cs="Arial"/>
          <w:sz w:val="24"/>
          <w:szCs w:val="24"/>
          <w:lang w:val="az-Latn-AZ"/>
        </w:rPr>
        <w:t>,</w:t>
      </w:r>
      <w:r w:rsidR="00AD2738" w:rsidRPr="00131597">
        <w:rPr>
          <w:rFonts w:ascii="Arial" w:hAnsi="Arial" w:cs="Arial"/>
          <w:sz w:val="24"/>
          <w:szCs w:val="24"/>
          <w:lang w:val="az-Latn-AZ"/>
        </w:rPr>
        <w:t>99 ha torpaq sahəsi “Poleks" MMC-nin daimi istifadəsinə verilmişdir.</w:t>
      </w:r>
    </w:p>
    <w:p w14:paraId="08FFB41C" w14:textId="268CD26A" w:rsidR="002E71A0" w:rsidRPr="00131597" w:rsidRDefault="002E71A0"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 xml:space="preserve">30 oktyabr 2016-cı il tarixində Nərimanov </w:t>
      </w:r>
      <w:r w:rsidR="001F4857" w:rsidRPr="00131597">
        <w:rPr>
          <w:rFonts w:ascii="Arial" w:hAnsi="Arial" w:cs="Arial"/>
          <w:sz w:val="24"/>
          <w:szCs w:val="24"/>
          <w:lang w:val="az-Latn-AZ"/>
        </w:rPr>
        <w:t>Rayon İcra Hakimiyyəti</w:t>
      </w:r>
      <w:r w:rsidRPr="00131597">
        <w:rPr>
          <w:rFonts w:ascii="Arial" w:hAnsi="Arial" w:cs="Arial"/>
          <w:sz w:val="24"/>
          <w:szCs w:val="24"/>
          <w:lang w:val="az-Latn-AZ"/>
        </w:rPr>
        <w:t xml:space="preserve"> ilə "Poleks" MMC arasında </w:t>
      </w:r>
      <w:r w:rsidR="009A6326" w:rsidRPr="00131597">
        <w:rPr>
          <w:rFonts w:ascii="Arial" w:hAnsi="Arial" w:cs="Arial"/>
          <w:sz w:val="24"/>
          <w:szCs w:val="24"/>
          <w:lang w:val="az-Latn-AZ"/>
        </w:rPr>
        <w:t>Nazirlər Kabinetinin Qərarının icrası</w:t>
      </w:r>
      <w:r w:rsidR="003E23FB" w:rsidRPr="00131597">
        <w:rPr>
          <w:rFonts w:ascii="Arial" w:hAnsi="Arial" w:cs="Arial"/>
          <w:sz w:val="24"/>
          <w:szCs w:val="24"/>
          <w:lang w:val="az-Latn-AZ"/>
        </w:rPr>
        <w:t>nın təmin edilməsi</w:t>
      </w:r>
      <w:r w:rsidR="009A6326" w:rsidRPr="00131597">
        <w:rPr>
          <w:rFonts w:ascii="Arial" w:hAnsi="Arial" w:cs="Arial"/>
          <w:sz w:val="24"/>
          <w:szCs w:val="24"/>
          <w:lang w:val="az-Latn-AZ"/>
        </w:rPr>
        <w:t xml:space="preserve"> məqsədilə </w:t>
      </w:r>
      <w:r w:rsidRPr="00131597">
        <w:rPr>
          <w:rFonts w:ascii="Arial" w:hAnsi="Arial" w:cs="Arial"/>
          <w:sz w:val="24"/>
          <w:szCs w:val="24"/>
          <w:lang w:val="az-Latn-AZ"/>
        </w:rPr>
        <w:t>müqavilə imzalanmışdır. Müqavilə</w:t>
      </w:r>
      <w:r w:rsidR="001F4857">
        <w:rPr>
          <w:rFonts w:ascii="Arial" w:hAnsi="Arial" w:cs="Arial"/>
          <w:sz w:val="24"/>
          <w:szCs w:val="24"/>
          <w:lang w:val="az-Latn-AZ"/>
        </w:rPr>
        <w:t>yə əsasən</w:t>
      </w:r>
      <w:r w:rsidRPr="00131597">
        <w:rPr>
          <w:rFonts w:ascii="Arial" w:hAnsi="Arial" w:cs="Arial"/>
          <w:sz w:val="24"/>
          <w:szCs w:val="24"/>
          <w:lang w:val="az-Latn-AZ"/>
        </w:rPr>
        <w:t xml:space="preserve"> sözügedən ərazidə </w:t>
      </w:r>
      <w:r w:rsidR="00DF43E3" w:rsidRPr="00131597">
        <w:rPr>
          <w:rFonts w:ascii="Arial" w:hAnsi="Arial" w:cs="Arial"/>
          <w:sz w:val="24"/>
          <w:szCs w:val="24"/>
          <w:lang w:val="az-Latn-AZ"/>
        </w:rPr>
        <w:t xml:space="preserve">qəzalı vəziyyətdə olan, </w:t>
      </w:r>
      <w:r w:rsidRPr="00131597">
        <w:rPr>
          <w:rFonts w:ascii="Arial" w:hAnsi="Arial" w:cs="Arial"/>
          <w:sz w:val="24"/>
          <w:szCs w:val="24"/>
          <w:lang w:val="az-Latn-AZ"/>
        </w:rPr>
        <w:t>şəhərsalma prinsiplərinə cavab verməyən</w:t>
      </w:r>
      <w:r w:rsidR="00DF43E3" w:rsidRPr="00131597">
        <w:rPr>
          <w:rFonts w:ascii="Arial" w:hAnsi="Arial" w:cs="Arial"/>
          <w:sz w:val="24"/>
          <w:szCs w:val="24"/>
          <w:lang w:val="az-Latn-AZ"/>
        </w:rPr>
        <w:t xml:space="preserve"> yaşayış və qeyri-yaşayış sahələrinin sökülməsi, </w:t>
      </w:r>
      <w:r w:rsidRPr="00131597">
        <w:rPr>
          <w:rFonts w:ascii="Arial" w:hAnsi="Arial" w:cs="Arial"/>
          <w:sz w:val="24"/>
          <w:szCs w:val="24"/>
          <w:lang w:val="az-Latn-AZ"/>
        </w:rPr>
        <w:t>yaşayış</w:t>
      </w:r>
      <w:r w:rsidR="00DF43E3" w:rsidRPr="00131597">
        <w:rPr>
          <w:rFonts w:ascii="Arial" w:hAnsi="Arial" w:cs="Arial"/>
          <w:sz w:val="24"/>
          <w:szCs w:val="24"/>
          <w:lang w:val="az-Latn-AZ"/>
        </w:rPr>
        <w:t xml:space="preserve"> </w:t>
      </w:r>
      <w:r w:rsidRPr="00131597">
        <w:rPr>
          <w:rFonts w:ascii="Arial" w:hAnsi="Arial" w:cs="Arial"/>
          <w:sz w:val="24"/>
          <w:szCs w:val="24"/>
          <w:lang w:val="az-Latn-AZ"/>
        </w:rPr>
        <w:t>evlərində yaşayan sakinlərin köçürülməsi,</w:t>
      </w:r>
      <w:r w:rsidR="00C54E04" w:rsidRPr="00131597">
        <w:rPr>
          <w:rFonts w:ascii="Arial" w:hAnsi="Arial" w:cs="Arial"/>
          <w:sz w:val="24"/>
          <w:szCs w:val="24"/>
          <w:lang w:val="az-Latn-AZ"/>
        </w:rPr>
        <w:t xml:space="preserve"> bununla əlaqədar olaraq onlara aylıq kirayə </w:t>
      </w:r>
      <w:r w:rsidR="001F4857">
        <w:rPr>
          <w:rFonts w:ascii="Arial" w:hAnsi="Arial" w:cs="Arial"/>
          <w:sz w:val="24"/>
          <w:szCs w:val="24"/>
          <w:lang w:val="az-Latn-AZ"/>
        </w:rPr>
        <w:t>haqqının</w:t>
      </w:r>
      <w:r w:rsidR="00C54E04" w:rsidRPr="00131597">
        <w:rPr>
          <w:rFonts w:ascii="Arial" w:hAnsi="Arial" w:cs="Arial"/>
          <w:sz w:val="24"/>
          <w:szCs w:val="24"/>
          <w:lang w:val="az-Latn-AZ"/>
        </w:rPr>
        <w:t xml:space="preserve"> ödənilməsi, </w:t>
      </w:r>
      <w:r w:rsidRPr="00131597">
        <w:rPr>
          <w:rFonts w:ascii="Arial" w:hAnsi="Arial" w:cs="Arial"/>
          <w:sz w:val="24"/>
          <w:szCs w:val="24"/>
          <w:lang w:val="az-Latn-AZ"/>
        </w:rPr>
        <w:t>hə</w:t>
      </w:r>
      <w:r w:rsidR="00DF43E3" w:rsidRPr="00131597">
        <w:rPr>
          <w:rFonts w:ascii="Arial" w:hAnsi="Arial" w:cs="Arial"/>
          <w:sz w:val="24"/>
          <w:szCs w:val="24"/>
          <w:lang w:val="az-Latn-AZ"/>
        </w:rPr>
        <w:t>r bir mənzil</w:t>
      </w:r>
      <w:r w:rsidR="00C54E04" w:rsidRPr="00131597">
        <w:rPr>
          <w:rFonts w:ascii="Arial" w:hAnsi="Arial" w:cs="Arial"/>
          <w:sz w:val="24"/>
          <w:szCs w:val="24"/>
          <w:lang w:val="az-Latn-AZ"/>
        </w:rPr>
        <w:t xml:space="preserve"> mülkiyyətçisinin</w:t>
      </w:r>
      <w:r w:rsidRPr="00131597">
        <w:rPr>
          <w:rFonts w:ascii="Arial" w:hAnsi="Arial" w:cs="Arial"/>
          <w:sz w:val="24"/>
          <w:szCs w:val="24"/>
          <w:lang w:val="az-Latn-AZ"/>
        </w:rPr>
        <w:t xml:space="preserve"> inşa ediləcək çoxmərtəbəli yaşayış binasında </w:t>
      </w:r>
      <w:r w:rsidR="00C54E04" w:rsidRPr="00131597">
        <w:rPr>
          <w:rFonts w:ascii="Arial" w:hAnsi="Arial" w:cs="Arial"/>
          <w:sz w:val="24"/>
          <w:szCs w:val="24"/>
          <w:lang w:val="az-Latn-AZ"/>
        </w:rPr>
        <w:t xml:space="preserve">sökülən mənzillərin sahəsindən 20% artıq olmaqla </w:t>
      </w:r>
      <w:r w:rsidRPr="00131597">
        <w:rPr>
          <w:rFonts w:ascii="Arial" w:hAnsi="Arial" w:cs="Arial"/>
          <w:sz w:val="24"/>
          <w:szCs w:val="24"/>
          <w:lang w:val="az-Latn-AZ"/>
        </w:rPr>
        <w:t>yaşayış sahəsi</w:t>
      </w:r>
      <w:r w:rsidR="00C54E04" w:rsidRPr="00131597">
        <w:rPr>
          <w:rFonts w:ascii="Arial" w:hAnsi="Arial" w:cs="Arial"/>
          <w:sz w:val="24"/>
          <w:szCs w:val="24"/>
          <w:lang w:val="az-Latn-AZ"/>
        </w:rPr>
        <w:t xml:space="preserve"> ilə təmin edilməsi</w:t>
      </w:r>
      <w:r w:rsidR="001F4857">
        <w:rPr>
          <w:rFonts w:ascii="Arial" w:hAnsi="Arial" w:cs="Arial"/>
          <w:sz w:val="24"/>
          <w:szCs w:val="24"/>
          <w:lang w:val="az-Latn-AZ"/>
        </w:rPr>
        <w:t xml:space="preserve"> və</w:t>
      </w:r>
      <w:r w:rsidRPr="00131597">
        <w:rPr>
          <w:rFonts w:ascii="Arial" w:hAnsi="Arial" w:cs="Arial"/>
          <w:sz w:val="24"/>
          <w:szCs w:val="24"/>
          <w:lang w:val="az-Latn-AZ"/>
        </w:rPr>
        <w:t xml:space="preserve"> digər xidmətlərin göstərilməsi "Poleks" MMC</w:t>
      </w:r>
      <w:r w:rsidR="00625F4D" w:rsidRPr="00131597">
        <w:rPr>
          <w:rFonts w:ascii="Arial" w:hAnsi="Arial" w:cs="Arial"/>
          <w:sz w:val="24"/>
          <w:szCs w:val="24"/>
          <w:lang w:val="az-Latn-AZ"/>
        </w:rPr>
        <w:t>-</w:t>
      </w:r>
      <w:r w:rsidR="001F4857">
        <w:rPr>
          <w:rFonts w:ascii="Arial" w:hAnsi="Arial" w:cs="Arial"/>
          <w:sz w:val="24"/>
          <w:szCs w:val="24"/>
          <w:lang w:val="az-Latn-AZ"/>
        </w:rPr>
        <w:t>y</w:t>
      </w:r>
      <w:r w:rsidRPr="00131597">
        <w:rPr>
          <w:rFonts w:ascii="Arial" w:hAnsi="Arial" w:cs="Arial"/>
          <w:sz w:val="24"/>
          <w:szCs w:val="24"/>
          <w:lang w:val="az-Latn-AZ"/>
        </w:rPr>
        <w:t>ə həvalə edilmişdir.</w:t>
      </w:r>
    </w:p>
    <w:p w14:paraId="5C4CC492" w14:textId="5DD68CFC" w:rsidR="00051987" w:rsidRPr="00131597" w:rsidRDefault="00C05D7A"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lastRenderedPageBreak/>
        <w:t>Şikayətdə</w:t>
      </w:r>
      <w:r w:rsidR="005A0662" w:rsidRPr="00131597">
        <w:rPr>
          <w:rFonts w:ascii="Arial" w:hAnsi="Arial" w:cs="Arial"/>
          <w:sz w:val="24"/>
          <w:szCs w:val="24"/>
          <w:lang w:val="az-Latn-AZ"/>
        </w:rPr>
        <w:t xml:space="preserve"> həmçinin</w:t>
      </w:r>
      <w:r w:rsidRPr="00131597">
        <w:rPr>
          <w:rFonts w:ascii="Arial" w:hAnsi="Arial" w:cs="Arial"/>
          <w:sz w:val="24"/>
          <w:szCs w:val="24"/>
          <w:lang w:val="az-Latn-AZ"/>
        </w:rPr>
        <w:t xml:space="preserve"> qeyd edilmişdir ki,</w:t>
      </w:r>
      <w:r w:rsidR="001F4857">
        <w:rPr>
          <w:rFonts w:ascii="Arial" w:hAnsi="Arial" w:cs="Arial"/>
          <w:sz w:val="24"/>
          <w:szCs w:val="24"/>
          <w:lang w:val="az-Latn-AZ"/>
        </w:rPr>
        <w:t xml:space="preserve"> Bakı şəhəri Nərimanov rayonu</w:t>
      </w:r>
      <w:r w:rsidRPr="00131597">
        <w:rPr>
          <w:rFonts w:ascii="Arial" w:hAnsi="Arial" w:cs="Arial"/>
          <w:sz w:val="24"/>
          <w:szCs w:val="24"/>
          <w:lang w:val="az-Latn-AZ"/>
        </w:rPr>
        <w:t xml:space="preserve"> </w:t>
      </w:r>
      <w:r w:rsidR="002E71A0" w:rsidRPr="00131597">
        <w:rPr>
          <w:rFonts w:ascii="Arial" w:hAnsi="Arial" w:cs="Arial"/>
          <w:sz w:val="24"/>
          <w:szCs w:val="24"/>
          <w:lang w:val="az-Latn-AZ"/>
        </w:rPr>
        <w:t>Xətai prospekti ev 29</w:t>
      </w:r>
      <w:r w:rsidR="00625F4D" w:rsidRPr="00131597">
        <w:rPr>
          <w:rFonts w:ascii="Arial" w:hAnsi="Arial" w:cs="Arial"/>
          <w:sz w:val="24"/>
          <w:szCs w:val="24"/>
          <w:lang w:val="az-Latn-AZ"/>
        </w:rPr>
        <w:t xml:space="preserve"> ünvanında yerləşən</w:t>
      </w:r>
      <w:r w:rsidR="007E5683">
        <w:rPr>
          <w:rFonts w:ascii="Arial" w:hAnsi="Arial" w:cs="Arial"/>
          <w:sz w:val="24"/>
          <w:szCs w:val="24"/>
          <w:lang w:val="az-Latn-AZ"/>
        </w:rPr>
        <w:t>,</w:t>
      </w:r>
      <w:r w:rsidR="002E71A0" w:rsidRPr="00131597">
        <w:rPr>
          <w:rFonts w:ascii="Arial" w:hAnsi="Arial" w:cs="Arial"/>
          <w:sz w:val="24"/>
          <w:szCs w:val="24"/>
          <w:lang w:val="az-Latn-AZ"/>
        </w:rPr>
        <w:t xml:space="preserve"> yaş</w:t>
      </w:r>
      <w:r w:rsidR="00980C33" w:rsidRPr="00131597">
        <w:rPr>
          <w:rFonts w:ascii="Arial" w:hAnsi="Arial" w:cs="Arial"/>
          <w:sz w:val="24"/>
          <w:szCs w:val="24"/>
          <w:lang w:val="az-Latn-AZ"/>
        </w:rPr>
        <w:t>a</w:t>
      </w:r>
      <w:r w:rsidR="002E71A0" w:rsidRPr="00131597">
        <w:rPr>
          <w:rFonts w:ascii="Arial" w:hAnsi="Arial" w:cs="Arial"/>
          <w:sz w:val="24"/>
          <w:szCs w:val="24"/>
          <w:lang w:val="az-Latn-AZ"/>
        </w:rPr>
        <w:t>yış sahə</w:t>
      </w:r>
      <w:r w:rsidR="001F4857">
        <w:rPr>
          <w:rFonts w:ascii="Arial" w:hAnsi="Arial" w:cs="Arial"/>
          <w:sz w:val="24"/>
          <w:szCs w:val="24"/>
          <w:lang w:val="az-Latn-AZ"/>
        </w:rPr>
        <w:t>ləri</w:t>
      </w:r>
      <w:r w:rsidR="002E71A0" w:rsidRPr="00131597">
        <w:rPr>
          <w:rFonts w:ascii="Arial" w:hAnsi="Arial" w:cs="Arial"/>
          <w:sz w:val="24"/>
          <w:szCs w:val="24"/>
          <w:lang w:val="az-Latn-AZ"/>
        </w:rPr>
        <w:t xml:space="preserve"> 19 kv.m olan</w:t>
      </w:r>
      <w:r w:rsidR="003F18D3" w:rsidRPr="00131597">
        <w:rPr>
          <w:rFonts w:ascii="Arial" w:hAnsi="Arial" w:cs="Arial"/>
          <w:sz w:val="24"/>
          <w:szCs w:val="24"/>
          <w:lang w:val="az-Latn-AZ"/>
        </w:rPr>
        <w:t xml:space="preserve"> iki</w:t>
      </w:r>
      <w:r w:rsidR="002E71A0" w:rsidRPr="00131597">
        <w:rPr>
          <w:rFonts w:ascii="Arial" w:hAnsi="Arial" w:cs="Arial"/>
          <w:sz w:val="24"/>
          <w:szCs w:val="24"/>
          <w:lang w:val="az-Latn-AZ"/>
        </w:rPr>
        <w:t xml:space="preserve"> mənzil </w:t>
      </w:r>
      <w:r w:rsidR="00476589" w:rsidRPr="00131597">
        <w:rPr>
          <w:rFonts w:ascii="Arial" w:hAnsi="Arial" w:cs="Arial"/>
          <w:sz w:val="24"/>
          <w:szCs w:val="24"/>
          <w:lang w:val="az-Latn-AZ"/>
        </w:rPr>
        <w:t>S.</w:t>
      </w:r>
      <w:r w:rsidR="002E71A0" w:rsidRPr="00131597">
        <w:rPr>
          <w:rFonts w:ascii="Arial" w:hAnsi="Arial" w:cs="Arial"/>
          <w:sz w:val="24"/>
          <w:szCs w:val="24"/>
          <w:lang w:val="az-Latn-AZ"/>
        </w:rPr>
        <w:t>Babayeva</w:t>
      </w:r>
      <w:r w:rsidR="00476589" w:rsidRPr="00131597">
        <w:rPr>
          <w:rFonts w:ascii="Arial" w:hAnsi="Arial" w:cs="Arial"/>
          <w:sz w:val="24"/>
          <w:szCs w:val="24"/>
          <w:lang w:val="az-Latn-AZ"/>
        </w:rPr>
        <w:t>nın</w:t>
      </w:r>
      <w:r w:rsidR="002E71A0" w:rsidRPr="00131597">
        <w:rPr>
          <w:rFonts w:ascii="Arial" w:hAnsi="Arial" w:cs="Arial"/>
          <w:sz w:val="24"/>
          <w:szCs w:val="24"/>
          <w:lang w:val="az-Latn-AZ"/>
        </w:rPr>
        <w:t xml:space="preserve"> adına xüsusi mülkiyyət kimi qeydiyyatdan keçmiş</w:t>
      </w:r>
      <w:r w:rsidR="00F17092" w:rsidRPr="00131597">
        <w:rPr>
          <w:rFonts w:ascii="Arial" w:hAnsi="Arial" w:cs="Arial"/>
          <w:sz w:val="24"/>
          <w:szCs w:val="24"/>
          <w:lang w:val="az-Latn-AZ"/>
        </w:rPr>
        <w:t xml:space="preserve">, </w:t>
      </w:r>
      <w:r w:rsidR="00625F4D" w:rsidRPr="00131597">
        <w:rPr>
          <w:rFonts w:ascii="Arial" w:hAnsi="Arial" w:cs="Arial"/>
          <w:sz w:val="24"/>
          <w:szCs w:val="24"/>
          <w:lang w:val="az-Latn-AZ"/>
        </w:rPr>
        <w:t xml:space="preserve">həmin </w:t>
      </w:r>
      <w:r w:rsidR="002E71A0" w:rsidRPr="00131597">
        <w:rPr>
          <w:rFonts w:ascii="Arial" w:hAnsi="Arial" w:cs="Arial"/>
          <w:sz w:val="24"/>
          <w:szCs w:val="24"/>
          <w:lang w:val="az-Latn-AZ"/>
        </w:rPr>
        <w:t>ünvanda yerləşən 49</w:t>
      </w:r>
      <w:r w:rsidR="00DC31BB">
        <w:rPr>
          <w:rFonts w:ascii="Arial" w:hAnsi="Arial" w:cs="Arial"/>
          <w:sz w:val="24"/>
          <w:szCs w:val="24"/>
          <w:lang w:val="az-Latn-AZ"/>
        </w:rPr>
        <w:t>,</w:t>
      </w:r>
      <w:r w:rsidR="002E71A0" w:rsidRPr="00131597">
        <w:rPr>
          <w:rFonts w:ascii="Arial" w:hAnsi="Arial" w:cs="Arial"/>
          <w:sz w:val="24"/>
          <w:szCs w:val="24"/>
          <w:lang w:val="az-Latn-AZ"/>
        </w:rPr>
        <w:t>4 kv.m qeyri-yaş</w:t>
      </w:r>
      <w:r w:rsidR="001346D5" w:rsidRPr="00131597">
        <w:rPr>
          <w:rFonts w:ascii="Arial" w:hAnsi="Arial" w:cs="Arial"/>
          <w:sz w:val="24"/>
          <w:szCs w:val="24"/>
          <w:lang w:val="az-Latn-AZ"/>
        </w:rPr>
        <w:t>a</w:t>
      </w:r>
      <w:r w:rsidR="002E71A0" w:rsidRPr="00131597">
        <w:rPr>
          <w:rFonts w:ascii="Arial" w:hAnsi="Arial" w:cs="Arial"/>
          <w:sz w:val="24"/>
          <w:szCs w:val="24"/>
          <w:lang w:val="az-Latn-AZ"/>
        </w:rPr>
        <w:t>y</w:t>
      </w:r>
      <w:r w:rsidR="001346D5" w:rsidRPr="00131597">
        <w:rPr>
          <w:rFonts w:ascii="Arial" w:hAnsi="Arial" w:cs="Arial"/>
          <w:sz w:val="24"/>
          <w:szCs w:val="24"/>
          <w:lang w:val="az-Latn-AZ"/>
        </w:rPr>
        <w:t>ı</w:t>
      </w:r>
      <w:r w:rsidR="002E71A0" w:rsidRPr="00131597">
        <w:rPr>
          <w:rFonts w:ascii="Arial" w:hAnsi="Arial" w:cs="Arial"/>
          <w:sz w:val="24"/>
          <w:szCs w:val="24"/>
          <w:lang w:val="az-Latn-AZ"/>
        </w:rPr>
        <w:t>ş sahəsi qanunveri</w:t>
      </w:r>
      <w:r w:rsidR="001346D5" w:rsidRPr="00131597">
        <w:rPr>
          <w:rFonts w:ascii="Arial" w:hAnsi="Arial" w:cs="Arial"/>
          <w:sz w:val="24"/>
          <w:szCs w:val="24"/>
          <w:lang w:val="az-Latn-AZ"/>
        </w:rPr>
        <w:t>c</w:t>
      </w:r>
      <w:r w:rsidR="002E71A0" w:rsidRPr="00131597">
        <w:rPr>
          <w:rFonts w:ascii="Arial" w:hAnsi="Arial" w:cs="Arial"/>
          <w:sz w:val="24"/>
          <w:szCs w:val="24"/>
          <w:lang w:val="az-Latn-AZ"/>
        </w:rPr>
        <w:t>il</w:t>
      </w:r>
      <w:r w:rsidR="00DC31BB">
        <w:rPr>
          <w:rFonts w:ascii="Arial" w:hAnsi="Arial" w:cs="Arial"/>
          <w:sz w:val="24"/>
          <w:szCs w:val="24"/>
          <w:lang w:val="az-Latn-AZ"/>
        </w:rPr>
        <w:t>i</w:t>
      </w:r>
      <w:r w:rsidR="002E71A0" w:rsidRPr="00131597">
        <w:rPr>
          <w:rFonts w:ascii="Arial" w:hAnsi="Arial" w:cs="Arial"/>
          <w:sz w:val="24"/>
          <w:szCs w:val="24"/>
          <w:lang w:val="az-Latn-AZ"/>
        </w:rPr>
        <w:t xml:space="preserve">kdə nəzərdə tutulmuş qaydada </w:t>
      </w:r>
      <w:r w:rsidR="00476589" w:rsidRPr="00131597">
        <w:rPr>
          <w:rFonts w:ascii="Arial" w:hAnsi="Arial" w:cs="Arial"/>
          <w:sz w:val="24"/>
          <w:szCs w:val="24"/>
          <w:lang w:val="az-Latn-AZ"/>
        </w:rPr>
        <w:t>S.</w:t>
      </w:r>
      <w:r w:rsidR="002E71A0" w:rsidRPr="00131597">
        <w:rPr>
          <w:rFonts w:ascii="Arial" w:hAnsi="Arial" w:cs="Arial"/>
          <w:sz w:val="24"/>
          <w:szCs w:val="24"/>
          <w:lang w:val="az-Latn-AZ"/>
        </w:rPr>
        <w:t>Babayeva tərəfindən satın alınmışdır.</w:t>
      </w:r>
      <w:r w:rsidR="003150A9">
        <w:rPr>
          <w:rFonts w:ascii="Arial" w:hAnsi="Arial" w:cs="Arial"/>
          <w:sz w:val="24"/>
          <w:szCs w:val="24"/>
          <w:lang w:val="az-Latn-AZ"/>
        </w:rPr>
        <w:t xml:space="preserve"> Lakin S.Babayeva ümumi sahəsi 240 kv.m olması iddia edilən, mülkiyyət hüququ əsasında ona məxsus olması və bu hüququn dövlət reyestrində qeydi</w:t>
      </w:r>
      <w:r w:rsidR="009128EA">
        <w:rPr>
          <w:rFonts w:ascii="Arial" w:hAnsi="Arial" w:cs="Arial"/>
          <w:sz w:val="24"/>
          <w:szCs w:val="24"/>
          <w:lang w:val="az-Latn-AZ"/>
        </w:rPr>
        <w:t>y</w:t>
      </w:r>
      <w:r w:rsidR="003150A9">
        <w:rPr>
          <w:rFonts w:ascii="Arial" w:hAnsi="Arial" w:cs="Arial"/>
          <w:sz w:val="24"/>
          <w:szCs w:val="24"/>
          <w:lang w:val="az-Latn-AZ"/>
        </w:rPr>
        <w:t>yata alınması müəyyən edilməyən, faktiki istifadəsində olan  qeyri-yaşayış sahəsinin sökülməsinə görə kompensasiya tələb etmişdir.</w:t>
      </w:r>
      <w:r w:rsidR="00625F4D" w:rsidRPr="00131597">
        <w:rPr>
          <w:rFonts w:ascii="Arial" w:hAnsi="Arial" w:cs="Arial"/>
          <w:sz w:val="24"/>
          <w:szCs w:val="24"/>
          <w:lang w:val="az-Latn-AZ"/>
        </w:rPr>
        <w:t xml:space="preserve"> Halbuki, </w:t>
      </w:r>
      <w:r w:rsidR="003150A9" w:rsidRPr="00131597">
        <w:rPr>
          <w:rFonts w:ascii="Arial" w:hAnsi="Arial" w:cs="Arial"/>
          <w:sz w:val="24"/>
          <w:szCs w:val="24"/>
          <w:lang w:val="az-Latn-AZ"/>
        </w:rPr>
        <w:t>Bakı şəhəri Nərimanov Rayon İcra Hakimiyyəti başçısı</w:t>
      </w:r>
      <w:r w:rsidR="003150A9">
        <w:rPr>
          <w:rFonts w:ascii="Arial" w:hAnsi="Arial" w:cs="Arial"/>
          <w:sz w:val="24"/>
          <w:szCs w:val="24"/>
          <w:lang w:val="az-Latn-AZ"/>
        </w:rPr>
        <w:t>nın</w:t>
      </w:r>
      <w:r w:rsidR="003150A9" w:rsidRPr="00131597">
        <w:rPr>
          <w:rFonts w:ascii="Arial" w:hAnsi="Arial" w:cs="Arial"/>
          <w:sz w:val="24"/>
          <w:szCs w:val="24"/>
          <w:lang w:val="az-Latn-AZ"/>
        </w:rPr>
        <w:t xml:space="preserve"> </w:t>
      </w:r>
      <w:r w:rsidR="003150A9">
        <w:rPr>
          <w:rFonts w:ascii="Arial" w:hAnsi="Arial" w:cs="Arial"/>
          <w:sz w:val="24"/>
          <w:szCs w:val="24"/>
          <w:lang w:val="az-Latn-AZ"/>
        </w:rPr>
        <w:t>S</w:t>
      </w:r>
      <w:r w:rsidR="003150A9" w:rsidRPr="00131597">
        <w:rPr>
          <w:rFonts w:ascii="Arial" w:hAnsi="Arial" w:cs="Arial"/>
          <w:sz w:val="24"/>
          <w:szCs w:val="24"/>
          <w:lang w:val="az-Latn-AZ"/>
        </w:rPr>
        <w:t>ərəncam</w:t>
      </w:r>
      <w:r w:rsidR="003150A9">
        <w:rPr>
          <w:rFonts w:ascii="Arial" w:hAnsi="Arial" w:cs="Arial"/>
          <w:sz w:val="24"/>
          <w:szCs w:val="24"/>
          <w:lang w:val="az-Latn-AZ"/>
        </w:rPr>
        <w:t>ına</w:t>
      </w:r>
      <w:r w:rsidR="003150A9" w:rsidRPr="00131597">
        <w:rPr>
          <w:rFonts w:ascii="Arial" w:hAnsi="Arial" w:cs="Arial"/>
          <w:sz w:val="24"/>
          <w:szCs w:val="24"/>
          <w:lang w:val="az-Latn-AZ"/>
        </w:rPr>
        <w:t xml:space="preserve"> </w:t>
      </w:r>
      <w:r w:rsidR="00625F4D" w:rsidRPr="00131597">
        <w:rPr>
          <w:rFonts w:ascii="Arial" w:hAnsi="Arial" w:cs="Arial"/>
          <w:sz w:val="24"/>
          <w:szCs w:val="24"/>
          <w:lang w:val="az-Latn-AZ"/>
        </w:rPr>
        <w:t>əsasən, "Poleks" MMC yalnız sahə mülkiyyətçiləri qarşısında müvafiq öhdəliklər daşıyır.</w:t>
      </w:r>
      <w:r w:rsidR="00E03DA4" w:rsidRPr="00131597">
        <w:rPr>
          <w:rFonts w:ascii="Arial" w:hAnsi="Arial" w:cs="Arial"/>
          <w:sz w:val="24"/>
          <w:szCs w:val="24"/>
          <w:lang w:val="az-Latn-AZ"/>
        </w:rPr>
        <w:t xml:space="preserve"> </w:t>
      </w:r>
    </w:p>
    <w:p w14:paraId="60768F4B" w14:textId="09920CC3" w:rsidR="006903B3" w:rsidRPr="002C139D" w:rsidRDefault="003150A9" w:rsidP="006903B3">
      <w:pPr>
        <w:spacing w:after="0" w:line="240" w:lineRule="auto"/>
        <w:ind w:firstLine="567"/>
        <w:jc w:val="both"/>
        <w:rPr>
          <w:rFonts w:ascii="Arial" w:hAnsi="Arial" w:cs="Arial"/>
          <w:sz w:val="24"/>
          <w:szCs w:val="24"/>
          <w:lang w:val="az-Latn-AZ"/>
        </w:rPr>
      </w:pPr>
      <w:r>
        <w:rPr>
          <w:rFonts w:ascii="Arial" w:hAnsi="Arial" w:cs="Arial"/>
          <w:sz w:val="24"/>
          <w:szCs w:val="24"/>
          <w:lang w:val="az-Latn-AZ"/>
        </w:rPr>
        <w:t>Ərizəçinin qənaətinə görə,</w:t>
      </w:r>
      <w:r w:rsidR="00684AA0" w:rsidRPr="00131597">
        <w:rPr>
          <w:rFonts w:ascii="Arial" w:hAnsi="Arial" w:cs="Arial"/>
          <w:sz w:val="24"/>
          <w:szCs w:val="24"/>
          <w:lang w:val="az-Latn-AZ"/>
        </w:rPr>
        <w:t xml:space="preserve"> </w:t>
      </w:r>
      <w:r w:rsidR="00F44B92" w:rsidRPr="00131597">
        <w:rPr>
          <w:rFonts w:ascii="Arial" w:hAnsi="Arial" w:cs="Arial"/>
          <w:sz w:val="24"/>
          <w:szCs w:val="24"/>
          <w:lang w:val="az-Latn-AZ"/>
        </w:rPr>
        <w:t xml:space="preserve">məhkəmələr </w:t>
      </w:r>
      <w:r w:rsidR="00684AA0" w:rsidRPr="00131597">
        <w:rPr>
          <w:rFonts w:ascii="Arial" w:hAnsi="Arial" w:cs="Arial"/>
          <w:sz w:val="24"/>
          <w:szCs w:val="24"/>
          <w:lang w:val="az-Latn-AZ"/>
        </w:rPr>
        <w:t>tərəfindən ümumilikdə 816 500 manat</w:t>
      </w:r>
      <w:r w:rsidR="00930C0C">
        <w:rPr>
          <w:rFonts w:ascii="Arial" w:hAnsi="Arial" w:cs="Arial"/>
          <w:sz w:val="24"/>
          <w:szCs w:val="24"/>
          <w:lang w:val="az-Latn-AZ"/>
        </w:rPr>
        <w:t xml:space="preserve"> </w:t>
      </w:r>
      <w:r w:rsidR="00930C0C" w:rsidRPr="00E00ADD">
        <w:rPr>
          <w:rFonts w:ascii="Arial" w:hAnsi="Arial" w:cs="Arial"/>
          <w:sz w:val="24"/>
          <w:szCs w:val="24"/>
          <w:lang w:val="az-Latn-AZ"/>
        </w:rPr>
        <w:t>(</w:t>
      </w:r>
      <w:r w:rsidR="00930C0C">
        <w:rPr>
          <w:rFonts w:ascii="Arial" w:hAnsi="Arial" w:cs="Arial"/>
          <w:sz w:val="24"/>
          <w:szCs w:val="24"/>
          <w:lang w:val="az-Latn-AZ"/>
        </w:rPr>
        <w:t xml:space="preserve">o cümlədən </w:t>
      </w:r>
      <w:r w:rsidR="006903B3" w:rsidRPr="002C139D">
        <w:rPr>
          <w:rFonts w:ascii="Arial" w:hAnsi="Arial" w:cs="Arial"/>
          <w:sz w:val="24"/>
          <w:szCs w:val="24"/>
          <w:lang w:val="az-Latn-AZ"/>
        </w:rPr>
        <w:t>mübahisəli</w:t>
      </w:r>
      <w:r w:rsidR="00930C0C" w:rsidRPr="002C139D">
        <w:rPr>
          <w:rFonts w:ascii="Arial" w:hAnsi="Arial" w:cs="Arial"/>
          <w:sz w:val="24"/>
          <w:szCs w:val="24"/>
          <w:lang w:val="az-Latn-AZ"/>
        </w:rPr>
        <w:t xml:space="preserve"> 152,6 kv.m sahənin dəyəri 648 500 manat) </w:t>
      </w:r>
      <w:r w:rsidR="00684AA0" w:rsidRPr="002C139D">
        <w:rPr>
          <w:rFonts w:ascii="Arial" w:hAnsi="Arial" w:cs="Arial"/>
          <w:sz w:val="24"/>
          <w:szCs w:val="24"/>
          <w:lang w:val="az-Latn-AZ"/>
        </w:rPr>
        <w:t>maddi ziyana görə və 10</w:t>
      </w:r>
      <w:r w:rsidR="007E5683" w:rsidRPr="002C139D">
        <w:rPr>
          <w:rFonts w:ascii="Arial" w:hAnsi="Arial" w:cs="Arial"/>
          <w:sz w:val="24"/>
          <w:szCs w:val="24"/>
          <w:lang w:val="az-Latn-AZ"/>
        </w:rPr>
        <w:t xml:space="preserve"> </w:t>
      </w:r>
      <w:r w:rsidR="00684AA0" w:rsidRPr="002C139D">
        <w:rPr>
          <w:rFonts w:ascii="Arial" w:hAnsi="Arial" w:cs="Arial"/>
          <w:sz w:val="24"/>
          <w:szCs w:val="24"/>
          <w:lang w:val="az-Latn-AZ"/>
        </w:rPr>
        <w:t>000 manat mənəvi ziyana görə kompensasiyanın “Poleks</w:t>
      </w:r>
      <w:r w:rsidR="007E5683" w:rsidRPr="002C139D">
        <w:rPr>
          <w:rFonts w:ascii="Arial" w:hAnsi="Arial" w:cs="Arial"/>
          <w:sz w:val="24"/>
          <w:szCs w:val="24"/>
          <w:lang w:val="az-Latn-AZ"/>
        </w:rPr>
        <w:t>”</w:t>
      </w:r>
      <w:r w:rsidR="00684AA0" w:rsidRPr="002C139D">
        <w:rPr>
          <w:rFonts w:ascii="Arial" w:hAnsi="Arial" w:cs="Arial"/>
          <w:sz w:val="24"/>
          <w:szCs w:val="24"/>
          <w:lang w:val="az-Latn-AZ"/>
        </w:rPr>
        <w:t xml:space="preserve"> MMC-dən tutularaq S.Babayevaya ödənilməsinin qət edilməsi əsassız olmuşdur.</w:t>
      </w:r>
      <w:r w:rsidRPr="002C139D">
        <w:rPr>
          <w:rFonts w:ascii="Arial" w:hAnsi="Arial" w:cs="Arial"/>
          <w:sz w:val="24"/>
          <w:szCs w:val="24"/>
          <w:lang w:val="az-Latn-AZ"/>
        </w:rPr>
        <w:t xml:space="preserve"> Ö</w:t>
      </w:r>
      <w:r w:rsidR="002E71A0" w:rsidRPr="002C139D">
        <w:rPr>
          <w:rFonts w:ascii="Arial" w:hAnsi="Arial" w:cs="Arial"/>
          <w:sz w:val="24"/>
          <w:szCs w:val="24"/>
          <w:lang w:val="az-Latn-AZ"/>
        </w:rPr>
        <w:t>zbaş</w:t>
      </w:r>
      <w:r w:rsidR="007E5683" w:rsidRPr="002C139D">
        <w:rPr>
          <w:rFonts w:ascii="Arial" w:hAnsi="Arial" w:cs="Arial"/>
          <w:sz w:val="24"/>
          <w:szCs w:val="24"/>
          <w:lang w:val="az-Latn-AZ"/>
        </w:rPr>
        <w:t>ı</w:t>
      </w:r>
      <w:r w:rsidR="002E71A0" w:rsidRPr="002C139D">
        <w:rPr>
          <w:rFonts w:ascii="Arial" w:hAnsi="Arial" w:cs="Arial"/>
          <w:sz w:val="24"/>
          <w:szCs w:val="24"/>
          <w:lang w:val="az-Latn-AZ"/>
        </w:rPr>
        <w:t>na tikil</w:t>
      </w:r>
      <w:r w:rsidR="00476589" w:rsidRPr="002C139D">
        <w:rPr>
          <w:rFonts w:ascii="Arial" w:hAnsi="Arial" w:cs="Arial"/>
          <w:sz w:val="24"/>
          <w:szCs w:val="24"/>
          <w:lang w:val="az-Latn-AZ"/>
        </w:rPr>
        <w:t>iyə</w:t>
      </w:r>
      <w:r w:rsidR="002E71A0" w:rsidRPr="002C139D">
        <w:rPr>
          <w:rFonts w:ascii="Arial" w:hAnsi="Arial" w:cs="Arial"/>
          <w:sz w:val="24"/>
          <w:szCs w:val="24"/>
          <w:lang w:val="az-Latn-AZ"/>
        </w:rPr>
        <w:t xml:space="preserve"> görə kompensasiyanın ödənilməsi əsaslı </w:t>
      </w:r>
      <w:r w:rsidR="003E23FB" w:rsidRPr="002C139D">
        <w:rPr>
          <w:rFonts w:ascii="Arial" w:hAnsi="Arial" w:cs="Arial"/>
          <w:sz w:val="24"/>
          <w:szCs w:val="24"/>
          <w:lang w:val="az-Latn-AZ"/>
        </w:rPr>
        <w:t>deyil</w:t>
      </w:r>
      <w:r w:rsidR="002E71A0" w:rsidRPr="002C139D">
        <w:rPr>
          <w:rFonts w:ascii="Arial" w:hAnsi="Arial" w:cs="Arial"/>
          <w:sz w:val="24"/>
          <w:szCs w:val="24"/>
          <w:lang w:val="az-Latn-AZ"/>
        </w:rPr>
        <w:t xml:space="preserve"> və </w:t>
      </w:r>
      <w:r w:rsidR="00980C33" w:rsidRPr="002C139D">
        <w:rPr>
          <w:rFonts w:ascii="Arial" w:hAnsi="Arial" w:cs="Arial"/>
          <w:sz w:val="24"/>
          <w:szCs w:val="24"/>
          <w:lang w:val="az-Latn-AZ"/>
        </w:rPr>
        <w:t>hətta</w:t>
      </w:r>
      <w:r w:rsidR="002E71A0" w:rsidRPr="002C139D">
        <w:rPr>
          <w:rFonts w:ascii="Arial" w:hAnsi="Arial" w:cs="Arial"/>
          <w:sz w:val="24"/>
          <w:szCs w:val="24"/>
          <w:lang w:val="az-Latn-AZ"/>
        </w:rPr>
        <w:t xml:space="preserve"> </w:t>
      </w:r>
      <w:r w:rsidR="003E23FB" w:rsidRPr="002C139D">
        <w:rPr>
          <w:rFonts w:ascii="Arial" w:hAnsi="Arial" w:cs="Arial"/>
          <w:sz w:val="24"/>
          <w:szCs w:val="24"/>
          <w:lang w:val="az-Latn-AZ"/>
        </w:rPr>
        <w:t>belə bir kompensasiya təyin olun</w:t>
      </w:r>
      <w:r w:rsidRPr="002C139D">
        <w:rPr>
          <w:rFonts w:ascii="Arial" w:hAnsi="Arial" w:cs="Arial"/>
          <w:sz w:val="24"/>
          <w:szCs w:val="24"/>
          <w:lang w:val="az-Latn-AZ"/>
        </w:rPr>
        <w:t>ar</w:t>
      </w:r>
      <w:r w:rsidR="003E23FB" w:rsidRPr="002C139D">
        <w:rPr>
          <w:rFonts w:ascii="Arial" w:hAnsi="Arial" w:cs="Arial"/>
          <w:sz w:val="24"/>
          <w:szCs w:val="24"/>
          <w:lang w:val="az-Latn-AZ"/>
        </w:rPr>
        <w:t>sa</w:t>
      </w:r>
      <w:r w:rsidRPr="002C139D">
        <w:rPr>
          <w:rFonts w:ascii="Arial" w:hAnsi="Arial" w:cs="Arial"/>
          <w:sz w:val="24"/>
          <w:szCs w:val="24"/>
          <w:lang w:val="az-Latn-AZ"/>
        </w:rPr>
        <w:t xml:space="preserve"> da</w:t>
      </w:r>
      <w:r w:rsidR="007E5683" w:rsidRPr="002C139D">
        <w:rPr>
          <w:rFonts w:ascii="Arial" w:hAnsi="Arial" w:cs="Arial"/>
          <w:sz w:val="24"/>
          <w:szCs w:val="24"/>
          <w:lang w:val="az-Latn-AZ"/>
        </w:rPr>
        <w:t>,</w:t>
      </w:r>
      <w:r w:rsidR="003E23FB" w:rsidRPr="002C139D">
        <w:rPr>
          <w:rFonts w:ascii="Arial" w:hAnsi="Arial" w:cs="Arial"/>
          <w:sz w:val="24"/>
          <w:szCs w:val="24"/>
          <w:lang w:val="az-Latn-AZ"/>
        </w:rPr>
        <w:t xml:space="preserve"> tikilinin</w:t>
      </w:r>
      <w:r w:rsidR="002E71A0" w:rsidRPr="002C139D">
        <w:rPr>
          <w:rFonts w:ascii="Arial" w:hAnsi="Arial" w:cs="Arial"/>
          <w:sz w:val="24"/>
          <w:szCs w:val="24"/>
          <w:lang w:val="az-Latn-AZ"/>
        </w:rPr>
        <w:t xml:space="preserve"> hüquqi vəziyyəti ödənil</w:t>
      </w:r>
      <w:r w:rsidR="00980C33" w:rsidRPr="002C139D">
        <w:rPr>
          <w:rFonts w:ascii="Arial" w:hAnsi="Arial" w:cs="Arial"/>
          <w:sz w:val="24"/>
          <w:szCs w:val="24"/>
          <w:lang w:val="az-Latn-AZ"/>
        </w:rPr>
        <w:t>əcək</w:t>
      </w:r>
      <w:r w:rsidR="002E71A0" w:rsidRPr="002C139D">
        <w:rPr>
          <w:rFonts w:ascii="Arial" w:hAnsi="Arial" w:cs="Arial"/>
          <w:sz w:val="24"/>
          <w:szCs w:val="24"/>
          <w:lang w:val="az-Latn-AZ"/>
        </w:rPr>
        <w:t xml:space="preserve"> məbləğə təsir </w:t>
      </w:r>
      <w:r w:rsidR="00476589" w:rsidRPr="002C139D">
        <w:rPr>
          <w:rFonts w:ascii="Arial" w:hAnsi="Arial" w:cs="Arial"/>
          <w:sz w:val="24"/>
          <w:szCs w:val="24"/>
          <w:lang w:val="az-Latn-AZ"/>
        </w:rPr>
        <w:t>etməli</w:t>
      </w:r>
      <w:r w:rsidR="003E23FB" w:rsidRPr="002C139D">
        <w:rPr>
          <w:rFonts w:ascii="Arial" w:hAnsi="Arial" w:cs="Arial"/>
          <w:sz w:val="24"/>
          <w:szCs w:val="24"/>
          <w:lang w:val="az-Latn-AZ"/>
        </w:rPr>
        <w:t>dir</w:t>
      </w:r>
      <w:r w:rsidR="002E71A0" w:rsidRPr="002C139D">
        <w:rPr>
          <w:rFonts w:ascii="Arial" w:hAnsi="Arial" w:cs="Arial"/>
          <w:sz w:val="24"/>
          <w:szCs w:val="24"/>
          <w:lang w:val="az-Latn-AZ"/>
        </w:rPr>
        <w:t>.</w:t>
      </w:r>
      <w:r w:rsidR="006903B3" w:rsidRPr="002C139D">
        <w:rPr>
          <w:rFonts w:ascii="Arial" w:hAnsi="Arial" w:cs="Arial"/>
          <w:sz w:val="24"/>
          <w:szCs w:val="24"/>
          <w:lang w:val="az-Latn-AZ"/>
        </w:rPr>
        <w:t xml:space="preserve"> Həmçinin, məhkəmələr tərəfindən mübahisəli sahəyə dair icarə müqaviləsinin mövcud olması müəyyən edilsə də, özbaşına tikinti aparmış şəxsin onu icarəyə vermək və digər əqdlər bağlamaq səlahiyyətinin olub-olmamasına</w:t>
      </w:r>
      <w:r w:rsidR="002C139D">
        <w:rPr>
          <w:rFonts w:ascii="Arial" w:hAnsi="Arial" w:cs="Arial"/>
          <w:sz w:val="24"/>
          <w:szCs w:val="24"/>
          <w:lang w:val="az-Latn-AZ"/>
        </w:rPr>
        <w:t xml:space="preserve"> </w:t>
      </w:r>
      <w:r w:rsidR="002C139D" w:rsidRPr="002C139D">
        <w:rPr>
          <w:rFonts w:ascii="Arial" w:hAnsi="Arial" w:cs="Arial"/>
          <w:sz w:val="24"/>
          <w:szCs w:val="24"/>
          <w:lang w:val="az-Latn-AZ"/>
        </w:rPr>
        <w:t>Azərbaycan Respublikası</w:t>
      </w:r>
      <w:r w:rsidR="006903B3" w:rsidRPr="002C139D">
        <w:rPr>
          <w:rFonts w:ascii="Arial" w:hAnsi="Arial" w:cs="Arial"/>
          <w:sz w:val="24"/>
          <w:szCs w:val="24"/>
          <w:lang w:val="az-Latn-AZ"/>
        </w:rPr>
        <w:t xml:space="preserve"> Mülki Məcəllənin 180.2-ci maddəsi</w:t>
      </w:r>
      <w:r w:rsidR="00887423" w:rsidRPr="002C139D">
        <w:rPr>
          <w:rFonts w:ascii="Arial" w:hAnsi="Arial" w:cs="Arial"/>
          <w:sz w:val="24"/>
          <w:szCs w:val="24"/>
          <w:lang w:val="az-Latn-AZ"/>
        </w:rPr>
        <w:t>nin tələbləri</w:t>
      </w:r>
      <w:r w:rsidR="006903B3" w:rsidRPr="002C139D">
        <w:rPr>
          <w:rFonts w:ascii="Arial" w:hAnsi="Arial" w:cs="Arial"/>
          <w:sz w:val="24"/>
          <w:szCs w:val="24"/>
          <w:lang w:val="az-Latn-AZ"/>
        </w:rPr>
        <w:t xml:space="preserve"> baxımından hüquqi qiymət verilməmişdir.</w:t>
      </w:r>
    </w:p>
    <w:p w14:paraId="57E98AA1" w14:textId="1170D7A1" w:rsidR="00B04FDA" w:rsidRPr="00131597" w:rsidRDefault="00B04FDA"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 xml:space="preserve">Konstitusiya Məhkəməsinin Plenumu şikayətlə bağlı </w:t>
      </w:r>
      <w:r w:rsidR="00732FB0">
        <w:rPr>
          <w:rFonts w:ascii="Arial" w:hAnsi="Arial" w:cs="Arial"/>
          <w:sz w:val="24"/>
          <w:szCs w:val="24"/>
          <w:lang w:val="az-Latn-AZ"/>
        </w:rPr>
        <w:t xml:space="preserve">ilk növbədə </w:t>
      </w:r>
      <w:r w:rsidR="005A7880" w:rsidRPr="00131597">
        <w:rPr>
          <w:rFonts w:ascii="Arial" w:hAnsi="Arial" w:cs="Arial"/>
          <w:sz w:val="24"/>
          <w:szCs w:val="24"/>
          <w:lang w:val="az-Latn-AZ"/>
        </w:rPr>
        <w:t>mülkiyyət hüququnun yaranması əsaslarını və qaydalarını müəyyən edən qanunvericilik normalarının nəzərdən keçirilməsini</w:t>
      </w:r>
      <w:r w:rsidRPr="00131597">
        <w:rPr>
          <w:rFonts w:ascii="Arial" w:hAnsi="Arial" w:cs="Arial"/>
          <w:sz w:val="24"/>
          <w:szCs w:val="24"/>
          <w:lang w:val="az-Latn-AZ"/>
        </w:rPr>
        <w:t xml:space="preserve"> zəruri hesab edir.</w:t>
      </w:r>
    </w:p>
    <w:p w14:paraId="35782A44" w14:textId="611E8F94" w:rsidR="0050675B" w:rsidRPr="00131597" w:rsidRDefault="0050675B"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Azərbaycan Respublikasında mülkiyyət toxunulmazdır və dövlət tərəfindən müdafiə olunur.</w:t>
      </w:r>
      <w:r w:rsidR="005A7880" w:rsidRPr="00131597">
        <w:rPr>
          <w:rFonts w:ascii="Arial" w:hAnsi="Arial" w:cs="Arial"/>
          <w:sz w:val="24"/>
          <w:szCs w:val="24"/>
          <w:lang w:val="az-Latn-AZ"/>
        </w:rPr>
        <w:t xml:space="preserve">  Hər kəsin mülkiyyət hüququ vardır. Mülkiyyətin heç bir növünə üstünlük verilmir. Mülkiyyət hüququ, o cümlədən xüsusi mülkiyyət hüququ qanunla qorunur</w:t>
      </w:r>
      <w:r w:rsidR="006604CD" w:rsidRPr="00131597">
        <w:rPr>
          <w:rFonts w:ascii="Arial" w:hAnsi="Arial" w:cs="Arial"/>
          <w:sz w:val="24"/>
          <w:szCs w:val="24"/>
          <w:lang w:val="az-Latn-AZ"/>
        </w:rPr>
        <w:t xml:space="preserve"> (Konstitusiyanın 13-cü maddəsinin I hissəsi, 29-cu maddəsinin I və II hissələri).</w:t>
      </w:r>
    </w:p>
    <w:p w14:paraId="2F8DAC7F" w14:textId="0B9DD541" w:rsidR="00B57A22" w:rsidRPr="00131597" w:rsidRDefault="00B57A22"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 Mülkiyyət hüququnun məzmunu Konstitusiyanın 13-cü maddəsinin müddəaları nəzərə alınmaqla başa düşülməlidir. Vətəndaş cəmiyyətinin mühüm institutu olan mülkiyyət iqtisadiyyatın inkişafının əsasını təşkil edən ən vacib amillərdəndir. Buna görə də mülkiyyət Konstitusiyanın 13-cü maddəsi ilə toxunulmaz elan olunaraq dövlət tərəfindən qorunur. Mülkiyyət hüququ isə cəmiyyətdəki hər bir fərdin azadlığının əsası kimi çıxış edir, şəxsiyyətin inkişafı və azad sahibkarlıq üçün zəruri şərtdir. Dövlət mülkiyyət hüququnun səmərəli həyata keçirilməsinə qanunsuz müdaxilələrdən çəkinməli və onların qarşısını almalıdır (Konstitusiya Məhkəməsi Plenumunun “Azərbaycan Respublikası Mülki Məcəlləsinin 107-2.1 və 107-5.1-ci maddələrinin şərh edilməsinə dair” 2011-ci il 16 dekabr tarixli Qərarı).</w:t>
      </w:r>
    </w:p>
    <w:p w14:paraId="2AB00D75" w14:textId="45747DDE" w:rsidR="00B57A22" w:rsidRPr="00131597" w:rsidRDefault="00732FB0" w:rsidP="00131597">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Azərbaycan Respublikası </w:t>
      </w:r>
      <w:r w:rsidR="00B57A22" w:rsidRPr="00131597">
        <w:rPr>
          <w:rFonts w:ascii="Arial" w:hAnsi="Arial" w:cs="Arial"/>
          <w:sz w:val="24"/>
          <w:szCs w:val="24"/>
          <w:lang w:val="az-Latn-AZ"/>
        </w:rPr>
        <w:t>Mülki Məcəllə</w:t>
      </w:r>
      <w:r>
        <w:rPr>
          <w:rFonts w:ascii="Arial" w:hAnsi="Arial" w:cs="Arial"/>
          <w:sz w:val="24"/>
          <w:szCs w:val="24"/>
          <w:lang w:val="az-Latn-AZ"/>
        </w:rPr>
        <w:t>si</w:t>
      </w:r>
      <w:r w:rsidR="00B57A22" w:rsidRPr="00131597">
        <w:rPr>
          <w:rFonts w:ascii="Arial" w:hAnsi="Arial" w:cs="Arial"/>
          <w:sz w:val="24"/>
          <w:szCs w:val="24"/>
          <w:lang w:val="az-Latn-AZ"/>
        </w:rPr>
        <w:t>nin</w:t>
      </w:r>
      <w:r>
        <w:rPr>
          <w:rFonts w:ascii="Arial" w:hAnsi="Arial" w:cs="Arial"/>
          <w:sz w:val="24"/>
          <w:szCs w:val="24"/>
          <w:lang w:val="az-Latn-AZ"/>
        </w:rPr>
        <w:t xml:space="preserve"> (bundan sonra – Mülki Məcəllə)</w:t>
      </w:r>
      <w:r w:rsidR="00B57A22" w:rsidRPr="00131597">
        <w:rPr>
          <w:rFonts w:ascii="Arial" w:hAnsi="Arial" w:cs="Arial"/>
          <w:sz w:val="24"/>
          <w:szCs w:val="24"/>
          <w:lang w:val="az-Latn-AZ"/>
        </w:rPr>
        <w:t xml:space="preserve"> 139.1-ci maddəsinə əsasən, mülkiyyət hüququ və daşınmaz əmlaka digər hüquqlar, bu hüquqların məhdudlaşdırılması, əmələ gəlməsi, başqasına keçməsi və xitamı dövlət qeydiyyatına alınmalıdır. Mülkiyyət hüququ, istifadə hüququ, ipoteka, servitutlar, habelə daşınmaz əmlaka digər hüquqlar bu Məcəllədə və qanunvericilikdə nəzərdə tutulan hallarda qeydə alınmalıdır.</w:t>
      </w:r>
      <w:r w:rsidR="003A74DD" w:rsidRPr="00131597">
        <w:rPr>
          <w:rFonts w:ascii="Arial" w:hAnsi="Arial" w:cs="Arial"/>
          <w:sz w:val="24"/>
          <w:szCs w:val="24"/>
          <w:lang w:val="az-Latn-AZ"/>
        </w:rPr>
        <w:t xml:space="preserve"> </w:t>
      </w:r>
    </w:p>
    <w:p w14:paraId="73225AB8" w14:textId="0C7DB25B" w:rsidR="00046A8E" w:rsidRPr="00131597" w:rsidRDefault="00046A8E"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 xml:space="preserve">Daşınmaz əmlaka mülkiyyət hüququnun </w:t>
      </w:r>
      <w:r w:rsidR="006F4700" w:rsidRPr="00131597">
        <w:rPr>
          <w:rFonts w:ascii="Arial" w:hAnsi="Arial" w:cs="Arial"/>
          <w:sz w:val="24"/>
          <w:szCs w:val="24"/>
          <w:lang w:val="az-Latn-AZ"/>
        </w:rPr>
        <w:t xml:space="preserve">dövlət qeydiyyatına alınmasının </w:t>
      </w:r>
      <w:r w:rsidR="0089732F" w:rsidRPr="00131597">
        <w:rPr>
          <w:rFonts w:ascii="Arial" w:hAnsi="Arial" w:cs="Arial"/>
          <w:sz w:val="24"/>
          <w:szCs w:val="24"/>
          <w:lang w:val="az-Latn-AZ"/>
        </w:rPr>
        <w:t xml:space="preserve">məcburiliyinin qanunvericilikdə təsbit edilməsi daşınmaz əmlakın konkret şəxsə məxsus olmasının müəyyən edilməsində dövlətin publik hüquqi marağının </w:t>
      </w:r>
      <w:r w:rsidR="00C05459" w:rsidRPr="00131597">
        <w:rPr>
          <w:rFonts w:ascii="Arial" w:hAnsi="Arial" w:cs="Arial"/>
          <w:sz w:val="24"/>
          <w:szCs w:val="24"/>
          <w:lang w:val="az-Latn-AZ"/>
        </w:rPr>
        <w:t>mövcudluğun</w:t>
      </w:r>
      <w:r w:rsidR="00732FB0">
        <w:rPr>
          <w:rFonts w:ascii="Arial" w:hAnsi="Arial" w:cs="Arial"/>
          <w:sz w:val="24"/>
          <w:szCs w:val="24"/>
          <w:lang w:val="az-Latn-AZ"/>
        </w:rPr>
        <w:t xml:space="preserve">dan irəli </w:t>
      </w:r>
      <w:r w:rsidR="00732FB0">
        <w:rPr>
          <w:rFonts w:ascii="Arial" w:hAnsi="Arial" w:cs="Arial"/>
          <w:sz w:val="24"/>
          <w:szCs w:val="24"/>
          <w:lang w:val="az-Latn-AZ"/>
        </w:rPr>
        <w:lastRenderedPageBreak/>
        <w:t>gəlir.</w:t>
      </w:r>
      <w:r w:rsidR="0089732F" w:rsidRPr="00131597">
        <w:rPr>
          <w:rFonts w:ascii="Arial" w:hAnsi="Arial" w:cs="Arial"/>
          <w:sz w:val="24"/>
          <w:szCs w:val="24"/>
          <w:lang w:val="az-Latn-AZ"/>
        </w:rPr>
        <w:t xml:space="preserve"> Bu maraq şəxslərin hüquqlarının səmərəli müdafiəsi və mülki dövriyyənin sabitliyinin təmin edilməsində ifadə olunur.   </w:t>
      </w:r>
    </w:p>
    <w:p w14:paraId="132A47F6" w14:textId="724117A6" w:rsidR="00B57A22" w:rsidRPr="00131597" w:rsidRDefault="00540624"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 xml:space="preserve"> “</w:t>
      </w:r>
      <w:bookmarkStart w:id="0" w:name="_Hlk72148568"/>
      <w:r w:rsidRPr="00131597">
        <w:rPr>
          <w:rFonts w:ascii="Arial" w:hAnsi="Arial" w:cs="Arial"/>
          <w:sz w:val="24"/>
          <w:szCs w:val="24"/>
          <w:lang w:val="az-Latn-AZ"/>
        </w:rPr>
        <w:t xml:space="preserve">Daşınmaz əmlakın dövlət reyestri </w:t>
      </w:r>
      <w:bookmarkEnd w:id="0"/>
      <w:r w:rsidRPr="00131597">
        <w:rPr>
          <w:rFonts w:ascii="Arial" w:hAnsi="Arial" w:cs="Arial"/>
          <w:sz w:val="24"/>
          <w:szCs w:val="24"/>
          <w:lang w:val="az-Latn-AZ"/>
        </w:rPr>
        <w:t xml:space="preserve">haqqında” </w:t>
      </w:r>
      <w:r w:rsidR="00F17092" w:rsidRPr="00131597">
        <w:rPr>
          <w:rFonts w:ascii="Arial" w:hAnsi="Arial" w:cs="Arial"/>
          <w:sz w:val="24"/>
          <w:szCs w:val="24"/>
          <w:lang w:val="az-Latn-AZ"/>
        </w:rPr>
        <w:t xml:space="preserve">Azərbaycan Respublikası </w:t>
      </w:r>
      <w:r w:rsidRPr="00131597">
        <w:rPr>
          <w:rFonts w:ascii="Arial" w:hAnsi="Arial" w:cs="Arial"/>
          <w:sz w:val="24"/>
          <w:szCs w:val="24"/>
          <w:lang w:val="az-Latn-AZ"/>
        </w:rPr>
        <w:t>Qanun</w:t>
      </w:r>
      <w:r w:rsidR="000722F8" w:rsidRPr="00131597">
        <w:rPr>
          <w:rFonts w:ascii="Arial" w:hAnsi="Arial" w:cs="Arial"/>
          <w:sz w:val="24"/>
          <w:szCs w:val="24"/>
          <w:lang w:val="az-Latn-AZ"/>
        </w:rPr>
        <w:t>un</w:t>
      </w:r>
      <w:r w:rsidR="00F17092" w:rsidRPr="00131597">
        <w:rPr>
          <w:rFonts w:ascii="Arial" w:hAnsi="Arial" w:cs="Arial"/>
          <w:sz w:val="24"/>
          <w:szCs w:val="24"/>
          <w:lang w:val="az-Latn-AZ"/>
        </w:rPr>
        <w:t>un</w:t>
      </w:r>
      <w:r w:rsidR="000722F8" w:rsidRPr="00131597">
        <w:rPr>
          <w:rFonts w:ascii="Arial" w:hAnsi="Arial" w:cs="Arial"/>
          <w:sz w:val="24"/>
          <w:szCs w:val="24"/>
          <w:lang w:val="az-Latn-AZ"/>
        </w:rPr>
        <w:t xml:space="preserve"> 2-ci maddəsinə əsasən, </w:t>
      </w:r>
      <w:r w:rsidR="0089732F" w:rsidRPr="00131597">
        <w:rPr>
          <w:rFonts w:ascii="Arial" w:hAnsi="Arial" w:cs="Arial"/>
          <w:sz w:val="24"/>
          <w:szCs w:val="24"/>
          <w:lang w:val="az-Latn-AZ"/>
        </w:rPr>
        <w:t> daşınmaz əmlaka mülkiyyət və digər əşya hüquqlarının dövlət qeydiyyatı Mülki Məcəllə</w:t>
      </w:r>
      <w:r w:rsidR="00732FB0">
        <w:rPr>
          <w:rFonts w:ascii="Arial" w:hAnsi="Arial" w:cs="Arial"/>
          <w:sz w:val="24"/>
          <w:szCs w:val="24"/>
          <w:lang w:val="az-Latn-AZ"/>
        </w:rPr>
        <w:t>y</w:t>
      </w:r>
      <w:r w:rsidR="0089732F" w:rsidRPr="00131597">
        <w:rPr>
          <w:rFonts w:ascii="Arial" w:hAnsi="Arial" w:cs="Arial"/>
          <w:sz w:val="24"/>
          <w:szCs w:val="24"/>
          <w:lang w:val="az-Latn-AZ"/>
        </w:rPr>
        <w:t>ə uyğun olaraq daşınmaz əmlaka hüquqların əmələ gəlməsinin, məhdudlaşdırılmasının (yüklülüyünün) başqasına keçməsinin və bu hüquqlara xitam verilməsinin dövlət tərəfindən tanınması və təsdiq edilməsi barədə hüquqi akt</w:t>
      </w:r>
      <w:r w:rsidR="000722F8" w:rsidRPr="00131597">
        <w:rPr>
          <w:rFonts w:ascii="Arial" w:hAnsi="Arial" w:cs="Arial"/>
          <w:sz w:val="24"/>
          <w:szCs w:val="24"/>
          <w:lang w:val="az-Latn-AZ"/>
        </w:rPr>
        <w:t>dır</w:t>
      </w:r>
      <w:r w:rsidR="0089732F" w:rsidRPr="00131597">
        <w:rPr>
          <w:rFonts w:ascii="Arial" w:hAnsi="Arial" w:cs="Arial"/>
          <w:sz w:val="24"/>
          <w:szCs w:val="24"/>
          <w:lang w:val="az-Latn-AZ"/>
        </w:rPr>
        <w:t>.</w:t>
      </w:r>
      <w:r w:rsidR="00430D2D" w:rsidRPr="00131597">
        <w:rPr>
          <w:rFonts w:ascii="Arial" w:hAnsi="Arial" w:cs="Arial"/>
          <w:sz w:val="24"/>
          <w:szCs w:val="24"/>
          <w:lang w:val="az-Latn-AZ"/>
        </w:rPr>
        <w:t xml:space="preserve"> Lakin</w:t>
      </w:r>
      <w:r w:rsidR="00732FB0">
        <w:rPr>
          <w:rFonts w:ascii="Arial" w:hAnsi="Arial" w:cs="Arial"/>
          <w:sz w:val="24"/>
          <w:szCs w:val="24"/>
          <w:lang w:val="az-Latn-AZ"/>
        </w:rPr>
        <w:t xml:space="preserve"> nəzərə alınmalıdır ki,</w:t>
      </w:r>
      <w:r w:rsidR="00430D2D" w:rsidRPr="00131597">
        <w:rPr>
          <w:rFonts w:ascii="Arial" w:hAnsi="Arial" w:cs="Arial"/>
          <w:sz w:val="24"/>
          <w:szCs w:val="24"/>
          <w:lang w:val="az-Latn-AZ"/>
        </w:rPr>
        <w:t xml:space="preserve"> bu akt öz</w:t>
      </w:r>
      <w:r w:rsidR="00A81BFD" w:rsidRPr="00131597">
        <w:rPr>
          <w:rFonts w:ascii="Arial" w:hAnsi="Arial" w:cs="Arial"/>
          <w:sz w:val="24"/>
          <w:szCs w:val="24"/>
          <w:lang w:val="az-Latn-AZ"/>
        </w:rPr>
        <w:t>lüyündə</w:t>
      </w:r>
      <w:r w:rsidR="00430D2D" w:rsidRPr="00131597">
        <w:rPr>
          <w:rFonts w:ascii="Arial" w:hAnsi="Arial" w:cs="Arial"/>
          <w:sz w:val="24"/>
          <w:szCs w:val="24"/>
          <w:lang w:val="az-Latn-AZ"/>
        </w:rPr>
        <w:t xml:space="preserve"> əmlak hüququnun yaranması, dəyişdirilməsi və ona xitam verilməsinin əsasını </w:t>
      </w:r>
      <w:r w:rsidR="00732FB0">
        <w:rPr>
          <w:rFonts w:ascii="Arial" w:hAnsi="Arial" w:cs="Arial"/>
          <w:sz w:val="24"/>
          <w:szCs w:val="24"/>
          <w:lang w:val="az-Latn-AZ"/>
        </w:rPr>
        <w:t>təşkil etmir</w:t>
      </w:r>
      <w:r w:rsidR="00430D2D" w:rsidRPr="00131597">
        <w:rPr>
          <w:rFonts w:ascii="Arial" w:hAnsi="Arial" w:cs="Arial"/>
          <w:sz w:val="24"/>
          <w:szCs w:val="24"/>
          <w:lang w:val="az-Latn-AZ"/>
        </w:rPr>
        <w:t xml:space="preserve">. </w:t>
      </w:r>
    </w:p>
    <w:p w14:paraId="6BEACE5D" w14:textId="394BAA07" w:rsidR="007F37E9" w:rsidRPr="00131597" w:rsidRDefault="00430D2D"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Belə ki,</w:t>
      </w:r>
      <w:r w:rsidR="00BE5FA2" w:rsidRPr="00131597">
        <w:rPr>
          <w:rFonts w:ascii="Arial" w:hAnsi="Arial" w:cs="Arial"/>
          <w:sz w:val="24"/>
          <w:szCs w:val="24"/>
          <w:lang w:val="az-Latn-AZ"/>
        </w:rPr>
        <w:t xml:space="preserve"> </w:t>
      </w:r>
      <w:r w:rsidR="00732FB0" w:rsidRPr="00131597">
        <w:rPr>
          <w:rFonts w:ascii="Arial" w:hAnsi="Arial" w:cs="Arial"/>
          <w:sz w:val="24"/>
          <w:szCs w:val="24"/>
          <w:lang w:val="az-Latn-AZ"/>
        </w:rPr>
        <w:t>Mülki Məcəl</w:t>
      </w:r>
      <w:r w:rsidR="00732FB0">
        <w:rPr>
          <w:rFonts w:ascii="Arial" w:hAnsi="Arial" w:cs="Arial"/>
          <w:sz w:val="24"/>
          <w:szCs w:val="24"/>
          <w:lang w:val="az-Latn-AZ"/>
        </w:rPr>
        <w:t>l</w:t>
      </w:r>
      <w:r w:rsidR="00732FB0" w:rsidRPr="00131597">
        <w:rPr>
          <w:rFonts w:ascii="Arial" w:hAnsi="Arial" w:cs="Arial"/>
          <w:sz w:val="24"/>
          <w:szCs w:val="24"/>
          <w:lang w:val="az-Latn-AZ"/>
        </w:rPr>
        <w:t xml:space="preserve">ənin </w:t>
      </w:r>
      <w:r w:rsidR="00BE5FA2" w:rsidRPr="00131597">
        <w:rPr>
          <w:rFonts w:ascii="Arial" w:hAnsi="Arial" w:cs="Arial"/>
          <w:sz w:val="24"/>
          <w:szCs w:val="24"/>
          <w:lang w:val="az-Latn-AZ"/>
        </w:rPr>
        <w:t>mülki hüquqların və vəzifələrin əmələ gəlməsinin ümumi əsasları</w:t>
      </w:r>
      <w:r w:rsidR="00732FB0">
        <w:rPr>
          <w:rFonts w:ascii="Arial" w:hAnsi="Arial" w:cs="Arial"/>
          <w:sz w:val="24"/>
          <w:szCs w:val="24"/>
          <w:lang w:val="az-Latn-AZ"/>
        </w:rPr>
        <w:t>nı müəyyən edən</w:t>
      </w:r>
      <w:r w:rsidR="00F17092" w:rsidRPr="00131597">
        <w:rPr>
          <w:rFonts w:ascii="Arial" w:hAnsi="Arial" w:cs="Arial"/>
          <w:sz w:val="24"/>
          <w:szCs w:val="24"/>
          <w:lang w:val="az-Latn-AZ"/>
        </w:rPr>
        <w:t xml:space="preserve"> </w:t>
      </w:r>
      <w:r w:rsidR="00BE5FA2" w:rsidRPr="00131597">
        <w:rPr>
          <w:rFonts w:ascii="Arial" w:hAnsi="Arial" w:cs="Arial"/>
          <w:sz w:val="24"/>
          <w:szCs w:val="24"/>
          <w:lang w:val="az-Latn-AZ"/>
        </w:rPr>
        <w:t xml:space="preserve">14-cü maddəsinə </w:t>
      </w:r>
      <w:r w:rsidR="00732FB0">
        <w:rPr>
          <w:rFonts w:ascii="Arial" w:hAnsi="Arial" w:cs="Arial"/>
          <w:sz w:val="24"/>
          <w:szCs w:val="24"/>
          <w:lang w:val="az-Latn-AZ"/>
        </w:rPr>
        <w:t>görə</w:t>
      </w:r>
      <w:r w:rsidR="00BE5FA2" w:rsidRPr="00131597">
        <w:rPr>
          <w:rFonts w:ascii="Arial" w:hAnsi="Arial" w:cs="Arial"/>
          <w:sz w:val="24"/>
          <w:szCs w:val="24"/>
          <w:lang w:val="az-Latn-AZ"/>
        </w:rPr>
        <w:t xml:space="preserve">, </w:t>
      </w:r>
      <w:r w:rsidRPr="00131597">
        <w:rPr>
          <w:rFonts w:ascii="Arial" w:hAnsi="Arial" w:cs="Arial"/>
          <w:sz w:val="24"/>
          <w:szCs w:val="24"/>
          <w:lang w:val="az-Latn-AZ"/>
        </w:rPr>
        <w:t xml:space="preserve"> </w:t>
      </w:r>
      <w:r w:rsidR="00BE5FA2" w:rsidRPr="00131597">
        <w:rPr>
          <w:rFonts w:ascii="Arial" w:hAnsi="Arial" w:cs="Arial"/>
          <w:sz w:val="24"/>
          <w:szCs w:val="24"/>
          <w:lang w:val="az-Latn-AZ"/>
        </w:rPr>
        <w:t>mülki hüquqlar və vəzifələr mülki qanunvericilikdə nəzərdə tutulan əsaslardan, habelə fiziki və hüquqi şəxslərin qanunvericilikdə nəzərdə tutulmasa da, mülki qanunvericiliyin prinsiplərinə görə mülki hüquqlar və vəzifələr doğuran hərəkətlərindən əmələ gəlir.</w:t>
      </w:r>
      <w:r w:rsidR="007F37E9" w:rsidRPr="00131597">
        <w:rPr>
          <w:rFonts w:ascii="Arial" w:hAnsi="Arial" w:cs="Arial"/>
          <w:sz w:val="24"/>
          <w:szCs w:val="24"/>
          <w:lang w:val="az-Latn-AZ"/>
        </w:rPr>
        <w:t xml:space="preserve"> Mülki hüquqların və vəzifələrin əmələ gəlməsi əsasları</w:t>
      </w:r>
      <w:r w:rsidR="00F17092" w:rsidRPr="00131597">
        <w:rPr>
          <w:rFonts w:ascii="Arial" w:hAnsi="Arial" w:cs="Arial"/>
          <w:sz w:val="24"/>
          <w:szCs w:val="24"/>
          <w:lang w:val="az-Latn-AZ"/>
        </w:rPr>
        <w:t xml:space="preserve"> </w:t>
      </w:r>
      <w:r w:rsidR="007F37E9" w:rsidRPr="00131597">
        <w:rPr>
          <w:rFonts w:ascii="Arial" w:hAnsi="Arial" w:cs="Arial"/>
          <w:sz w:val="24"/>
          <w:szCs w:val="24"/>
          <w:lang w:val="az-Latn-AZ"/>
        </w:rPr>
        <w:t>Məcəllənin 14</w:t>
      </w:r>
      <w:r w:rsidR="001346D5" w:rsidRPr="00131597">
        <w:rPr>
          <w:rFonts w:ascii="Arial" w:hAnsi="Arial" w:cs="Arial"/>
          <w:sz w:val="24"/>
          <w:szCs w:val="24"/>
          <w:lang w:val="az-Latn-AZ"/>
        </w:rPr>
        <w:t>.</w:t>
      </w:r>
      <w:r w:rsidR="007F37E9" w:rsidRPr="00131597">
        <w:rPr>
          <w:rFonts w:ascii="Arial" w:hAnsi="Arial" w:cs="Arial"/>
          <w:sz w:val="24"/>
          <w:szCs w:val="24"/>
          <w:lang w:val="az-Latn-AZ"/>
        </w:rPr>
        <w:t>2-ci maddəsində sadalanmışdır. Həmin Məcəllənin 14.3-cü maddəsinə əsasən, əgər qanunla əmlak hüquqlarının yaranması üçün ayrı qayda nəzərdə tutulmayıbsa, dövlət qeydiyyatına alınmalı əmlak hüquqları onların qeydə alındığı andan əmələ gəlir.</w:t>
      </w:r>
      <w:r w:rsidR="005F74D5">
        <w:rPr>
          <w:rFonts w:ascii="Arial" w:hAnsi="Arial" w:cs="Arial"/>
          <w:sz w:val="24"/>
          <w:szCs w:val="24"/>
          <w:lang w:val="az-Latn-AZ"/>
        </w:rPr>
        <w:t xml:space="preserve"> </w:t>
      </w:r>
      <w:r w:rsidR="007F37E9" w:rsidRPr="00131597">
        <w:rPr>
          <w:rFonts w:ascii="Arial" w:hAnsi="Arial" w:cs="Arial"/>
          <w:sz w:val="24"/>
          <w:szCs w:val="24"/>
          <w:lang w:val="az-Latn-AZ"/>
        </w:rPr>
        <w:t>Daşınmaz əmlak üzərində hüquqların dövlət qeydiyyatı üçün əsaslar</w:t>
      </w:r>
      <w:r w:rsidR="005F74D5">
        <w:rPr>
          <w:rFonts w:ascii="Arial" w:hAnsi="Arial" w:cs="Arial"/>
          <w:sz w:val="24"/>
          <w:szCs w:val="24"/>
          <w:lang w:val="az-Latn-AZ"/>
        </w:rPr>
        <w:t xml:space="preserve"> isə</w:t>
      </w:r>
      <w:r w:rsidR="007F37E9" w:rsidRPr="00131597">
        <w:rPr>
          <w:rFonts w:ascii="Arial" w:hAnsi="Arial" w:cs="Arial"/>
          <w:sz w:val="24"/>
          <w:szCs w:val="24"/>
          <w:lang w:val="az-Latn-AZ"/>
        </w:rPr>
        <w:t xml:space="preserve"> Məcəllənin 139</w:t>
      </w:r>
      <w:r w:rsidR="001346D5" w:rsidRPr="00131597">
        <w:rPr>
          <w:rFonts w:ascii="Arial" w:hAnsi="Arial" w:cs="Arial"/>
          <w:sz w:val="24"/>
          <w:szCs w:val="24"/>
          <w:lang w:val="az-Latn-AZ"/>
        </w:rPr>
        <w:t>-</w:t>
      </w:r>
      <w:r w:rsidR="007F37E9" w:rsidRPr="00131597">
        <w:rPr>
          <w:rFonts w:ascii="Arial" w:hAnsi="Arial" w:cs="Arial"/>
          <w:sz w:val="24"/>
          <w:szCs w:val="24"/>
          <w:lang w:val="az-Latn-AZ"/>
        </w:rPr>
        <w:t>1-ci maddəsində əks olunmuşdur.</w:t>
      </w:r>
    </w:p>
    <w:p w14:paraId="35343315" w14:textId="080B4171" w:rsidR="00430D2D" w:rsidRPr="00131597" w:rsidRDefault="00430D2D"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Mülki Məcəllənin 146.1-c</w:t>
      </w:r>
      <w:r w:rsidR="005F74D5">
        <w:rPr>
          <w:rFonts w:ascii="Arial" w:hAnsi="Arial" w:cs="Arial"/>
          <w:sz w:val="24"/>
          <w:szCs w:val="24"/>
          <w:lang w:val="az-Latn-AZ"/>
        </w:rPr>
        <w:t>i</w:t>
      </w:r>
      <w:r w:rsidRPr="00131597">
        <w:rPr>
          <w:rFonts w:ascii="Arial" w:hAnsi="Arial" w:cs="Arial"/>
          <w:sz w:val="24"/>
          <w:szCs w:val="24"/>
          <w:lang w:val="az-Latn-AZ"/>
        </w:rPr>
        <w:t xml:space="preserve"> maddəsinə </w:t>
      </w:r>
      <w:r w:rsidR="005F74D5">
        <w:rPr>
          <w:rFonts w:ascii="Arial" w:hAnsi="Arial" w:cs="Arial"/>
          <w:sz w:val="24"/>
          <w:szCs w:val="24"/>
          <w:lang w:val="az-Latn-AZ"/>
        </w:rPr>
        <w:t>müvafiq olaraq</w:t>
      </w:r>
      <w:r w:rsidRPr="00131597">
        <w:rPr>
          <w:rFonts w:ascii="Arial" w:hAnsi="Arial" w:cs="Arial"/>
          <w:sz w:val="24"/>
          <w:szCs w:val="24"/>
          <w:lang w:val="az-Latn-AZ"/>
        </w:rPr>
        <w:t>, daşınmaz əmlaka sahiblik və istifadə hüququ onun barəsində əqdin notariat qaydasında təsdiq edildiyi andan əmələ gəlir (məhkəmə qərarı və ya digər qanuni qüvvəyə malik olan və barəsində şikayət verilə bilməyən qərar əsasında yaranan hüquq istisna olmaqla).</w:t>
      </w:r>
      <w:r w:rsidR="00BE5FA2" w:rsidRPr="00131597">
        <w:rPr>
          <w:rFonts w:ascii="Arial" w:hAnsi="Arial" w:cs="Arial"/>
          <w:sz w:val="24"/>
          <w:szCs w:val="24"/>
          <w:lang w:val="az-Latn-AZ"/>
        </w:rPr>
        <w:t xml:space="preserve"> </w:t>
      </w:r>
      <w:r w:rsidR="001A6FE5" w:rsidRPr="00131597">
        <w:rPr>
          <w:rFonts w:ascii="Arial" w:hAnsi="Arial" w:cs="Arial"/>
          <w:sz w:val="24"/>
          <w:szCs w:val="24"/>
          <w:lang w:val="az-Latn-AZ"/>
        </w:rPr>
        <w:t>Məcəllənin 146.2</w:t>
      </w:r>
      <w:r w:rsidR="005F74D5">
        <w:rPr>
          <w:rFonts w:ascii="Arial" w:hAnsi="Arial" w:cs="Arial"/>
          <w:sz w:val="24"/>
          <w:szCs w:val="24"/>
          <w:lang w:val="az-Latn-AZ"/>
        </w:rPr>
        <w:t>-</w:t>
      </w:r>
      <w:r w:rsidR="001A6FE5" w:rsidRPr="00131597">
        <w:rPr>
          <w:rFonts w:ascii="Arial" w:hAnsi="Arial" w:cs="Arial"/>
          <w:sz w:val="24"/>
          <w:szCs w:val="24"/>
          <w:lang w:val="az-Latn-AZ"/>
        </w:rPr>
        <w:t xml:space="preserve">ci maddəsinə </w:t>
      </w:r>
      <w:r w:rsidR="005F74D5">
        <w:rPr>
          <w:rFonts w:ascii="Arial" w:hAnsi="Arial" w:cs="Arial"/>
          <w:sz w:val="24"/>
          <w:szCs w:val="24"/>
          <w:lang w:val="az-Latn-AZ"/>
        </w:rPr>
        <w:t>əsasən</w:t>
      </w:r>
      <w:r w:rsidR="001A6FE5" w:rsidRPr="00131597">
        <w:rPr>
          <w:rFonts w:ascii="Arial" w:hAnsi="Arial" w:cs="Arial"/>
          <w:sz w:val="24"/>
          <w:szCs w:val="24"/>
          <w:lang w:val="az-Latn-AZ"/>
        </w:rPr>
        <w:t>, daşınmaz əmlak üzərində sərəncam vermək hüququ həmin əmlakın daşınmaz əmlakın dövlət reyestrində ərazilər üzrə qeydiyyatı tarixindən əmələ gəlir.</w:t>
      </w:r>
    </w:p>
    <w:p w14:paraId="11A7CEB5" w14:textId="7107127D" w:rsidR="0065196E" w:rsidRPr="00131597" w:rsidRDefault="001A6FE5"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Eyni zamanda, Mülki Məcəllənin</w:t>
      </w:r>
      <w:r w:rsidR="0065196E" w:rsidRPr="00131597">
        <w:rPr>
          <w:rFonts w:ascii="Arial" w:hAnsi="Arial" w:cs="Arial"/>
          <w:sz w:val="24"/>
          <w:szCs w:val="24"/>
          <w:lang w:val="az-Latn-AZ"/>
        </w:rPr>
        <w:t xml:space="preserve"> Mülk</w:t>
      </w:r>
      <w:r w:rsidR="005F74D5">
        <w:rPr>
          <w:rFonts w:ascii="Arial" w:hAnsi="Arial" w:cs="Arial"/>
          <w:sz w:val="24"/>
          <w:szCs w:val="24"/>
          <w:lang w:val="az-Latn-AZ"/>
        </w:rPr>
        <w:t>i</w:t>
      </w:r>
      <w:r w:rsidR="0065196E" w:rsidRPr="00131597">
        <w:rPr>
          <w:rFonts w:ascii="Arial" w:hAnsi="Arial" w:cs="Arial"/>
          <w:sz w:val="24"/>
          <w:szCs w:val="24"/>
          <w:lang w:val="az-Latn-AZ"/>
        </w:rPr>
        <w:t>yyət hüququnun əldə ed</w:t>
      </w:r>
      <w:r w:rsidR="005F74D5">
        <w:rPr>
          <w:rFonts w:ascii="Arial" w:hAnsi="Arial" w:cs="Arial"/>
          <w:sz w:val="24"/>
          <w:szCs w:val="24"/>
          <w:lang w:val="az-Latn-AZ"/>
        </w:rPr>
        <w:t>i</w:t>
      </w:r>
      <w:r w:rsidR="0065196E" w:rsidRPr="00131597">
        <w:rPr>
          <w:rFonts w:ascii="Arial" w:hAnsi="Arial" w:cs="Arial"/>
          <w:sz w:val="24"/>
          <w:szCs w:val="24"/>
          <w:lang w:val="az-Latn-AZ"/>
        </w:rPr>
        <w:t>lməs</w:t>
      </w:r>
      <w:r w:rsidR="005F74D5">
        <w:rPr>
          <w:rFonts w:ascii="Arial" w:hAnsi="Arial" w:cs="Arial"/>
          <w:sz w:val="24"/>
          <w:szCs w:val="24"/>
          <w:lang w:val="az-Latn-AZ"/>
        </w:rPr>
        <w:t>i</w:t>
      </w:r>
      <w:r w:rsidR="0065196E" w:rsidRPr="00131597">
        <w:rPr>
          <w:rFonts w:ascii="Arial" w:hAnsi="Arial" w:cs="Arial"/>
          <w:sz w:val="24"/>
          <w:szCs w:val="24"/>
          <w:lang w:val="az-Latn-AZ"/>
        </w:rPr>
        <w:t xml:space="preserve"> və </w:t>
      </w:r>
      <w:r w:rsidR="001346D5" w:rsidRPr="00131597">
        <w:rPr>
          <w:rFonts w:ascii="Arial" w:hAnsi="Arial" w:cs="Arial"/>
          <w:sz w:val="24"/>
          <w:szCs w:val="24"/>
          <w:lang w:val="az-Latn-AZ"/>
        </w:rPr>
        <w:t>i</w:t>
      </w:r>
      <w:r w:rsidR="0065196E" w:rsidRPr="00131597">
        <w:rPr>
          <w:rFonts w:ascii="Arial" w:hAnsi="Arial" w:cs="Arial"/>
          <w:sz w:val="24"/>
          <w:szCs w:val="24"/>
          <w:lang w:val="az-Latn-AZ"/>
        </w:rPr>
        <w:t>t</w:t>
      </w:r>
      <w:r w:rsidR="001346D5" w:rsidRPr="00131597">
        <w:rPr>
          <w:rFonts w:ascii="Arial" w:hAnsi="Arial" w:cs="Arial"/>
          <w:sz w:val="24"/>
          <w:szCs w:val="24"/>
          <w:lang w:val="az-Latn-AZ"/>
        </w:rPr>
        <w:t>i</w:t>
      </w:r>
      <w:r w:rsidR="0065196E" w:rsidRPr="00131597">
        <w:rPr>
          <w:rFonts w:ascii="Arial" w:hAnsi="Arial" w:cs="Arial"/>
          <w:sz w:val="24"/>
          <w:szCs w:val="24"/>
          <w:lang w:val="az-Latn-AZ"/>
        </w:rPr>
        <w:t>r</w:t>
      </w:r>
      <w:r w:rsidR="001346D5" w:rsidRPr="00131597">
        <w:rPr>
          <w:rFonts w:ascii="Arial" w:hAnsi="Arial" w:cs="Arial"/>
          <w:sz w:val="24"/>
          <w:szCs w:val="24"/>
          <w:lang w:val="az-Latn-AZ"/>
        </w:rPr>
        <w:t>i</w:t>
      </w:r>
      <w:r w:rsidR="0065196E" w:rsidRPr="00131597">
        <w:rPr>
          <w:rFonts w:ascii="Arial" w:hAnsi="Arial" w:cs="Arial"/>
          <w:sz w:val="24"/>
          <w:szCs w:val="24"/>
          <w:lang w:val="az-Latn-AZ"/>
        </w:rPr>
        <w:t>lməs</w:t>
      </w:r>
      <w:r w:rsidR="001346D5" w:rsidRPr="00131597">
        <w:rPr>
          <w:rFonts w:ascii="Arial" w:hAnsi="Arial" w:cs="Arial"/>
          <w:sz w:val="24"/>
          <w:szCs w:val="24"/>
          <w:lang w:val="az-Latn-AZ"/>
        </w:rPr>
        <w:t>i</w:t>
      </w:r>
      <w:r w:rsidR="0065196E" w:rsidRPr="00131597">
        <w:rPr>
          <w:rFonts w:ascii="Arial" w:hAnsi="Arial" w:cs="Arial"/>
          <w:sz w:val="24"/>
          <w:szCs w:val="24"/>
          <w:lang w:val="az-Latn-AZ"/>
        </w:rPr>
        <w:t xml:space="preserve"> adlanan 9-cu </w:t>
      </w:r>
      <w:r w:rsidR="007E5683">
        <w:rPr>
          <w:rFonts w:ascii="Arial" w:hAnsi="Arial" w:cs="Arial"/>
          <w:sz w:val="24"/>
          <w:szCs w:val="24"/>
          <w:lang w:val="az-Latn-AZ"/>
        </w:rPr>
        <w:t>f</w:t>
      </w:r>
      <w:r w:rsidR="0065196E" w:rsidRPr="00131597">
        <w:rPr>
          <w:rFonts w:ascii="Arial" w:hAnsi="Arial" w:cs="Arial"/>
          <w:sz w:val="24"/>
          <w:szCs w:val="24"/>
          <w:lang w:val="az-Latn-AZ"/>
        </w:rPr>
        <w:t xml:space="preserve">əslinin 1-ci paraqrafı ilə daşınmaz əşyalara mülkiyyət hüququnun əldə edilməsi qaydaları tənzimlənmişdir. </w:t>
      </w:r>
    </w:p>
    <w:p w14:paraId="58350F12" w14:textId="6FCC6076" w:rsidR="0065196E" w:rsidRPr="00131597" w:rsidRDefault="0065196E"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Həmin paraqrafda yer alan 180-c</w:t>
      </w:r>
      <w:r w:rsidR="00D62974">
        <w:rPr>
          <w:rFonts w:ascii="Arial" w:hAnsi="Arial" w:cs="Arial"/>
          <w:sz w:val="24"/>
          <w:szCs w:val="24"/>
          <w:lang w:val="az-Latn-AZ"/>
        </w:rPr>
        <w:t>ı</w:t>
      </w:r>
      <w:r w:rsidRPr="00131597">
        <w:rPr>
          <w:rFonts w:ascii="Arial" w:hAnsi="Arial" w:cs="Arial"/>
          <w:sz w:val="24"/>
          <w:szCs w:val="24"/>
          <w:lang w:val="az-Latn-AZ"/>
        </w:rPr>
        <w:t xml:space="preserve"> maddəyə əsasən, </w:t>
      </w:r>
      <w:bookmarkStart w:id="1" w:name="_Hlk72152605"/>
      <w:r w:rsidRPr="00131597">
        <w:rPr>
          <w:rFonts w:ascii="Arial" w:hAnsi="Arial" w:cs="Arial"/>
          <w:sz w:val="24"/>
          <w:szCs w:val="24"/>
          <w:lang w:val="az-Latn-AZ"/>
        </w:rPr>
        <w:t xml:space="preserve">tikinti məqsədləri üçün ayrılmayan torpaq sahəsində və ya buna lazımi icazələr almadan və ya şəhərsalma və tikinti normalarını və qaydalarını ciddi surətdə pozmaqla </w:t>
      </w:r>
      <w:bookmarkEnd w:id="1"/>
      <w:r w:rsidRPr="00131597">
        <w:rPr>
          <w:rFonts w:ascii="Arial" w:hAnsi="Arial" w:cs="Arial"/>
          <w:sz w:val="24"/>
          <w:szCs w:val="24"/>
          <w:lang w:val="az-Latn-AZ"/>
        </w:rPr>
        <w:t>tikilmiş yaşayış evi, digər tikili, qurğu və ya başqa daşınmaz əmlak özbaşına tikinti sayılır. Özbaşına tikinti aparmış şəxs ona mülkiyyət hüququ əldə etmir. Onun tikintiyə dair sərəncam vermək - onu satmaq, bağışlamaq, icarəyə vermək, digər əqdlər bağlamaq ixtiyarı yoxdur. Özbaşına tikintiyə mülkiyyət hüququ məhkəmə tərəfindən o şəxs üçün tanına bilər ki, tikinti aparılmış torpaq sahəsi onun mülkiyyətində olsun. Əgər tikintinin saxlanması digər şəxslərin hüquqlarını və qanunla qorunan mənafelərini pozursa və ya fiziki şəxslərin həyatı və sağlamlığı üçün təhlükə yaradırsa, göstərilən şəxsin özbaşına tikintiyə mülkiyyət hüququ tanına bilməz. Tikinti məqsədləri üçün ayrılmayan torpaq sahəsində və ya buna lazımi icazələr almadan və ya şəhərsalma və tikinti normaları</w:t>
      </w:r>
      <w:r w:rsidR="00122C7B">
        <w:rPr>
          <w:rFonts w:ascii="Arial" w:hAnsi="Arial" w:cs="Arial"/>
          <w:sz w:val="24"/>
          <w:szCs w:val="24"/>
          <w:lang w:val="az-Latn-AZ"/>
        </w:rPr>
        <w:t>nı</w:t>
      </w:r>
      <w:r w:rsidRPr="00131597">
        <w:rPr>
          <w:rFonts w:ascii="Arial" w:hAnsi="Arial" w:cs="Arial"/>
          <w:sz w:val="24"/>
          <w:szCs w:val="24"/>
          <w:lang w:val="az-Latn-AZ"/>
        </w:rPr>
        <w:t xml:space="preserve"> və qaydalarını ciddi surətdə pozmaqla tikilmiş bina və qurğular müvafiq icra hakimiyyəti orqanlarının və ya maraqlı tərəfin müraciəti üzrə qəbul edilmiş məhkəmənin qərarı əsasında sökülə bilər</w:t>
      </w:r>
    </w:p>
    <w:p w14:paraId="7E7D2713" w14:textId="19A0A5CC" w:rsidR="0065196E" w:rsidRPr="004759C4" w:rsidRDefault="0065196E" w:rsidP="00131597">
      <w:pPr>
        <w:spacing w:after="0" w:line="240" w:lineRule="auto"/>
        <w:ind w:firstLine="567"/>
        <w:jc w:val="both"/>
        <w:rPr>
          <w:rFonts w:ascii="Arial" w:hAnsi="Arial" w:cs="Arial"/>
          <w:sz w:val="24"/>
          <w:szCs w:val="24"/>
          <w:lang w:val="az-Latn-AZ"/>
        </w:rPr>
      </w:pPr>
      <w:r w:rsidRPr="004759C4">
        <w:rPr>
          <w:rFonts w:ascii="Arial" w:hAnsi="Arial" w:cs="Arial"/>
          <w:sz w:val="24"/>
          <w:szCs w:val="24"/>
          <w:lang w:val="az-Latn-AZ"/>
        </w:rPr>
        <w:t>Beləliklə, qanunverici özbaşına tikililər</w:t>
      </w:r>
      <w:r w:rsidR="00687B54" w:rsidRPr="004759C4">
        <w:rPr>
          <w:rFonts w:ascii="Arial" w:hAnsi="Arial" w:cs="Arial"/>
          <w:sz w:val="24"/>
          <w:szCs w:val="24"/>
          <w:lang w:val="az-Latn-AZ"/>
        </w:rPr>
        <w:t>ə dair</w:t>
      </w:r>
      <w:r w:rsidRPr="004759C4">
        <w:rPr>
          <w:rFonts w:ascii="Arial" w:hAnsi="Arial" w:cs="Arial"/>
          <w:sz w:val="24"/>
          <w:szCs w:val="24"/>
          <w:lang w:val="az-Latn-AZ"/>
        </w:rPr>
        <w:t xml:space="preserve"> hüquqi tənzimləm</w:t>
      </w:r>
      <w:r w:rsidR="004759C4" w:rsidRPr="004759C4">
        <w:rPr>
          <w:rFonts w:ascii="Arial" w:hAnsi="Arial" w:cs="Arial"/>
          <w:sz w:val="24"/>
          <w:szCs w:val="24"/>
          <w:lang w:val="az-Latn-AZ"/>
        </w:rPr>
        <w:t>ə</w:t>
      </w:r>
      <w:r w:rsidR="008F0468" w:rsidRPr="004759C4">
        <w:rPr>
          <w:rFonts w:ascii="Arial" w:hAnsi="Arial" w:cs="Arial"/>
          <w:sz w:val="24"/>
          <w:szCs w:val="24"/>
          <w:lang w:val="az-Latn-AZ"/>
        </w:rPr>
        <w:t xml:space="preserve"> qaydalarını </w:t>
      </w:r>
      <w:r w:rsidRPr="004759C4">
        <w:rPr>
          <w:rFonts w:ascii="Arial" w:hAnsi="Arial" w:cs="Arial"/>
          <w:sz w:val="24"/>
          <w:szCs w:val="24"/>
          <w:lang w:val="az-Latn-AZ"/>
        </w:rPr>
        <w:t xml:space="preserve"> təsbit edərək </w:t>
      </w:r>
      <w:r w:rsidR="00325FA8" w:rsidRPr="004759C4">
        <w:rPr>
          <w:rFonts w:ascii="Arial" w:hAnsi="Arial" w:cs="Arial"/>
          <w:sz w:val="24"/>
          <w:szCs w:val="24"/>
          <w:lang w:val="az-Latn-AZ"/>
        </w:rPr>
        <w:t xml:space="preserve">onun üzərində mülkiyyət hüququnun yaranması şərtlərini müəyyən etmişdir. Bunlara </w:t>
      </w:r>
      <w:r w:rsidR="00073D09" w:rsidRPr="004759C4">
        <w:rPr>
          <w:rFonts w:ascii="Arial" w:hAnsi="Arial" w:cs="Arial"/>
          <w:sz w:val="24"/>
          <w:szCs w:val="24"/>
          <w:lang w:val="az-Latn-AZ"/>
        </w:rPr>
        <w:t>tikinti aparılan</w:t>
      </w:r>
      <w:r w:rsidR="00325FA8" w:rsidRPr="004759C4">
        <w:rPr>
          <w:rFonts w:ascii="Arial" w:hAnsi="Arial" w:cs="Arial"/>
          <w:sz w:val="24"/>
          <w:szCs w:val="24"/>
          <w:lang w:val="az-Latn-AZ"/>
        </w:rPr>
        <w:t xml:space="preserve"> torpaq sahəsinin tikən şəxsin mülkiyyətində olması, tikilinin saxlanılmasının digər şəxslərin hüquq və qanunla qorunan maraqlarını pozmaması və </w:t>
      </w:r>
      <w:r w:rsidR="00325FA8" w:rsidRPr="004759C4">
        <w:rPr>
          <w:rFonts w:ascii="Arial" w:hAnsi="Arial" w:cs="Arial"/>
          <w:sz w:val="24"/>
          <w:szCs w:val="24"/>
          <w:lang w:val="az-Latn-AZ"/>
        </w:rPr>
        <w:lastRenderedPageBreak/>
        <w:t>ətrafdakıların həyat və sağlamlığı üçün təhlükə yaratmama</w:t>
      </w:r>
      <w:r w:rsidR="001346D5" w:rsidRPr="004759C4">
        <w:rPr>
          <w:rFonts w:ascii="Arial" w:hAnsi="Arial" w:cs="Arial"/>
          <w:sz w:val="24"/>
          <w:szCs w:val="24"/>
          <w:lang w:val="az-Latn-AZ"/>
        </w:rPr>
        <w:t>s</w:t>
      </w:r>
      <w:r w:rsidR="00325FA8" w:rsidRPr="004759C4">
        <w:rPr>
          <w:rFonts w:ascii="Arial" w:hAnsi="Arial" w:cs="Arial"/>
          <w:sz w:val="24"/>
          <w:szCs w:val="24"/>
          <w:lang w:val="az-Latn-AZ"/>
        </w:rPr>
        <w:t>ı</w:t>
      </w:r>
      <w:r w:rsidR="00264E43" w:rsidRPr="004759C4">
        <w:rPr>
          <w:rFonts w:ascii="Arial" w:hAnsi="Arial" w:cs="Arial"/>
          <w:sz w:val="24"/>
          <w:szCs w:val="24"/>
          <w:lang w:val="az-Latn-AZ"/>
        </w:rPr>
        <w:t>dır</w:t>
      </w:r>
      <w:r w:rsidR="00325FA8" w:rsidRPr="004759C4">
        <w:rPr>
          <w:rFonts w:ascii="Arial" w:hAnsi="Arial" w:cs="Arial"/>
          <w:sz w:val="24"/>
          <w:szCs w:val="24"/>
          <w:lang w:val="az-Latn-AZ"/>
        </w:rPr>
        <w:t xml:space="preserve">. Bu şərtlərdən birinin mövcud olmaması məhkəmələr tərəfindən özbaşına tikili üzərində mülkiyyət hüququnun tanınmasını istisna edir. </w:t>
      </w:r>
    </w:p>
    <w:p w14:paraId="6FF457F3" w14:textId="7A490244" w:rsidR="00C05459" w:rsidRPr="004759C4" w:rsidRDefault="00C05459" w:rsidP="00131597">
      <w:pPr>
        <w:spacing w:after="0" w:line="240" w:lineRule="auto"/>
        <w:ind w:firstLine="567"/>
        <w:jc w:val="both"/>
        <w:rPr>
          <w:rFonts w:ascii="Arial" w:hAnsi="Arial" w:cs="Arial"/>
          <w:sz w:val="24"/>
          <w:szCs w:val="24"/>
          <w:lang w:val="az-Latn-AZ"/>
        </w:rPr>
      </w:pPr>
      <w:r w:rsidRPr="004759C4">
        <w:rPr>
          <w:rFonts w:ascii="Arial" w:hAnsi="Arial" w:cs="Arial"/>
          <w:sz w:val="24"/>
          <w:szCs w:val="24"/>
          <w:lang w:val="az-Latn-AZ"/>
        </w:rPr>
        <w:t>Göstərilən şərtlər</w:t>
      </w:r>
      <w:r w:rsidR="009E368D" w:rsidRPr="004759C4">
        <w:rPr>
          <w:rFonts w:ascii="Arial" w:hAnsi="Arial" w:cs="Arial"/>
          <w:sz w:val="24"/>
          <w:szCs w:val="24"/>
          <w:lang w:val="az-Latn-AZ"/>
        </w:rPr>
        <w:t xml:space="preserve"> mövcud olarsa, məhkəmə özbaşına tikili üzərində mülkiyyət hüququnu tanıya bilər və belə tanıma </w:t>
      </w:r>
      <w:r w:rsidR="004759C4" w:rsidRPr="004759C4">
        <w:rPr>
          <w:rFonts w:ascii="Arial" w:hAnsi="Arial" w:cs="Arial"/>
          <w:sz w:val="24"/>
          <w:szCs w:val="24"/>
          <w:lang w:val="az-Latn-AZ"/>
        </w:rPr>
        <w:t xml:space="preserve">Mülki </w:t>
      </w:r>
      <w:r w:rsidR="009E368D" w:rsidRPr="004759C4">
        <w:rPr>
          <w:rFonts w:ascii="Arial" w:hAnsi="Arial" w:cs="Arial"/>
          <w:sz w:val="24"/>
          <w:szCs w:val="24"/>
          <w:lang w:val="az-Latn-AZ"/>
        </w:rPr>
        <w:t>Məcəllənin 139-1.1.4-c</w:t>
      </w:r>
      <w:r w:rsidR="004759C4" w:rsidRPr="004759C4">
        <w:rPr>
          <w:rFonts w:ascii="Arial" w:hAnsi="Arial" w:cs="Arial"/>
          <w:sz w:val="24"/>
          <w:szCs w:val="24"/>
          <w:lang w:val="az-Latn-AZ"/>
        </w:rPr>
        <w:t>ü</w:t>
      </w:r>
      <w:r w:rsidR="009E368D" w:rsidRPr="004759C4">
        <w:rPr>
          <w:rFonts w:ascii="Arial" w:hAnsi="Arial" w:cs="Arial"/>
          <w:sz w:val="24"/>
          <w:szCs w:val="24"/>
          <w:lang w:val="az-Latn-AZ"/>
        </w:rPr>
        <w:t xml:space="preserve"> maddəsinə uyğun olaraq, daşınmaz əmlak üzərində hüquqların dövlət qeydiyyatı üçün əsası təşkil edir.</w:t>
      </w:r>
    </w:p>
    <w:p w14:paraId="495A1742" w14:textId="70789C73" w:rsidR="009902BF" w:rsidRPr="004759C4" w:rsidRDefault="00964284" w:rsidP="00131597">
      <w:pPr>
        <w:spacing w:after="0" w:line="240" w:lineRule="auto"/>
        <w:ind w:firstLine="567"/>
        <w:jc w:val="both"/>
        <w:rPr>
          <w:rFonts w:ascii="Arial" w:hAnsi="Arial" w:cs="Arial"/>
          <w:sz w:val="24"/>
          <w:szCs w:val="24"/>
          <w:lang w:val="az-Latn-AZ"/>
        </w:rPr>
      </w:pPr>
      <w:r w:rsidRPr="004759C4">
        <w:rPr>
          <w:rFonts w:ascii="Arial" w:hAnsi="Arial" w:cs="Arial"/>
          <w:sz w:val="24"/>
          <w:szCs w:val="24"/>
          <w:lang w:val="az-Latn-AZ"/>
        </w:rPr>
        <w:t xml:space="preserve">Konstitusiya Məhkəməsinin Plenumu qeyd edir ki, </w:t>
      </w:r>
      <w:r w:rsidR="004759C4" w:rsidRPr="004759C4">
        <w:rPr>
          <w:rFonts w:ascii="Arial" w:hAnsi="Arial" w:cs="Arial"/>
          <w:sz w:val="24"/>
          <w:szCs w:val="24"/>
          <w:lang w:val="az-Latn-AZ"/>
        </w:rPr>
        <w:t xml:space="preserve">Mülki </w:t>
      </w:r>
      <w:r w:rsidR="009E368D" w:rsidRPr="004759C4">
        <w:rPr>
          <w:rFonts w:ascii="Arial" w:hAnsi="Arial" w:cs="Arial"/>
          <w:sz w:val="24"/>
          <w:szCs w:val="24"/>
          <w:lang w:val="az-Latn-AZ"/>
        </w:rPr>
        <w:t>Məcəllənin 180.3-cü maddəsində</w:t>
      </w:r>
      <w:r w:rsidRPr="004759C4">
        <w:rPr>
          <w:rFonts w:ascii="Arial" w:hAnsi="Arial" w:cs="Arial"/>
          <w:sz w:val="24"/>
          <w:szCs w:val="24"/>
          <w:lang w:val="az-Latn-AZ"/>
        </w:rPr>
        <w:t xml:space="preserve"> qeyd edilən</w:t>
      </w:r>
      <w:r w:rsidR="009902BF" w:rsidRPr="004759C4">
        <w:rPr>
          <w:rFonts w:ascii="Arial" w:hAnsi="Arial" w:cs="Arial"/>
          <w:sz w:val="24"/>
          <w:szCs w:val="24"/>
          <w:lang w:val="az-Latn-AZ"/>
        </w:rPr>
        <w:t xml:space="preserve"> “torpaq sahəsinin tik</w:t>
      </w:r>
      <w:r w:rsidR="00122C7B">
        <w:rPr>
          <w:rFonts w:ascii="Arial" w:hAnsi="Arial" w:cs="Arial"/>
          <w:sz w:val="24"/>
          <w:szCs w:val="24"/>
          <w:lang w:val="az-Latn-AZ"/>
        </w:rPr>
        <w:t>intini aparan</w:t>
      </w:r>
      <w:r w:rsidR="009902BF" w:rsidRPr="004759C4">
        <w:rPr>
          <w:rFonts w:ascii="Arial" w:hAnsi="Arial" w:cs="Arial"/>
          <w:sz w:val="24"/>
          <w:szCs w:val="24"/>
          <w:lang w:val="az-Latn-AZ"/>
        </w:rPr>
        <w:t xml:space="preserve"> şəxsin mülkiyyətində olması” ifadəsi </w:t>
      </w:r>
      <w:r w:rsidRPr="004759C4">
        <w:rPr>
          <w:rFonts w:ascii="Arial" w:hAnsi="Arial" w:cs="Arial"/>
          <w:sz w:val="24"/>
          <w:szCs w:val="24"/>
          <w:lang w:val="az-Latn-AZ"/>
        </w:rPr>
        <w:t xml:space="preserve">nəinki </w:t>
      </w:r>
      <w:r w:rsidR="00980C33" w:rsidRPr="004759C4">
        <w:rPr>
          <w:rFonts w:ascii="Arial" w:hAnsi="Arial" w:cs="Arial"/>
          <w:sz w:val="24"/>
          <w:szCs w:val="24"/>
          <w:lang w:val="az-Latn-AZ"/>
        </w:rPr>
        <w:t>d</w:t>
      </w:r>
      <w:r w:rsidRPr="004759C4">
        <w:rPr>
          <w:rFonts w:ascii="Arial" w:hAnsi="Arial" w:cs="Arial"/>
          <w:sz w:val="24"/>
          <w:szCs w:val="24"/>
          <w:lang w:val="az-Latn-AZ"/>
        </w:rPr>
        <w:t>aşınmaz əmlakın dövlət reyestrində qeydiyyata alın</w:t>
      </w:r>
      <w:r w:rsidR="004759C4" w:rsidRPr="004759C4">
        <w:rPr>
          <w:rFonts w:ascii="Arial" w:hAnsi="Arial" w:cs="Arial"/>
          <w:sz w:val="24"/>
          <w:szCs w:val="24"/>
          <w:lang w:val="az-Latn-AZ"/>
        </w:rPr>
        <w:t>mış</w:t>
      </w:r>
      <w:r w:rsidRPr="004759C4">
        <w:rPr>
          <w:rFonts w:ascii="Arial" w:hAnsi="Arial" w:cs="Arial"/>
          <w:sz w:val="24"/>
          <w:szCs w:val="24"/>
          <w:lang w:val="az-Latn-AZ"/>
        </w:rPr>
        <w:t xml:space="preserve"> torpaq sahələrini,</w:t>
      </w:r>
      <w:r w:rsidR="004759C4" w:rsidRPr="004759C4">
        <w:rPr>
          <w:rFonts w:ascii="Arial" w:hAnsi="Arial" w:cs="Arial"/>
          <w:sz w:val="24"/>
          <w:szCs w:val="24"/>
          <w:lang w:val="az-Latn-AZ"/>
        </w:rPr>
        <w:t xml:space="preserve"> həm də</w:t>
      </w:r>
      <w:r w:rsidRPr="004759C4">
        <w:rPr>
          <w:rFonts w:ascii="Arial" w:hAnsi="Arial" w:cs="Arial"/>
          <w:sz w:val="24"/>
          <w:szCs w:val="24"/>
          <w:lang w:val="az-Latn-AZ"/>
        </w:rPr>
        <w:t xml:space="preserve"> </w:t>
      </w:r>
      <w:r w:rsidR="00827573" w:rsidRPr="004759C4">
        <w:rPr>
          <w:rFonts w:ascii="Arial" w:hAnsi="Arial" w:cs="Arial"/>
          <w:sz w:val="24"/>
          <w:szCs w:val="24"/>
          <w:lang w:val="az-Latn-AZ"/>
        </w:rPr>
        <w:t xml:space="preserve">qanuni əsaslarla şəxslərin sahibliyində olan sahələri ehtiva edir. Belə </w:t>
      </w:r>
      <w:r w:rsidR="00625F4D" w:rsidRPr="004759C4">
        <w:rPr>
          <w:rFonts w:ascii="Arial" w:hAnsi="Arial" w:cs="Arial"/>
          <w:sz w:val="24"/>
          <w:szCs w:val="24"/>
          <w:lang w:val="az-Latn-AZ"/>
        </w:rPr>
        <w:t>yanaşma</w:t>
      </w:r>
      <w:r w:rsidR="00827573" w:rsidRPr="004759C4">
        <w:rPr>
          <w:rFonts w:ascii="Arial" w:hAnsi="Arial" w:cs="Arial"/>
          <w:sz w:val="24"/>
          <w:szCs w:val="24"/>
          <w:lang w:val="az-Latn-AZ"/>
        </w:rPr>
        <w:t xml:space="preserve"> Mülki Məcəllənin 157.8-ci maddəsin</w:t>
      </w:r>
      <w:r w:rsidR="00625F4D" w:rsidRPr="004759C4">
        <w:rPr>
          <w:rFonts w:ascii="Arial" w:hAnsi="Arial" w:cs="Arial"/>
          <w:sz w:val="24"/>
          <w:szCs w:val="24"/>
          <w:lang w:val="az-Latn-AZ"/>
        </w:rPr>
        <w:t>in mənasından irəli gəlir.</w:t>
      </w:r>
      <w:r w:rsidR="004759C4">
        <w:rPr>
          <w:rFonts w:ascii="Arial" w:hAnsi="Arial" w:cs="Arial"/>
          <w:sz w:val="24"/>
          <w:szCs w:val="24"/>
          <w:lang w:val="az-Latn-AZ"/>
        </w:rPr>
        <w:t xml:space="preserve"> Belə ki, göstərilən maddəyə əsasən, m</w:t>
      </w:r>
      <w:r w:rsidR="004759C4" w:rsidRPr="004759C4">
        <w:rPr>
          <w:rFonts w:ascii="Arial" w:hAnsi="Arial" w:cs="Arial"/>
          <w:sz w:val="24"/>
          <w:szCs w:val="24"/>
          <w:lang w:val="az-Latn-AZ"/>
        </w:rPr>
        <w:t>ülkiyyətçi hüquqları mülkiyyətçi olmasa da, bu Məcəllədə və ya müqavilədə nəzərdə tutulan əsasla əmlaka sahiblik edən şəxsə də mənsubdur.</w:t>
      </w:r>
      <w:r w:rsidR="00827573" w:rsidRPr="004759C4">
        <w:rPr>
          <w:rFonts w:ascii="Arial" w:hAnsi="Arial" w:cs="Arial"/>
          <w:sz w:val="24"/>
          <w:szCs w:val="24"/>
          <w:lang w:val="az-Latn-AZ"/>
        </w:rPr>
        <w:t xml:space="preserve"> </w:t>
      </w:r>
    </w:p>
    <w:p w14:paraId="4F98CC36" w14:textId="41145F5C" w:rsidR="00827573" w:rsidRPr="00131597" w:rsidRDefault="00827573"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O da qeyd edilməlidir ki, şəxsin</w:t>
      </w:r>
      <w:r w:rsidR="000B3008" w:rsidRPr="00131597">
        <w:rPr>
          <w:rFonts w:ascii="Arial" w:hAnsi="Arial" w:cs="Arial"/>
          <w:sz w:val="24"/>
          <w:szCs w:val="24"/>
          <w:lang w:val="az-Latn-AZ"/>
        </w:rPr>
        <w:t xml:space="preserve"> </w:t>
      </w:r>
      <w:r w:rsidRPr="00131597">
        <w:rPr>
          <w:rFonts w:ascii="Arial" w:hAnsi="Arial" w:cs="Arial"/>
          <w:sz w:val="24"/>
          <w:szCs w:val="24"/>
          <w:lang w:val="az-Latn-AZ"/>
        </w:rPr>
        <w:t>lazımi icazələr almadan və ya şəhərsalma və tikinti normalarını və qaydalarını ciddi surətdə pozmaqla</w:t>
      </w:r>
      <w:r w:rsidR="000B3008" w:rsidRPr="00131597">
        <w:rPr>
          <w:rFonts w:ascii="Arial" w:hAnsi="Arial" w:cs="Arial"/>
          <w:sz w:val="24"/>
          <w:szCs w:val="24"/>
          <w:lang w:val="az-Latn-AZ"/>
        </w:rPr>
        <w:t xml:space="preserve"> mülkiyyətində olan tikililərə art</w:t>
      </w:r>
      <w:r w:rsidR="001346D5" w:rsidRPr="00131597">
        <w:rPr>
          <w:rFonts w:ascii="Arial" w:hAnsi="Arial" w:cs="Arial"/>
          <w:sz w:val="24"/>
          <w:szCs w:val="24"/>
          <w:lang w:val="az-Latn-AZ"/>
        </w:rPr>
        <w:t>ı</w:t>
      </w:r>
      <w:r w:rsidR="000B3008" w:rsidRPr="00131597">
        <w:rPr>
          <w:rFonts w:ascii="Arial" w:hAnsi="Arial" w:cs="Arial"/>
          <w:sz w:val="24"/>
          <w:szCs w:val="24"/>
          <w:lang w:val="az-Latn-AZ"/>
        </w:rPr>
        <w:t>rılmaların</w:t>
      </w:r>
      <w:r w:rsidR="00122C7B">
        <w:rPr>
          <w:rFonts w:ascii="Arial" w:hAnsi="Arial" w:cs="Arial"/>
          <w:sz w:val="24"/>
          <w:szCs w:val="24"/>
          <w:lang w:val="az-Latn-AZ"/>
        </w:rPr>
        <w:t xml:space="preserve"> aparılması</w:t>
      </w:r>
      <w:r w:rsidR="000B3008" w:rsidRPr="00131597">
        <w:rPr>
          <w:rFonts w:ascii="Arial" w:hAnsi="Arial" w:cs="Arial"/>
          <w:sz w:val="24"/>
          <w:szCs w:val="24"/>
          <w:lang w:val="az-Latn-AZ"/>
        </w:rPr>
        <w:t xml:space="preserve"> </w:t>
      </w:r>
      <w:r w:rsidR="00122C7B">
        <w:rPr>
          <w:rFonts w:ascii="Arial" w:hAnsi="Arial" w:cs="Arial"/>
          <w:sz w:val="24"/>
          <w:szCs w:val="24"/>
          <w:lang w:val="az-Latn-AZ"/>
        </w:rPr>
        <w:t>da</w:t>
      </w:r>
      <w:r w:rsidR="000B3008" w:rsidRPr="00131597">
        <w:rPr>
          <w:rFonts w:ascii="Arial" w:hAnsi="Arial" w:cs="Arial"/>
          <w:sz w:val="24"/>
          <w:szCs w:val="24"/>
          <w:lang w:val="az-Latn-AZ"/>
        </w:rPr>
        <w:t xml:space="preserve"> özbaşına </w:t>
      </w:r>
      <w:r w:rsidR="00264E43" w:rsidRPr="00131597">
        <w:rPr>
          <w:rFonts w:ascii="Arial" w:hAnsi="Arial" w:cs="Arial"/>
          <w:sz w:val="24"/>
          <w:szCs w:val="24"/>
          <w:lang w:val="az-Latn-AZ"/>
        </w:rPr>
        <w:t>t</w:t>
      </w:r>
      <w:r w:rsidR="000B3008" w:rsidRPr="00131597">
        <w:rPr>
          <w:rFonts w:ascii="Arial" w:hAnsi="Arial" w:cs="Arial"/>
          <w:sz w:val="24"/>
          <w:szCs w:val="24"/>
          <w:lang w:val="az-Latn-AZ"/>
        </w:rPr>
        <w:t>ikili hesab edilir.</w:t>
      </w:r>
    </w:p>
    <w:p w14:paraId="02597F9E" w14:textId="3B4E6E60" w:rsidR="00CA577A" w:rsidRPr="00131597" w:rsidRDefault="001A6FE5"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 xml:space="preserve"> </w:t>
      </w:r>
      <w:r w:rsidR="000B3008" w:rsidRPr="00131597">
        <w:rPr>
          <w:rFonts w:ascii="Arial" w:hAnsi="Arial" w:cs="Arial"/>
          <w:sz w:val="24"/>
          <w:szCs w:val="24"/>
          <w:lang w:val="az-Latn-AZ"/>
        </w:rPr>
        <w:t>Mülki işin məhkəmələr tərəfindən müəyyən edilmiş hallarından görünür ki,</w:t>
      </w:r>
      <w:r w:rsidR="002F1016" w:rsidRPr="00131597">
        <w:rPr>
          <w:rFonts w:ascii="Arial" w:hAnsi="Arial" w:cs="Arial"/>
          <w:sz w:val="24"/>
          <w:szCs w:val="24"/>
          <w:lang w:val="az-Latn-AZ"/>
        </w:rPr>
        <w:t xml:space="preserve"> Bakı şəhəri Nərimanov rayonu Xətai prospekti 29 ünvanında yerləşən</w:t>
      </w:r>
      <w:r w:rsidR="00122C7B">
        <w:rPr>
          <w:rFonts w:ascii="Arial" w:hAnsi="Arial" w:cs="Arial"/>
          <w:sz w:val="24"/>
          <w:szCs w:val="24"/>
          <w:lang w:val="az-Latn-AZ"/>
        </w:rPr>
        <w:t>,</w:t>
      </w:r>
      <w:r w:rsidR="002F1016" w:rsidRPr="00131597">
        <w:rPr>
          <w:rFonts w:ascii="Arial" w:hAnsi="Arial" w:cs="Arial"/>
          <w:sz w:val="24"/>
          <w:szCs w:val="24"/>
          <w:lang w:val="az-Latn-AZ"/>
        </w:rPr>
        <w:t xml:space="preserve"> ümumi sahə</w:t>
      </w:r>
      <w:r w:rsidR="004759C4">
        <w:rPr>
          <w:rFonts w:ascii="Arial" w:hAnsi="Arial" w:cs="Arial"/>
          <w:sz w:val="24"/>
          <w:szCs w:val="24"/>
          <w:lang w:val="az-Latn-AZ"/>
        </w:rPr>
        <w:t>ləri</w:t>
      </w:r>
      <w:r w:rsidR="002F1016" w:rsidRPr="00131597">
        <w:rPr>
          <w:rFonts w:ascii="Arial" w:hAnsi="Arial" w:cs="Arial"/>
          <w:sz w:val="24"/>
          <w:szCs w:val="24"/>
          <w:lang w:val="az-Latn-AZ"/>
        </w:rPr>
        <w:t xml:space="preserve"> </w:t>
      </w:r>
      <w:r w:rsidR="004759C4">
        <w:rPr>
          <w:rFonts w:ascii="Arial" w:hAnsi="Arial" w:cs="Arial"/>
          <w:sz w:val="24"/>
          <w:szCs w:val="24"/>
          <w:lang w:val="az-Latn-AZ"/>
        </w:rPr>
        <w:t>1</w:t>
      </w:r>
      <w:r w:rsidR="002F1016" w:rsidRPr="00131597">
        <w:rPr>
          <w:rFonts w:ascii="Arial" w:hAnsi="Arial" w:cs="Arial"/>
          <w:sz w:val="24"/>
          <w:szCs w:val="24"/>
          <w:lang w:val="az-Latn-AZ"/>
        </w:rPr>
        <w:t xml:space="preserve">9 kv.m olan 3 </w:t>
      </w:r>
      <w:r w:rsidR="004759C4">
        <w:rPr>
          <w:rFonts w:ascii="Arial" w:hAnsi="Arial" w:cs="Arial"/>
          <w:sz w:val="24"/>
          <w:szCs w:val="24"/>
          <w:lang w:val="az-Latn-AZ"/>
        </w:rPr>
        <w:t xml:space="preserve">və 4 </w:t>
      </w:r>
      <w:r w:rsidR="002F1016" w:rsidRPr="00131597">
        <w:rPr>
          <w:rFonts w:ascii="Arial" w:hAnsi="Arial" w:cs="Arial"/>
          <w:sz w:val="24"/>
          <w:szCs w:val="24"/>
          <w:lang w:val="az-Latn-AZ"/>
        </w:rPr>
        <w:t>saylı mənzil</w:t>
      </w:r>
      <w:r w:rsidR="004759C4">
        <w:rPr>
          <w:rFonts w:ascii="Arial" w:hAnsi="Arial" w:cs="Arial"/>
          <w:sz w:val="24"/>
          <w:szCs w:val="24"/>
          <w:lang w:val="az-Latn-AZ"/>
        </w:rPr>
        <w:t>lər</w:t>
      </w:r>
      <w:r w:rsidR="002F1016" w:rsidRPr="00131597">
        <w:rPr>
          <w:rFonts w:ascii="Arial" w:hAnsi="Arial" w:cs="Arial"/>
          <w:sz w:val="24"/>
          <w:szCs w:val="24"/>
          <w:lang w:val="az-Latn-AZ"/>
        </w:rPr>
        <w:t>, həmçinin eyni ünvanda zirzəmidə yerləşən ümumi sahəsi 49,4 kv.m</w:t>
      </w:r>
      <w:r w:rsidR="004759C4">
        <w:rPr>
          <w:rFonts w:ascii="Arial" w:hAnsi="Arial" w:cs="Arial"/>
          <w:sz w:val="24"/>
          <w:szCs w:val="24"/>
          <w:lang w:val="az-Latn-AZ"/>
        </w:rPr>
        <w:t xml:space="preserve"> olan</w:t>
      </w:r>
      <w:r w:rsidR="002F1016" w:rsidRPr="00131597">
        <w:rPr>
          <w:rFonts w:ascii="Arial" w:hAnsi="Arial" w:cs="Arial"/>
          <w:sz w:val="24"/>
          <w:szCs w:val="24"/>
          <w:lang w:val="az-Latn-AZ"/>
        </w:rPr>
        <w:t xml:space="preserve"> qeyri-yaşayış sahəsi S.Babayeva</w:t>
      </w:r>
      <w:r w:rsidR="004759C4">
        <w:rPr>
          <w:rFonts w:ascii="Arial" w:hAnsi="Arial" w:cs="Arial"/>
          <w:sz w:val="24"/>
          <w:szCs w:val="24"/>
          <w:lang w:val="az-Latn-AZ"/>
        </w:rPr>
        <w:t>nın</w:t>
      </w:r>
      <w:r w:rsidR="002F1016" w:rsidRPr="00131597">
        <w:rPr>
          <w:rFonts w:ascii="Arial" w:hAnsi="Arial" w:cs="Arial"/>
          <w:sz w:val="24"/>
          <w:szCs w:val="24"/>
          <w:lang w:val="az-Latn-AZ"/>
        </w:rPr>
        <w:t xml:space="preserve"> mülkiyyət</w:t>
      </w:r>
      <w:r w:rsidR="004759C4">
        <w:rPr>
          <w:rFonts w:ascii="Arial" w:hAnsi="Arial" w:cs="Arial"/>
          <w:sz w:val="24"/>
          <w:szCs w:val="24"/>
          <w:lang w:val="az-Latn-AZ"/>
        </w:rPr>
        <w:t>ində olmuşdur.</w:t>
      </w:r>
      <w:r w:rsidR="002F1016" w:rsidRPr="00131597">
        <w:rPr>
          <w:rFonts w:ascii="Arial" w:hAnsi="Arial" w:cs="Arial"/>
          <w:sz w:val="24"/>
          <w:szCs w:val="24"/>
          <w:lang w:val="az-Latn-AZ"/>
        </w:rPr>
        <w:t xml:space="preserve"> Müxtəlif dövrlərdə rekons</w:t>
      </w:r>
      <w:r w:rsidR="009A5951">
        <w:rPr>
          <w:rFonts w:ascii="Arial" w:hAnsi="Arial" w:cs="Arial"/>
          <w:sz w:val="24"/>
          <w:szCs w:val="24"/>
          <w:lang w:val="az-Latn-AZ"/>
        </w:rPr>
        <w:t>t</w:t>
      </w:r>
      <w:r w:rsidR="002F1016" w:rsidRPr="00131597">
        <w:rPr>
          <w:rFonts w:ascii="Arial" w:hAnsi="Arial" w:cs="Arial"/>
          <w:sz w:val="24"/>
          <w:szCs w:val="24"/>
          <w:lang w:val="az-Latn-AZ"/>
        </w:rPr>
        <w:t>ruksiya işləri apar</w:t>
      </w:r>
      <w:r w:rsidR="007A10FC" w:rsidRPr="00131597">
        <w:rPr>
          <w:rFonts w:ascii="Arial" w:hAnsi="Arial" w:cs="Arial"/>
          <w:sz w:val="24"/>
          <w:szCs w:val="24"/>
          <w:lang w:val="az-Latn-AZ"/>
        </w:rPr>
        <w:t>ıl</w:t>
      </w:r>
      <w:r w:rsidR="00122C7B">
        <w:rPr>
          <w:rFonts w:ascii="Arial" w:hAnsi="Arial" w:cs="Arial"/>
          <w:sz w:val="24"/>
          <w:szCs w:val="24"/>
          <w:lang w:val="az-Latn-AZ"/>
        </w:rPr>
        <w:t>mış və</w:t>
      </w:r>
      <w:r w:rsidR="007A10FC" w:rsidRPr="00131597">
        <w:rPr>
          <w:rFonts w:ascii="Arial" w:hAnsi="Arial" w:cs="Arial"/>
          <w:sz w:val="24"/>
          <w:szCs w:val="24"/>
          <w:lang w:val="az-Latn-AZ"/>
        </w:rPr>
        <w:t xml:space="preserve"> həmin </w:t>
      </w:r>
      <w:r w:rsidR="009A5951">
        <w:rPr>
          <w:rFonts w:ascii="Arial" w:hAnsi="Arial" w:cs="Arial"/>
          <w:sz w:val="24"/>
          <w:szCs w:val="24"/>
          <w:lang w:val="az-Latn-AZ"/>
        </w:rPr>
        <w:t>sahələr</w:t>
      </w:r>
      <w:r w:rsidR="004E6A62" w:rsidRPr="00131597">
        <w:rPr>
          <w:rFonts w:ascii="Arial" w:hAnsi="Arial" w:cs="Arial"/>
          <w:sz w:val="24"/>
          <w:szCs w:val="24"/>
          <w:lang w:val="az-Latn-AZ"/>
        </w:rPr>
        <w:t xml:space="preserve"> </w:t>
      </w:r>
      <w:r w:rsidR="002F1016" w:rsidRPr="00131597">
        <w:rPr>
          <w:rFonts w:ascii="Arial" w:hAnsi="Arial" w:cs="Arial"/>
          <w:sz w:val="24"/>
          <w:szCs w:val="24"/>
          <w:lang w:val="az-Latn-AZ"/>
        </w:rPr>
        <w:t xml:space="preserve">faktiki </w:t>
      </w:r>
      <w:r w:rsidR="004E6A62" w:rsidRPr="00131597">
        <w:rPr>
          <w:rFonts w:ascii="Arial" w:hAnsi="Arial" w:cs="Arial"/>
          <w:sz w:val="24"/>
          <w:szCs w:val="24"/>
          <w:lang w:val="az-Latn-AZ"/>
        </w:rPr>
        <w:t>artırıl</w:t>
      </w:r>
      <w:r w:rsidR="009A5951">
        <w:rPr>
          <w:rFonts w:ascii="Arial" w:hAnsi="Arial" w:cs="Arial"/>
          <w:sz w:val="24"/>
          <w:szCs w:val="24"/>
          <w:lang w:val="az-Latn-AZ"/>
        </w:rPr>
        <w:t>araq</w:t>
      </w:r>
      <w:r w:rsidR="007A10FC" w:rsidRPr="00131597">
        <w:rPr>
          <w:rFonts w:ascii="Arial" w:hAnsi="Arial" w:cs="Arial"/>
          <w:sz w:val="24"/>
          <w:szCs w:val="24"/>
          <w:lang w:val="az-Latn-AZ"/>
        </w:rPr>
        <w:t xml:space="preserve"> </w:t>
      </w:r>
      <w:r w:rsidR="002F1016" w:rsidRPr="00131597">
        <w:rPr>
          <w:rFonts w:ascii="Arial" w:hAnsi="Arial" w:cs="Arial"/>
          <w:sz w:val="24"/>
          <w:szCs w:val="24"/>
          <w:lang w:val="az-Latn-AZ"/>
        </w:rPr>
        <w:t>240 kv.m</w:t>
      </w:r>
      <w:r w:rsidR="009A5951">
        <w:rPr>
          <w:rFonts w:ascii="Arial" w:hAnsi="Arial" w:cs="Arial"/>
          <w:sz w:val="24"/>
          <w:szCs w:val="24"/>
          <w:lang w:val="az-Latn-AZ"/>
        </w:rPr>
        <w:t xml:space="preserve"> olmuşdur</w:t>
      </w:r>
      <w:r w:rsidR="002F1016" w:rsidRPr="00131597">
        <w:rPr>
          <w:rFonts w:ascii="Arial" w:hAnsi="Arial" w:cs="Arial"/>
          <w:sz w:val="24"/>
          <w:szCs w:val="24"/>
          <w:lang w:val="az-Latn-AZ"/>
        </w:rPr>
        <w:t>.</w:t>
      </w:r>
    </w:p>
    <w:p w14:paraId="07C6955D" w14:textId="72E47285" w:rsidR="009B4800" w:rsidRPr="00131597" w:rsidRDefault="00D62974" w:rsidP="00131597">
      <w:pPr>
        <w:spacing w:after="0" w:line="240" w:lineRule="auto"/>
        <w:ind w:firstLine="567"/>
        <w:jc w:val="both"/>
        <w:rPr>
          <w:rFonts w:ascii="Arial" w:hAnsi="Arial" w:cs="Arial"/>
          <w:sz w:val="24"/>
          <w:szCs w:val="24"/>
          <w:lang w:val="az-Latn-AZ"/>
        </w:rPr>
      </w:pPr>
      <w:r>
        <w:rPr>
          <w:rFonts w:ascii="Arial" w:hAnsi="Arial" w:cs="Arial"/>
          <w:sz w:val="24"/>
          <w:szCs w:val="24"/>
          <w:lang w:val="az-Latn-AZ"/>
        </w:rPr>
        <w:t>B</w:t>
      </w:r>
      <w:r w:rsidR="00F07A8F" w:rsidRPr="00131597">
        <w:rPr>
          <w:rFonts w:ascii="Arial" w:hAnsi="Arial" w:cs="Arial"/>
          <w:sz w:val="24"/>
          <w:szCs w:val="24"/>
          <w:lang w:val="az-Latn-AZ"/>
        </w:rPr>
        <w:t>irinci instansiya məhkəməsi</w:t>
      </w:r>
      <w:r>
        <w:rPr>
          <w:rFonts w:ascii="Arial" w:hAnsi="Arial" w:cs="Arial"/>
          <w:sz w:val="24"/>
          <w:szCs w:val="24"/>
          <w:lang w:val="az-Latn-AZ"/>
        </w:rPr>
        <w:t>nin</w:t>
      </w:r>
      <w:r w:rsidR="00F07A8F" w:rsidRPr="00131597">
        <w:rPr>
          <w:rFonts w:ascii="Arial" w:hAnsi="Arial" w:cs="Arial"/>
          <w:sz w:val="24"/>
          <w:szCs w:val="24"/>
          <w:lang w:val="az-Latn-AZ"/>
        </w:rPr>
        <w:t xml:space="preserve"> </w:t>
      </w:r>
      <w:r w:rsidR="00C74BA3" w:rsidRPr="00131597">
        <w:rPr>
          <w:rFonts w:ascii="Arial" w:hAnsi="Arial" w:cs="Arial"/>
          <w:sz w:val="24"/>
          <w:szCs w:val="24"/>
          <w:lang w:val="az-Latn-AZ"/>
        </w:rPr>
        <w:t>özbaşına tikili kimi müəyyən e</w:t>
      </w:r>
      <w:r>
        <w:rPr>
          <w:rFonts w:ascii="Arial" w:hAnsi="Arial" w:cs="Arial"/>
          <w:sz w:val="24"/>
          <w:szCs w:val="24"/>
          <w:lang w:val="az-Latn-AZ"/>
        </w:rPr>
        <w:t>tdiyi</w:t>
      </w:r>
      <w:r w:rsidR="00C74BA3" w:rsidRPr="00131597">
        <w:rPr>
          <w:rFonts w:ascii="Arial" w:hAnsi="Arial" w:cs="Arial"/>
          <w:sz w:val="24"/>
          <w:szCs w:val="24"/>
          <w:lang w:val="az-Latn-AZ"/>
        </w:rPr>
        <w:t xml:space="preserve"> </w:t>
      </w:r>
      <w:r w:rsidR="00F07A8F" w:rsidRPr="00131597">
        <w:rPr>
          <w:rFonts w:ascii="Arial" w:hAnsi="Arial" w:cs="Arial"/>
          <w:sz w:val="24"/>
          <w:szCs w:val="24"/>
          <w:lang w:val="az-Latn-AZ"/>
        </w:rPr>
        <w:t xml:space="preserve">mübahisəli qeyri-yaşayış sahəsinin hüquqi </w:t>
      </w:r>
      <w:r w:rsidR="00C74BA3" w:rsidRPr="00131597">
        <w:rPr>
          <w:rFonts w:ascii="Arial" w:hAnsi="Arial" w:cs="Arial"/>
          <w:sz w:val="24"/>
          <w:szCs w:val="24"/>
          <w:lang w:val="az-Latn-AZ"/>
        </w:rPr>
        <w:t xml:space="preserve">statusunun tənzimlənməsinə dair </w:t>
      </w:r>
      <w:r>
        <w:rPr>
          <w:rFonts w:ascii="Arial" w:hAnsi="Arial" w:cs="Arial"/>
          <w:sz w:val="24"/>
          <w:szCs w:val="24"/>
          <w:lang w:val="az-Latn-AZ"/>
        </w:rPr>
        <w:t>a</w:t>
      </w:r>
      <w:r w:rsidRPr="00131597">
        <w:rPr>
          <w:rFonts w:ascii="Arial" w:hAnsi="Arial" w:cs="Arial"/>
          <w:sz w:val="24"/>
          <w:szCs w:val="24"/>
          <w:lang w:val="az-Latn-AZ"/>
        </w:rPr>
        <w:t>pellyasiya instansiyası məhkəməsi</w:t>
      </w:r>
      <w:r>
        <w:rPr>
          <w:rFonts w:ascii="Arial" w:hAnsi="Arial" w:cs="Arial"/>
          <w:sz w:val="24"/>
          <w:szCs w:val="24"/>
          <w:lang w:val="az-Latn-AZ"/>
        </w:rPr>
        <w:t xml:space="preserve"> tərəfindən </w:t>
      </w:r>
      <w:r w:rsidR="00C74BA3" w:rsidRPr="00131597">
        <w:rPr>
          <w:rFonts w:ascii="Arial" w:hAnsi="Arial" w:cs="Arial"/>
          <w:sz w:val="24"/>
          <w:szCs w:val="24"/>
          <w:lang w:val="az-Latn-AZ"/>
        </w:rPr>
        <w:t>tətbiq e</w:t>
      </w:r>
      <w:r w:rsidR="009128EA">
        <w:rPr>
          <w:rFonts w:ascii="Arial" w:hAnsi="Arial" w:cs="Arial"/>
          <w:sz w:val="24"/>
          <w:szCs w:val="24"/>
          <w:lang w:val="az-Latn-AZ"/>
        </w:rPr>
        <w:t>dilən</w:t>
      </w:r>
      <w:r w:rsidR="00C74BA3" w:rsidRPr="00131597">
        <w:rPr>
          <w:rFonts w:ascii="Arial" w:hAnsi="Arial" w:cs="Arial"/>
          <w:sz w:val="24"/>
          <w:szCs w:val="24"/>
          <w:lang w:val="az-Latn-AZ"/>
        </w:rPr>
        <w:t xml:space="preserve"> </w:t>
      </w:r>
      <w:r w:rsidR="00AC6960" w:rsidRPr="00131597">
        <w:rPr>
          <w:rFonts w:ascii="Arial" w:hAnsi="Arial" w:cs="Arial"/>
          <w:sz w:val="24"/>
          <w:szCs w:val="24"/>
          <w:lang w:val="az-Latn-AZ"/>
        </w:rPr>
        <w:t>Mülki Məcəllənin 157.8 və 158.4-c</w:t>
      </w:r>
      <w:r w:rsidR="00122C7B">
        <w:rPr>
          <w:rFonts w:ascii="Arial" w:hAnsi="Arial" w:cs="Arial"/>
          <w:sz w:val="24"/>
          <w:szCs w:val="24"/>
          <w:lang w:val="az-Latn-AZ"/>
        </w:rPr>
        <w:t>ü</w:t>
      </w:r>
      <w:r w:rsidR="009B4800" w:rsidRPr="00131597">
        <w:rPr>
          <w:rFonts w:ascii="Arial" w:hAnsi="Arial" w:cs="Arial"/>
          <w:sz w:val="24"/>
          <w:szCs w:val="24"/>
          <w:lang w:val="az-Latn-AZ"/>
        </w:rPr>
        <w:t xml:space="preserve"> maddələri</w:t>
      </w:r>
      <w:r w:rsidR="00C74BA3" w:rsidRPr="00131597">
        <w:rPr>
          <w:rFonts w:ascii="Arial" w:hAnsi="Arial" w:cs="Arial"/>
          <w:sz w:val="24"/>
          <w:szCs w:val="24"/>
          <w:lang w:val="az-Latn-AZ"/>
        </w:rPr>
        <w:t xml:space="preserve"> ilə bağlı</w:t>
      </w:r>
      <w:r w:rsidR="009B4800" w:rsidRPr="00131597">
        <w:rPr>
          <w:rFonts w:ascii="Arial" w:hAnsi="Arial" w:cs="Arial"/>
          <w:sz w:val="24"/>
          <w:szCs w:val="24"/>
          <w:lang w:val="az-Latn-AZ"/>
        </w:rPr>
        <w:t xml:space="preserve"> </w:t>
      </w:r>
      <w:r w:rsidR="009A5951">
        <w:rPr>
          <w:rFonts w:ascii="Arial" w:hAnsi="Arial" w:cs="Arial"/>
          <w:sz w:val="24"/>
          <w:szCs w:val="24"/>
          <w:lang w:val="az-Latn-AZ"/>
        </w:rPr>
        <w:t xml:space="preserve">Konstitusiya Məhkəməsinin Plenumu </w:t>
      </w:r>
      <w:r w:rsidR="004357EA" w:rsidRPr="00131597">
        <w:rPr>
          <w:rFonts w:ascii="Arial" w:hAnsi="Arial" w:cs="Arial"/>
          <w:sz w:val="24"/>
          <w:szCs w:val="24"/>
          <w:lang w:val="az-Latn-AZ"/>
        </w:rPr>
        <w:t xml:space="preserve">aşağıdakıları </w:t>
      </w:r>
      <w:r w:rsidR="009B4800" w:rsidRPr="00131597">
        <w:rPr>
          <w:rFonts w:ascii="Arial" w:hAnsi="Arial" w:cs="Arial"/>
          <w:sz w:val="24"/>
          <w:szCs w:val="24"/>
          <w:lang w:val="az-Latn-AZ"/>
        </w:rPr>
        <w:t xml:space="preserve">qeyd etməyi zəruri hesab edir. </w:t>
      </w:r>
    </w:p>
    <w:p w14:paraId="7E072C21" w14:textId="5F5E716A" w:rsidR="00CA577A" w:rsidRPr="00131597" w:rsidRDefault="007C7D45" w:rsidP="00131597">
      <w:pPr>
        <w:spacing w:after="0" w:line="240" w:lineRule="auto"/>
        <w:ind w:firstLine="567"/>
        <w:jc w:val="both"/>
        <w:rPr>
          <w:rFonts w:ascii="Arial" w:hAnsi="Arial" w:cs="Arial"/>
          <w:sz w:val="24"/>
          <w:szCs w:val="24"/>
          <w:lang w:val="az-Latn-AZ"/>
        </w:rPr>
      </w:pPr>
      <w:r>
        <w:rPr>
          <w:rFonts w:ascii="Arial" w:hAnsi="Arial" w:cs="Arial"/>
          <w:sz w:val="24"/>
          <w:szCs w:val="24"/>
          <w:lang w:val="az-Latn-AZ"/>
        </w:rPr>
        <w:t>Qeyd olunduğu kimi</w:t>
      </w:r>
      <w:r w:rsidR="00122C7B">
        <w:rPr>
          <w:rFonts w:ascii="Arial" w:hAnsi="Arial" w:cs="Arial"/>
          <w:sz w:val="24"/>
          <w:szCs w:val="24"/>
          <w:lang w:val="az-Latn-AZ"/>
        </w:rPr>
        <w:t>,</w:t>
      </w:r>
      <w:r>
        <w:rPr>
          <w:rFonts w:ascii="Arial" w:hAnsi="Arial" w:cs="Arial"/>
          <w:sz w:val="24"/>
          <w:szCs w:val="24"/>
          <w:lang w:val="az-Latn-AZ"/>
        </w:rPr>
        <w:t xml:space="preserve"> </w:t>
      </w:r>
      <w:r w:rsidR="009B4800" w:rsidRPr="00131597">
        <w:rPr>
          <w:rFonts w:ascii="Arial" w:hAnsi="Arial" w:cs="Arial"/>
          <w:sz w:val="24"/>
          <w:szCs w:val="24"/>
          <w:lang w:val="az-Latn-AZ"/>
        </w:rPr>
        <w:t xml:space="preserve">Mülki Məcəllənin </w:t>
      </w:r>
      <w:r w:rsidR="00CA577A" w:rsidRPr="00131597">
        <w:rPr>
          <w:rFonts w:ascii="Arial" w:hAnsi="Arial" w:cs="Arial"/>
          <w:sz w:val="24"/>
          <w:szCs w:val="24"/>
          <w:lang w:val="az-Latn-AZ"/>
        </w:rPr>
        <w:t>157.8-ci maddəsinə əsasən</w:t>
      </w:r>
      <w:r w:rsidR="009A5951">
        <w:rPr>
          <w:rFonts w:ascii="Arial" w:hAnsi="Arial" w:cs="Arial"/>
          <w:sz w:val="24"/>
          <w:szCs w:val="24"/>
          <w:lang w:val="az-Latn-AZ"/>
        </w:rPr>
        <w:t>,</w:t>
      </w:r>
      <w:r w:rsidR="00CA577A" w:rsidRPr="00131597">
        <w:rPr>
          <w:rFonts w:ascii="Arial" w:hAnsi="Arial" w:cs="Arial"/>
          <w:sz w:val="24"/>
          <w:szCs w:val="24"/>
          <w:lang w:val="az-Latn-AZ"/>
        </w:rPr>
        <w:t xml:space="preserve"> mülkiyyətçi hüquqları mülkiyyətçi olmasa da, bu Məcəllədə və ya müqavilədə nəzərdə tutulan əsasla əmlaka sahiblik edən şəxsə də mənsubdur.</w:t>
      </w:r>
      <w:r>
        <w:rPr>
          <w:rFonts w:ascii="Arial" w:hAnsi="Arial" w:cs="Arial"/>
          <w:sz w:val="24"/>
          <w:szCs w:val="24"/>
          <w:lang w:val="az-Latn-AZ"/>
        </w:rPr>
        <w:t xml:space="preserve"> </w:t>
      </w:r>
      <w:r w:rsidR="009B4800" w:rsidRPr="00131597">
        <w:rPr>
          <w:rFonts w:ascii="Arial" w:hAnsi="Arial" w:cs="Arial"/>
          <w:sz w:val="24"/>
          <w:szCs w:val="24"/>
          <w:lang w:val="az-Latn-AZ"/>
        </w:rPr>
        <w:t xml:space="preserve">Həmin Məcəllənin </w:t>
      </w:r>
      <w:r w:rsidR="00CA577A" w:rsidRPr="00131597">
        <w:rPr>
          <w:rFonts w:ascii="Arial" w:hAnsi="Arial" w:cs="Arial"/>
          <w:sz w:val="24"/>
          <w:szCs w:val="24"/>
          <w:lang w:val="az-Latn-AZ"/>
        </w:rPr>
        <w:t xml:space="preserve">158.4-cü maddəsinə </w:t>
      </w:r>
      <w:r>
        <w:rPr>
          <w:rFonts w:ascii="Arial" w:hAnsi="Arial" w:cs="Arial"/>
          <w:sz w:val="24"/>
          <w:szCs w:val="24"/>
          <w:lang w:val="az-Latn-AZ"/>
        </w:rPr>
        <w:t>görə,</w:t>
      </w:r>
      <w:r w:rsidR="00CA577A" w:rsidRPr="00131597">
        <w:rPr>
          <w:rFonts w:ascii="Arial" w:hAnsi="Arial" w:cs="Arial"/>
          <w:sz w:val="24"/>
          <w:szCs w:val="24"/>
          <w:lang w:val="az-Latn-AZ"/>
        </w:rPr>
        <w:t xml:space="preserve"> mülkiyyətçi olmayan şəxsin əmlak hüquqları istənilən şəxs, o cümlədən mülkiyyətçi tərəfindən pozulmaqdan müdafiə edilir. </w:t>
      </w:r>
    </w:p>
    <w:p w14:paraId="04140B3F" w14:textId="6234D6A1" w:rsidR="009B4800" w:rsidRPr="00131597" w:rsidRDefault="003F18D3"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Beləliklə,</w:t>
      </w:r>
      <w:r w:rsidR="007C7D45">
        <w:rPr>
          <w:rFonts w:ascii="Arial" w:hAnsi="Arial" w:cs="Arial"/>
          <w:sz w:val="24"/>
          <w:szCs w:val="24"/>
          <w:lang w:val="az-Latn-AZ"/>
        </w:rPr>
        <w:t xml:space="preserve"> Mülki</w:t>
      </w:r>
      <w:r w:rsidRPr="00131597">
        <w:rPr>
          <w:rFonts w:ascii="Arial" w:hAnsi="Arial" w:cs="Arial"/>
          <w:sz w:val="24"/>
          <w:szCs w:val="24"/>
          <w:lang w:val="az-Latn-AZ"/>
        </w:rPr>
        <w:t xml:space="preserve"> </w:t>
      </w:r>
      <w:r w:rsidR="009B4800" w:rsidRPr="00131597">
        <w:rPr>
          <w:rFonts w:ascii="Arial" w:hAnsi="Arial" w:cs="Arial"/>
          <w:sz w:val="24"/>
          <w:szCs w:val="24"/>
          <w:lang w:val="az-Latn-AZ"/>
        </w:rPr>
        <w:t>Məcəllənin 157.8-ci maddə</w:t>
      </w:r>
      <w:r w:rsidR="001346D5" w:rsidRPr="00131597">
        <w:rPr>
          <w:rFonts w:ascii="Arial" w:hAnsi="Arial" w:cs="Arial"/>
          <w:sz w:val="24"/>
          <w:szCs w:val="24"/>
          <w:lang w:val="az-Latn-AZ"/>
        </w:rPr>
        <w:t>si</w:t>
      </w:r>
      <w:r w:rsidR="009B4800" w:rsidRPr="00131597">
        <w:rPr>
          <w:rFonts w:ascii="Arial" w:hAnsi="Arial" w:cs="Arial"/>
          <w:sz w:val="24"/>
          <w:szCs w:val="24"/>
          <w:lang w:val="az-Latn-AZ"/>
        </w:rPr>
        <w:t xml:space="preserve">nin mətnindən göründüyü kimi, bu normanın tətbiq edilməsi üçün şəxsin əmlaka </w:t>
      </w:r>
      <w:r w:rsidR="007C7D45">
        <w:rPr>
          <w:rFonts w:ascii="Arial" w:hAnsi="Arial" w:cs="Arial"/>
          <w:sz w:val="24"/>
          <w:szCs w:val="24"/>
          <w:lang w:val="az-Latn-AZ"/>
        </w:rPr>
        <w:t xml:space="preserve">bu </w:t>
      </w:r>
      <w:r w:rsidR="009B4800" w:rsidRPr="00131597">
        <w:rPr>
          <w:rFonts w:ascii="Arial" w:hAnsi="Arial" w:cs="Arial"/>
          <w:sz w:val="24"/>
          <w:szCs w:val="24"/>
          <w:lang w:val="az-Latn-AZ"/>
        </w:rPr>
        <w:t>Məcəllədə və ya müqavilədə nəzərdə tutulmuş əsaslarla sahiblik etməsi</w:t>
      </w:r>
      <w:r w:rsidR="0087521C" w:rsidRPr="00131597">
        <w:rPr>
          <w:rFonts w:ascii="Arial" w:hAnsi="Arial" w:cs="Arial"/>
          <w:sz w:val="24"/>
          <w:szCs w:val="24"/>
          <w:lang w:val="az-Latn-AZ"/>
        </w:rPr>
        <w:t>,</w:t>
      </w:r>
      <w:r w:rsidR="009B4800" w:rsidRPr="00131597">
        <w:rPr>
          <w:rFonts w:ascii="Arial" w:hAnsi="Arial" w:cs="Arial"/>
          <w:sz w:val="24"/>
          <w:szCs w:val="24"/>
          <w:lang w:val="az-Latn-AZ"/>
        </w:rPr>
        <w:t xml:space="preserve"> 158.4-cü maddəsinin mətninə </w:t>
      </w:r>
      <w:r w:rsidR="0087521C" w:rsidRPr="00131597">
        <w:rPr>
          <w:rFonts w:ascii="Arial" w:hAnsi="Arial" w:cs="Arial"/>
          <w:sz w:val="24"/>
          <w:szCs w:val="24"/>
          <w:lang w:val="az-Latn-AZ"/>
        </w:rPr>
        <w:t>görə isə</w:t>
      </w:r>
      <w:r w:rsidR="009B4800" w:rsidRPr="00131597">
        <w:rPr>
          <w:rFonts w:ascii="Arial" w:hAnsi="Arial" w:cs="Arial"/>
          <w:sz w:val="24"/>
          <w:szCs w:val="24"/>
          <w:lang w:val="az-Latn-AZ"/>
        </w:rPr>
        <w:t xml:space="preserve"> mülkiyyətçi olmayan şəxsin</w:t>
      </w:r>
      <w:r w:rsidR="00197DA1" w:rsidRPr="00131597">
        <w:rPr>
          <w:rFonts w:ascii="Arial" w:hAnsi="Arial" w:cs="Arial"/>
          <w:sz w:val="24"/>
          <w:szCs w:val="24"/>
          <w:lang w:val="az-Latn-AZ"/>
        </w:rPr>
        <w:t xml:space="preserve"> müdafiə olunması üçün onun əmlak hüquqların</w:t>
      </w:r>
      <w:r w:rsidR="0087521C" w:rsidRPr="00131597">
        <w:rPr>
          <w:rFonts w:ascii="Arial" w:hAnsi="Arial" w:cs="Arial"/>
          <w:sz w:val="24"/>
          <w:szCs w:val="24"/>
          <w:lang w:val="az-Latn-AZ"/>
        </w:rPr>
        <w:t>ın</w:t>
      </w:r>
      <w:r w:rsidR="00197DA1" w:rsidRPr="00131597">
        <w:rPr>
          <w:rFonts w:ascii="Arial" w:hAnsi="Arial" w:cs="Arial"/>
          <w:sz w:val="24"/>
          <w:szCs w:val="24"/>
          <w:lang w:val="az-Latn-AZ"/>
        </w:rPr>
        <w:t xml:space="preserve"> olması tələb </w:t>
      </w:r>
      <w:r w:rsidR="0087521C" w:rsidRPr="00131597">
        <w:rPr>
          <w:rFonts w:ascii="Arial" w:hAnsi="Arial" w:cs="Arial"/>
          <w:sz w:val="24"/>
          <w:szCs w:val="24"/>
          <w:lang w:val="az-Latn-AZ"/>
        </w:rPr>
        <w:t>olunur</w:t>
      </w:r>
      <w:r w:rsidR="00197DA1" w:rsidRPr="00131597">
        <w:rPr>
          <w:rFonts w:ascii="Arial" w:hAnsi="Arial" w:cs="Arial"/>
          <w:sz w:val="24"/>
          <w:szCs w:val="24"/>
          <w:lang w:val="az-Latn-AZ"/>
        </w:rPr>
        <w:t xml:space="preserve">. </w:t>
      </w:r>
    </w:p>
    <w:p w14:paraId="168885D5" w14:textId="4CDE0565" w:rsidR="003B6860" w:rsidRPr="00131597" w:rsidRDefault="007C7D45" w:rsidP="00131597">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İnsan Hüquqları üzrə </w:t>
      </w:r>
      <w:r w:rsidR="003B6860" w:rsidRPr="00131597">
        <w:rPr>
          <w:rFonts w:ascii="Arial" w:hAnsi="Arial" w:cs="Arial"/>
          <w:sz w:val="24"/>
          <w:szCs w:val="24"/>
          <w:lang w:val="az-Latn-AZ"/>
        </w:rPr>
        <w:t>Avropa Məhkəməsi</w:t>
      </w:r>
      <w:r w:rsidR="00122C7B">
        <w:rPr>
          <w:rFonts w:ascii="Arial" w:hAnsi="Arial" w:cs="Arial"/>
          <w:sz w:val="24"/>
          <w:szCs w:val="24"/>
          <w:lang w:val="az-Latn-AZ"/>
        </w:rPr>
        <w:t>nin</w:t>
      </w:r>
      <w:r w:rsidR="003B6860" w:rsidRPr="00131597">
        <w:rPr>
          <w:rFonts w:ascii="Arial" w:hAnsi="Arial" w:cs="Arial"/>
          <w:sz w:val="24"/>
          <w:szCs w:val="24"/>
          <w:lang w:val="az-Latn-AZ"/>
        </w:rPr>
        <w:t xml:space="preserve"> bir sıra qərarlarında formalaşdırdığı hüquqi mövqeyə əsasən, tələbin xarakteri əmlak maraqlarının mövcudluğunu nəzərdə tutduğu hallarda, belə maraq yalnız o zaman “əmlak” hesab oluna bilər ki, daxili qanunvericilikdə onun əsasları müəyyən edilsin (</w:t>
      </w:r>
      <w:r w:rsidR="003B6860" w:rsidRPr="007C7D45">
        <w:rPr>
          <w:rFonts w:ascii="Arial" w:hAnsi="Arial" w:cs="Arial"/>
          <w:i/>
          <w:iCs/>
          <w:sz w:val="24"/>
          <w:szCs w:val="24"/>
          <w:lang w:val="az-Latn-AZ"/>
        </w:rPr>
        <w:t>Kopeck</w:t>
      </w:r>
      <w:r w:rsidRPr="007C7D45">
        <w:rPr>
          <w:rFonts w:ascii="Arial" w:hAnsi="Arial" w:cs="Arial"/>
          <w:i/>
          <w:iCs/>
          <w:sz w:val="24"/>
          <w:szCs w:val="24"/>
          <w:lang w:val="az-Latn-AZ"/>
        </w:rPr>
        <w:t>y</w:t>
      </w:r>
      <w:r w:rsidR="003B6860" w:rsidRPr="007C7D45">
        <w:rPr>
          <w:rFonts w:ascii="Arial" w:hAnsi="Arial" w:cs="Arial"/>
          <w:i/>
          <w:iCs/>
          <w:sz w:val="24"/>
          <w:szCs w:val="24"/>
          <w:lang w:val="az-Latn-AZ"/>
        </w:rPr>
        <w:t xml:space="preserve"> Slovakiyaya qarşı</w:t>
      </w:r>
      <w:r w:rsidRPr="007C7D45">
        <w:rPr>
          <w:rFonts w:ascii="Arial" w:hAnsi="Arial" w:cs="Arial"/>
          <w:i/>
          <w:iCs/>
          <w:sz w:val="24"/>
          <w:szCs w:val="24"/>
          <w:lang w:val="az-Latn-AZ"/>
        </w:rPr>
        <w:t xml:space="preserve"> iş üzrə</w:t>
      </w:r>
      <w:r w:rsidR="003B6860" w:rsidRPr="00131597">
        <w:rPr>
          <w:rFonts w:ascii="Arial" w:hAnsi="Arial" w:cs="Arial"/>
          <w:sz w:val="24"/>
          <w:szCs w:val="24"/>
          <w:lang w:val="az-Latn-AZ"/>
        </w:rPr>
        <w:t xml:space="preserve"> </w:t>
      </w:r>
      <w:r w:rsidRPr="00131597">
        <w:rPr>
          <w:rFonts w:ascii="Arial" w:hAnsi="Arial" w:cs="Arial"/>
          <w:sz w:val="24"/>
          <w:szCs w:val="24"/>
          <w:lang w:val="az-Latn-AZ"/>
        </w:rPr>
        <w:t>2004</w:t>
      </w:r>
      <w:r>
        <w:rPr>
          <w:rFonts w:ascii="Arial" w:hAnsi="Arial" w:cs="Arial"/>
          <w:sz w:val="24"/>
          <w:szCs w:val="24"/>
          <w:lang w:val="az-Latn-AZ"/>
        </w:rPr>
        <w:t xml:space="preserve">-cü il </w:t>
      </w:r>
      <w:r w:rsidR="003B6860" w:rsidRPr="00131597">
        <w:rPr>
          <w:rFonts w:ascii="Arial" w:hAnsi="Arial" w:cs="Arial"/>
          <w:sz w:val="24"/>
          <w:szCs w:val="24"/>
          <w:lang w:val="az-Latn-AZ"/>
        </w:rPr>
        <w:t>28 sentyabr</w:t>
      </w:r>
      <w:r>
        <w:rPr>
          <w:rFonts w:ascii="Arial" w:hAnsi="Arial" w:cs="Arial"/>
          <w:sz w:val="24"/>
          <w:szCs w:val="24"/>
          <w:lang w:val="az-Latn-AZ"/>
        </w:rPr>
        <w:t xml:space="preserve"> tarixli</w:t>
      </w:r>
      <w:r w:rsidR="00A8517A">
        <w:rPr>
          <w:rFonts w:ascii="Arial" w:hAnsi="Arial" w:cs="Arial"/>
          <w:sz w:val="24"/>
          <w:szCs w:val="24"/>
          <w:lang w:val="az-Latn-AZ"/>
        </w:rPr>
        <w:t>,</w:t>
      </w:r>
      <w:r w:rsidR="003B6860" w:rsidRPr="00131597">
        <w:rPr>
          <w:rFonts w:ascii="Arial" w:hAnsi="Arial" w:cs="Arial"/>
          <w:sz w:val="24"/>
          <w:szCs w:val="24"/>
          <w:lang w:val="az-Latn-AZ"/>
        </w:rPr>
        <w:t xml:space="preserve"> </w:t>
      </w:r>
      <w:r w:rsidR="003B6860" w:rsidRPr="007C7D45">
        <w:rPr>
          <w:rFonts w:ascii="Arial" w:hAnsi="Arial" w:cs="Arial"/>
          <w:i/>
          <w:iCs/>
          <w:sz w:val="24"/>
          <w:szCs w:val="24"/>
          <w:lang w:val="az-Latn-AZ"/>
        </w:rPr>
        <w:t>B</w:t>
      </w:r>
      <w:r w:rsidRPr="007C7D45">
        <w:rPr>
          <w:rFonts w:ascii="Arial" w:hAnsi="Arial" w:cs="Arial"/>
          <w:i/>
          <w:iCs/>
          <w:sz w:val="24"/>
          <w:szCs w:val="24"/>
          <w:lang w:val="az-Latn-AZ"/>
        </w:rPr>
        <w:t>e</w:t>
      </w:r>
      <w:r w:rsidR="003B6860" w:rsidRPr="007C7D45">
        <w:rPr>
          <w:rFonts w:ascii="Arial" w:hAnsi="Arial" w:cs="Arial"/>
          <w:i/>
          <w:iCs/>
          <w:sz w:val="24"/>
          <w:szCs w:val="24"/>
          <w:lang w:val="az-Latn-AZ"/>
        </w:rPr>
        <w:t>l</w:t>
      </w:r>
      <w:r w:rsidRPr="007C7D45">
        <w:rPr>
          <w:rFonts w:ascii="Arial" w:hAnsi="Arial" w:cs="Arial"/>
          <w:i/>
          <w:iCs/>
          <w:sz w:val="24"/>
          <w:szCs w:val="24"/>
          <w:lang w:val="az-Latn-AZ"/>
        </w:rPr>
        <w:t>a</w:t>
      </w:r>
      <w:r w:rsidR="003B6860" w:rsidRPr="007C7D45">
        <w:rPr>
          <w:rFonts w:ascii="Arial" w:hAnsi="Arial" w:cs="Arial"/>
          <w:i/>
          <w:iCs/>
          <w:sz w:val="24"/>
          <w:szCs w:val="24"/>
          <w:lang w:val="az-Latn-AZ"/>
        </w:rPr>
        <w:t>n</w:t>
      </w:r>
      <w:r w:rsidRPr="007C7D45">
        <w:rPr>
          <w:rFonts w:ascii="Arial" w:hAnsi="Arial" w:cs="Arial"/>
          <w:i/>
          <w:iCs/>
          <w:sz w:val="24"/>
          <w:szCs w:val="24"/>
          <w:lang w:val="az-Latn-AZ"/>
        </w:rPr>
        <w:t>e</w:t>
      </w:r>
      <w:r w:rsidR="003B6860" w:rsidRPr="007C7D45">
        <w:rPr>
          <w:rFonts w:ascii="Arial" w:hAnsi="Arial" w:cs="Arial"/>
          <w:i/>
          <w:iCs/>
          <w:sz w:val="24"/>
          <w:szCs w:val="24"/>
          <w:lang w:val="az-Latn-AZ"/>
        </w:rPr>
        <w:t xml:space="preserve"> Nagy Macarıstana qarşı</w:t>
      </w:r>
      <w:r w:rsidRPr="007C7D45">
        <w:rPr>
          <w:rFonts w:ascii="Arial" w:hAnsi="Arial" w:cs="Arial"/>
          <w:i/>
          <w:iCs/>
          <w:sz w:val="24"/>
          <w:szCs w:val="24"/>
          <w:lang w:val="az-Latn-AZ"/>
        </w:rPr>
        <w:t xml:space="preserve"> iş üzrə</w:t>
      </w:r>
      <w:r w:rsidR="003B6860" w:rsidRPr="00131597">
        <w:rPr>
          <w:rFonts w:ascii="Arial" w:hAnsi="Arial" w:cs="Arial"/>
          <w:sz w:val="24"/>
          <w:szCs w:val="24"/>
          <w:lang w:val="az-Latn-AZ"/>
        </w:rPr>
        <w:t xml:space="preserve"> </w:t>
      </w:r>
      <w:r w:rsidRPr="00131597">
        <w:rPr>
          <w:rFonts w:ascii="Arial" w:hAnsi="Arial" w:cs="Arial"/>
          <w:sz w:val="24"/>
          <w:szCs w:val="24"/>
          <w:lang w:val="az-Latn-AZ"/>
        </w:rPr>
        <w:t>2016</w:t>
      </w:r>
      <w:r>
        <w:rPr>
          <w:rFonts w:ascii="Arial" w:hAnsi="Arial" w:cs="Arial"/>
          <w:sz w:val="24"/>
          <w:szCs w:val="24"/>
          <w:lang w:val="az-Latn-AZ"/>
        </w:rPr>
        <w:t xml:space="preserve">-cı il </w:t>
      </w:r>
      <w:r w:rsidR="003B6860" w:rsidRPr="00131597">
        <w:rPr>
          <w:rFonts w:ascii="Arial" w:hAnsi="Arial" w:cs="Arial"/>
          <w:sz w:val="24"/>
          <w:szCs w:val="24"/>
          <w:lang w:val="az-Latn-AZ"/>
        </w:rPr>
        <w:t>13 dekabr</w:t>
      </w:r>
      <w:r>
        <w:rPr>
          <w:rFonts w:ascii="Arial" w:hAnsi="Arial" w:cs="Arial"/>
          <w:sz w:val="24"/>
          <w:szCs w:val="24"/>
          <w:lang w:val="az-Latn-AZ"/>
        </w:rPr>
        <w:t xml:space="preserve"> tarixli</w:t>
      </w:r>
      <w:r w:rsidR="00A8517A">
        <w:rPr>
          <w:rFonts w:ascii="Arial" w:hAnsi="Arial" w:cs="Arial"/>
          <w:sz w:val="24"/>
          <w:szCs w:val="24"/>
          <w:lang w:val="az-Latn-AZ"/>
        </w:rPr>
        <w:t>,</w:t>
      </w:r>
      <w:r w:rsidR="003B6860" w:rsidRPr="00131597">
        <w:rPr>
          <w:rFonts w:ascii="Arial" w:hAnsi="Arial" w:cs="Arial"/>
          <w:sz w:val="24"/>
          <w:szCs w:val="24"/>
          <w:lang w:val="az-Latn-AZ"/>
        </w:rPr>
        <w:t xml:space="preserve"> </w:t>
      </w:r>
      <w:r w:rsidR="003B6860" w:rsidRPr="007C7D45">
        <w:rPr>
          <w:rFonts w:ascii="Arial" w:hAnsi="Arial" w:cs="Arial"/>
          <w:i/>
          <w:iCs/>
          <w:sz w:val="24"/>
          <w:szCs w:val="24"/>
          <w:lang w:val="az-Latn-AZ"/>
        </w:rPr>
        <w:t>Radomilja və digərləri Xorvatiyaya qarşı</w:t>
      </w:r>
      <w:r w:rsidRPr="007C7D45">
        <w:rPr>
          <w:rFonts w:ascii="Arial" w:hAnsi="Arial" w:cs="Arial"/>
          <w:i/>
          <w:iCs/>
          <w:sz w:val="24"/>
          <w:szCs w:val="24"/>
          <w:lang w:val="az-Latn-AZ"/>
        </w:rPr>
        <w:t xml:space="preserve"> iş üzrə</w:t>
      </w:r>
      <w:r>
        <w:rPr>
          <w:rFonts w:ascii="Arial" w:hAnsi="Arial" w:cs="Arial"/>
          <w:sz w:val="24"/>
          <w:szCs w:val="24"/>
          <w:lang w:val="az-Latn-AZ"/>
        </w:rPr>
        <w:t xml:space="preserve"> </w:t>
      </w:r>
      <w:r w:rsidRPr="00131597">
        <w:rPr>
          <w:rFonts w:ascii="Arial" w:hAnsi="Arial" w:cs="Arial"/>
          <w:sz w:val="24"/>
          <w:szCs w:val="24"/>
          <w:lang w:val="az-Latn-AZ"/>
        </w:rPr>
        <w:t>2018</w:t>
      </w:r>
      <w:r>
        <w:rPr>
          <w:rFonts w:ascii="Arial" w:hAnsi="Arial" w:cs="Arial"/>
          <w:sz w:val="24"/>
          <w:szCs w:val="24"/>
          <w:lang w:val="az-Latn-AZ"/>
        </w:rPr>
        <w:t xml:space="preserve">-ci il </w:t>
      </w:r>
      <w:r w:rsidR="003B6860" w:rsidRPr="00131597">
        <w:rPr>
          <w:rFonts w:ascii="Arial" w:hAnsi="Arial" w:cs="Arial"/>
          <w:sz w:val="24"/>
          <w:szCs w:val="24"/>
          <w:lang w:val="az-Latn-AZ"/>
        </w:rPr>
        <w:t>20 mart</w:t>
      </w:r>
      <w:r>
        <w:rPr>
          <w:rFonts w:ascii="Arial" w:hAnsi="Arial" w:cs="Arial"/>
          <w:sz w:val="24"/>
          <w:szCs w:val="24"/>
          <w:lang w:val="az-Latn-AZ"/>
        </w:rPr>
        <w:t xml:space="preserve"> tarixli Qərarlar</w:t>
      </w:r>
      <w:r w:rsidR="003B6860" w:rsidRPr="00131597">
        <w:rPr>
          <w:rFonts w:ascii="Arial" w:hAnsi="Arial" w:cs="Arial"/>
          <w:sz w:val="24"/>
          <w:szCs w:val="24"/>
          <w:lang w:val="az-Latn-AZ"/>
        </w:rPr>
        <w:t xml:space="preserve">). </w:t>
      </w:r>
    </w:p>
    <w:p w14:paraId="4B04386F" w14:textId="7C81D5EB" w:rsidR="003B6860" w:rsidRPr="00131597" w:rsidRDefault="004E6A62"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 xml:space="preserve">Konstitusiya </w:t>
      </w:r>
      <w:r w:rsidR="00340A65">
        <w:rPr>
          <w:rFonts w:ascii="Arial" w:hAnsi="Arial" w:cs="Arial"/>
          <w:sz w:val="24"/>
          <w:szCs w:val="24"/>
          <w:lang w:val="az-Latn-AZ"/>
        </w:rPr>
        <w:t>M</w:t>
      </w:r>
      <w:r w:rsidRPr="00131597">
        <w:rPr>
          <w:rFonts w:ascii="Arial" w:hAnsi="Arial" w:cs="Arial"/>
          <w:sz w:val="24"/>
          <w:szCs w:val="24"/>
          <w:lang w:val="az-Latn-AZ"/>
        </w:rPr>
        <w:t>əhkəməsi Plenumunun formalaşdırdığı hüquqi mövqe</w:t>
      </w:r>
      <w:r w:rsidR="00340A65">
        <w:rPr>
          <w:rFonts w:ascii="Arial" w:hAnsi="Arial" w:cs="Arial"/>
          <w:sz w:val="24"/>
          <w:szCs w:val="24"/>
          <w:lang w:val="az-Latn-AZ"/>
        </w:rPr>
        <w:t>y</w:t>
      </w:r>
      <w:r w:rsidRPr="00131597">
        <w:rPr>
          <w:rFonts w:ascii="Arial" w:hAnsi="Arial" w:cs="Arial"/>
          <w:sz w:val="24"/>
          <w:szCs w:val="24"/>
          <w:lang w:val="az-Latn-AZ"/>
        </w:rPr>
        <w:t xml:space="preserve">ə əsasən, əşya ilə əlaqədar yaranan əmlak hüquqlarının təkcə mülkiyyətçiyə deyil, həm də əmlaka qanuni əsaslarla sahiblik edən şəxsə də mənsub ola bilməsi, qanunvericilikdə bu hüquqların istənilən şəxs, o cümlədən mülkiyyətçi tərəfindən pozulmaqdan müdafiə edilməsinin nəzərdə tutulması  qanuni sahiblərin də əmlak hüquqları ilə bağlı mənafelərinə dəyən </w:t>
      </w:r>
      <w:r w:rsidRPr="00131597">
        <w:rPr>
          <w:rFonts w:ascii="Arial" w:hAnsi="Arial" w:cs="Arial"/>
          <w:sz w:val="24"/>
          <w:szCs w:val="24"/>
          <w:lang w:val="az-Latn-AZ"/>
        </w:rPr>
        <w:lastRenderedPageBreak/>
        <w:t>zərərə görə tələb hüququnun olmasını göstərir (</w:t>
      </w:r>
      <w:r w:rsidRPr="00340A65">
        <w:rPr>
          <w:rFonts w:ascii="Arial" w:hAnsi="Arial" w:cs="Arial"/>
          <w:sz w:val="24"/>
          <w:szCs w:val="24"/>
          <w:lang w:val="az-Latn-AZ"/>
        </w:rPr>
        <w:t>N.Qədirovun şikayəti üzrə</w:t>
      </w:r>
      <w:r w:rsidRPr="00131597">
        <w:rPr>
          <w:rFonts w:ascii="Arial" w:hAnsi="Arial" w:cs="Arial"/>
          <w:i/>
          <w:iCs/>
          <w:sz w:val="24"/>
          <w:szCs w:val="24"/>
          <w:lang w:val="az-Latn-AZ"/>
        </w:rPr>
        <w:t xml:space="preserve"> </w:t>
      </w:r>
      <w:r w:rsidR="00340A65" w:rsidRPr="00131597">
        <w:rPr>
          <w:rFonts w:ascii="Arial" w:hAnsi="Arial" w:cs="Arial"/>
          <w:sz w:val="24"/>
          <w:szCs w:val="24"/>
          <w:lang w:val="az-Latn-AZ"/>
        </w:rPr>
        <w:t>2017-ci il </w:t>
      </w:r>
      <w:r w:rsidRPr="00131597">
        <w:rPr>
          <w:rFonts w:ascii="Arial" w:hAnsi="Arial" w:cs="Arial"/>
          <w:sz w:val="24"/>
          <w:szCs w:val="24"/>
          <w:lang w:val="az-Latn-AZ"/>
        </w:rPr>
        <w:t xml:space="preserve">18 dekabr </w:t>
      </w:r>
      <w:r w:rsidR="0087521C" w:rsidRPr="00131597">
        <w:rPr>
          <w:rFonts w:ascii="Arial" w:hAnsi="Arial" w:cs="Arial"/>
          <w:sz w:val="24"/>
          <w:szCs w:val="24"/>
          <w:lang w:val="az-Latn-AZ"/>
        </w:rPr>
        <w:t xml:space="preserve">tarixli </w:t>
      </w:r>
      <w:r w:rsidR="00340A65">
        <w:rPr>
          <w:rFonts w:ascii="Arial" w:hAnsi="Arial" w:cs="Arial"/>
          <w:sz w:val="24"/>
          <w:szCs w:val="24"/>
          <w:lang w:val="az-Latn-AZ"/>
        </w:rPr>
        <w:t>Q</w:t>
      </w:r>
      <w:r w:rsidR="0087521C" w:rsidRPr="00131597">
        <w:rPr>
          <w:rFonts w:ascii="Arial" w:hAnsi="Arial" w:cs="Arial"/>
          <w:sz w:val="24"/>
          <w:szCs w:val="24"/>
          <w:lang w:val="az-Latn-AZ"/>
        </w:rPr>
        <w:t>ərar)</w:t>
      </w:r>
      <w:r w:rsidR="003B6860" w:rsidRPr="00131597">
        <w:rPr>
          <w:rFonts w:ascii="Arial" w:hAnsi="Arial" w:cs="Arial"/>
          <w:sz w:val="24"/>
          <w:szCs w:val="24"/>
          <w:lang w:val="az-Latn-AZ"/>
        </w:rPr>
        <w:t>.</w:t>
      </w:r>
    </w:p>
    <w:p w14:paraId="1DB06E24" w14:textId="0ADA4842" w:rsidR="00197DA1" w:rsidRPr="00131597" w:rsidRDefault="004E6A62"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 xml:space="preserve">  </w:t>
      </w:r>
      <w:r w:rsidR="00E24147" w:rsidRPr="00131597">
        <w:rPr>
          <w:rFonts w:ascii="Arial" w:hAnsi="Arial" w:cs="Arial"/>
          <w:sz w:val="24"/>
          <w:szCs w:val="24"/>
          <w:lang w:val="az-Latn-AZ"/>
        </w:rPr>
        <w:t>Lakin a</w:t>
      </w:r>
      <w:r w:rsidR="00197DA1" w:rsidRPr="00131597">
        <w:rPr>
          <w:rFonts w:ascii="Arial" w:hAnsi="Arial" w:cs="Arial"/>
          <w:sz w:val="24"/>
          <w:szCs w:val="24"/>
          <w:lang w:val="az-Latn-AZ"/>
        </w:rPr>
        <w:t>pellyasiya instansiya</w:t>
      </w:r>
      <w:r w:rsidR="00456AE2" w:rsidRPr="00131597">
        <w:rPr>
          <w:rFonts w:ascii="Arial" w:hAnsi="Arial" w:cs="Arial"/>
          <w:sz w:val="24"/>
          <w:szCs w:val="24"/>
          <w:lang w:val="az-Latn-AZ"/>
        </w:rPr>
        <w:t>sı</w:t>
      </w:r>
      <w:r w:rsidR="00197DA1" w:rsidRPr="00131597">
        <w:rPr>
          <w:rFonts w:ascii="Arial" w:hAnsi="Arial" w:cs="Arial"/>
          <w:sz w:val="24"/>
          <w:szCs w:val="24"/>
          <w:lang w:val="az-Latn-AZ"/>
        </w:rPr>
        <w:t xml:space="preserve"> məhkəməsi mübahisəli tikili üzərində həyata keçirilən sahibliyin qanun</w:t>
      </w:r>
      <w:r w:rsidR="003F18D3" w:rsidRPr="00131597">
        <w:rPr>
          <w:rFonts w:ascii="Arial" w:hAnsi="Arial" w:cs="Arial"/>
          <w:sz w:val="24"/>
          <w:szCs w:val="24"/>
          <w:lang w:val="az-Latn-AZ"/>
        </w:rPr>
        <w:t xml:space="preserve">i </w:t>
      </w:r>
      <w:r w:rsidR="009128EA">
        <w:rPr>
          <w:rFonts w:ascii="Arial" w:hAnsi="Arial" w:cs="Arial"/>
          <w:sz w:val="24"/>
          <w:szCs w:val="24"/>
          <w:lang w:val="az-Latn-AZ"/>
        </w:rPr>
        <w:t>olub-</w:t>
      </w:r>
      <w:r w:rsidR="003F18D3" w:rsidRPr="00131597">
        <w:rPr>
          <w:rFonts w:ascii="Arial" w:hAnsi="Arial" w:cs="Arial"/>
          <w:sz w:val="24"/>
          <w:szCs w:val="24"/>
          <w:lang w:val="az-Latn-AZ"/>
        </w:rPr>
        <w:t>olma</w:t>
      </w:r>
      <w:r w:rsidR="009128EA">
        <w:rPr>
          <w:rFonts w:ascii="Arial" w:hAnsi="Arial" w:cs="Arial"/>
          <w:sz w:val="24"/>
          <w:szCs w:val="24"/>
          <w:lang w:val="az-Latn-AZ"/>
        </w:rPr>
        <w:t>ma</w:t>
      </w:r>
      <w:r w:rsidR="003F18D3" w:rsidRPr="00131597">
        <w:rPr>
          <w:rFonts w:ascii="Arial" w:hAnsi="Arial" w:cs="Arial"/>
          <w:sz w:val="24"/>
          <w:szCs w:val="24"/>
          <w:lang w:val="az-Latn-AZ"/>
        </w:rPr>
        <w:t>sını, həmin binaya dair hansı əmlak hüquqlarının mövcud olduğunu</w:t>
      </w:r>
      <w:r w:rsidR="004F052E" w:rsidRPr="00131597">
        <w:rPr>
          <w:rFonts w:ascii="Arial" w:hAnsi="Arial" w:cs="Arial"/>
          <w:sz w:val="24"/>
          <w:szCs w:val="24"/>
          <w:lang w:val="az-Latn-AZ"/>
        </w:rPr>
        <w:t xml:space="preserve"> </w:t>
      </w:r>
      <w:r w:rsidR="009128EA">
        <w:rPr>
          <w:rFonts w:ascii="Arial" w:hAnsi="Arial" w:cs="Arial"/>
          <w:sz w:val="24"/>
          <w:szCs w:val="24"/>
          <w:lang w:val="az-Latn-AZ"/>
        </w:rPr>
        <w:t>araşdırmadan və</w:t>
      </w:r>
      <w:r w:rsidR="00340A65">
        <w:rPr>
          <w:rFonts w:ascii="Arial" w:hAnsi="Arial" w:cs="Arial"/>
          <w:sz w:val="24"/>
          <w:szCs w:val="24"/>
          <w:lang w:val="az-Latn-AZ"/>
        </w:rPr>
        <w:t xml:space="preserve"> gəldiyi nəticəni əsaslandırmadan</w:t>
      </w:r>
      <w:r w:rsidR="004F052E" w:rsidRPr="00131597">
        <w:rPr>
          <w:rFonts w:ascii="Arial" w:hAnsi="Arial" w:cs="Arial"/>
          <w:sz w:val="24"/>
          <w:szCs w:val="24"/>
          <w:lang w:val="az-Latn-AZ"/>
        </w:rPr>
        <w:t xml:space="preserve"> </w:t>
      </w:r>
      <w:r w:rsidR="00197DA1" w:rsidRPr="00131597">
        <w:rPr>
          <w:rFonts w:ascii="Arial" w:hAnsi="Arial" w:cs="Arial"/>
          <w:sz w:val="24"/>
          <w:szCs w:val="24"/>
          <w:lang w:val="az-Latn-AZ"/>
        </w:rPr>
        <w:t>Mülki Məcəllənin yuxarıda göstərilən normaların</w:t>
      </w:r>
      <w:r w:rsidR="004F052E" w:rsidRPr="00131597">
        <w:rPr>
          <w:rFonts w:ascii="Arial" w:hAnsi="Arial" w:cs="Arial"/>
          <w:sz w:val="24"/>
          <w:szCs w:val="24"/>
          <w:lang w:val="az-Latn-AZ"/>
        </w:rPr>
        <w:t>ı tətbiq</w:t>
      </w:r>
      <w:r w:rsidR="00197DA1" w:rsidRPr="00131597">
        <w:rPr>
          <w:rFonts w:ascii="Arial" w:hAnsi="Arial" w:cs="Arial"/>
          <w:sz w:val="24"/>
          <w:szCs w:val="24"/>
          <w:lang w:val="az-Latn-AZ"/>
        </w:rPr>
        <w:t xml:space="preserve"> etmiş</w:t>
      </w:r>
      <w:r w:rsidR="00F2037C" w:rsidRPr="00131597">
        <w:rPr>
          <w:rFonts w:ascii="Arial" w:hAnsi="Arial" w:cs="Arial"/>
          <w:sz w:val="24"/>
          <w:szCs w:val="24"/>
          <w:lang w:val="az-Latn-AZ"/>
        </w:rPr>
        <w:t>dir</w:t>
      </w:r>
      <w:r w:rsidR="00197DA1" w:rsidRPr="00131597">
        <w:rPr>
          <w:rFonts w:ascii="Arial" w:hAnsi="Arial" w:cs="Arial"/>
          <w:sz w:val="24"/>
          <w:szCs w:val="24"/>
          <w:lang w:val="az-Latn-AZ"/>
        </w:rPr>
        <w:t xml:space="preserve">. </w:t>
      </w:r>
    </w:p>
    <w:p w14:paraId="63DA5388" w14:textId="1B16BE72" w:rsidR="00831A76" w:rsidRPr="00131597" w:rsidRDefault="00831A76"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Bununla əlaqədar olaraq Konstitusiya Məhkəməsi</w:t>
      </w:r>
      <w:r w:rsidR="00711129" w:rsidRPr="00131597">
        <w:rPr>
          <w:rFonts w:ascii="Arial" w:hAnsi="Arial" w:cs="Arial"/>
          <w:sz w:val="24"/>
          <w:szCs w:val="24"/>
          <w:lang w:val="az-Latn-AZ"/>
        </w:rPr>
        <w:t>nin Plenumu</w:t>
      </w:r>
      <w:r w:rsidRPr="00131597">
        <w:rPr>
          <w:rFonts w:ascii="Arial" w:hAnsi="Arial" w:cs="Arial"/>
          <w:sz w:val="24"/>
          <w:szCs w:val="24"/>
          <w:lang w:val="az-Latn-AZ"/>
        </w:rPr>
        <w:t xml:space="preserve"> qeyd edir ki, Mülki Proses</w:t>
      </w:r>
      <w:r w:rsidR="00122C7B">
        <w:rPr>
          <w:rFonts w:ascii="Arial" w:hAnsi="Arial" w:cs="Arial"/>
          <w:sz w:val="24"/>
          <w:szCs w:val="24"/>
          <w:lang w:val="az-Latn-AZ"/>
        </w:rPr>
        <w:t>s</w:t>
      </w:r>
      <w:r w:rsidRPr="00131597">
        <w:rPr>
          <w:rFonts w:ascii="Arial" w:hAnsi="Arial" w:cs="Arial"/>
          <w:sz w:val="24"/>
          <w:szCs w:val="24"/>
          <w:lang w:val="az-Latn-AZ"/>
        </w:rPr>
        <w:t>ual Mə</w:t>
      </w:r>
      <w:r w:rsidR="00122C7B">
        <w:rPr>
          <w:rFonts w:ascii="Arial" w:hAnsi="Arial" w:cs="Arial"/>
          <w:sz w:val="24"/>
          <w:szCs w:val="24"/>
          <w:lang w:val="az-Latn-AZ"/>
        </w:rPr>
        <w:t>c</w:t>
      </w:r>
      <w:r w:rsidRPr="00131597">
        <w:rPr>
          <w:rFonts w:ascii="Arial" w:hAnsi="Arial" w:cs="Arial"/>
          <w:sz w:val="24"/>
          <w:szCs w:val="24"/>
          <w:lang w:val="az-Latn-AZ"/>
        </w:rPr>
        <w:t>əllənin</w:t>
      </w:r>
      <w:r w:rsidR="00340A65">
        <w:rPr>
          <w:rFonts w:ascii="Arial" w:hAnsi="Arial" w:cs="Arial"/>
          <w:sz w:val="24"/>
          <w:szCs w:val="24"/>
          <w:lang w:val="az-Latn-AZ"/>
        </w:rPr>
        <w:t xml:space="preserve"> </w:t>
      </w:r>
      <w:r w:rsidR="00F2037C" w:rsidRPr="00131597">
        <w:rPr>
          <w:rFonts w:ascii="Arial" w:hAnsi="Arial" w:cs="Arial"/>
          <w:sz w:val="24"/>
          <w:szCs w:val="24"/>
          <w:lang w:val="az-Latn-AZ"/>
        </w:rPr>
        <w:t>217.1-ci maddəsinə görə, məhkəmənin qətnaməsi qanuni və əsaslı olmalıdır. Həmin Məcəllənin</w:t>
      </w:r>
      <w:r w:rsidRPr="00131597">
        <w:rPr>
          <w:rFonts w:ascii="Arial" w:hAnsi="Arial" w:cs="Arial"/>
          <w:sz w:val="24"/>
          <w:szCs w:val="24"/>
          <w:lang w:val="az-Latn-AZ"/>
        </w:rPr>
        <w:t xml:space="preserve"> 218.1-ci maddəsinə əsasən</w:t>
      </w:r>
      <w:r w:rsidR="00122C7B">
        <w:rPr>
          <w:rFonts w:ascii="Arial" w:hAnsi="Arial" w:cs="Arial"/>
          <w:sz w:val="24"/>
          <w:szCs w:val="24"/>
          <w:lang w:val="az-Latn-AZ"/>
        </w:rPr>
        <w:t>,</w:t>
      </w:r>
      <w:r w:rsidRPr="00131597">
        <w:rPr>
          <w:rFonts w:ascii="Arial" w:hAnsi="Arial" w:cs="Arial"/>
          <w:sz w:val="24"/>
          <w:szCs w:val="24"/>
          <w:lang w:val="az-Latn-AZ"/>
        </w:rPr>
        <w:t xml:space="preserve"> qətnamə çıxarıldıqda hakim sübutları qiymətləndirir, iş ü</w:t>
      </w:r>
      <w:r w:rsidR="00F2037C" w:rsidRPr="00131597">
        <w:rPr>
          <w:rFonts w:ascii="Arial" w:hAnsi="Arial" w:cs="Arial"/>
          <w:sz w:val="24"/>
          <w:szCs w:val="24"/>
          <w:lang w:val="az-Latn-AZ"/>
        </w:rPr>
        <w:t>ç</w:t>
      </w:r>
      <w:r w:rsidRPr="00131597">
        <w:rPr>
          <w:rFonts w:ascii="Arial" w:hAnsi="Arial" w:cs="Arial"/>
          <w:sz w:val="24"/>
          <w:szCs w:val="24"/>
          <w:lang w:val="az-Latn-AZ"/>
        </w:rPr>
        <w:t>ün əhəmiyyətli olan nə kimi halların müəyyən edildiyini, nə kimi halların müəyyən edilmədiyini, tərəflərin hansı hüquqi münasibətdə olmalarını, həmin iş üzrə hansı qanunun tə</w:t>
      </w:r>
      <w:r w:rsidR="00122C7B">
        <w:rPr>
          <w:rFonts w:ascii="Arial" w:hAnsi="Arial" w:cs="Arial"/>
          <w:sz w:val="24"/>
          <w:szCs w:val="24"/>
          <w:lang w:val="az-Latn-AZ"/>
        </w:rPr>
        <w:t>t</w:t>
      </w:r>
      <w:r w:rsidRPr="00131597">
        <w:rPr>
          <w:rFonts w:ascii="Arial" w:hAnsi="Arial" w:cs="Arial"/>
          <w:sz w:val="24"/>
          <w:szCs w:val="24"/>
          <w:lang w:val="az-Latn-AZ"/>
        </w:rPr>
        <w:t>biq edilməli olduğunu və iddianın təmin olunub-olunmadığını müəyyən edir.</w:t>
      </w:r>
    </w:p>
    <w:p w14:paraId="31032BEA" w14:textId="069EBAB0" w:rsidR="00831A76" w:rsidRPr="00131597" w:rsidRDefault="00831A76"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Məhkəmələr səlahiyyətləri çərçivəsində qanuna uyğun, dəqiq, hər hansı üstünlüyə, ayrı-seçkiliyə və ya qərəz</w:t>
      </w:r>
      <w:r w:rsidR="00340A65">
        <w:rPr>
          <w:rFonts w:ascii="Arial" w:hAnsi="Arial" w:cs="Arial"/>
          <w:sz w:val="24"/>
          <w:szCs w:val="24"/>
          <w:lang w:val="az-Latn-AZ"/>
        </w:rPr>
        <w:t>ə</w:t>
      </w:r>
      <w:r w:rsidRPr="00131597">
        <w:rPr>
          <w:rFonts w:ascii="Arial" w:hAnsi="Arial" w:cs="Arial"/>
          <w:sz w:val="24"/>
          <w:szCs w:val="24"/>
          <w:lang w:val="az-Latn-AZ"/>
        </w:rPr>
        <w:t xml:space="preserve"> yol vermədən, tərəflərin bərabərliyi və çəkişmə prinsiplərinə əməl etməklə, işlərə hərtərəfli baxaraq hər kəsin ədalətli məhkəmə araşdırılması hüququnu təmin etməlidirlər. Məhkəmənin qətnaməsi qanuni və əsaslı olmalıdır. Qətnamə iş üzrə müəyyən edilmiş həqiqi hallara və tərəflərin qarşılıqlı münasibətinə uyğun əsaslandırılmalıdır (Konstitusiya Məhkəməsi Plenumunun İ.Ağayevin şikayəti üzrə </w:t>
      </w:r>
      <w:r w:rsidR="00340A65" w:rsidRPr="00131597">
        <w:rPr>
          <w:rFonts w:ascii="Arial" w:hAnsi="Arial" w:cs="Arial"/>
          <w:sz w:val="24"/>
          <w:szCs w:val="24"/>
          <w:lang w:val="az-Latn-AZ"/>
        </w:rPr>
        <w:t xml:space="preserve">2013-cü il </w:t>
      </w:r>
      <w:r w:rsidRPr="00131597">
        <w:rPr>
          <w:rFonts w:ascii="Arial" w:hAnsi="Arial" w:cs="Arial"/>
          <w:sz w:val="24"/>
          <w:szCs w:val="24"/>
          <w:lang w:val="az-Latn-AZ"/>
        </w:rPr>
        <w:t>22 yanvar tarixli Qərarı)</w:t>
      </w:r>
      <w:r w:rsidR="00D77DD6" w:rsidRPr="00131597">
        <w:rPr>
          <w:rFonts w:ascii="Arial" w:hAnsi="Arial" w:cs="Arial"/>
          <w:sz w:val="24"/>
          <w:szCs w:val="24"/>
          <w:lang w:val="az-Latn-AZ"/>
        </w:rPr>
        <w:t>.</w:t>
      </w:r>
      <w:r w:rsidRPr="00131597">
        <w:rPr>
          <w:rFonts w:ascii="Arial" w:hAnsi="Arial" w:cs="Arial"/>
          <w:sz w:val="24"/>
          <w:szCs w:val="24"/>
          <w:lang w:val="az-Latn-AZ"/>
        </w:rPr>
        <w:t> </w:t>
      </w:r>
    </w:p>
    <w:p w14:paraId="48E70732" w14:textId="4F5BD558" w:rsidR="00D943F7" w:rsidRPr="00131597" w:rsidRDefault="00D943F7"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 xml:space="preserve"> Kassasiya instansiyası məhkəməsinin əsas təyinatını və həmin instansiyada işə baxmanın hədlərini müəyyənləşdirən Mülki Prosessual Məcəllənin 416-cı maddəsinə əsasən, bu məhkəmə apellyasiya instansiyası məhkəməsi tərəfindən maddi və prosessual hüquq normalarının düzgün tətbiq edilməsini yoxlayır.</w:t>
      </w:r>
    </w:p>
    <w:p w14:paraId="61AA1399" w14:textId="65C955B5" w:rsidR="00D943F7" w:rsidRPr="00131597" w:rsidRDefault="00D943F7"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Lakin Ali Məhkəmənin Mülki Kollegiyası</w:t>
      </w:r>
      <w:r w:rsidR="00BE5C63" w:rsidRPr="00131597">
        <w:rPr>
          <w:rFonts w:ascii="Arial" w:hAnsi="Arial" w:cs="Arial"/>
          <w:sz w:val="24"/>
          <w:szCs w:val="24"/>
          <w:lang w:val="az-Latn-AZ"/>
        </w:rPr>
        <w:t xml:space="preserve"> hazırkı iş üzrə apellyasiya instansiyası məhkəməsi tərəfindən maddi</w:t>
      </w:r>
      <w:r w:rsidR="004F052E" w:rsidRPr="00131597">
        <w:rPr>
          <w:rFonts w:ascii="Arial" w:hAnsi="Arial" w:cs="Arial"/>
          <w:sz w:val="24"/>
          <w:szCs w:val="24"/>
          <w:lang w:val="az-Latn-AZ"/>
        </w:rPr>
        <w:t xml:space="preserve"> və prosessual</w:t>
      </w:r>
      <w:r w:rsidR="00BE5C63" w:rsidRPr="00131597">
        <w:rPr>
          <w:rFonts w:ascii="Arial" w:hAnsi="Arial" w:cs="Arial"/>
          <w:sz w:val="24"/>
          <w:szCs w:val="24"/>
          <w:lang w:val="az-Latn-AZ"/>
        </w:rPr>
        <w:t xml:space="preserve"> hüquq normalarının düzgün tətbiq edilməməsinə lazımi diqqət yetirməmiş, 17</w:t>
      </w:r>
      <w:r w:rsidR="0067160C" w:rsidRPr="00131597">
        <w:rPr>
          <w:rFonts w:ascii="Arial" w:hAnsi="Arial" w:cs="Arial"/>
          <w:sz w:val="24"/>
          <w:szCs w:val="24"/>
          <w:lang w:val="az-Latn-AZ"/>
        </w:rPr>
        <w:t xml:space="preserve"> noyabr </w:t>
      </w:r>
      <w:r w:rsidR="00BE5C63" w:rsidRPr="00131597">
        <w:rPr>
          <w:rFonts w:ascii="Arial" w:hAnsi="Arial" w:cs="Arial"/>
          <w:sz w:val="24"/>
          <w:szCs w:val="24"/>
          <w:lang w:val="az-Latn-AZ"/>
        </w:rPr>
        <w:t xml:space="preserve">2020-ci il tarixli qərarı ilə </w:t>
      </w:r>
      <w:r w:rsidR="000347CB" w:rsidRPr="00131597">
        <w:rPr>
          <w:rFonts w:ascii="Arial" w:hAnsi="Arial" w:cs="Arial"/>
          <w:sz w:val="24"/>
          <w:szCs w:val="24"/>
          <w:lang w:val="az-Latn-AZ"/>
        </w:rPr>
        <w:t>Bakı Apellyasiya Məhkəməsinin Mülki Kollegiyasının 27 fevral 2020-ci il tarixli qətnaməsi</w:t>
      </w:r>
      <w:r w:rsidR="00236B4C">
        <w:rPr>
          <w:rFonts w:ascii="Arial" w:hAnsi="Arial" w:cs="Arial"/>
          <w:sz w:val="24"/>
          <w:szCs w:val="24"/>
          <w:lang w:val="az-Latn-AZ"/>
        </w:rPr>
        <w:t>ni</w:t>
      </w:r>
      <w:r w:rsidR="000347CB" w:rsidRPr="00131597">
        <w:rPr>
          <w:rFonts w:ascii="Arial" w:hAnsi="Arial" w:cs="Arial"/>
          <w:sz w:val="24"/>
          <w:szCs w:val="24"/>
          <w:lang w:val="az-Latn-AZ"/>
        </w:rPr>
        <w:t xml:space="preserve"> dəyişdirmədən saxlamışdır.</w:t>
      </w:r>
    </w:p>
    <w:p w14:paraId="30A2332F" w14:textId="5294ED03" w:rsidR="006E5018" w:rsidRPr="00131597" w:rsidRDefault="00EA6F4A"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 xml:space="preserve">Kassasiya instansiyası məhkəməsinin mövqeyi ondan ibarət olmuşdur ki,  </w:t>
      </w:r>
      <w:r w:rsidR="006E5018" w:rsidRPr="00131597">
        <w:rPr>
          <w:rFonts w:ascii="Arial" w:hAnsi="Arial" w:cs="Arial"/>
          <w:sz w:val="24"/>
          <w:szCs w:val="24"/>
          <w:lang w:val="az-Latn-AZ"/>
        </w:rPr>
        <w:t xml:space="preserve">“Torpaqların dövlət ehtiyacları üçün alınması haqqında” Azərbaycan Respublikası Qanununun (bundan sonra – “Torpaqların dövlət ehtiyacları üçün alınması haqqında” Qanun) 7.3.2-ci maddəsinə əsasən, siyahıya alma dövründə yazılı sənədlərlə təsdiq edilən torpaqla bağlı qanuni, lakin dövlət qeydiyyatına alınmamış mülkiyyət, istifadə və ya icarə hüquqları olan şəxslər (Bu Qanun qüvvəyə minənədək torpaq üzərində mülkiyyət, icarə və ya istifadə hüquqlarının əmələ gəlməsi üçün əsas olan dövlət orqanının və bələdiyyənin aktlarının və müqavilənin qanunvericiliyin tələblərinə riayət etməməklə qəbul edilməsi və ya bağlanması şəxsin torpaqla bağlı hüquqlarının qanunsuz hesab edilməsi üçün əsas ola bilməz), </w:t>
      </w:r>
      <w:r w:rsidR="00393F52" w:rsidRPr="00131597">
        <w:rPr>
          <w:rFonts w:ascii="Arial" w:hAnsi="Arial" w:cs="Arial"/>
          <w:sz w:val="24"/>
          <w:szCs w:val="24"/>
          <w:lang w:val="az-Latn-AZ"/>
        </w:rPr>
        <w:t>7.3.3-cü maddə</w:t>
      </w:r>
      <w:r w:rsidR="00236B4C">
        <w:rPr>
          <w:rFonts w:ascii="Arial" w:hAnsi="Arial" w:cs="Arial"/>
          <w:sz w:val="24"/>
          <w:szCs w:val="24"/>
          <w:lang w:val="az-Latn-AZ"/>
        </w:rPr>
        <w:t>si</w:t>
      </w:r>
      <w:r w:rsidR="00122C7B">
        <w:rPr>
          <w:rFonts w:ascii="Arial" w:hAnsi="Arial" w:cs="Arial"/>
          <w:sz w:val="24"/>
          <w:szCs w:val="24"/>
          <w:lang w:val="az-Latn-AZ"/>
        </w:rPr>
        <w:t>n</w:t>
      </w:r>
      <w:r w:rsidR="00393F52" w:rsidRPr="00131597">
        <w:rPr>
          <w:rFonts w:ascii="Arial" w:hAnsi="Arial" w:cs="Arial"/>
          <w:sz w:val="24"/>
          <w:szCs w:val="24"/>
          <w:lang w:val="az-Latn-AZ"/>
        </w:rPr>
        <w:t>ə</w:t>
      </w:r>
      <w:r w:rsidR="006E5018" w:rsidRPr="00131597">
        <w:rPr>
          <w:rFonts w:ascii="Arial" w:hAnsi="Arial" w:cs="Arial"/>
          <w:sz w:val="24"/>
          <w:szCs w:val="24"/>
          <w:lang w:val="az-Latn-AZ"/>
        </w:rPr>
        <w:t xml:space="preserve"> </w:t>
      </w:r>
      <w:r w:rsidR="00236B4C">
        <w:rPr>
          <w:rFonts w:ascii="Arial" w:hAnsi="Arial" w:cs="Arial"/>
          <w:sz w:val="24"/>
          <w:szCs w:val="24"/>
          <w:lang w:val="az-Latn-AZ"/>
        </w:rPr>
        <w:t>görə</w:t>
      </w:r>
      <w:r w:rsidR="006E5018" w:rsidRPr="00131597">
        <w:rPr>
          <w:rFonts w:ascii="Arial" w:hAnsi="Arial" w:cs="Arial"/>
          <w:sz w:val="24"/>
          <w:szCs w:val="24"/>
          <w:lang w:val="az-Latn-AZ"/>
        </w:rPr>
        <w:t xml:space="preserve"> isə ikinci əldən icarəyə verən qismində icarəçi, üçüncü şəxslərə istifadəyə verən qismində istifadəçi və ya istifadəçi ilə şifahi və ya yazılı həqiqi sübutla təsdiq edilən razılaşma əsasında torpağı qısa müddətli istifadə edən şəxslər alınmanın təsirinə məruz qalan şəxslər hesab edilirlər və bu Qanunla müəyyən edilmiş qaydada itki və məhrumiyyətlər nəzərə alınmaqla kompensasiya almaq hüququna malikdir.</w:t>
      </w:r>
    </w:p>
    <w:p w14:paraId="399FBBE6" w14:textId="758B65DA" w:rsidR="00393F52" w:rsidRPr="00131597" w:rsidRDefault="006E5018"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 xml:space="preserve">Ali Məhkəmənin Mülki Kollegiyasının qənaətinə görə, </w:t>
      </w:r>
      <w:r w:rsidR="00393F52" w:rsidRPr="00131597">
        <w:rPr>
          <w:rFonts w:ascii="Arial" w:hAnsi="Arial" w:cs="Arial"/>
          <w:sz w:val="24"/>
          <w:szCs w:val="24"/>
          <w:lang w:val="az-Latn-AZ"/>
        </w:rPr>
        <w:t xml:space="preserve"> </w:t>
      </w:r>
      <w:r w:rsidRPr="00131597">
        <w:rPr>
          <w:rFonts w:ascii="Arial" w:hAnsi="Arial" w:cs="Arial"/>
          <w:sz w:val="24"/>
          <w:szCs w:val="24"/>
          <w:lang w:val="az-Latn-AZ"/>
        </w:rPr>
        <w:t>“</w:t>
      </w:r>
      <w:r w:rsidR="00393F52" w:rsidRPr="00131597">
        <w:rPr>
          <w:rFonts w:ascii="Arial" w:hAnsi="Arial" w:cs="Arial"/>
          <w:sz w:val="24"/>
          <w:szCs w:val="24"/>
          <w:lang w:val="az-Latn-AZ"/>
        </w:rPr>
        <w:t xml:space="preserve">hətta torpaqların dövlət ehtiyacları üçün alınması nəzərdə tutulan hallarda hüquqi qeydiyyatdan keçməyən </w:t>
      </w:r>
      <w:r w:rsidR="00393F52" w:rsidRPr="00131597">
        <w:rPr>
          <w:rFonts w:ascii="Arial" w:hAnsi="Arial" w:cs="Arial"/>
          <w:sz w:val="24"/>
          <w:szCs w:val="24"/>
          <w:lang w:val="az-Latn-AZ"/>
        </w:rPr>
        <w:lastRenderedPageBreak/>
        <w:t>tikililərin istifadəçilərinə dövlət kompensasiya ödəməyi öhdəsinə götürür. Belə olan təqdirdə cavabdehin mülkiyyətində olan (icarəyə verilən) qeyri-yaşayış sahəsini sökərək yerində hündürmərtəbəli bina inşa edən (kommersiya məqsədləri üçün istifadə edən) şirkət əmlakın əvəzini ödəməlidir</w:t>
      </w:r>
      <w:r w:rsidRPr="00131597">
        <w:rPr>
          <w:rFonts w:ascii="Arial" w:hAnsi="Arial" w:cs="Arial"/>
          <w:sz w:val="24"/>
          <w:szCs w:val="24"/>
          <w:lang w:val="az-Latn-AZ"/>
        </w:rPr>
        <w:t>”</w:t>
      </w:r>
      <w:r w:rsidR="00393F52" w:rsidRPr="00131597">
        <w:rPr>
          <w:rFonts w:ascii="Arial" w:hAnsi="Arial" w:cs="Arial"/>
          <w:sz w:val="24"/>
          <w:szCs w:val="24"/>
          <w:lang w:val="az-Latn-AZ"/>
        </w:rPr>
        <w:t>.</w:t>
      </w:r>
    </w:p>
    <w:p w14:paraId="171243D5" w14:textId="0221252E" w:rsidR="008548A8" w:rsidRPr="005D14AF" w:rsidRDefault="008548A8"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Konstitusiya Məhkəməsinin Plenumu hesab edir ki, kassasiya instansiyası məhkəməsi</w:t>
      </w:r>
      <w:r w:rsidR="005D14AF">
        <w:rPr>
          <w:rFonts w:ascii="Arial" w:hAnsi="Arial" w:cs="Arial"/>
          <w:sz w:val="24"/>
          <w:szCs w:val="24"/>
          <w:lang w:val="az-Latn-AZ"/>
        </w:rPr>
        <w:t xml:space="preserve"> tətbiq etdiyi</w:t>
      </w:r>
      <w:r w:rsidRPr="00131597">
        <w:rPr>
          <w:rFonts w:ascii="Arial" w:hAnsi="Arial" w:cs="Arial"/>
          <w:sz w:val="24"/>
          <w:szCs w:val="24"/>
          <w:lang w:val="az-Latn-AZ"/>
        </w:rPr>
        <w:t xml:space="preserve"> </w:t>
      </w:r>
      <w:r w:rsidR="003F67CD" w:rsidRPr="00131597">
        <w:rPr>
          <w:rFonts w:ascii="Arial" w:hAnsi="Arial" w:cs="Arial"/>
          <w:sz w:val="24"/>
          <w:szCs w:val="24"/>
          <w:lang w:val="az-Latn-AZ"/>
        </w:rPr>
        <w:t xml:space="preserve">“Torpaqların dövlət ehtiyacları üçün alınması haqqında” Qanunun </w:t>
      </w:r>
      <w:r w:rsidR="00240203" w:rsidRPr="00131597">
        <w:rPr>
          <w:rFonts w:ascii="Arial" w:hAnsi="Arial" w:cs="Arial"/>
          <w:sz w:val="24"/>
          <w:szCs w:val="24"/>
          <w:lang w:val="az-Latn-AZ"/>
        </w:rPr>
        <w:t>təyinatını</w:t>
      </w:r>
      <w:r w:rsidR="003F67CD" w:rsidRPr="00131597">
        <w:rPr>
          <w:rFonts w:ascii="Arial" w:hAnsi="Arial" w:cs="Arial"/>
          <w:sz w:val="24"/>
          <w:szCs w:val="24"/>
          <w:lang w:val="az-Latn-AZ"/>
        </w:rPr>
        <w:t xml:space="preserve"> düzgün qiymətləndirməmiş</w:t>
      </w:r>
      <w:r w:rsidR="00122C7B">
        <w:rPr>
          <w:rFonts w:ascii="Arial" w:hAnsi="Arial" w:cs="Arial"/>
          <w:sz w:val="24"/>
          <w:szCs w:val="24"/>
          <w:lang w:val="az-Latn-AZ"/>
        </w:rPr>
        <w:t xml:space="preserve"> və</w:t>
      </w:r>
      <w:r w:rsidR="005D14AF">
        <w:rPr>
          <w:rFonts w:ascii="Arial" w:hAnsi="Arial" w:cs="Arial"/>
          <w:sz w:val="24"/>
          <w:szCs w:val="24"/>
          <w:lang w:val="az-Latn-AZ"/>
        </w:rPr>
        <w:t xml:space="preserve"> həmin Qanunun fərqli hüquq münasibətlərini tənzimlədiyini nəzərə almamışdır.</w:t>
      </w:r>
    </w:p>
    <w:p w14:paraId="03C75442" w14:textId="177E3A9C" w:rsidR="0067160C" w:rsidRPr="00131597" w:rsidRDefault="00A17C5D"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 xml:space="preserve">Eyni zamanda o da qeyd edilməlidir ki, </w:t>
      </w:r>
      <w:bookmarkStart w:id="2" w:name="_Hlk72917311"/>
      <w:r w:rsidR="0067160C" w:rsidRPr="00131597">
        <w:rPr>
          <w:rFonts w:ascii="Arial" w:hAnsi="Arial" w:cs="Arial"/>
          <w:sz w:val="24"/>
          <w:szCs w:val="24"/>
          <w:lang w:val="az-Latn-AZ"/>
        </w:rPr>
        <w:t>“Torpaqların dövlət ehtiyacları üçün alınması haqqında”</w:t>
      </w:r>
      <w:bookmarkEnd w:id="2"/>
      <w:r w:rsidR="0067160C" w:rsidRPr="00131597">
        <w:rPr>
          <w:rFonts w:ascii="Arial" w:hAnsi="Arial" w:cs="Arial"/>
          <w:sz w:val="24"/>
          <w:szCs w:val="24"/>
          <w:lang w:val="az-Latn-AZ"/>
        </w:rPr>
        <w:t xml:space="preserve"> Qanun</w:t>
      </w:r>
      <w:r w:rsidR="00EA6F4A" w:rsidRPr="00131597">
        <w:rPr>
          <w:rFonts w:ascii="Arial" w:hAnsi="Arial" w:cs="Arial"/>
          <w:sz w:val="24"/>
          <w:szCs w:val="24"/>
          <w:lang w:val="az-Latn-AZ"/>
        </w:rPr>
        <w:t xml:space="preserve"> </w:t>
      </w:r>
      <w:r w:rsidR="0067160C" w:rsidRPr="00131597">
        <w:rPr>
          <w:rFonts w:ascii="Arial" w:hAnsi="Arial" w:cs="Arial"/>
          <w:sz w:val="24"/>
          <w:szCs w:val="24"/>
          <w:lang w:val="az-Latn-AZ"/>
        </w:rPr>
        <w:t>20 aprel 2010-cu il tarixində qüvvəyə mindiyindən, onun 7.3.2-ci maddəsi ilə nəzərdə tutulan şərt</w:t>
      </w:r>
      <w:r w:rsidR="00B441A6" w:rsidRPr="00131597">
        <w:rPr>
          <w:rFonts w:ascii="Arial" w:hAnsi="Arial" w:cs="Arial"/>
          <w:sz w:val="24"/>
          <w:szCs w:val="24"/>
          <w:lang w:val="az-Latn-AZ"/>
        </w:rPr>
        <w:t xml:space="preserve"> hər bir halda</w:t>
      </w:r>
      <w:r w:rsidR="0067160C" w:rsidRPr="00131597">
        <w:rPr>
          <w:rFonts w:ascii="Arial" w:hAnsi="Arial" w:cs="Arial"/>
          <w:sz w:val="24"/>
          <w:szCs w:val="24"/>
          <w:lang w:val="az-Latn-AZ"/>
        </w:rPr>
        <w:t xml:space="preserve"> hazırk</w:t>
      </w:r>
      <w:r w:rsidR="005D14AF">
        <w:rPr>
          <w:rFonts w:ascii="Arial" w:hAnsi="Arial" w:cs="Arial"/>
          <w:sz w:val="24"/>
          <w:szCs w:val="24"/>
          <w:lang w:val="az-Latn-AZ"/>
        </w:rPr>
        <w:t>ı</w:t>
      </w:r>
      <w:r w:rsidR="0067160C" w:rsidRPr="00131597">
        <w:rPr>
          <w:rFonts w:ascii="Arial" w:hAnsi="Arial" w:cs="Arial"/>
          <w:sz w:val="24"/>
          <w:szCs w:val="24"/>
          <w:lang w:val="az-Latn-AZ"/>
        </w:rPr>
        <w:t xml:space="preserve"> işdə mübahisələndirilən özbaşına tikili</w:t>
      </w:r>
      <w:r w:rsidR="005D14AF">
        <w:rPr>
          <w:rFonts w:ascii="Arial" w:hAnsi="Arial" w:cs="Arial"/>
          <w:sz w:val="24"/>
          <w:szCs w:val="24"/>
          <w:lang w:val="az-Latn-AZ"/>
        </w:rPr>
        <w:t>yə</w:t>
      </w:r>
      <w:r w:rsidR="0067160C" w:rsidRPr="00131597">
        <w:rPr>
          <w:rFonts w:ascii="Arial" w:hAnsi="Arial" w:cs="Arial"/>
          <w:sz w:val="24"/>
          <w:szCs w:val="24"/>
          <w:lang w:val="az-Latn-AZ"/>
        </w:rPr>
        <w:t xml:space="preserve"> münasib</w:t>
      </w:r>
      <w:r w:rsidR="009128EA">
        <w:rPr>
          <w:rFonts w:ascii="Arial" w:hAnsi="Arial" w:cs="Arial"/>
          <w:sz w:val="24"/>
          <w:szCs w:val="24"/>
          <w:lang w:val="az-Latn-AZ"/>
        </w:rPr>
        <w:t>ət</w:t>
      </w:r>
      <w:r w:rsidR="0067160C" w:rsidRPr="00131597">
        <w:rPr>
          <w:rFonts w:ascii="Arial" w:hAnsi="Arial" w:cs="Arial"/>
          <w:sz w:val="24"/>
          <w:szCs w:val="24"/>
          <w:lang w:val="az-Latn-AZ"/>
        </w:rPr>
        <w:t>də tətbiq edilə bilməz</w:t>
      </w:r>
      <w:r w:rsidR="00B441A6" w:rsidRPr="00131597">
        <w:rPr>
          <w:rFonts w:ascii="Arial" w:hAnsi="Arial" w:cs="Arial"/>
          <w:sz w:val="24"/>
          <w:szCs w:val="24"/>
          <w:lang w:val="az-Latn-AZ"/>
        </w:rPr>
        <w:t>di</w:t>
      </w:r>
      <w:r w:rsidR="0067160C" w:rsidRPr="00131597">
        <w:rPr>
          <w:rFonts w:ascii="Arial" w:hAnsi="Arial" w:cs="Arial"/>
          <w:sz w:val="24"/>
          <w:szCs w:val="24"/>
          <w:lang w:val="az-Latn-AZ"/>
        </w:rPr>
        <w:t xml:space="preserve">. Belə ki, məhkəmələrin istinad etdiyi </w:t>
      </w:r>
      <w:r w:rsidR="005D14AF">
        <w:rPr>
          <w:rFonts w:ascii="Arial" w:hAnsi="Arial" w:cs="Arial"/>
          <w:sz w:val="24"/>
          <w:szCs w:val="24"/>
          <w:lang w:val="az-Latn-AZ"/>
        </w:rPr>
        <w:t>“</w:t>
      </w:r>
      <w:r w:rsidR="0067160C" w:rsidRPr="00131597">
        <w:rPr>
          <w:rFonts w:ascii="Arial" w:hAnsi="Arial" w:cs="Arial"/>
          <w:sz w:val="24"/>
          <w:szCs w:val="24"/>
          <w:lang w:val="az-Latn-AZ"/>
        </w:rPr>
        <w:t>Daşınmaz Əmlakın İnventarlaşdırılması Xidməti</w:t>
      </w:r>
      <w:r w:rsidR="005D14AF">
        <w:rPr>
          <w:rFonts w:ascii="Arial" w:hAnsi="Arial" w:cs="Arial"/>
          <w:sz w:val="24"/>
          <w:szCs w:val="24"/>
          <w:lang w:val="az-Latn-AZ"/>
        </w:rPr>
        <w:t>”</w:t>
      </w:r>
      <w:r w:rsidR="0067160C" w:rsidRPr="00131597">
        <w:rPr>
          <w:rFonts w:ascii="Arial" w:hAnsi="Arial" w:cs="Arial"/>
          <w:sz w:val="24"/>
          <w:szCs w:val="24"/>
          <w:lang w:val="az-Latn-AZ"/>
        </w:rPr>
        <w:t xml:space="preserve"> M</w:t>
      </w:r>
      <w:r w:rsidR="005D14AF">
        <w:rPr>
          <w:rFonts w:ascii="Arial" w:hAnsi="Arial" w:cs="Arial"/>
          <w:sz w:val="24"/>
          <w:szCs w:val="24"/>
          <w:lang w:val="az-Latn-AZ"/>
        </w:rPr>
        <w:t xml:space="preserve">əhdud </w:t>
      </w:r>
      <w:r w:rsidR="0067160C" w:rsidRPr="00131597">
        <w:rPr>
          <w:rFonts w:ascii="Arial" w:hAnsi="Arial" w:cs="Arial"/>
          <w:sz w:val="24"/>
          <w:szCs w:val="24"/>
          <w:lang w:val="az-Latn-AZ"/>
        </w:rPr>
        <w:t>M</w:t>
      </w:r>
      <w:r w:rsidR="005D14AF">
        <w:rPr>
          <w:rFonts w:ascii="Arial" w:hAnsi="Arial" w:cs="Arial"/>
          <w:sz w:val="24"/>
          <w:szCs w:val="24"/>
          <w:lang w:val="az-Latn-AZ"/>
        </w:rPr>
        <w:t xml:space="preserve">əsuliyyətli </w:t>
      </w:r>
      <w:r w:rsidR="0067160C" w:rsidRPr="00131597">
        <w:rPr>
          <w:rFonts w:ascii="Arial" w:hAnsi="Arial" w:cs="Arial"/>
          <w:sz w:val="24"/>
          <w:szCs w:val="24"/>
          <w:lang w:val="az-Latn-AZ"/>
        </w:rPr>
        <w:t>C</w:t>
      </w:r>
      <w:r w:rsidR="005D14AF">
        <w:rPr>
          <w:rFonts w:ascii="Arial" w:hAnsi="Arial" w:cs="Arial"/>
          <w:sz w:val="24"/>
          <w:szCs w:val="24"/>
          <w:lang w:val="az-Latn-AZ"/>
        </w:rPr>
        <w:t>əmiyyətinin</w:t>
      </w:r>
      <w:r w:rsidR="0067160C" w:rsidRPr="00131597">
        <w:rPr>
          <w:rFonts w:ascii="Arial" w:hAnsi="Arial" w:cs="Arial"/>
          <w:sz w:val="24"/>
          <w:szCs w:val="24"/>
          <w:lang w:val="az-Latn-AZ"/>
        </w:rPr>
        <w:t xml:space="preserve"> 5 dekabr 2012-ci il tarixli fiziki və hüquqi şəxslərin istifadəsində olan əmlakın qiymətləndirilməsi və torpaqların inventarlaşdırılmasına dair hesabat cədvəlinə əsasən həmin tikili 2011-ci ildə inşa edilmişdir</w:t>
      </w:r>
      <w:r w:rsidR="00D64F22" w:rsidRPr="00131597">
        <w:rPr>
          <w:rFonts w:ascii="Arial" w:hAnsi="Arial" w:cs="Arial"/>
          <w:sz w:val="24"/>
          <w:szCs w:val="24"/>
          <w:lang w:val="az-Latn-AZ"/>
        </w:rPr>
        <w:t>.</w:t>
      </w:r>
    </w:p>
    <w:p w14:paraId="1B4FF9BF" w14:textId="3771B665" w:rsidR="00930C0C" w:rsidRDefault="00D64F22" w:rsidP="00930C0C">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Həmçinin S</w:t>
      </w:r>
      <w:r w:rsidR="000B065B" w:rsidRPr="00131597">
        <w:rPr>
          <w:rFonts w:ascii="Arial" w:hAnsi="Arial" w:cs="Arial"/>
          <w:sz w:val="24"/>
          <w:szCs w:val="24"/>
          <w:lang w:val="az-Latn-AZ"/>
        </w:rPr>
        <w:t>.Babayevanın qanuni, lakin dövlət qeydiyyatına alınmamış mülkiyyət, istifadə və ya icarə hüquqları olan şəxs, ikinci əldən icarəyə verən qismində icarəçi, üçüncü şəxslərə istifadəyə verən qismində istifadəçi və ya istifadəçi ilə şifahi və ya yazılı həqiqi sübutla təsdiq edilən razılaşma əsasında torpağı qısa müddətli istifadə edən şəxs olması</w:t>
      </w:r>
      <w:r w:rsidR="009E368D" w:rsidRPr="00131597">
        <w:rPr>
          <w:rFonts w:ascii="Arial" w:hAnsi="Arial" w:cs="Arial"/>
          <w:sz w:val="24"/>
          <w:szCs w:val="24"/>
          <w:lang w:val="az-Latn-AZ"/>
        </w:rPr>
        <w:t xml:space="preserve"> məhkəmələr tərəfindən</w:t>
      </w:r>
      <w:r w:rsidR="000B065B" w:rsidRPr="00131597">
        <w:rPr>
          <w:rFonts w:ascii="Arial" w:hAnsi="Arial" w:cs="Arial"/>
          <w:sz w:val="24"/>
          <w:szCs w:val="24"/>
          <w:lang w:val="az-Latn-AZ"/>
        </w:rPr>
        <w:t xml:space="preserve"> müəyyən edilməmişdir. </w:t>
      </w:r>
    </w:p>
    <w:p w14:paraId="17F2D936" w14:textId="557A9EDB" w:rsidR="00AD2738" w:rsidRPr="00131597" w:rsidRDefault="005148AD" w:rsidP="00131597">
      <w:pPr>
        <w:spacing w:after="0" w:line="240" w:lineRule="auto"/>
        <w:ind w:firstLine="567"/>
        <w:jc w:val="both"/>
        <w:rPr>
          <w:rFonts w:ascii="Arial" w:hAnsi="Arial" w:cs="Arial"/>
          <w:sz w:val="24"/>
          <w:szCs w:val="24"/>
          <w:lang w:val="az-Latn-AZ"/>
        </w:rPr>
      </w:pPr>
      <w:r>
        <w:rPr>
          <w:rFonts w:ascii="Arial" w:hAnsi="Arial" w:cs="Arial"/>
          <w:sz w:val="24"/>
          <w:szCs w:val="24"/>
          <w:lang w:val="az-Latn-AZ"/>
        </w:rPr>
        <w:t>Bununla yanaşı k</w:t>
      </w:r>
      <w:r w:rsidR="00AD2738" w:rsidRPr="00131597">
        <w:rPr>
          <w:rFonts w:ascii="Arial" w:hAnsi="Arial" w:cs="Arial"/>
          <w:sz w:val="24"/>
          <w:szCs w:val="24"/>
          <w:lang w:val="az-Latn-AZ"/>
        </w:rPr>
        <w:t xml:space="preserve">assasiya instansiyası məhkəməsinin </w:t>
      </w:r>
      <w:r w:rsidR="00122C7B">
        <w:rPr>
          <w:rFonts w:ascii="Arial" w:hAnsi="Arial" w:cs="Arial"/>
          <w:sz w:val="24"/>
          <w:szCs w:val="24"/>
          <w:lang w:val="az-Latn-AZ"/>
        </w:rPr>
        <w:t>q</w:t>
      </w:r>
      <w:r w:rsidR="00AD2738" w:rsidRPr="00131597">
        <w:rPr>
          <w:rFonts w:ascii="Arial" w:hAnsi="Arial" w:cs="Arial"/>
          <w:sz w:val="24"/>
          <w:szCs w:val="24"/>
          <w:lang w:val="az-Latn-AZ"/>
        </w:rPr>
        <w:t>ərarında qeyd edilmişdir ki,  ərazidə mövcud olan və sakinlərin istifadə etdiyi tikililərin qanuni və ya özbaşına inşa edilməsi ilə bağlı təftiş aparmaq şirkətlər</w:t>
      </w:r>
      <w:r w:rsidR="00A8517A">
        <w:rPr>
          <w:rFonts w:ascii="Arial" w:hAnsi="Arial" w:cs="Arial"/>
          <w:sz w:val="24"/>
          <w:szCs w:val="24"/>
          <w:lang w:val="az-Latn-AZ"/>
        </w:rPr>
        <w:t>in</w:t>
      </w:r>
      <w:r w:rsidR="00AD2738" w:rsidRPr="00131597">
        <w:rPr>
          <w:rFonts w:ascii="Arial" w:hAnsi="Arial" w:cs="Arial"/>
          <w:sz w:val="24"/>
          <w:szCs w:val="24"/>
          <w:lang w:val="az-Latn-AZ"/>
        </w:rPr>
        <w:t xml:space="preserve"> deyil, müvafiq icra hakimiyyəti orqanlarının səlahiyyətinə aiddir.</w:t>
      </w:r>
    </w:p>
    <w:p w14:paraId="4A62D97A" w14:textId="1F057FA2" w:rsidR="006626C0" w:rsidRPr="00131597" w:rsidRDefault="006626C0"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 xml:space="preserve">Lakin bu zaman </w:t>
      </w:r>
      <w:r w:rsidR="009128EA">
        <w:rPr>
          <w:rFonts w:ascii="Arial" w:hAnsi="Arial" w:cs="Arial"/>
          <w:sz w:val="24"/>
          <w:szCs w:val="24"/>
          <w:lang w:val="az-Latn-AZ"/>
        </w:rPr>
        <w:t>“</w:t>
      </w:r>
      <w:r w:rsidRPr="00131597">
        <w:rPr>
          <w:rFonts w:ascii="Arial" w:hAnsi="Arial" w:cs="Arial"/>
          <w:sz w:val="24"/>
          <w:szCs w:val="24"/>
          <w:lang w:val="az-Latn-AZ"/>
        </w:rPr>
        <w:t>Poleks</w:t>
      </w:r>
      <w:r w:rsidR="009128EA">
        <w:rPr>
          <w:rFonts w:ascii="Arial" w:hAnsi="Arial" w:cs="Arial"/>
          <w:sz w:val="24"/>
          <w:szCs w:val="24"/>
          <w:lang w:val="az-Latn-AZ"/>
        </w:rPr>
        <w:t>”</w:t>
      </w:r>
      <w:r w:rsidRPr="00131597">
        <w:rPr>
          <w:rFonts w:ascii="Arial" w:hAnsi="Arial" w:cs="Arial"/>
          <w:sz w:val="24"/>
          <w:szCs w:val="24"/>
          <w:lang w:val="az-Latn-AZ"/>
        </w:rPr>
        <w:t xml:space="preserve"> MMC-nin </w:t>
      </w:r>
      <w:r w:rsidR="005148AD">
        <w:rPr>
          <w:rFonts w:ascii="Arial" w:hAnsi="Arial" w:cs="Arial"/>
          <w:sz w:val="24"/>
          <w:szCs w:val="24"/>
          <w:lang w:val="az-Latn-AZ"/>
        </w:rPr>
        <w:t xml:space="preserve">qanunsuz tikili </w:t>
      </w:r>
      <w:r w:rsidRPr="00131597">
        <w:rPr>
          <w:rFonts w:ascii="Arial" w:hAnsi="Arial" w:cs="Arial"/>
          <w:sz w:val="24"/>
          <w:szCs w:val="24"/>
          <w:lang w:val="az-Latn-AZ"/>
        </w:rPr>
        <w:t>ilə bağlı Nərimanov R</w:t>
      </w:r>
      <w:r w:rsidR="005148AD">
        <w:rPr>
          <w:rFonts w:ascii="Arial" w:hAnsi="Arial" w:cs="Arial"/>
          <w:sz w:val="24"/>
          <w:szCs w:val="24"/>
          <w:lang w:val="az-Latn-AZ"/>
        </w:rPr>
        <w:t xml:space="preserve">ayon </w:t>
      </w:r>
      <w:r w:rsidRPr="00131597">
        <w:rPr>
          <w:rFonts w:ascii="Arial" w:hAnsi="Arial" w:cs="Arial"/>
          <w:sz w:val="24"/>
          <w:szCs w:val="24"/>
          <w:lang w:val="az-Latn-AZ"/>
        </w:rPr>
        <w:t>İ</w:t>
      </w:r>
      <w:r w:rsidR="005148AD">
        <w:rPr>
          <w:rFonts w:ascii="Arial" w:hAnsi="Arial" w:cs="Arial"/>
          <w:sz w:val="24"/>
          <w:szCs w:val="24"/>
          <w:lang w:val="az-Latn-AZ"/>
        </w:rPr>
        <w:t xml:space="preserve">cra </w:t>
      </w:r>
      <w:r w:rsidRPr="00131597">
        <w:rPr>
          <w:rFonts w:ascii="Arial" w:hAnsi="Arial" w:cs="Arial"/>
          <w:sz w:val="24"/>
          <w:szCs w:val="24"/>
          <w:lang w:val="az-Latn-AZ"/>
        </w:rPr>
        <w:t>H</w:t>
      </w:r>
      <w:r w:rsidR="005148AD">
        <w:rPr>
          <w:rFonts w:ascii="Arial" w:hAnsi="Arial" w:cs="Arial"/>
          <w:sz w:val="24"/>
          <w:szCs w:val="24"/>
          <w:lang w:val="az-Latn-AZ"/>
        </w:rPr>
        <w:t>akimiyyətinə</w:t>
      </w:r>
      <w:r w:rsidRPr="00131597">
        <w:rPr>
          <w:rFonts w:ascii="Arial" w:hAnsi="Arial" w:cs="Arial"/>
          <w:sz w:val="24"/>
          <w:szCs w:val="24"/>
          <w:lang w:val="az-Latn-AZ"/>
        </w:rPr>
        <w:t xml:space="preserve"> müraciət edib-etməməsi, S.Babayevanın </w:t>
      </w:r>
      <w:r w:rsidR="005148AD">
        <w:rPr>
          <w:rFonts w:ascii="Arial" w:hAnsi="Arial" w:cs="Arial"/>
          <w:sz w:val="24"/>
          <w:szCs w:val="24"/>
          <w:lang w:val="az-Latn-AZ"/>
        </w:rPr>
        <w:t>mübahisəli tikintinin aparılması üçün müvafiq</w:t>
      </w:r>
      <w:r w:rsidRPr="00131597">
        <w:rPr>
          <w:rFonts w:ascii="Arial" w:hAnsi="Arial" w:cs="Arial"/>
          <w:sz w:val="24"/>
          <w:szCs w:val="24"/>
          <w:lang w:val="az-Latn-AZ"/>
        </w:rPr>
        <w:t xml:space="preserve"> icazə alıb-almaması məhkəmələr tərəfindən araşdırılmamış,  tikintinin sifarişçisi</w:t>
      </w:r>
      <w:r w:rsidR="005148AD">
        <w:rPr>
          <w:rFonts w:ascii="Arial" w:hAnsi="Arial" w:cs="Arial"/>
          <w:sz w:val="24"/>
          <w:szCs w:val="24"/>
          <w:lang w:val="az-Latn-AZ"/>
        </w:rPr>
        <w:t xml:space="preserve"> </w:t>
      </w:r>
      <w:r w:rsidR="005148AD" w:rsidRPr="00131597">
        <w:rPr>
          <w:rFonts w:ascii="Arial" w:hAnsi="Arial" w:cs="Arial"/>
          <w:sz w:val="24"/>
          <w:szCs w:val="24"/>
          <w:lang w:val="az-Latn-AZ"/>
        </w:rPr>
        <w:t>Nərimanov R</w:t>
      </w:r>
      <w:r w:rsidR="005148AD">
        <w:rPr>
          <w:rFonts w:ascii="Arial" w:hAnsi="Arial" w:cs="Arial"/>
          <w:sz w:val="24"/>
          <w:szCs w:val="24"/>
          <w:lang w:val="az-Latn-AZ"/>
        </w:rPr>
        <w:t xml:space="preserve">ayon </w:t>
      </w:r>
      <w:r w:rsidR="005148AD" w:rsidRPr="00131597">
        <w:rPr>
          <w:rFonts w:ascii="Arial" w:hAnsi="Arial" w:cs="Arial"/>
          <w:sz w:val="24"/>
          <w:szCs w:val="24"/>
          <w:lang w:val="az-Latn-AZ"/>
        </w:rPr>
        <w:t>İ</w:t>
      </w:r>
      <w:r w:rsidR="005148AD">
        <w:rPr>
          <w:rFonts w:ascii="Arial" w:hAnsi="Arial" w:cs="Arial"/>
          <w:sz w:val="24"/>
          <w:szCs w:val="24"/>
          <w:lang w:val="az-Latn-AZ"/>
        </w:rPr>
        <w:t xml:space="preserve">cra </w:t>
      </w:r>
      <w:r w:rsidR="005148AD" w:rsidRPr="00131597">
        <w:rPr>
          <w:rFonts w:ascii="Arial" w:hAnsi="Arial" w:cs="Arial"/>
          <w:sz w:val="24"/>
          <w:szCs w:val="24"/>
          <w:lang w:val="az-Latn-AZ"/>
        </w:rPr>
        <w:t>H</w:t>
      </w:r>
      <w:r w:rsidR="005148AD">
        <w:rPr>
          <w:rFonts w:ascii="Arial" w:hAnsi="Arial" w:cs="Arial"/>
          <w:sz w:val="24"/>
          <w:szCs w:val="24"/>
          <w:lang w:val="az-Latn-AZ"/>
        </w:rPr>
        <w:t>akimiyyəti</w:t>
      </w:r>
      <w:r w:rsidRPr="00131597">
        <w:rPr>
          <w:rFonts w:ascii="Arial" w:hAnsi="Arial" w:cs="Arial"/>
          <w:sz w:val="24"/>
          <w:szCs w:val="24"/>
          <w:lang w:val="az-Latn-AZ"/>
        </w:rPr>
        <w:t xml:space="preserve"> işə üçün</w:t>
      </w:r>
      <w:r w:rsidR="005148AD">
        <w:rPr>
          <w:rFonts w:ascii="Arial" w:hAnsi="Arial" w:cs="Arial"/>
          <w:sz w:val="24"/>
          <w:szCs w:val="24"/>
          <w:lang w:val="az-Latn-AZ"/>
        </w:rPr>
        <w:t>c</w:t>
      </w:r>
      <w:r w:rsidRPr="00131597">
        <w:rPr>
          <w:rFonts w:ascii="Arial" w:hAnsi="Arial" w:cs="Arial"/>
          <w:sz w:val="24"/>
          <w:szCs w:val="24"/>
          <w:lang w:val="az-Latn-AZ"/>
        </w:rPr>
        <w:t>ü şəxs qismində cəlb edilməmişdir ki, bu da işin tam və hərtərəfli tə</w:t>
      </w:r>
      <w:r w:rsidR="005148AD">
        <w:rPr>
          <w:rFonts w:ascii="Arial" w:hAnsi="Arial" w:cs="Arial"/>
          <w:sz w:val="24"/>
          <w:szCs w:val="24"/>
          <w:lang w:val="az-Latn-AZ"/>
        </w:rPr>
        <w:t>d</w:t>
      </w:r>
      <w:r w:rsidRPr="00131597">
        <w:rPr>
          <w:rFonts w:ascii="Arial" w:hAnsi="Arial" w:cs="Arial"/>
          <w:sz w:val="24"/>
          <w:szCs w:val="24"/>
          <w:lang w:val="az-Latn-AZ"/>
        </w:rPr>
        <w:t xml:space="preserve">qiq olunmamasına dəlalət edir. </w:t>
      </w:r>
    </w:p>
    <w:p w14:paraId="23057678" w14:textId="310A797F" w:rsidR="00AD2738" w:rsidRPr="00131597" w:rsidRDefault="00AD2738" w:rsidP="00131597">
      <w:pPr>
        <w:spacing w:after="0" w:line="240" w:lineRule="auto"/>
        <w:ind w:firstLine="567"/>
        <w:jc w:val="both"/>
        <w:rPr>
          <w:rFonts w:ascii="Arial" w:hAnsi="Arial" w:cs="Arial"/>
          <w:sz w:val="24"/>
          <w:szCs w:val="24"/>
          <w:lang w:val="az-Latn-AZ"/>
        </w:rPr>
      </w:pPr>
      <w:r w:rsidRPr="00131597">
        <w:rPr>
          <w:rFonts w:ascii="Arial" w:hAnsi="Arial" w:cs="Arial"/>
          <w:sz w:val="24"/>
          <w:szCs w:val="24"/>
          <w:lang w:val="az-Latn-AZ"/>
        </w:rPr>
        <w:t>Məhkəmənin həqiqətə nail olması üçün işin hərtərəfli, tam və obyektiv tədqiqinə lazımi şəraitin yaradılmaması, sübutlara obyektiv, qərəzsiz, hərtərəfli və tam baxdıqdan sonra onların tətbiq edilməli hüquq normalarına müvafiq olaraq qiymətləndirilməməsi nəticəsində qəbul edilən məhkəmə aktları qanunilik və əsaslılıq meyarlarına cavab verm</w:t>
      </w:r>
      <w:r w:rsidR="005148AD">
        <w:rPr>
          <w:rFonts w:ascii="Arial" w:hAnsi="Arial" w:cs="Arial"/>
          <w:sz w:val="24"/>
          <w:szCs w:val="24"/>
          <w:lang w:val="az-Latn-AZ"/>
        </w:rPr>
        <w:t>ədiyindən</w:t>
      </w:r>
      <w:r w:rsidRPr="00131597">
        <w:rPr>
          <w:rFonts w:ascii="Arial" w:hAnsi="Arial" w:cs="Arial"/>
          <w:sz w:val="24"/>
          <w:szCs w:val="24"/>
          <w:lang w:val="az-Latn-AZ"/>
        </w:rPr>
        <w:t xml:space="preserve"> onların ədalətli olması şübhə altına alınır (Konstitusiya Məhkəməsi Plenumunun F.Cavadov və V.Aslanovun şikayəti üzrə 2008-ci il 30 dekabr tarixli, X.Xəlilovun şikayəti üzrə 2009-cu il 16 yanvar tarixli, N.Manafovun şikayəti üzrə 2009-cu il 13 iyul tarixli, A.Şoşanovun şikayəti üzrə 2015-ci il 11 fevral tarixli və s. Qərarları).</w:t>
      </w:r>
    </w:p>
    <w:p w14:paraId="6B3AA722" w14:textId="777E3882" w:rsidR="00011E90" w:rsidRPr="00131597" w:rsidRDefault="00011E90" w:rsidP="00131597">
      <w:pPr>
        <w:spacing w:after="0" w:line="240" w:lineRule="auto"/>
        <w:ind w:firstLine="567"/>
        <w:jc w:val="both"/>
        <w:rPr>
          <w:rFonts w:ascii="Arial" w:eastAsia="Times New Roman" w:hAnsi="Arial" w:cs="Arial"/>
          <w:sz w:val="24"/>
          <w:szCs w:val="24"/>
          <w:lang w:val="az-Latn-AZ"/>
        </w:rPr>
      </w:pPr>
      <w:r w:rsidRPr="00131597">
        <w:rPr>
          <w:rFonts w:ascii="Arial" w:eastAsia="Times New Roman" w:hAnsi="Arial" w:cs="Arial"/>
          <w:sz w:val="24"/>
          <w:szCs w:val="24"/>
          <w:lang w:val="az-Latn-AZ"/>
        </w:rPr>
        <w:t xml:space="preserve">Maddi və prosessual hüquq normalarının pozulması və ya düzgün tətbiq olunmaması, o cümlədən maddi və prosessual hüququn tətbiqi üzrə məhkəmə təcrübəsinin vahidliyinin pozulması apellyasiya instansiyası məhkəməsinin qətnamə və qərardadının ləğv edilməsi üçün əsasdır. </w:t>
      </w:r>
      <w:r w:rsidR="00097A60" w:rsidRPr="00131597">
        <w:rPr>
          <w:rFonts w:ascii="Arial" w:eastAsia="Times New Roman" w:hAnsi="Arial" w:cs="Arial"/>
          <w:sz w:val="24"/>
          <w:szCs w:val="24"/>
          <w:lang w:val="az-Latn-AZ"/>
        </w:rPr>
        <w:t>Prosessual hüquq normalarının pozulması və ya düzgün tətbiq olunmaması qətnamənin yaxud qərardadın ləğv edilməsi üçün o vaxt əsas ola bilər ki, bu pozuntu düzgün qətnamə qəbul edilməməsi ilə nəticələnsin və ya nəticələnə bilsin (Mülki Prosessual Məcəllənin 418.1 və 418.3-cü maddələri).</w:t>
      </w:r>
    </w:p>
    <w:p w14:paraId="35F8C6FA" w14:textId="0BB0794E" w:rsidR="00097A60" w:rsidRPr="00131597" w:rsidRDefault="009128EA" w:rsidP="00131597">
      <w:pPr>
        <w:spacing w:after="0" w:line="240" w:lineRule="auto"/>
        <w:ind w:firstLine="567"/>
        <w:jc w:val="both"/>
        <w:rPr>
          <w:rFonts w:ascii="Arial" w:hAnsi="Arial" w:cs="Arial"/>
          <w:sz w:val="24"/>
          <w:szCs w:val="24"/>
          <w:lang w:val="az-Latn-AZ"/>
        </w:rPr>
      </w:pPr>
      <w:r>
        <w:rPr>
          <w:rFonts w:ascii="Arial" w:eastAsia="Times New Roman" w:hAnsi="Arial" w:cs="Arial"/>
          <w:sz w:val="24"/>
          <w:szCs w:val="24"/>
          <w:lang w:val="az-Latn-AZ"/>
        </w:rPr>
        <w:lastRenderedPageBreak/>
        <w:t xml:space="preserve">Beləliklə, </w:t>
      </w:r>
      <w:r w:rsidR="00CB1066" w:rsidRPr="00131597">
        <w:rPr>
          <w:rFonts w:ascii="Arial" w:eastAsia="Times New Roman" w:hAnsi="Arial" w:cs="Arial"/>
          <w:sz w:val="24"/>
          <w:szCs w:val="24"/>
          <w:lang w:val="az-Latn-AZ"/>
        </w:rPr>
        <w:t>A</w:t>
      </w:r>
      <w:r w:rsidR="00097A60" w:rsidRPr="00131597">
        <w:rPr>
          <w:rFonts w:ascii="Arial" w:eastAsia="Times New Roman" w:hAnsi="Arial" w:cs="Arial"/>
          <w:sz w:val="24"/>
          <w:szCs w:val="24"/>
          <w:lang w:val="az-Latn-AZ"/>
        </w:rPr>
        <w:t>li Məhkəmənin Mülki Kollegiyası</w:t>
      </w:r>
      <w:r w:rsidR="00CB1066" w:rsidRPr="00131597">
        <w:rPr>
          <w:rFonts w:ascii="Arial" w:eastAsia="Times New Roman" w:hAnsi="Arial" w:cs="Arial"/>
          <w:sz w:val="24"/>
          <w:szCs w:val="24"/>
          <w:lang w:val="az-Latn-AZ"/>
        </w:rPr>
        <w:t xml:space="preserve"> </w:t>
      </w:r>
      <w:r w:rsidR="00097A60" w:rsidRPr="00131597">
        <w:rPr>
          <w:rFonts w:ascii="Arial" w:eastAsia="Times New Roman" w:hAnsi="Arial" w:cs="Arial"/>
          <w:sz w:val="24"/>
          <w:szCs w:val="24"/>
          <w:lang w:val="az-Latn-AZ"/>
        </w:rPr>
        <w:t>qanunvericilik normalarının düzgün tətbiq edilmədiyini</w:t>
      </w:r>
      <w:r w:rsidR="00CB1066" w:rsidRPr="00131597">
        <w:rPr>
          <w:rFonts w:ascii="Arial" w:eastAsia="Times New Roman" w:hAnsi="Arial" w:cs="Arial"/>
          <w:sz w:val="24"/>
          <w:szCs w:val="24"/>
          <w:lang w:val="az-Latn-AZ"/>
        </w:rPr>
        <w:t xml:space="preserve"> və</w:t>
      </w:r>
      <w:r w:rsidR="00097A60" w:rsidRPr="00131597">
        <w:rPr>
          <w:rFonts w:ascii="Arial" w:eastAsia="Times New Roman" w:hAnsi="Arial" w:cs="Arial"/>
          <w:sz w:val="24"/>
          <w:szCs w:val="24"/>
          <w:lang w:val="az-Latn-AZ"/>
        </w:rPr>
        <w:t xml:space="preserve"> </w:t>
      </w:r>
      <w:r w:rsidR="000A26FA" w:rsidRPr="00131597">
        <w:rPr>
          <w:rFonts w:ascii="Arial" w:eastAsia="Times New Roman" w:hAnsi="Arial" w:cs="Arial"/>
          <w:sz w:val="24"/>
          <w:szCs w:val="24"/>
          <w:lang w:val="az-Latn-AZ"/>
        </w:rPr>
        <w:t xml:space="preserve">kompensasiyanın ödənilməsi əsaslarının </w:t>
      </w:r>
      <w:r w:rsidR="00CB1066" w:rsidRPr="00131597">
        <w:rPr>
          <w:rFonts w:ascii="Arial" w:eastAsia="Times New Roman" w:hAnsi="Arial" w:cs="Arial"/>
          <w:sz w:val="24"/>
          <w:szCs w:val="24"/>
          <w:lang w:val="az-Latn-AZ"/>
        </w:rPr>
        <w:t>səh</w:t>
      </w:r>
      <w:r w:rsidR="00167657" w:rsidRPr="00131597">
        <w:rPr>
          <w:rFonts w:ascii="Arial" w:eastAsia="Times New Roman" w:hAnsi="Arial" w:cs="Arial"/>
          <w:sz w:val="24"/>
          <w:szCs w:val="24"/>
          <w:lang w:val="az-Latn-AZ"/>
        </w:rPr>
        <w:t>v</w:t>
      </w:r>
      <w:r w:rsidR="00CB1066" w:rsidRPr="00131597">
        <w:rPr>
          <w:rFonts w:ascii="Arial" w:eastAsia="Times New Roman" w:hAnsi="Arial" w:cs="Arial"/>
          <w:sz w:val="24"/>
          <w:szCs w:val="24"/>
          <w:lang w:val="az-Latn-AZ"/>
        </w:rPr>
        <w:t xml:space="preserve"> təfsir  olunduğunu nəzərə almaya</w:t>
      </w:r>
      <w:r w:rsidR="00167657" w:rsidRPr="00131597">
        <w:rPr>
          <w:rFonts w:ascii="Arial" w:eastAsia="Times New Roman" w:hAnsi="Arial" w:cs="Arial"/>
          <w:sz w:val="24"/>
          <w:szCs w:val="24"/>
          <w:lang w:val="az-Latn-AZ"/>
        </w:rPr>
        <w:t>ra</w:t>
      </w:r>
      <w:r w:rsidR="00CB1066" w:rsidRPr="00131597">
        <w:rPr>
          <w:rFonts w:ascii="Arial" w:eastAsia="Times New Roman" w:hAnsi="Arial" w:cs="Arial"/>
          <w:sz w:val="24"/>
          <w:szCs w:val="24"/>
          <w:lang w:val="az-Latn-AZ"/>
        </w:rPr>
        <w:t xml:space="preserve">q </w:t>
      </w:r>
      <w:r w:rsidR="00097A60" w:rsidRPr="00131597">
        <w:rPr>
          <w:rFonts w:ascii="Arial" w:eastAsia="Times New Roman" w:hAnsi="Arial" w:cs="Arial"/>
          <w:sz w:val="24"/>
          <w:szCs w:val="24"/>
          <w:lang w:val="az-Latn-AZ"/>
        </w:rPr>
        <w:t>apellyasiya instansiyası məhkəməsinin qətnaməsini dəyişdirmədən saxlamışdır. Bununla da ərizəçinin Konstitusiyanın 60-cı maddə</w:t>
      </w:r>
      <w:r w:rsidR="00872481">
        <w:rPr>
          <w:rFonts w:ascii="Arial" w:eastAsia="Times New Roman" w:hAnsi="Arial" w:cs="Arial"/>
          <w:sz w:val="24"/>
          <w:szCs w:val="24"/>
          <w:lang w:val="az-Latn-AZ"/>
        </w:rPr>
        <w:t>sində</w:t>
      </w:r>
      <w:r w:rsidR="00097A60" w:rsidRPr="00131597">
        <w:rPr>
          <w:rFonts w:ascii="Arial" w:eastAsia="Times New Roman" w:hAnsi="Arial" w:cs="Arial"/>
          <w:sz w:val="24"/>
          <w:szCs w:val="24"/>
          <w:lang w:val="az-Latn-AZ"/>
        </w:rPr>
        <w:t xml:space="preserve"> təsbit olunmuş </w:t>
      </w:r>
      <w:r w:rsidR="00A96491" w:rsidRPr="00131597">
        <w:rPr>
          <w:rFonts w:ascii="Arial" w:eastAsia="Times New Roman" w:hAnsi="Arial" w:cs="Arial"/>
          <w:sz w:val="24"/>
          <w:szCs w:val="24"/>
          <w:lang w:val="az-Latn-AZ"/>
        </w:rPr>
        <w:t xml:space="preserve">hüquq və azadlıqların məhkəmə təminatı </w:t>
      </w:r>
      <w:r w:rsidR="00097A60" w:rsidRPr="00131597">
        <w:rPr>
          <w:rFonts w:ascii="Arial" w:eastAsia="Times New Roman" w:hAnsi="Arial" w:cs="Arial"/>
          <w:sz w:val="24"/>
          <w:szCs w:val="24"/>
          <w:lang w:val="az-Latn-AZ"/>
        </w:rPr>
        <w:t>hüquq</w:t>
      </w:r>
      <w:r w:rsidR="00872481">
        <w:rPr>
          <w:rFonts w:ascii="Arial" w:eastAsia="Times New Roman" w:hAnsi="Arial" w:cs="Arial"/>
          <w:sz w:val="24"/>
          <w:szCs w:val="24"/>
          <w:lang w:val="az-Latn-AZ"/>
        </w:rPr>
        <w:t>u</w:t>
      </w:r>
      <w:r w:rsidR="00097A60" w:rsidRPr="00131597">
        <w:rPr>
          <w:rFonts w:ascii="Arial" w:eastAsia="Times New Roman" w:hAnsi="Arial" w:cs="Arial"/>
          <w:sz w:val="24"/>
          <w:szCs w:val="24"/>
          <w:lang w:val="az-Latn-AZ"/>
        </w:rPr>
        <w:t xml:space="preserve"> pozulmuşdur.</w:t>
      </w:r>
    </w:p>
    <w:p w14:paraId="27E416A9" w14:textId="404AD142" w:rsidR="00884A6D" w:rsidRPr="00131597" w:rsidRDefault="0053011D" w:rsidP="00131597">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 xml:space="preserve">O da </w:t>
      </w:r>
      <w:r w:rsidR="009E0A61" w:rsidRPr="00131597">
        <w:rPr>
          <w:rFonts w:ascii="Arial" w:eastAsia="Times New Roman" w:hAnsi="Arial" w:cs="Arial"/>
          <w:sz w:val="24"/>
          <w:szCs w:val="24"/>
          <w:lang w:val="az-Latn-AZ"/>
        </w:rPr>
        <w:t>qeyd edi</w:t>
      </w:r>
      <w:r>
        <w:rPr>
          <w:rFonts w:ascii="Arial" w:eastAsia="Times New Roman" w:hAnsi="Arial" w:cs="Arial"/>
          <w:sz w:val="24"/>
          <w:szCs w:val="24"/>
          <w:lang w:val="az-Latn-AZ"/>
        </w:rPr>
        <w:t>lməlidir</w:t>
      </w:r>
      <w:r w:rsidR="009E0A61" w:rsidRPr="00131597">
        <w:rPr>
          <w:rFonts w:ascii="Arial" w:eastAsia="Times New Roman" w:hAnsi="Arial" w:cs="Arial"/>
          <w:sz w:val="24"/>
          <w:szCs w:val="24"/>
          <w:lang w:val="az-Latn-AZ"/>
        </w:rPr>
        <w:t xml:space="preserve"> ki, </w:t>
      </w:r>
      <w:r w:rsidR="00884A6D" w:rsidRPr="00131597">
        <w:rPr>
          <w:rFonts w:ascii="Arial" w:eastAsia="Times New Roman" w:hAnsi="Arial" w:cs="Arial"/>
          <w:sz w:val="24"/>
          <w:szCs w:val="24"/>
          <w:lang w:val="az-Latn-AZ"/>
        </w:rPr>
        <w:t>hər bir konkret halda mülki hüquq</w:t>
      </w:r>
      <w:r w:rsidR="00872481">
        <w:rPr>
          <w:rFonts w:ascii="Arial" w:eastAsia="Times New Roman" w:hAnsi="Arial" w:cs="Arial"/>
          <w:sz w:val="24"/>
          <w:szCs w:val="24"/>
          <w:lang w:val="az-Latn-AZ"/>
        </w:rPr>
        <w:t>i</w:t>
      </w:r>
      <w:r w:rsidR="00884A6D" w:rsidRPr="00131597">
        <w:rPr>
          <w:rFonts w:ascii="Arial" w:eastAsia="Times New Roman" w:hAnsi="Arial" w:cs="Arial"/>
          <w:sz w:val="24"/>
          <w:szCs w:val="24"/>
          <w:lang w:val="az-Latn-AZ"/>
        </w:rPr>
        <w:t xml:space="preserve"> məsuliyyət tədbirləri</w:t>
      </w:r>
      <w:r w:rsidR="00F14D46" w:rsidRPr="00131597">
        <w:rPr>
          <w:rFonts w:ascii="Arial" w:eastAsia="Times New Roman" w:hAnsi="Arial" w:cs="Arial"/>
          <w:sz w:val="24"/>
          <w:szCs w:val="24"/>
          <w:lang w:val="az-Latn-AZ"/>
        </w:rPr>
        <w:t xml:space="preserve"> tətbiq edilərkən,</w:t>
      </w:r>
      <w:r w:rsidR="00884A6D" w:rsidRPr="00131597">
        <w:rPr>
          <w:rFonts w:ascii="Arial" w:eastAsia="Times New Roman" w:hAnsi="Arial" w:cs="Arial"/>
          <w:sz w:val="24"/>
          <w:szCs w:val="24"/>
          <w:lang w:val="az-Latn-AZ"/>
        </w:rPr>
        <w:t xml:space="preserve"> onların törədəcəyi nəticələr </w:t>
      </w:r>
      <w:r w:rsidR="00F14D46" w:rsidRPr="00131597">
        <w:rPr>
          <w:rFonts w:ascii="Arial" w:eastAsia="Times New Roman" w:hAnsi="Arial" w:cs="Arial"/>
          <w:sz w:val="24"/>
          <w:szCs w:val="24"/>
          <w:lang w:val="az-Latn-AZ"/>
        </w:rPr>
        <w:t>(həm zərərçəkən</w:t>
      </w:r>
      <w:r w:rsidR="00C57798" w:rsidRPr="00131597">
        <w:rPr>
          <w:rFonts w:ascii="Arial" w:eastAsia="Times New Roman" w:hAnsi="Arial" w:cs="Arial"/>
          <w:sz w:val="24"/>
          <w:szCs w:val="24"/>
          <w:lang w:val="az-Latn-AZ"/>
        </w:rPr>
        <w:t>,</w:t>
      </w:r>
      <w:r w:rsidR="00F14D46" w:rsidRPr="00131597">
        <w:rPr>
          <w:rFonts w:ascii="Arial" w:eastAsia="Times New Roman" w:hAnsi="Arial" w:cs="Arial"/>
          <w:sz w:val="24"/>
          <w:szCs w:val="24"/>
          <w:lang w:val="az-Latn-AZ"/>
        </w:rPr>
        <w:t xml:space="preserve"> həm də zərərvuran şəxslərə münasibətdə) </w:t>
      </w:r>
      <w:r w:rsidR="00394A9F" w:rsidRPr="00131597">
        <w:rPr>
          <w:rFonts w:ascii="Arial" w:eastAsia="Times New Roman" w:hAnsi="Arial" w:cs="Arial"/>
          <w:sz w:val="24"/>
          <w:szCs w:val="24"/>
          <w:lang w:val="az-Latn-AZ"/>
        </w:rPr>
        <w:t>dəymiş</w:t>
      </w:r>
      <w:r w:rsidR="00884A6D" w:rsidRPr="00131597">
        <w:rPr>
          <w:rFonts w:ascii="Arial" w:eastAsia="Times New Roman" w:hAnsi="Arial" w:cs="Arial"/>
          <w:sz w:val="24"/>
          <w:szCs w:val="24"/>
          <w:lang w:val="az-Latn-AZ"/>
        </w:rPr>
        <w:t xml:space="preserve"> zərərə müt</w:t>
      </w:r>
      <w:r w:rsidR="001346D5" w:rsidRPr="00131597">
        <w:rPr>
          <w:rFonts w:ascii="Arial" w:eastAsia="Times New Roman" w:hAnsi="Arial" w:cs="Arial"/>
          <w:sz w:val="24"/>
          <w:szCs w:val="24"/>
          <w:lang w:val="az-Latn-AZ"/>
        </w:rPr>
        <w:t>ə</w:t>
      </w:r>
      <w:r w:rsidR="00884A6D" w:rsidRPr="00131597">
        <w:rPr>
          <w:rFonts w:ascii="Arial" w:eastAsia="Times New Roman" w:hAnsi="Arial" w:cs="Arial"/>
          <w:sz w:val="24"/>
          <w:szCs w:val="24"/>
          <w:lang w:val="az-Latn-AZ"/>
        </w:rPr>
        <w:t xml:space="preserve">nasib olmalı, eyni zamanda fərdi və ümumi maraqların </w:t>
      </w:r>
      <w:r w:rsidR="00394A9F" w:rsidRPr="00131597">
        <w:rPr>
          <w:rFonts w:ascii="Arial" w:eastAsia="Times New Roman" w:hAnsi="Arial" w:cs="Arial"/>
          <w:sz w:val="24"/>
          <w:szCs w:val="24"/>
          <w:lang w:val="az-Latn-AZ"/>
        </w:rPr>
        <w:t>tarazlığı təmin edilməlidir.</w:t>
      </w:r>
      <w:r w:rsidR="00884A6D" w:rsidRPr="00131597">
        <w:rPr>
          <w:rFonts w:ascii="Arial" w:eastAsia="Times New Roman" w:hAnsi="Arial" w:cs="Arial"/>
          <w:sz w:val="24"/>
          <w:szCs w:val="24"/>
          <w:lang w:val="az-Latn-AZ"/>
        </w:rPr>
        <w:t xml:space="preserve"> </w:t>
      </w:r>
      <w:r w:rsidR="00641767" w:rsidRPr="00131597">
        <w:rPr>
          <w:rFonts w:ascii="Arial" w:eastAsia="Times New Roman" w:hAnsi="Arial" w:cs="Arial"/>
          <w:sz w:val="24"/>
          <w:szCs w:val="24"/>
          <w:lang w:val="az-Latn-AZ"/>
        </w:rPr>
        <w:t>Əks</w:t>
      </w:r>
      <w:r w:rsidR="00394A9F" w:rsidRPr="00131597">
        <w:rPr>
          <w:rFonts w:ascii="Arial" w:eastAsia="Times New Roman" w:hAnsi="Arial" w:cs="Arial"/>
          <w:sz w:val="24"/>
          <w:szCs w:val="24"/>
          <w:lang w:val="az-Latn-AZ"/>
        </w:rPr>
        <w:t xml:space="preserve"> yanaşma</w:t>
      </w:r>
      <w:r w:rsidR="009128EA">
        <w:rPr>
          <w:rFonts w:ascii="Arial" w:eastAsia="Times New Roman" w:hAnsi="Arial" w:cs="Arial"/>
          <w:sz w:val="24"/>
          <w:szCs w:val="24"/>
          <w:lang w:val="az-Latn-AZ"/>
        </w:rPr>
        <w:t xml:space="preserve"> </w:t>
      </w:r>
      <w:r w:rsidR="00394A9F" w:rsidRPr="00131597">
        <w:rPr>
          <w:rFonts w:ascii="Arial" w:eastAsia="Times New Roman" w:hAnsi="Arial" w:cs="Arial"/>
          <w:sz w:val="24"/>
          <w:szCs w:val="24"/>
          <w:lang w:val="az-Latn-AZ"/>
        </w:rPr>
        <w:t xml:space="preserve"> </w:t>
      </w:r>
      <w:r w:rsidR="009128EA" w:rsidRPr="00131597">
        <w:rPr>
          <w:rFonts w:ascii="Arial" w:eastAsia="Times New Roman" w:hAnsi="Arial" w:cs="Arial"/>
          <w:sz w:val="24"/>
          <w:szCs w:val="24"/>
          <w:lang w:val="az-Latn-AZ"/>
        </w:rPr>
        <w:t xml:space="preserve">mülki hüququn ümumi əsaslarına zidd </w:t>
      </w:r>
      <w:r w:rsidR="009128EA">
        <w:rPr>
          <w:rFonts w:ascii="Arial" w:eastAsia="Times New Roman" w:hAnsi="Arial" w:cs="Arial"/>
          <w:sz w:val="24"/>
          <w:szCs w:val="24"/>
          <w:lang w:val="az-Latn-AZ"/>
        </w:rPr>
        <w:t xml:space="preserve">olmaqla, </w:t>
      </w:r>
      <w:r w:rsidR="00394A9F" w:rsidRPr="00131597">
        <w:rPr>
          <w:rFonts w:ascii="Arial" w:eastAsia="Times New Roman" w:hAnsi="Arial" w:cs="Arial"/>
          <w:sz w:val="24"/>
          <w:szCs w:val="24"/>
          <w:lang w:val="az-Latn-AZ"/>
        </w:rPr>
        <w:t>ədalət və müt</w:t>
      </w:r>
      <w:r w:rsidR="001346D5" w:rsidRPr="00131597">
        <w:rPr>
          <w:rFonts w:ascii="Arial" w:eastAsia="Times New Roman" w:hAnsi="Arial" w:cs="Arial"/>
          <w:sz w:val="24"/>
          <w:szCs w:val="24"/>
          <w:lang w:val="az-Latn-AZ"/>
        </w:rPr>
        <w:t>ə</w:t>
      </w:r>
      <w:r w:rsidR="00394A9F" w:rsidRPr="00131597">
        <w:rPr>
          <w:rFonts w:ascii="Arial" w:eastAsia="Times New Roman" w:hAnsi="Arial" w:cs="Arial"/>
          <w:sz w:val="24"/>
          <w:szCs w:val="24"/>
          <w:lang w:val="az-Latn-AZ"/>
        </w:rPr>
        <w:t>nasiblik prinsiplərinin</w:t>
      </w:r>
      <w:r w:rsidR="009128EA">
        <w:rPr>
          <w:rFonts w:ascii="Arial" w:eastAsia="Times New Roman" w:hAnsi="Arial" w:cs="Arial"/>
          <w:sz w:val="24"/>
          <w:szCs w:val="24"/>
          <w:lang w:val="az-Latn-AZ"/>
        </w:rPr>
        <w:t xml:space="preserve"> pozulmasına səbəb olar</w:t>
      </w:r>
      <w:r w:rsidR="00641767" w:rsidRPr="00131597">
        <w:rPr>
          <w:rFonts w:ascii="Arial" w:eastAsia="Times New Roman" w:hAnsi="Arial" w:cs="Arial"/>
          <w:sz w:val="24"/>
          <w:szCs w:val="24"/>
          <w:lang w:val="az-Latn-AZ"/>
        </w:rPr>
        <w:t>.</w:t>
      </w:r>
    </w:p>
    <w:p w14:paraId="756AE6A7" w14:textId="662FF28C" w:rsidR="00142DE4" w:rsidRPr="00131597" w:rsidRDefault="00610262" w:rsidP="00131597">
      <w:pPr>
        <w:spacing w:after="0" w:line="240" w:lineRule="auto"/>
        <w:ind w:firstLine="567"/>
        <w:jc w:val="both"/>
        <w:rPr>
          <w:rFonts w:ascii="Arial" w:eastAsia="Times New Roman" w:hAnsi="Arial" w:cs="Arial"/>
          <w:sz w:val="24"/>
          <w:szCs w:val="24"/>
          <w:lang w:val="az-Latn-AZ"/>
        </w:rPr>
      </w:pPr>
      <w:r w:rsidRPr="00131597">
        <w:rPr>
          <w:rFonts w:ascii="Arial" w:eastAsia="Times New Roman" w:hAnsi="Arial" w:cs="Arial"/>
          <w:sz w:val="24"/>
          <w:szCs w:val="24"/>
          <w:lang w:val="az-Latn-AZ"/>
        </w:rPr>
        <w:t xml:space="preserve">Konstitusiya Məhkəməsinin Plenumu hesab edir ki, </w:t>
      </w:r>
      <w:r w:rsidR="00A17C5D" w:rsidRPr="00131597">
        <w:rPr>
          <w:rFonts w:ascii="Arial" w:eastAsia="Times New Roman" w:hAnsi="Arial" w:cs="Arial"/>
          <w:sz w:val="24"/>
          <w:szCs w:val="24"/>
          <w:lang w:val="az-Latn-AZ"/>
        </w:rPr>
        <w:t xml:space="preserve">hər bir halda </w:t>
      </w:r>
      <w:r w:rsidR="00930C87" w:rsidRPr="00131597">
        <w:rPr>
          <w:rFonts w:ascii="Arial" w:eastAsia="Times New Roman" w:hAnsi="Arial" w:cs="Arial"/>
          <w:sz w:val="24"/>
          <w:szCs w:val="24"/>
          <w:lang w:val="az-Latn-AZ"/>
        </w:rPr>
        <w:t>m</w:t>
      </w:r>
      <w:r w:rsidR="00641767" w:rsidRPr="00131597">
        <w:rPr>
          <w:rFonts w:ascii="Arial" w:eastAsia="Times New Roman" w:hAnsi="Arial" w:cs="Arial"/>
          <w:sz w:val="24"/>
          <w:szCs w:val="24"/>
          <w:lang w:val="az-Latn-AZ"/>
        </w:rPr>
        <w:t>üt</w:t>
      </w:r>
      <w:r w:rsidR="0053011D">
        <w:rPr>
          <w:rFonts w:ascii="Arial" w:eastAsia="Times New Roman" w:hAnsi="Arial" w:cs="Arial"/>
          <w:sz w:val="24"/>
          <w:szCs w:val="24"/>
          <w:lang w:val="az-Latn-AZ"/>
        </w:rPr>
        <w:t>ə</w:t>
      </w:r>
      <w:r w:rsidR="00641767" w:rsidRPr="00131597">
        <w:rPr>
          <w:rFonts w:ascii="Arial" w:eastAsia="Times New Roman" w:hAnsi="Arial" w:cs="Arial"/>
          <w:sz w:val="24"/>
          <w:szCs w:val="24"/>
          <w:lang w:val="az-Latn-AZ"/>
        </w:rPr>
        <w:t xml:space="preserve">nasiblik prinsipi baxımından, məhkəmələr sökülən özbaşına tikililərə görə kompensasiya müəyyən edərkən həmin tikilinin Mülki Məcəllənin 180.3-cü maddəsinə əsasən </w:t>
      </w:r>
      <w:r w:rsidR="00F94D80">
        <w:rPr>
          <w:rFonts w:ascii="Arial" w:eastAsia="Times New Roman" w:hAnsi="Arial" w:cs="Arial"/>
          <w:sz w:val="24"/>
          <w:szCs w:val="24"/>
          <w:lang w:val="az-Latn-AZ"/>
        </w:rPr>
        <w:t xml:space="preserve">qanuniləşdirilməsinin </w:t>
      </w:r>
      <w:r w:rsidR="00641767" w:rsidRPr="00131597">
        <w:rPr>
          <w:rFonts w:ascii="Arial" w:eastAsia="Times New Roman" w:hAnsi="Arial" w:cs="Arial"/>
          <w:sz w:val="24"/>
          <w:szCs w:val="24"/>
          <w:lang w:val="az-Latn-AZ"/>
        </w:rPr>
        <w:t>mümkünlüyünü və bununla əlaqədar olaraq tiki</w:t>
      </w:r>
      <w:r w:rsidR="00121A52" w:rsidRPr="00131597">
        <w:rPr>
          <w:rFonts w:ascii="Arial" w:eastAsia="Times New Roman" w:hAnsi="Arial" w:cs="Arial"/>
          <w:sz w:val="24"/>
          <w:szCs w:val="24"/>
          <w:lang w:val="az-Latn-AZ"/>
        </w:rPr>
        <w:t>nti aparan şəxsin “gözləntilərinin” olmasını, tikilinin</w:t>
      </w:r>
      <w:r w:rsidR="00641767" w:rsidRPr="00131597">
        <w:rPr>
          <w:rFonts w:ascii="Arial" w:eastAsia="Times New Roman" w:hAnsi="Arial" w:cs="Arial"/>
          <w:sz w:val="24"/>
          <w:szCs w:val="24"/>
          <w:lang w:val="az-Latn-AZ"/>
        </w:rPr>
        <w:t xml:space="preserve"> hüquqi statusunu</w:t>
      </w:r>
      <w:r w:rsidR="00121A52" w:rsidRPr="00131597">
        <w:rPr>
          <w:rFonts w:ascii="Arial" w:eastAsia="Times New Roman" w:hAnsi="Arial" w:cs="Arial"/>
          <w:sz w:val="24"/>
          <w:szCs w:val="24"/>
          <w:lang w:val="az-Latn-AZ"/>
        </w:rPr>
        <w:t xml:space="preserve"> və işin digər hallarını nəzərə almalıdır. </w:t>
      </w:r>
      <w:r w:rsidR="006A27D0" w:rsidRPr="00131597">
        <w:rPr>
          <w:rFonts w:ascii="Arial" w:eastAsia="Times New Roman" w:hAnsi="Arial" w:cs="Arial"/>
          <w:sz w:val="24"/>
          <w:szCs w:val="24"/>
          <w:lang w:val="az-Latn-AZ"/>
        </w:rPr>
        <w:t>Belə ki, ö</w:t>
      </w:r>
      <w:r w:rsidR="00930C87" w:rsidRPr="00131597">
        <w:rPr>
          <w:rFonts w:ascii="Arial" w:eastAsia="Times New Roman" w:hAnsi="Arial" w:cs="Arial"/>
          <w:sz w:val="24"/>
          <w:szCs w:val="24"/>
          <w:lang w:val="az-Latn-AZ"/>
        </w:rPr>
        <w:t>zbaşına tikili ilə qanuni əsaslarla əldə edilən əmlak üçün kompensasiyanın həcminin eyni meyarlara əsasən hesablanması bu sahədə sui</w:t>
      </w:r>
      <w:r w:rsidR="00F94D80">
        <w:rPr>
          <w:rFonts w:ascii="Arial" w:eastAsia="Times New Roman" w:hAnsi="Arial" w:cs="Arial"/>
          <w:sz w:val="24"/>
          <w:szCs w:val="24"/>
          <w:lang w:val="az-Latn-AZ"/>
        </w:rPr>
        <w:t>-</w:t>
      </w:r>
      <w:r w:rsidR="00930C87" w:rsidRPr="00131597">
        <w:rPr>
          <w:rFonts w:ascii="Arial" w:eastAsia="Times New Roman" w:hAnsi="Arial" w:cs="Arial"/>
          <w:sz w:val="24"/>
          <w:szCs w:val="24"/>
          <w:lang w:val="az-Latn-AZ"/>
        </w:rPr>
        <w:t>istifadələr</w:t>
      </w:r>
      <w:r w:rsidR="006A27D0" w:rsidRPr="00131597">
        <w:rPr>
          <w:rFonts w:ascii="Arial" w:eastAsia="Times New Roman" w:hAnsi="Arial" w:cs="Arial"/>
          <w:sz w:val="24"/>
          <w:szCs w:val="24"/>
          <w:lang w:val="az-Latn-AZ"/>
        </w:rPr>
        <w:t>in artmasına, ədalət prinsipinin pozulmasına gətir</w:t>
      </w:r>
      <w:r w:rsidR="00F94D80">
        <w:rPr>
          <w:rFonts w:ascii="Arial" w:eastAsia="Times New Roman" w:hAnsi="Arial" w:cs="Arial"/>
          <w:sz w:val="24"/>
          <w:szCs w:val="24"/>
          <w:lang w:val="az-Latn-AZ"/>
        </w:rPr>
        <w:t>ib çıxarar</w:t>
      </w:r>
      <w:r w:rsidR="006A27D0" w:rsidRPr="00131597">
        <w:rPr>
          <w:rFonts w:ascii="Arial" w:eastAsia="Times New Roman" w:hAnsi="Arial" w:cs="Arial"/>
          <w:sz w:val="24"/>
          <w:szCs w:val="24"/>
          <w:lang w:val="az-Latn-AZ"/>
        </w:rPr>
        <w:t>.</w:t>
      </w:r>
      <w:r w:rsidR="00930C87" w:rsidRPr="00131597">
        <w:rPr>
          <w:rFonts w:ascii="Arial" w:eastAsia="Times New Roman" w:hAnsi="Arial" w:cs="Arial"/>
          <w:sz w:val="24"/>
          <w:szCs w:val="24"/>
          <w:lang w:val="az-Latn-AZ"/>
        </w:rPr>
        <w:t xml:space="preserve"> </w:t>
      </w:r>
    </w:p>
    <w:p w14:paraId="0C6B591A" w14:textId="5C2D0A21" w:rsidR="003E1752" w:rsidRPr="00131597" w:rsidRDefault="00C1363F" w:rsidP="00131597">
      <w:pPr>
        <w:spacing w:after="0" w:line="240" w:lineRule="auto"/>
        <w:ind w:firstLine="567"/>
        <w:jc w:val="both"/>
        <w:rPr>
          <w:rFonts w:ascii="Arial" w:eastAsia="Times New Roman" w:hAnsi="Arial" w:cs="Arial"/>
          <w:iCs/>
          <w:sz w:val="24"/>
          <w:szCs w:val="24"/>
          <w:lang w:val="az-Latn-AZ" w:eastAsia="ru-RU"/>
        </w:rPr>
      </w:pPr>
      <w:r w:rsidRPr="00131597">
        <w:rPr>
          <w:rFonts w:ascii="Arial" w:eastAsia="Calibri" w:hAnsi="Arial" w:cs="Arial"/>
          <w:iCs/>
          <w:sz w:val="24"/>
          <w:szCs w:val="24"/>
          <w:lang w:val="az-Latn-AZ" w:eastAsia="ru-RU"/>
        </w:rPr>
        <w:t>Yuxarıda göstərilənləri nəzərə alaraq Konstitusiya Məhkəməsinin Plenumu belə nəticəyə gəlir ki,</w:t>
      </w:r>
      <w:r w:rsidR="00121A52" w:rsidRPr="00131597">
        <w:rPr>
          <w:rFonts w:ascii="Arial" w:hAnsi="Arial" w:cs="Arial"/>
          <w:sz w:val="24"/>
          <w:szCs w:val="24"/>
          <w:lang w:val="az-Latn-AZ"/>
        </w:rPr>
        <w:t xml:space="preserve"> </w:t>
      </w:r>
      <w:r w:rsidR="00121A52" w:rsidRPr="00131597">
        <w:rPr>
          <w:rFonts w:ascii="Arial" w:eastAsia="Calibri" w:hAnsi="Arial" w:cs="Arial"/>
          <w:iCs/>
          <w:sz w:val="24"/>
          <w:szCs w:val="24"/>
          <w:lang w:val="az-Latn-AZ" w:eastAsia="ru-RU"/>
        </w:rPr>
        <w:t>“Poleks” MMC-nin</w:t>
      </w:r>
      <w:r w:rsidR="00121A52" w:rsidRPr="00131597">
        <w:rPr>
          <w:rFonts w:ascii="Arial" w:hAnsi="Arial" w:cs="Arial"/>
          <w:sz w:val="24"/>
          <w:szCs w:val="24"/>
          <w:lang w:val="az-Latn-AZ"/>
        </w:rPr>
        <w:t xml:space="preserve"> </w:t>
      </w:r>
      <w:r w:rsidR="00121A52" w:rsidRPr="00131597">
        <w:rPr>
          <w:rFonts w:ascii="Arial" w:eastAsia="Calibri" w:hAnsi="Arial" w:cs="Arial"/>
          <w:iCs/>
          <w:sz w:val="24"/>
          <w:szCs w:val="24"/>
          <w:lang w:val="az-Latn-AZ" w:eastAsia="ru-RU"/>
        </w:rPr>
        <w:t>S</w:t>
      </w:r>
      <w:r w:rsidR="0053011D">
        <w:rPr>
          <w:rFonts w:ascii="Arial" w:eastAsia="Calibri" w:hAnsi="Arial" w:cs="Arial"/>
          <w:iCs/>
          <w:sz w:val="24"/>
          <w:szCs w:val="24"/>
          <w:lang w:val="az-Latn-AZ" w:eastAsia="ru-RU"/>
        </w:rPr>
        <w:t>.</w:t>
      </w:r>
      <w:r w:rsidR="00121A52" w:rsidRPr="00131597">
        <w:rPr>
          <w:rFonts w:ascii="Arial" w:eastAsia="Calibri" w:hAnsi="Arial" w:cs="Arial"/>
          <w:iCs/>
          <w:sz w:val="24"/>
          <w:szCs w:val="24"/>
          <w:lang w:val="az-Latn-AZ" w:eastAsia="ru-RU"/>
        </w:rPr>
        <w:t>Babayevaya qarşı yaşayış və qeyri-yaşayış sahələrinin bazar qiymətlərinə uyğun qiymətləndirilib</w:t>
      </w:r>
      <w:r w:rsidR="00A8517A">
        <w:rPr>
          <w:rFonts w:ascii="Arial" w:eastAsia="Calibri" w:hAnsi="Arial" w:cs="Arial"/>
          <w:iCs/>
          <w:sz w:val="24"/>
          <w:szCs w:val="24"/>
          <w:lang w:val="az-Latn-AZ" w:eastAsia="ru-RU"/>
        </w:rPr>
        <w:t>,</w:t>
      </w:r>
      <w:r w:rsidR="00121A52" w:rsidRPr="00131597">
        <w:rPr>
          <w:rFonts w:ascii="Arial" w:eastAsia="Calibri" w:hAnsi="Arial" w:cs="Arial"/>
          <w:iCs/>
          <w:sz w:val="24"/>
          <w:szCs w:val="24"/>
          <w:lang w:val="az-Latn-AZ" w:eastAsia="ru-RU"/>
        </w:rPr>
        <w:t xml:space="preserve"> ədalətli kompensasiyasının müəyyən edilərək cavabdehə ödənilməsi tələbinə dair </w:t>
      </w:r>
      <w:r w:rsidR="0053011D">
        <w:rPr>
          <w:rFonts w:ascii="Arial" w:eastAsia="Calibri" w:hAnsi="Arial" w:cs="Arial"/>
          <w:iCs/>
          <w:sz w:val="24"/>
          <w:szCs w:val="24"/>
          <w:lang w:val="az-Latn-AZ" w:eastAsia="ru-RU"/>
        </w:rPr>
        <w:t>iş üzrə</w:t>
      </w:r>
      <w:r w:rsidR="00121A52" w:rsidRPr="00131597">
        <w:rPr>
          <w:rFonts w:ascii="Arial" w:eastAsia="Calibri" w:hAnsi="Arial" w:cs="Arial"/>
          <w:iCs/>
          <w:sz w:val="24"/>
          <w:szCs w:val="24"/>
          <w:lang w:val="az-Latn-AZ" w:eastAsia="ru-RU"/>
        </w:rPr>
        <w:t xml:space="preserve"> Ali Məhkəmənin Mülki Kollegiyasının 17 noyabr 2020-ci il tarixli </w:t>
      </w:r>
      <w:r w:rsidR="003E1752" w:rsidRPr="00131597">
        <w:rPr>
          <w:rFonts w:ascii="Arial" w:hAnsi="Arial" w:cs="Arial"/>
          <w:sz w:val="24"/>
          <w:szCs w:val="24"/>
          <w:lang w:val="az-Latn-AZ"/>
        </w:rPr>
        <w:t>qərarı Konstitusiyanın 60-cı maddə</w:t>
      </w:r>
      <w:r w:rsidR="00121A52" w:rsidRPr="00131597">
        <w:rPr>
          <w:rFonts w:ascii="Arial" w:hAnsi="Arial" w:cs="Arial"/>
          <w:sz w:val="24"/>
          <w:szCs w:val="24"/>
          <w:lang w:val="az-Latn-AZ"/>
        </w:rPr>
        <w:t>sin</w:t>
      </w:r>
      <w:r w:rsidR="00FB2086" w:rsidRPr="00131597">
        <w:rPr>
          <w:rFonts w:ascii="Arial" w:hAnsi="Arial" w:cs="Arial"/>
          <w:sz w:val="24"/>
          <w:szCs w:val="24"/>
          <w:lang w:val="az-Latn-AZ"/>
        </w:rPr>
        <w:t>ə</w:t>
      </w:r>
      <w:r w:rsidR="003E1752" w:rsidRPr="00131597">
        <w:rPr>
          <w:rFonts w:ascii="Arial" w:hAnsi="Arial" w:cs="Arial"/>
          <w:sz w:val="24"/>
          <w:szCs w:val="24"/>
          <w:lang w:val="az-Latn-AZ"/>
        </w:rPr>
        <w:t>, Mülki Prosessual</w:t>
      </w:r>
      <w:r w:rsidR="003E1752" w:rsidRPr="00131597">
        <w:rPr>
          <w:rFonts w:ascii="Arial" w:hAnsi="Arial" w:cs="Arial"/>
          <w:sz w:val="24"/>
          <w:szCs w:val="24"/>
          <w:shd w:val="clear" w:color="auto" w:fill="FBFBFB"/>
          <w:lang w:val="az-Latn-AZ"/>
        </w:rPr>
        <w:t xml:space="preserve"> </w:t>
      </w:r>
      <w:r w:rsidR="003E1752" w:rsidRPr="00131597">
        <w:rPr>
          <w:rFonts w:ascii="Arial" w:hAnsi="Arial" w:cs="Arial"/>
          <w:sz w:val="24"/>
          <w:szCs w:val="24"/>
          <w:lang w:val="az-Latn-AZ"/>
        </w:rPr>
        <w:t>Məcəllənin 416, 418.1 və 418.3-cü maddələrinə</w:t>
      </w:r>
      <w:r w:rsidR="003E1752" w:rsidRPr="00131597">
        <w:rPr>
          <w:rFonts w:ascii="Arial" w:hAnsi="Arial" w:cs="Arial"/>
          <w:sz w:val="24"/>
          <w:szCs w:val="24"/>
          <w:shd w:val="clear" w:color="auto" w:fill="FBFBFB"/>
          <w:lang w:val="az-Latn-AZ"/>
        </w:rPr>
        <w:t> </w:t>
      </w:r>
      <w:r w:rsidR="003E1752" w:rsidRPr="00131597">
        <w:rPr>
          <w:rFonts w:ascii="Arial" w:eastAsia="Calibri" w:hAnsi="Arial" w:cs="Arial"/>
          <w:iCs/>
          <w:sz w:val="24"/>
          <w:szCs w:val="24"/>
          <w:shd w:val="clear" w:color="auto" w:fill="FFFFFF"/>
          <w:lang w:val="az-Latn-AZ" w:eastAsia="ru-RU"/>
        </w:rPr>
        <w:t>uyğun olmadığından qüvvədən düşmüş hesab edilməlidir. İşə bu Qərarda əks olunmuş hüquqi mövqelərə uyğun olaraq  </w:t>
      </w:r>
      <w:r w:rsidR="003E1752" w:rsidRPr="00131597">
        <w:rPr>
          <w:rFonts w:ascii="Arial" w:eastAsia="Calibri" w:hAnsi="Arial" w:cs="Arial"/>
          <w:iCs/>
          <w:sz w:val="24"/>
          <w:szCs w:val="24"/>
          <w:lang w:val="az-Latn-AZ" w:eastAsia="ru-RU"/>
        </w:rPr>
        <w:t xml:space="preserve">Azərbaycan Respublikasının mülki prosessual qanunvericiliyi ilə müəyyən edilmiş qaydada və müddətdə yenidən baxılmalıdır. </w:t>
      </w:r>
    </w:p>
    <w:p w14:paraId="77498604" w14:textId="3A659DC0" w:rsidR="00C1363F" w:rsidRPr="00131597" w:rsidRDefault="00C1363F" w:rsidP="00131597">
      <w:pPr>
        <w:spacing w:after="0" w:line="240" w:lineRule="auto"/>
        <w:ind w:firstLine="567"/>
        <w:jc w:val="both"/>
        <w:rPr>
          <w:rFonts w:ascii="Arial" w:eastAsia="Times New Roman" w:hAnsi="Arial" w:cs="Arial"/>
          <w:iCs/>
          <w:sz w:val="24"/>
          <w:szCs w:val="24"/>
          <w:lang w:val="az-Latn-AZ" w:eastAsia="ru-RU"/>
        </w:rPr>
      </w:pPr>
      <w:r w:rsidRPr="00131597">
        <w:rPr>
          <w:rFonts w:ascii="Arial" w:eastAsia="Times New Roman" w:hAnsi="Arial" w:cs="Arial"/>
          <w:iCs/>
          <w:sz w:val="24"/>
          <w:szCs w:val="24"/>
          <w:lang w:val="az-Latn-AZ" w:eastAsia="ru-RU"/>
        </w:rPr>
        <w:t>Azərbaycan Respublikası Konstitusiyasının 130-cu maddəsinin V və IX hissələrini, “Konstitusiya Məhkəməsi haqqında” Azərbaycan Respublikası Qanununun 52, 62, 63, 65-67 və 69-cu maddələrini rəhbər tutaraq, Konstitusiya Məhkəməsinin Plenumu</w:t>
      </w:r>
    </w:p>
    <w:p w14:paraId="756B23CA" w14:textId="77777777" w:rsidR="00A8517A" w:rsidRDefault="00A8517A" w:rsidP="00131597">
      <w:pPr>
        <w:spacing w:after="0" w:line="240" w:lineRule="auto"/>
        <w:ind w:firstLine="567"/>
        <w:jc w:val="center"/>
        <w:rPr>
          <w:rFonts w:ascii="Arial" w:eastAsia="Times New Roman" w:hAnsi="Arial" w:cs="Arial"/>
          <w:b/>
          <w:bCs/>
          <w:iCs/>
          <w:sz w:val="24"/>
          <w:szCs w:val="24"/>
          <w:lang w:val="az-Latn-AZ" w:eastAsia="ru-RU"/>
        </w:rPr>
      </w:pPr>
    </w:p>
    <w:p w14:paraId="2B6D1115" w14:textId="2C474BAC" w:rsidR="00745888" w:rsidRDefault="00C1363F" w:rsidP="00A82C0C">
      <w:pPr>
        <w:spacing w:after="0" w:line="240" w:lineRule="auto"/>
        <w:ind w:firstLine="567"/>
        <w:jc w:val="center"/>
        <w:rPr>
          <w:rFonts w:ascii="Arial" w:eastAsia="Times New Roman" w:hAnsi="Arial" w:cs="Arial"/>
          <w:iCs/>
          <w:sz w:val="24"/>
          <w:szCs w:val="24"/>
          <w:lang w:val="az-Latn-AZ" w:eastAsia="ru-RU"/>
        </w:rPr>
      </w:pPr>
      <w:r w:rsidRPr="00131597">
        <w:rPr>
          <w:rFonts w:ascii="Arial" w:eastAsia="Times New Roman" w:hAnsi="Arial" w:cs="Arial"/>
          <w:b/>
          <w:bCs/>
          <w:iCs/>
          <w:sz w:val="24"/>
          <w:szCs w:val="24"/>
          <w:lang w:val="az-Latn-AZ" w:eastAsia="ru-RU"/>
        </w:rPr>
        <w:t>QƏRARA  ALDI:</w:t>
      </w:r>
    </w:p>
    <w:p w14:paraId="1FD122C5" w14:textId="77777777" w:rsidR="00131597" w:rsidRPr="006F507A" w:rsidRDefault="00131597" w:rsidP="00131597">
      <w:pPr>
        <w:spacing w:after="0" w:line="240" w:lineRule="auto"/>
        <w:ind w:firstLine="567"/>
        <w:jc w:val="both"/>
        <w:rPr>
          <w:rFonts w:ascii="Arial" w:eastAsia="Times New Roman" w:hAnsi="Arial" w:cs="Arial"/>
          <w:iCs/>
          <w:sz w:val="24"/>
          <w:szCs w:val="24"/>
          <w:lang w:eastAsia="ru-RU"/>
        </w:rPr>
      </w:pPr>
    </w:p>
    <w:p w14:paraId="05A17C6D" w14:textId="6753379E" w:rsidR="00C1363F" w:rsidRPr="00131597" w:rsidRDefault="00C1363F" w:rsidP="00131597">
      <w:pPr>
        <w:spacing w:after="0" w:line="240" w:lineRule="auto"/>
        <w:ind w:firstLine="567"/>
        <w:jc w:val="both"/>
        <w:rPr>
          <w:rFonts w:ascii="Arial" w:eastAsia="Times New Roman" w:hAnsi="Arial" w:cs="Arial"/>
          <w:iCs/>
          <w:sz w:val="24"/>
          <w:szCs w:val="24"/>
          <w:lang w:val="az-Latn-AZ" w:eastAsia="ru-RU"/>
        </w:rPr>
      </w:pPr>
      <w:r w:rsidRPr="00131597">
        <w:rPr>
          <w:rFonts w:ascii="Arial" w:eastAsia="Calibri" w:hAnsi="Arial" w:cs="Arial"/>
          <w:iCs/>
          <w:sz w:val="24"/>
          <w:szCs w:val="24"/>
          <w:lang w:val="az-Latn-AZ" w:eastAsia="ru-RU"/>
        </w:rPr>
        <w:t xml:space="preserve">1. </w:t>
      </w:r>
      <w:r w:rsidR="00121A52" w:rsidRPr="00131597">
        <w:rPr>
          <w:rFonts w:ascii="Arial" w:hAnsi="Arial" w:cs="Arial"/>
          <w:iCs/>
          <w:sz w:val="24"/>
          <w:szCs w:val="24"/>
          <w:lang w:val="az-Latn-AZ"/>
        </w:rPr>
        <w:t>“Poleks”  M</w:t>
      </w:r>
      <w:r w:rsidR="0053011D">
        <w:rPr>
          <w:rFonts w:ascii="Arial" w:hAnsi="Arial" w:cs="Arial"/>
          <w:iCs/>
          <w:sz w:val="24"/>
          <w:szCs w:val="24"/>
          <w:lang w:val="az-Latn-AZ"/>
        </w:rPr>
        <w:t xml:space="preserve">əhdud </w:t>
      </w:r>
      <w:r w:rsidR="00121A52" w:rsidRPr="00131597">
        <w:rPr>
          <w:rFonts w:ascii="Arial" w:hAnsi="Arial" w:cs="Arial"/>
          <w:iCs/>
          <w:sz w:val="24"/>
          <w:szCs w:val="24"/>
          <w:lang w:val="az-Latn-AZ"/>
        </w:rPr>
        <w:t>M</w:t>
      </w:r>
      <w:r w:rsidR="0053011D">
        <w:rPr>
          <w:rFonts w:ascii="Arial" w:hAnsi="Arial" w:cs="Arial"/>
          <w:iCs/>
          <w:sz w:val="24"/>
          <w:szCs w:val="24"/>
          <w:lang w:val="az-Latn-AZ"/>
        </w:rPr>
        <w:t xml:space="preserve">əsuliyyətli </w:t>
      </w:r>
      <w:r w:rsidR="00121A52" w:rsidRPr="00131597">
        <w:rPr>
          <w:rFonts w:ascii="Arial" w:hAnsi="Arial" w:cs="Arial"/>
          <w:iCs/>
          <w:sz w:val="24"/>
          <w:szCs w:val="24"/>
          <w:lang w:val="az-Latn-AZ"/>
        </w:rPr>
        <w:t>C</w:t>
      </w:r>
      <w:r w:rsidR="0053011D">
        <w:rPr>
          <w:rFonts w:ascii="Arial" w:hAnsi="Arial" w:cs="Arial"/>
          <w:iCs/>
          <w:sz w:val="24"/>
          <w:szCs w:val="24"/>
          <w:lang w:val="az-Latn-AZ"/>
        </w:rPr>
        <w:t>əmiyyətinin</w:t>
      </w:r>
      <w:r w:rsidR="00121A52" w:rsidRPr="00131597">
        <w:rPr>
          <w:rFonts w:ascii="Arial" w:hAnsi="Arial" w:cs="Arial"/>
          <w:sz w:val="24"/>
          <w:szCs w:val="24"/>
          <w:lang w:val="az-Latn-AZ"/>
        </w:rPr>
        <w:t xml:space="preserve"> </w:t>
      </w:r>
      <w:r w:rsidR="00121A52" w:rsidRPr="00131597">
        <w:rPr>
          <w:rFonts w:ascii="Arial" w:hAnsi="Arial" w:cs="Arial"/>
          <w:iCs/>
          <w:sz w:val="24"/>
          <w:szCs w:val="24"/>
          <w:lang w:val="az-Latn-AZ"/>
        </w:rPr>
        <w:t>S</w:t>
      </w:r>
      <w:r w:rsidR="00073D09" w:rsidRPr="00131597">
        <w:rPr>
          <w:rFonts w:ascii="Arial" w:hAnsi="Arial" w:cs="Arial"/>
          <w:iCs/>
          <w:sz w:val="24"/>
          <w:szCs w:val="24"/>
          <w:lang w:val="az-Latn-AZ"/>
        </w:rPr>
        <w:t xml:space="preserve">əkinə </w:t>
      </w:r>
      <w:r w:rsidR="00121A52" w:rsidRPr="00131597">
        <w:rPr>
          <w:rFonts w:ascii="Arial" w:hAnsi="Arial" w:cs="Arial"/>
          <w:iCs/>
          <w:sz w:val="24"/>
          <w:szCs w:val="24"/>
          <w:lang w:val="az-Latn-AZ"/>
        </w:rPr>
        <w:t>Babayevaya qarşı yaşayış və qeyri-yaşayış sahələrinin bazar qiymətlərin</w:t>
      </w:r>
      <w:r w:rsidR="00A8517A">
        <w:rPr>
          <w:rFonts w:ascii="Arial" w:hAnsi="Arial" w:cs="Arial"/>
          <w:iCs/>
          <w:sz w:val="24"/>
          <w:szCs w:val="24"/>
          <w:lang w:val="az-Latn-AZ"/>
        </w:rPr>
        <w:t>ə</w:t>
      </w:r>
      <w:r w:rsidR="00121A52" w:rsidRPr="00131597">
        <w:rPr>
          <w:rFonts w:ascii="Arial" w:hAnsi="Arial" w:cs="Arial"/>
          <w:iCs/>
          <w:sz w:val="24"/>
          <w:szCs w:val="24"/>
          <w:lang w:val="az-Latn-AZ"/>
        </w:rPr>
        <w:t xml:space="preserve"> uyğun qiymətləndirilib</w:t>
      </w:r>
      <w:r w:rsidR="00A8517A">
        <w:rPr>
          <w:rFonts w:ascii="Arial" w:hAnsi="Arial" w:cs="Arial"/>
          <w:iCs/>
          <w:sz w:val="24"/>
          <w:szCs w:val="24"/>
          <w:lang w:val="az-Latn-AZ"/>
        </w:rPr>
        <w:t>,</w:t>
      </w:r>
      <w:r w:rsidR="00121A52" w:rsidRPr="00131597">
        <w:rPr>
          <w:rFonts w:ascii="Arial" w:hAnsi="Arial" w:cs="Arial"/>
          <w:iCs/>
          <w:sz w:val="24"/>
          <w:szCs w:val="24"/>
          <w:lang w:val="az-Latn-AZ"/>
        </w:rPr>
        <w:t xml:space="preserve"> ədalətli kompensasiyasının müəyyən edilərək cavabdehə ödənilməsi tələbinə dair </w:t>
      </w:r>
      <w:r w:rsidR="0053011D">
        <w:rPr>
          <w:rFonts w:ascii="Arial" w:hAnsi="Arial" w:cs="Arial"/>
          <w:iCs/>
          <w:sz w:val="24"/>
          <w:szCs w:val="24"/>
          <w:lang w:val="az-Latn-AZ"/>
        </w:rPr>
        <w:t xml:space="preserve">iş üzrə Azərbaycan Respublikası </w:t>
      </w:r>
      <w:r w:rsidR="00121A52" w:rsidRPr="00131597">
        <w:rPr>
          <w:rFonts w:ascii="Arial" w:hAnsi="Arial" w:cs="Arial"/>
          <w:iCs/>
          <w:sz w:val="24"/>
          <w:szCs w:val="24"/>
          <w:lang w:val="az-Latn-AZ"/>
        </w:rPr>
        <w:t>Ali Məhkəmə</w:t>
      </w:r>
      <w:r w:rsidR="0053011D">
        <w:rPr>
          <w:rFonts w:ascii="Arial" w:hAnsi="Arial" w:cs="Arial"/>
          <w:iCs/>
          <w:sz w:val="24"/>
          <w:szCs w:val="24"/>
          <w:lang w:val="az-Latn-AZ"/>
        </w:rPr>
        <w:t>si</w:t>
      </w:r>
      <w:r w:rsidR="00121A52" w:rsidRPr="00131597">
        <w:rPr>
          <w:rFonts w:ascii="Arial" w:hAnsi="Arial" w:cs="Arial"/>
          <w:iCs/>
          <w:sz w:val="24"/>
          <w:szCs w:val="24"/>
          <w:lang w:val="az-Latn-AZ"/>
        </w:rPr>
        <w:t xml:space="preserve">nin Mülki Kollegiyasının 17 noyabr 2020-ci il tarixli </w:t>
      </w:r>
      <w:r w:rsidR="00121A52" w:rsidRPr="00131597">
        <w:rPr>
          <w:rFonts w:ascii="Arial" w:hAnsi="Arial" w:cs="Arial"/>
          <w:sz w:val="24"/>
          <w:szCs w:val="24"/>
          <w:lang w:val="az-Latn-AZ"/>
        </w:rPr>
        <w:t xml:space="preserve">qərarı </w:t>
      </w:r>
      <w:r w:rsidR="0053011D">
        <w:rPr>
          <w:rFonts w:ascii="Arial" w:hAnsi="Arial" w:cs="Arial"/>
          <w:sz w:val="24"/>
          <w:szCs w:val="24"/>
          <w:lang w:val="az-Latn-AZ"/>
        </w:rPr>
        <w:t xml:space="preserve">Azərbaycan Respublikası </w:t>
      </w:r>
      <w:r w:rsidR="00121A52" w:rsidRPr="00131597">
        <w:rPr>
          <w:rFonts w:ascii="Arial" w:hAnsi="Arial" w:cs="Arial"/>
          <w:sz w:val="24"/>
          <w:szCs w:val="24"/>
          <w:lang w:val="az-Latn-AZ"/>
        </w:rPr>
        <w:t>Konstitusiya</w:t>
      </w:r>
      <w:r w:rsidR="0053011D">
        <w:rPr>
          <w:rFonts w:ascii="Arial" w:hAnsi="Arial" w:cs="Arial"/>
          <w:sz w:val="24"/>
          <w:szCs w:val="24"/>
          <w:lang w:val="az-Latn-AZ"/>
        </w:rPr>
        <w:t>sı</w:t>
      </w:r>
      <w:r w:rsidR="00121A52" w:rsidRPr="00131597">
        <w:rPr>
          <w:rFonts w:ascii="Arial" w:hAnsi="Arial" w:cs="Arial"/>
          <w:sz w:val="24"/>
          <w:szCs w:val="24"/>
          <w:lang w:val="az-Latn-AZ"/>
        </w:rPr>
        <w:t xml:space="preserve">nın 60-cı maddəsinə, </w:t>
      </w:r>
      <w:r w:rsidR="0053011D">
        <w:rPr>
          <w:rFonts w:ascii="Arial" w:hAnsi="Arial" w:cs="Arial"/>
          <w:sz w:val="24"/>
          <w:szCs w:val="24"/>
          <w:lang w:val="az-Latn-AZ"/>
        </w:rPr>
        <w:t xml:space="preserve">Azərbaycan </w:t>
      </w:r>
      <w:r w:rsidR="00620678">
        <w:rPr>
          <w:rFonts w:ascii="Arial" w:hAnsi="Arial" w:cs="Arial"/>
          <w:sz w:val="24"/>
          <w:szCs w:val="24"/>
          <w:lang w:val="az-Latn-AZ"/>
        </w:rPr>
        <w:t xml:space="preserve">Respublikası </w:t>
      </w:r>
      <w:r w:rsidR="00121A52" w:rsidRPr="00131597">
        <w:rPr>
          <w:rFonts w:ascii="Arial" w:hAnsi="Arial" w:cs="Arial"/>
          <w:sz w:val="24"/>
          <w:szCs w:val="24"/>
          <w:lang w:val="az-Latn-AZ"/>
        </w:rPr>
        <w:t>Mülki Prosessual Məcəllə</w:t>
      </w:r>
      <w:r w:rsidR="00620678">
        <w:rPr>
          <w:rFonts w:ascii="Arial" w:hAnsi="Arial" w:cs="Arial"/>
          <w:sz w:val="24"/>
          <w:szCs w:val="24"/>
          <w:lang w:val="az-Latn-AZ"/>
        </w:rPr>
        <w:t>si</w:t>
      </w:r>
      <w:r w:rsidR="00121A52" w:rsidRPr="00131597">
        <w:rPr>
          <w:rFonts w:ascii="Arial" w:hAnsi="Arial" w:cs="Arial"/>
          <w:sz w:val="24"/>
          <w:szCs w:val="24"/>
          <w:lang w:val="az-Latn-AZ"/>
        </w:rPr>
        <w:t>nin 416, 418.1 və 418.3-cü maddələrinə </w:t>
      </w:r>
      <w:r w:rsidR="00121A52" w:rsidRPr="00131597">
        <w:rPr>
          <w:rFonts w:ascii="Arial" w:hAnsi="Arial" w:cs="Arial"/>
          <w:iCs/>
          <w:sz w:val="24"/>
          <w:szCs w:val="24"/>
          <w:lang w:val="az-Latn-AZ"/>
        </w:rPr>
        <w:t xml:space="preserve">uyğun olmadığından </w:t>
      </w:r>
      <w:r w:rsidRPr="00131597">
        <w:rPr>
          <w:rFonts w:ascii="Arial" w:eastAsia="Calibri" w:hAnsi="Arial" w:cs="Arial"/>
          <w:iCs/>
          <w:sz w:val="24"/>
          <w:szCs w:val="24"/>
          <w:shd w:val="clear" w:color="auto" w:fill="FFFFFF"/>
          <w:lang w:val="az-Latn-AZ" w:eastAsia="ru-RU"/>
        </w:rPr>
        <w:t>qüvvədən düşmüş hesab edilsin. İşə bu Qərarda əks olunmuş hüquqi mövqelərə uyğun olaraq  </w:t>
      </w:r>
      <w:r w:rsidRPr="00131597">
        <w:rPr>
          <w:rFonts w:ascii="Arial" w:eastAsia="Calibri" w:hAnsi="Arial" w:cs="Arial"/>
          <w:iCs/>
          <w:sz w:val="24"/>
          <w:szCs w:val="24"/>
          <w:lang w:val="az-Latn-AZ" w:eastAsia="ru-RU"/>
        </w:rPr>
        <w:t xml:space="preserve">Azərbaycan Respublikasının mülki prosessual qanunvericiliyi ilə müəyyən edilmiş qaydada və müddətdə yenidən baxılsın. </w:t>
      </w:r>
    </w:p>
    <w:p w14:paraId="1F2F2376" w14:textId="3414B366" w:rsidR="00C1363F" w:rsidRPr="00131597" w:rsidRDefault="00C1363F" w:rsidP="00131597">
      <w:pPr>
        <w:spacing w:after="0" w:line="240" w:lineRule="auto"/>
        <w:ind w:firstLine="567"/>
        <w:jc w:val="both"/>
        <w:rPr>
          <w:rFonts w:ascii="Arial" w:eastAsia="Times New Roman" w:hAnsi="Arial" w:cs="Arial"/>
          <w:iCs/>
          <w:sz w:val="24"/>
          <w:szCs w:val="24"/>
          <w:lang w:val="az-Latn-AZ" w:eastAsia="ru-RU"/>
        </w:rPr>
      </w:pPr>
      <w:r w:rsidRPr="00131597">
        <w:rPr>
          <w:rFonts w:ascii="Arial" w:eastAsia="Times New Roman" w:hAnsi="Arial" w:cs="Arial"/>
          <w:iCs/>
          <w:sz w:val="24"/>
          <w:szCs w:val="24"/>
          <w:lang w:val="az-Latn-AZ" w:eastAsia="ru-RU"/>
        </w:rPr>
        <w:t>2. Qərar dərc olunduğu gündən qüvvəyə minir.</w:t>
      </w:r>
    </w:p>
    <w:p w14:paraId="6E7032BE" w14:textId="50E15895" w:rsidR="00C1363F" w:rsidRPr="00131597" w:rsidRDefault="00C1363F" w:rsidP="00131597">
      <w:pPr>
        <w:spacing w:after="0" w:line="240" w:lineRule="auto"/>
        <w:ind w:firstLine="567"/>
        <w:jc w:val="both"/>
        <w:rPr>
          <w:rFonts w:ascii="Arial" w:eastAsia="Times New Roman" w:hAnsi="Arial" w:cs="Arial"/>
          <w:iCs/>
          <w:sz w:val="24"/>
          <w:szCs w:val="24"/>
          <w:lang w:val="az-Latn-AZ" w:eastAsia="ru-RU"/>
        </w:rPr>
      </w:pPr>
      <w:r w:rsidRPr="00131597">
        <w:rPr>
          <w:rFonts w:ascii="Arial" w:eastAsia="Times New Roman" w:hAnsi="Arial" w:cs="Arial"/>
          <w:iCs/>
          <w:sz w:val="24"/>
          <w:szCs w:val="24"/>
          <w:lang w:val="az-Latn-AZ" w:eastAsia="ru-RU"/>
        </w:rPr>
        <w:t>3. Qərar “Azərbaycan”, “Respublika”, “Xalq qəzeti”, “Bakinski raboçi” qəzetlərində və “Azərbaycan Respublikası Konstitusiya Məhkəməsinin Məlumatı”nda dərc edilsin.</w:t>
      </w:r>
    </w:p>
    <w:p w14:paraId="21648C96" w14:textId="7A1D3627" w:rsidR="00745888" w:rsidRPr="00131597" w:rsidRDefault="00C1363F" w:rsidP="00131597">
      <w:pPr>
        <w:spacing w:after="0" w:line="240" w:lineRule="auto"/>
        <w:ind w:firstLine="567"/>
        <w:jc w:val="both"/>
        <w:rPr>
          <w:rFonts w:ascii="Arial" w:eastAsia="Times New Roman" w:hAnsi="Arial" w:cs="Arial"/>
          <w:b/>
          <w:iCs/>
          <w:sz w:val="24"/>
          <w:szCs w:val="24"/>
          <w:lang w:val="az-Latn-AZ" w:eastAsia="ru-RU"/>
        </w:rPr>
      </w:pPr>
      <w:r w:rsidRPr="00131597">
        <w:rPr>
          <w:rFonts w:ascii="Arial" w:eastAsia="Times New Roman" w:hAnsi="Arial" w:cs="Arial"/>
          <w:iCs/>
          <w:sz w:val="24"/>
          <w:szCs w:val="24"/>
          <w:lang w:val="az-Latn-AZ" w:eastAsia="ru-RU"/>
        </w:rPr>
        <w:lastRenderedPageBreak/>
        <w:t xml:space="preserve">4. Qərar qətidir, heç bir orqan və ya şəxs tərəfindən ləğv edilə, dəyişdirilə </w:t>
      </w:r>
      <w:r w:rsidR="00745888" w:rsidRPr="00131597">
        <w:rPr>
          <w:rFonts w:ascii="Arial" w:eastAsia="Times New Roman" w:hAnsi="Arial" w:cs="Arial"/>
          <w:iCs/>
          <w:sz w:val="24"/>
          <w:szCs w:val="24"/>
          <w:lang w:val="az-Latn-AZ" w:eastAsia="ru-RU"/>
        </w:rPr>
        <w:t>və ya rəsmi təfsir oluna bilməz.</w:t>
      </w:r>
    </w:p>
    <w:p w14:paraId="0C648C58" w14:textId="77777777" w:rsidR="009C1846" w:rsidRPr="00131597" w:rsidRDefault="009C1846" w:rsidP="00131597">
      <w:pPr>
        <w:spacing w:after="0" w:line="240" w:lineRule="auto"/>
        <w:ind w:firstLine="567"/>
        <w:jc w:val="center"/>
        <w:rPr>
          <w:rFonts w:ascii="Arial" w:eastAsia="Times New Roman" w:hAnsi="Arial" w:cs="Arial"/>
          <w:b/>
          <w:iCs/>
          <w:sz w:val="24"/>
          <w:szCs w:val="24"/>
          <w:lang w:val="az-Latn-AZ" w:eastAsia="ru-RU"/>
        </w:rPr>
      </w:pPr>
    </w:p>
    <w:p w14:paraId="3C43A52B" w14:textId="0A2439D7" w:rsidR="00131597" w:rsidRDefault="00131597" w:rsidP="00131597">
      <w:pPr>
        <w:spacing w:after="0" w:line="240" w:lineRule="auto"/>
        <w:ind w:firstLine="567"/>
        <w:jc w:val="center"/>
        <w:rPr>
          <w:rFonts w:ascii="Arial" w:eastAsia="Times New Roman" w:hAnsi="Arial" w:cs="Arial"/>
          <w:b/>
          <w:iCs/>
          <w:sz w:val="24"/>
          <w:szCs w:val="24"/>
          <w:lang w:val="az-Latn-AZ" w:eastAsia="ru-RU"/>
        </w:rPr>
      </w:pPr>
    </w:p>
    <w:p w14:paraId="2ACBB111" w14:textId="77777777" w:rsidR="00131597" w:rsidRPr="00131597" w:rsidRDefault="00131597" w:rsidP="00131597">
      <w:pPr>
        <w:spacing w:after="0" w:line="240" w:lineRule="auto"/>
        <w:ind w:firstLine="567"/>
        <w:jc w:val="center"/>
        <w:rPr>
          <w:rFonts w:ascii="Arial" w:eastAsia="Times New Roman" w:hAnsi="Arial" w:cs="Arial"/>
          <w:b/>
          <w:iCs/>
          <w:sz w:val="24"/>
          <w:szCs w:val="24"/>
          <w:lang w:val="az-Latn-AZ" w:eastAsia="ru-RU"/>
        </w:rPr>
      </w:pPr>
    </w:p>
    <w:p w14:paraId="72C8D71A" w14:textId="2610DF29" w:rsidR="006E0BBD" w:rsidRPr="00131597" w:rsidRDefault="00C1363F" w:rsidP="00131597">
      <w:pPr>
        <w:spacing w:after="0" w:line="240" w:lineRule="auto"/>
        <w:ind w:firstLine="567"/>
        <w:jc w:val="both"/>
        <w:rPr>
          <w:rFonts w:ascii="Arial" w:eastAsia="Times New Roman" w:hAnsi="Arial" w:cs="Arial"/>
          <w:b/>
          <w:bCs/>
          <w:iCs/>
          <w:sz w:val="24"/>
          <w:szCs w:val="24"/>
          <w:lang w:val="az-Latn-AZ" w:eastAsia="ru-RU"/>
        </w:rPr>
      </w:pPr>
      <w:r w:rsidRPr="00131597">
        <w:rPr>
          <w:rFonts w:ascii="Arial" w:eastAsia="Times New Roman" w:hAnsi="Arial" w:cs="Arial"/>
          <w:b/>
          <w:iCs/>
          <w:sz w:val="24"/>
          <w:szCs w:val="24"/>
          <w:lang w:val="az-Latn-AZ" w:eastAsia="ru-RU"/>
        </w:rPr>
        <w:t>S</w:t>
      </w:r>
      <w:r w:rsidRPr="00131597">
        <w:rPr>
          <w:rFonts w:ascii="Arial" w:eastAsia="Times New Roman" w:hAnsi="Arial" w:cs="Arial"/>
          <w:b/>
          <w:bCs/>
          <w:iCs/>
          <w:sz w:val="24"/>
          <w:szCs w:val="24"/>
          <w:lang w:val="az-Latn-AZ" w:eastAsia="ru-RU"/>
        </w:rPr>
        <w:t>ədr</w:t>
      </w:r>
      <w:r w:rsidR="009C1846" w:rsidRPr="00131597">
        <w:rPr>
          <w:rFonts w:ascii="Arial" w:eastAsia="Times New Roman" w:hAnsi="Arial" w:cs="Arial"/>
          <w:b/>
          <w:bCs/>
          <w:iCs/>
          <w:sz w:val="24"/>
          <w:szCs w:val="24"/>
          <w:lang w:val="az-Latn-AZ" w:eastAsia="ru-RU"/>
        </w:rPr>
        <w:t xml:space="preserve"> </w:t>
      </w:r>
      <w:r w:rsidR="00131597">
        <w:rPr>
          <w:rFonts w:ascii="Arial" w:eastAsia="Times New Roman" w:hAnsi="Arial" w:cs="Arial"/>
          <w:b/>
          <w:bCs/>
          <w:iCs/>
          <w:sz w:val="24"/>
          <w:szCs w:val="24"/>
          <w:lang w:val="az-Latn-AZ" w:eastAsia="ru-RU"/>
        </w:rPr>
        <w:t xml:space="preserve">                      </w:t>
      </w:r>
      <w:r w:rsidR="009C1846" w:rsidRPr="00131597">
        <w:rPr>
          <w:rFonts w:ascii="Arial" w:eastAsia="Times New Roman" w:hAnsi="Arial" w:cs="Arial"/>
          <w:b/>
          <w:bCs/>
          <w:iCs/>
          <w:sz w:val="24"/>
          <w:szCs w:val="24"/>
          <w:lang w:val="az-Latn-AZ" w:eastAsia="ru-RU"/>
        </w:rPr>
        <w:t xml:space="preserve">                                                                      </w:t>
      </w:r>
      <w:r w:rsidRPr="00131597">
        <w:rPr>
          <w:rFonts w:ascii="Arial" w:eastAsia="Times New Roman" w:hAnsi="Arial" w:cs="Arial"/>
          <w:b/>
          <w:bCs/>
          <w:iCs/>
          <w:sz w:val="24"/>
          <w:szCs w:val="24"/>
          <w:lang w:val="az-Latn-AZ" w:eastAsia="ru-RU"/>
        </w:rPr>
        <w:t>Fərhad Abdullayev</w:t>
      </w:r>
    </w:p>
    <w:sectPr w:rsidR="006E0BBD" w:rsidRPr="00131597" w:rsidSect="003B5160">
      <w:footerReference w:type="default" r:id="rId8"/>
      <w:pgSz w:w="12240" w:h="15840"/>
      <w:pgMar w:top="1440" w:right="1325"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DC680" w14:textId="77777777" w:rsidR="008C652D" w:rsidRDefault="008C652D">
      <w:pPr>
        <w:spacing w:after="0" w:line="240" w:lineRule="auto"/>
      </w:pPr>
      <w:r>
        <w:separator/>
      </w:r>
    </w:p>
  </w:endnote>
  <w:endnote w:type="continuationSeparator" w:id="0">
    <w:p w14:paraId="7C0F6281" w14:textId="77777777" w:rsidR="008C652D" w:rsidRDefault="008C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96184"/>
      <w:docPartObj>
        <w:docPartGallery w:val="Page Numbers (Bottom of Page)"/>
        <w:docPartUnique/>
      </w:docPartObj>
    </w:sdtPr>
    <w:sdtEndPr/>
    <w:sdtContent>
      <w:p w14:paraId="520D8C7A" w14:textId="4EA97CE7" w:rsidR="00383BE7" w:rsidRDefault="00DE6A41">
        <w:pPr>
          <w:pStyle w:val="a3"/>
          <w:jc w:val="right"/>
        </w:pPr>
        <w:r>
          <w:fldChar w:fldCharType="begin"/>
        </w:r>
        <w:r>
          <w:instrText>PAGE   \* MERGEFORMAT</w:instrText>
        </w:r>
        <w:r>
          <w:fldChar w:fldCharType="separate"/>
        </w:r>
        <w:r w:rsidR="009E0A61" w:rsidRPr="009E0A61">
          <w:rPr>
            <w:noProof/>
            <w:lang w:val="ru-RU"/>
          </w:rPr>
          <w:t>10</w:t>
        </w:r>
        <w:r>
          <w:fldChar w:fldCharType="end"/>
        </w:r>
      </w:p>
    </w:sdtContent>
  </w:sdt>
  <w:p w14:paraId="6CD3038D" w14:textId="77777777" w:rsidR="00383BE7" w:rsidRDefault="008C65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60B6C" w14:textId="77777777" w:rsidR="008C652D" w:rsidRDefault="008C652D">
      <w:pPr>
        <w:spacing w:after="0" w:line="240" w:lineRule="auto"/>
      </w:pPr>
      <w:r>
        <w:separator/>
      </w:r>
    </w:p>
  </w:footnote>
  <w:footnote w:type="continuationSeparator" w:id="0">
    <w:p w14:paraId="6201F610" w14:textId="77777777" w:rsidR="008C652D" w:rsidRDefault="008C6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C481C"/>
    <w:multiLevelType w:val="hybridMultilevel"/>
    <w:tmpl w:val="2DEAF8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CC90693"/>
    <w:multiLevelType w:val="hybridMultilevel"/>
    <w:tmpl w:val="BFAA84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18121EB"/>
    <w:multiLevelType w:val="hybridMultilevel"/>
    <w:tmpl w:val="F00455AE"/>
    <w:lvl w:ilvl="0" w:tplc="DC94D4C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DA"/>
    <w:rsid w:val="00011E5C"/>
    <w:rsid w:val="00011E90"/>
    <w:rsid w:val="00014F0F"/>
    <w:rsid w:val="00024EC8"/>
    <w:rsid w:val="000347CB"/>
    <w:rsid w:val="00044691"/>
    <w:rsid w:val="00046A8E"/>
    <w:rsid w:val="00051987"/>
    <w:rsid w:val="000668A4"/>
    <w:rsid w:val="000722F8"/>
    <w:rsid w:val="00073D09"/>
    <w:rsid w:val="000978FE"/>
    <w:rsid w:val="00097A60"/>
    <w:rsid w:val="000A26FA"/>
    <w:rsid w:val="000A4686"/>
    <w:rsid w:val="000A7AF9"/>
    <w:rsid w:val="000B065B"/>
    <w:rsid w:val="000B3008"/>
    <w:rsid w:val="000C1215"/>
    <w:rsid w:val="000C15F8"/>
    <w:rsid w:val="000C65B9"/>
    <w:rsid w:val="000D23F1"/>
    <w:rsid w:val="000E2A50"/>
    <w:rsid w:val="00114F82"/>
    <w:rsid w:val="001166CA"/>
    <w:rsid w:val="00121A52"/>
    <w:rsid w:val="00122C7B"/>
    <w:rsid w:val="00131597"/>
    <w:rsid w:val="001346D5"/>
    <w:rsid w:val="00136FE5"/>
    <w:rsid w:val="00141004"/>
    <w:rsid w:val="00142DE4"/>
    <w:rsid w:val="0015682F"/>
    <w:rsid w:val="00161B72"/>
    <w:rsid w:val="001634D7"/>
    <w:rsid w:val="00163BDB"/>
    <w:rsid w:val="00164BF6"/>
    <w:rsid w:val="00167657"/>
    <w:rsid w:val="001719EF"/>
    <w:rsid w:val="00186ADE"/>
    <w:rsid w:val="001907CE"/>
    <w:rsid w:val="00197DA1"/>
    <w:rsid w:val="001A4E37"/>
    <w:rsid w:val="001A6871"/>
    <w:rsid w:val="001A6FE5"/>
    <w:rsid w:val="001B71BE"/>
    <w:rsid w:val="001D3780"/>
    <w:rsid w:val="001E077C"/>
    <w:rsid w:val="001F4857"/>
    <w:rsid w:val="001F682B"/>
    <w:rsid w:val="00207DBF"/>
    <w:rsid w:val="002111DB"/>
    <w:rsid w:val="00217A0C"/>
    <w:rsid w:val="0022469E"/>
    <w:rsid w:val="002316F2"/>
    <w:rsid w:val="00236B4C"/>
    <w:rsid w:val="00240203"/>
    <w:rsid w:val="00240F04"/>
    <w:rsid w:val="002425CD"/>
    <w:rsid w:val="00264E43"/>
    <w:rsid w:val="00266CAE"/>
    <w:rsid w:val="00267BB8"/>
    <w:rsid w:val="00270CAC"/>
    <w:rsid w:val="00275F80"/>
    <w:rsid w:val="00283672"/>
    <w:rsid w:val="002978E4"/>
    <w:rsid w:val="002C139D"/>
    <w:rsid w:val="002C7383"/>
    <w:rsid w:val="002D22D7"/>
    <w:rsid w:val="002E5933"/>
    <w:rsid w:val="002E71A0"/>
    <w:rsid w:val="002F1016"/>
    <w:rsid w:val="002F4146"/>
    <w:rsid w:val="003150A9"/>
    <w:rsid w:val="003156CB"/>
    <w:rsid w:val="00324A3D"/>
    <w:rsid w:val="00325FA8"/>
    <w:rsid w:val="00332196"/>
    <w:rsid w:val="003346D3"/>
    <w:rsid w:val="0033719C"/>
    <w:rsid w:val="00340A65"/>
    <w:rsid w:val="00361F93"/>
    <w:rsid w:val="0036208D"/>
    <w:rsid w:val="0037039D"/>
    <w:rsid w:val="00372D2B"/>
    <w:rsid w:val="00375708"/>
    <w:rsid w:val="00391A19"/>
    <w:rsid w:val="00393F52"/>
    <w:rsid w:val="00394A9F"/>
    <w:rsid w:val="003A74DD"/>
    <w:rsid w:val="003B0736"/>
    <w:rsid w:val="003B0A44"/>
    <w:rsid w:val="003B6860"/>
    <w:rsid w:val="003C04FE"/>
    <w:rsid w:val="003C1D54"/>
    <w:rsid w:val="003E0DA1"/>
    <w:rsid w:val="003E1752"/>
    <w:rsid w:val="003E23FB"/>
    <w:rsid w:val="003E6DB9"/>
    <w:rsid w:val="003F0055"/>
    <w:rsid w:val="003F18D3"/>
    <w:rsid w:val="003F67CD"/>
    <w:rsid w:val="00430D2D"/>
    <w:rsid w:val="004357EA"/>
    <w:rsid w:val="00436262"/>
    <w:rsid w:val="00446751"/>
    <w:rsid w:val="00450CB0"/>
    <w:rsid w:val="00455705"/>
    <w:rsid w:val="00456AE2"/>
    <w:rsid w:val="004623AE"/>
    <w:rsid w:val="004759C4"/>
    <w:rsid w:val="00476589"/>
    <w:rsid w:val="004979F3"/>
    <w:rsid w:val="004A140F"/>
    <w:rsid w:val="004B0DA5"/>
    <w:rsid w:val="004B3954"/>
    <w:rsid w:val="004C5871"/>
    <w:rsid w:val="004D004A"/>
    <w:rsid w:val="004D4437"/>
    <w:rsid w:val="004E6A62"/>
    <w:rsid w:val="004F052E"/>
    <w:rsid w:val="004F0E09"/>
    <w:rsid w:val="004F11A3"/>
    <w:rsid w:val="004F2423"/>
    <w:rsid w:val="0050675B"/>
    <w:rsid w:val="005148AD"/>
    <w:rsid w:val="00515910"/>
    <w:rsid w:val="0053011D"/>
    <w:rsid w:val="0053345E"/>
    <w:rsid w:val="005405B4"/>
    <w:rsid w:val="00540624"/>
    <w:rsid w:val="0054496E"/>
    <w:rsid w:val="00547E34"/>
    <w:rsid w:val="00562B73"/>
    <w:rsid w:val="0056632A"/>
    <w:rsid w:val="0058732A"/>
    <w:rsid w:val="005A0662"/>
    <w:rsid w:val="005A7880"/>
    <w:rsid w:val="005B4AD7"/>
    <w:rsid w:val="005C095C"/>
    <w:rsid w:val="005C45BE"/>
    <w:rsid w:val="005D14AF"/>
    <w:rsid w:val="005D2459"/>
    <w:rsid w:val="005F74D5"/>
    <w:rsid w:val="00602B24"/>
    <w:rsid w:val="00610262"/>
    <w:rsid w:val="00620678"/>
    <w:rsid w:val="00623F77"/>
    <w:rsid w:val="00625F4D"/>
    <w:rsid w:val="00633363"/>
    <w:rsid w:val="00641767"/>
    <w:rsid w:val="00647EB2"/>
    <w:rsid w:val="0065076D"/>
    <w:rsid w:val="0065196E"/>
    <w:rsid w:val="006604CD"/>
    <w:rsid w:val="00661F02"/>
    <w:rsid w:val="006626C0"/>
    <w:rsid w:val="00664638"/>
    <w:rsid w:val="0067160C"/>
    <w:rsid w:val="00684AA0"/>
    <w:rsid w:val="00687B54"/>
    <w:rsid w:val="006903B3"/>
    <w:rsid w:val="006918E6"/>
    <w:rsid w:val="00697D54"/>
    <w:rsid w:val="006A27D0"/>
    <w:rsid w:val="006B58B4"/>
    <w:rsid w:val="006E0BBD"/>
    <w:rsid w:val="006E5018"/>
    <w:rsid w:val="006F434F"/>
    <w:rsid w:val="006F4700"/>
    <w:rsid w:val="006F507A"/>
    <w:rsid w:val="00700858"/>
    <w:rsid w:val="00711129"/>
    <w:rsid w:val="00723FED"/>
    <w:rsid w:val="00726178"/>
    <w:rsid w:val="00732FB0"/>
    <w:rsid w:val="00733F19"/>
    <w:rsid w:val="00745888"/>
    <w:rsid w:val="00753D97"/>
    <w:rsid w:val="007549DB"/>
    <w:rsid w:val="00781CAA"/>
    <w:rsid w:val="00786283"/>
    <w:rsid w:val="007A10FC"/>
    <w:rsid w:val="007A3C01"/>
    <w:rsid w:val="007B4A01"/>
    <w:rsid w:val="007B7BEB"/>
    <w:rsid w:val="007C5753"/>
    <w:rsid w:val="007C7D45"/>
    <w:rsid w:val="007E4062"/>
    <w:rsid w:val="007E5683"/>
    <w:rsid w:val="007F1BBB"/>
    <w:rsid w:val="007F37E9"/>
    <w:rsid w:val="0080274E"/>
    <w:rsid w:val="00806778"/>
    <w:rsid w:val="0081576A"/>
    <w:rsid w:val="008236E5"/>
    <w:rsid w:val="008244A3"/>
    <w:rsid w:val="00827573"/>
    <w:rsid w:val="00831A76"/>
    <w:rsid w:val="008403A3"/>
    <w:rsid w:val="008404F8"/>
    <w:rsid w:val="0084660B"/>
    <w:rsid w:val="00850C9C"/>
    <w:rsid w:val="0085206D"/>
    <w:rsid w:val="008548A8"/>
    <w:rsid w:val="00872481"/>
    <w:rsid w:val="0087521C"/>
    <w:rsid w:val="00876E15"/>
    <w:rsid w:val="00884A6D"/>
    <w:rsid w:val="0088610C"/>
    <w:rsid w:val="00887423"/>
    <w:rsid w:val="0089240D"/>
    <w:rsid w:val="00894A7A"/>
    <w:rsid w:val="0089732F"/>
    <w:rsid w:val="008B2F7D"/>
    <w:rsid w:val="008C652D"/>
    <w:rsid w:val="008F0468"/>
    <w:rsid w:val="009128EA"/>
    <w:rsid w:val="0091324E"/>
    <w:rsid w:val="00913CFD"/>
    <w:rsid w:val="009205C7"/>
    <w:rsid w:val="0092680A"/>
    <w:rsid w:val="00930C0C"/>
    <w:rsid w:val="00930C87"/>
    <w:rsid w:val="009517F0"/>
    <w:rsid w:val="00964284"/>
    <w:rsid w:val="00971351"/>
    <w:rsid w:val="00980C33"/>
    <w:rsid w:val="009902BF"/>
    <w:rsid w:val="009965D0"/>
    <w:rsid w:val="009A2202"/>
    <w:rsid w:val="009A5951"/>
    <w:rsid w:val="009A60CC"/>
    <w:rsid w:val="009A6326"/>
    <w:rsid w:val="009B4800"/>
    <w:rsid w:val="009C1846"/>
    <w:rsid w:val="009C4E32"/>
    <w:rsid w:val="009C788F"/>
    <w:rsid w:val="009D0694"/>
    <w:rsid w:val="009D63C2"/>
    <w:rsid w:val="009E0A61"/>
    <w:rsid w:val="009E368D"/>
    <w:rsid w:val="009F5690"/>
    <w:rsid w:val="00A0411F"/>
    <w:rsid w:val="00A17C5D"/>
    <w:rsid w:val="00A320E1"/>
    <w:rsid w:val="00A4048C"/>
    <w:rsid w:val="00A601CF"/>
    <w:rsid w:val="00A735A1"/>
    <w:rsid w:val="00A74C9F"/>
    <w:rsid w:val="00A81BFD"/>
    <w:rsid w:val="00A821CF"/>
    <w:rsid w:val="00A82C0C"/>
    <w:rsid w:val="00A84649"/>
    <w:rsid w:val="00A8517A"/>
    <w:rsid w:val="00A87E3F"/>
    <w:rsid w:val="00A903AF"/>
    <w:rsid w:val="00A90F60"/>
    <w:rsid w:val="00A96491"/>
    <w:rsid w:val="00AB48D6"/>
    <w:rsid w:val="00AC0C9C"/>
    <w:rsid w:val="00AC6960"/>
    <w:rsid w:val="00AD2738"/>
    <w:rsid w:val="00AD42B0"/>
    <w:rsid w:val="00AE14A3"/>
    <w:rsid w:val="00AE4F16"/>
    <w:rsid w:val="00AE583D"/>
    <w:rsid w:val="00AF3FCA"/>
    <w:rsid w:val="00AF47D7"/>
    <w:rsid w:val="00B04FDA"/>
    <w:rsid w:val="00B106DE"/>
    <w:rsid w:val="00B35D0D"/>
    <w:rsid w:val="00B36B4D"/>
    <w:rsid w:val="00B41410"/>
    <w:rsid w:val="00B441A6"/>
    <w:rsid w:val="00B44337"/>
    <w:rsid w:val="00B47E3B"/>
    <w:rsid w:val="00B57A22"/>
    <w:rsid w:val="00B71CF4"/>
    <w:rsid w:val="00B85717"/>
    <w:rsid w:val="00B90040"/>
    <w:rsid w:val="00BA11D0"/>
    <w:rsid w:val="00BA3936"/>
    <w:rsid w:val="00BB6029"/>
    <w:rsid w:val="00BB76B4"/>
    <w:rsid w:val="00BD7E2D"/>
    <w:rsid w:val="00BE5C63"/>
    <w:rsid w:val="00BE5FA2"/>
    <w:rsid w:val="00BF0BE0"/>
    <w:rsid w:val="00C05459"/>
    <w:rsid w:val="00C05D7A"/>
    <w:rsid w:val="00C1363F"/>
    <w:rsid w:val="00C31693"/>
    <w:rsid w:val="00C429E1"/>
    <w:rsid w:val="00C50A42"/>
    <w:rsid w:val="00C54E04"/>
    <w:rsid w:val="00C57798"/>
    <w:rsid w:val="00C615C5"/>
    <w:rsid w:val="00C6171D"/>
    <w:rsid w:val="00C62A79"/>
    <w:rsid w:val="00C74BA3"/>
    <w:rsid w:val="00C77649"/>
    <w:rsid w:val="00C80C17"/>
    <w:rsid w:val="00C81329"/>
    <w:rsid w:val="00C9401F"/>
    <w:rsid w:val="00CA41A9"/>
    <w:rsid w:val="00CA577A"/>
    <w:rsid w:val="00CB1066"/>
    <w:rsid w:val="00CB2BC9"/>
    <w:rsid w:val="00CB659D"/>
    <w:rsid w:val="00CD36DA"/>
    <w:rsid w:val="00CE068F"/>
    <w:rsid w:val="00CE5A37"/>
    <w:rsid w:val="00CF653B"/>
    <w:rsid w:val="00D0091B"/>
    <w:rsid w:val="00D038E3"/>
    <w:rsid w:val="00D47D84"/>
    <w:rsid w:val="00D60AF8"/>
    <w:rsid w:val="00D62974"/>
    <w:rsid w:val="00D64F22"/>
    <w:rsid w:val="00D70A7C"/>
    <w:rsid w:val="00D77DD6"/>
    <w:rsid w:val="00D90A87"/>
    <w:rsid w:val="00D943F7"/>
    <w:rsid w:val="00DC0016"/>
    <w:rsid w:val="00DC309A"/>
    <w:rsid w:val="00DC31BB"/>
    <w:rsid w:val="00DC3AC1"/>
    <w:rsid w:val="00DE0459"/>
    <w:rsid w:val="00DE06BE"/>
    <w:rsid w:val="00DE6A41"/>
    <w:rsid w:val="00DF3630"/>
    <w:rsid w:val="00DF43E3"/>
    <w:rsid w:val="00E00ADD"/>
    <w:rsid w:val="00E03DA4"/>
    <w:rsid w:val="00E1574A"/>
    <w:rsid w:val="00E20C37"/>
    <w:rsid w:val="00E24147"/>
    <w:rsid w:val="00E242C0"/>
    <w:rsid w:val="00E37BF3"/>
    <w:rsid w:val="00E37D6F"/>
    <w:rsid w:val="00E44A3B"/>
    <w:rsid w:val="00E52B1D"/>
    <w:rsid w:val="00E54D8D"/>
    <w:rsid w:val="00E80C04"/>
    <w:rsid w:val="00E864D9"/>
    <w:rsid w:val="00E86E79"/>
    <w:rsid w:val="00E97329"/>
    <w:rsid w:val="00EA333D"/>
    <w:rsid w:val="00EA55AC"/>
    <w:rsid w:val="00EA6F4A"/>
    <w:rsid w:val="00EC0078"/>
    <w:rsid w:val="00ED2DE7"/>
    <w:rsid w:val="00F07A8F"/>
    <w:rsid w:val="00F14D46"/>
    <w:rsid w:val="00F160C0"/>
    <w:rsid w:val="00F17092"/>
    <w:rsid w:val="00F17161"/>
    <w:rsid w:val="00F2037C"/>
    <w:rsid w:val="00F24801"/>
    <w:rsid w:val="00F3135F"/>
    <w:rsid w:val="00F33F9C"/>
    <w:rsid w:val="00F409CE"/>
    <w:rsid w:val="00F44B92"/>
    <w:rsid w:val="00F70743"/>
    <w:rsid w:val="00F94B07"/>
    <w:rsid w:val="00F94D80"/>
    <w:rsid w:val="00F963FA"/>
    <w:rsid w:val="00FA2183"/>
    <w:rsid w:val="00FB2086"/>
    <w:rsid w:val="00FB7559"/>
    <w:rsid w:val="00FB7625"/>
    <w:rsid w:val="00FC7D4E"/>
    <w:rsid w:val="00FD24C5"/>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9377"/>
  <w15:docId w15:val="{406D20C5-20FD-4605-814D-B9B94EE2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04FDA"/>
    <w:pPr>
      <w:tabs>
        <w:tab w:val="center" w:pos="4680"/>
        <w:tab w:val="right" w:pos="9360"/>
      </w:tabs>
      <w:spacing w:after="0" w:line="240" w:lineRule="auto"/>
    </w:pPr>
  </w:style>
  <w:style w:type="character" w:customStyle="1" w:styleId="a4">
    <w:name w:val="Нижний колонтитул Знак"/>
    <w:basedOn w:val="a0"/>
    <w:link w:val="a3"/>
    <w:uiPriority w:val="99"/>
    <w:rsid w:val="00B04FDA"/>
  </w:style>
  <w:style w:type="paragraph" w:styleId="a5">
    <w:name w:val="List Paragraph"/>
    <w:basedOn w:val="a"/>
    <w:uiPriority w:val="34"/>
    <w:qFormat/>
    <w:rsid w:val="00B04FDA"/>
    <w:pPr>
      <w:ind w:left="720"/>
      <w:contextualSpacing/>
    </w:pPr>
  </w:style>
  <w:style w:type="character" w:customStyle="1" w:styleId="grame">
    <w:name w:val="grame"/>
    <w:basedOn w:val="a0"/>
    <w:rsid w:val="00B04FDA"/>
  </w:style>
  <w:style w:type="paragraph" w:customStyle="1" w:styleId="mecelle">
    <w:name w:val="mecelle"/>
    <w:basedOn w:val="a"/>
    <w:rsid w:val="00B04FD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2E593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A788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7880"/>
    <w:rPr>
      <w:rFonts w:ascii="Segoe UI" w:hAnsi="Segoe UI" w:cs="Segoe UI"/>
      <w:sz w:val="18"/>
      <w:szCs w:val="18"/>
    </w:rPr>
  </w:style>
  <w:style w:type="paragraph" w:styleId="a9">
    <w:name w:val="Body Text"/>
    <w:basedOn w:val="a"/>
    <w:link w:val="aa"/>
    <w:uiPriority w:val="99"/>
    <w:semiHidden/>
    <w:unhideWhenUsed/>
    <w:rsid w:val="002E71A0"/>
    <w:pPr>
      <w:spacing w:after="120"/>
    </w:pPr>
  </w:style>
  <w:style w:type="character" w:customStyle="1" w:styleId="aa">
    <w:name w:val="Основной текст Знак"/>
    <w:basedOn w:val="a0"/>
    <w:link w:val="a9"/>
    <w:uiPriority w:val="99"/>
    <w:semiHidden/>
    <w:rsid w:val="002E71A0"/>
  </w:style>
  <w:style w:type="character" w:styleId="ab">
    <w:name w:val="Hyperlink"/>
    <w:basedOn w:val="a0"/>
    <w:uiPriority w:val="99"/>
    <w:unhideWhenUsed/>
    <w:rsid w:val="00B57A22"/>
    <w:rPr>
      <w:color w:val="0563C1" w:themeColor="hyperlink"/>
      <w:u w:val="single"/>
    </w:rPr>
  </w:style>
  <w:style w:type="character" w:customStyle="1" w:styleId="UnresolvedMention1">
    <w:name w:val="Unresolved Mention1"/>
    <w:basedOn w:val="a0"/>
    <w:uiPriority w:val="99"/>
    <w:semiHidden/>
    <w:unhideWhenUsed/>
    <w:rsid w:val="00B57A22"/>
    <w:rPr>
      <w:color w:val="605E5C"/>
      <w:shd w:val="clear" w:color="auto" w:fill="E1DFDD"/>
    </w:rPr>
  </w:style>
  <w:style w:type="character" w:styleId="ac">
    <w:name w:val="Strong"/>
    <w:basedOn w:val="a0"/>
    <w:uiPriority w:val="22"/>
    <w:qFormat/>
    <w:rsid w:val="00711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448">
      <w:bodyDiv w:val="1"/>
      <w:marLeft w:val="0"/>
      <w:marRight w:val="0"/>
      <w:marTop w:val="0"/>
      <w:marBottom w:val="0"/>
      <w:divBdr>
        <w:top w:val="none" w:sz="0" w:space="0" w:color="auto"/>
        <w:left w:val="none" w:sz="0" w:space="0" w:color="auto"/>
        <w:bottom w:val="none" w:sz="0" w:space="0" w:color="auto"/>
        <w:right w:val="none" w:sz="0" w:space="0" w:color="auto"/>
      </w:divBdr>
    </w:div>
    <w:div w:id="133524520">
      <w:bodyDiv w:val="1"/>
      <w:marLeft w:val="0"/>
      <w:marRight w:val="0"/>
      <w:marTop w:val="0"/>
      <w:marBottom w:val="0"/>
      <w:divBdr>
        <w:top w:val="none" w:sz="0" w:space="0" w:color="auto"/>
        <w:left w:val="none" w:sz="0" w:space="0" w:color="auto"/>
        <w:bottom w:val="none" w:sz="0" w:space="0" w:color="auto"/>
        <w:right w:val="none" w:sz="0" w:space="0" w:color="auto"/>
      </w:divBdr>
    </w:div>
    <w:div w:id="238833780">
      <w:bodyDiv w:val="1"/>
      <w:marLeft w:val="0"/>
      <w:marRight w:val="0"/>
      <w:marTop w:val="0"/>
      <w:marBottom w:val="0"/>
      <w:divBdr>
        <w:top w:val="none" w:sz="0" w:space="0" w:color="auto"/>
        <w:left w:val="none" w:sz="0" w:space="0" w:color="auto"/>
        <w:bottom w:val="none" w:sz="0" w:space="0" w:color="auto"/>
        <w:right w:val="none" w:sz="0" w:space="0" w:color="auto"/>
      </w:divBdr>
    </w:div>
    <w:div w:id="330328160">
      <w:bodyDiv w:val="1"/>
      <w:marLeft w:val="0"/>
      <w:marRight w:val="0"/>
      <w:marTop w:val="0"/>
      <w:marBottom w:val="0"/>
      <w:divBdr>
        <w:top w:val="none" w:sz="0" w:space="0" w:color="auto"/>
        <w:left w:val="none" w:sz="0" w:space="0" w:color="auto"/>
        <w:bottom w:val="none" w:sz="0" w:space="0" w:color="auto"/>
        <w:right w:val="none" w:sz="0" w:space="0" w:color="auto"/>
      </w:divBdr>
    </w:div>
    <w:div w:id="481196303">
      <w:bodyDiv w:val="1"/>
      <w:marLeft w:val="0"/>
      <w:marRight w:val="0"/>
      <w:marTop w:val="0"/>
      <w:marBottom w:val="0"/>
      <w:divBdr>
        <w:top w:val="none" w:sz="0" w:space="0" w:color="auto"/>
        <w:left w:val="none" w:sz="0" w:space="0" w:color="auto"/>
        <w:bottom w:val="none" w:sz="0" w:space="0" w:color="auto"/>
        <w:right w:val="none" w:sz="0" w:space="0" w:color="auto"/>
      </w:divBdr>
    </w:div>
    <w:div w:id="573854864">
      <w:bodyDiv w:val="1"/>
      <w:marLeft w:val="0"/>
      <w:marRight w:val="0"/>
      <w:marTop w:val="0"/>
      <w:marBottom w:val="0"/>
      <w:divBdr>
        <w:top w:val="none" w:sz="0" w:space="0" w:color="auto"/>
        <w:left w:val="none" w:sz="0" w:space="0" w:color="auto"/>
        <w:bottom w:val="none" w:sz="0" w:space="0" w:color="auto"/>
        <w:right w:val="none" w:sz="0" w:space="0" w:color="auto"/>
      </w:divBdr>
    </w:div>
    <w:div w:id="815683592">
      <w:bodyDiv w:val="1"/>
      <w:marLeft w:val="0"/>
      <w:marRight w:val="0"/>
      <w:marTop w:val="0"/>
      <w:marBottom w:val="0"/>
      <w:divBdr>
        <w:top w:val="none" w:sz="0" w:space="0" w:color="auto"/>
        <w:left w:val="none" w:sz="0" w:space="0" w:color="auto"/>
        <w:bottom w:val="none" w:sz="0" w:space="0" w:color="auto"/>
        <w:right w:val="none" w:sz="0" w:space="0" w:color="auto"/>
      </w:divBdr>
    </w:div>
    <w:div w:id="943729050">
      <w:bodyDiv w:val="1"/>
      <w:marLeft w:val="0"/>
      <w:marRight w:val="0"/>
      <w:marTop w:val="0"/>
      <w:marBottom w:val="0"/>
      <w:divBdr>
        <w:top w:val="none" w:sz="0" w:space="0" w:color="auto"/>
        <w:left w:val="none" w:sz="0" w:space="0" w:color="auto"/>
        <w:bottom w:val="none" w:sz="0" w:space="0" w:color="auto"/>
        <w:right w:val="none" w:sz="0" w:space="0" w:color="auto"/>
      </w:divBdr>
    </w:div>
    <w:div w:id="944463911">
      <w:bodyDiv w:val="1"/>
      <w:marLeft w:val="0"/>
      <w:marRight w:val="0"/>
      <w:marTop w:val="0"/>
      <w:marBottom w:val="0"/>
      <w:divBdr>
        <w:top w:val="none" w:sz="0" w:space="0" w:color="auto"/>
        <w:left w:val="none" w:sz="0" w:space="0" w:color="auto"/>
        <w:bottom w:val="none" w:sz="0" w:space="0" w:color="auto"/>
        <w:right w:val="none" w:sz="0" w:space="0" w:color="auto"/>
      </w:divBdr>
    </w:div>
    <w:div w:id="967705070">
      <w:bodyDiv w:val="1"/>
      <w:marLeft w:val="0"/>
      <w:marRight w:val="0"/>
      <w:marTop w:val="0"/>
      <w:marBottom w:val="0"/>
      <w:divBdr>
        <w:top w:val="none" w:sz="0" w:space="0" w:color="auto"/>
        <w:left w:val="none" w:sz="0" w:space="0" w:color="auto"/>
        <w:bottom w:val="none" w:sz="0" w:space="0" w:color="auto"/>
        <w:right w:val="none" w:sz="0" w:space="0" w:color="auto"/>
      </w:divBdr>
    </w:div>
    <w:div w:id="1043484149">
      <w:bodyDiv w:val="1"/>
      <w:marLeft w:val="0"/>
      <w:marRight w:val="0"/>
      <w:marTop w:val="0"/>
      <w:marBottom w:val="0"/>
      <w:divBdr>
        <w:top w:val="none" w:sz="0" w:space="0" w:color="auto"/>
        <w:left w:val="none" w:sz="0" w:space="0" w:color="auto"/>
        <w:bottom w:val="none" w:sz="0" w:space="0" w:color="auto"/>
        <w:right w:val="none" w:sz="0" w:space="0" w:color="auto"/>
      </w:divBdr>
    </w:div>
    <w:div w:id="1204369733">
      <w:bodyDiv w:val="1"/>
      <w:marLeft w:val="0"/>
      <w:marRight w:val="0"/>
      <w:marTop w:val="0"/>
      <w:marBottom w:val="0"/>
      <w:divBdr>
        <w:top w:val="none" w:sz="0" w:space="0" w:color="auto"/>
        <w:left w:val="none" w:sz="0" w:space="0" w:color="auto"/>
        <w:bottom w:val="none" w:sz="0" w:space="0" w:color="auto"/>
        <w:right w:val="none" w:sz="0" w:space="0" w:color="auto"/>
      </w:divBdr>
    </w:div>
    <w:div w:id="1287201824">
      <w:bodyDiv w:val="1"/>
      <w:marLeft w:val="0"/>
      <w:marRight w:val="0"/>
      <w:marTop w:val="0"/>
      <w:marBottom w:val="0"/>
      <w:divBdr>
        <w:top w:val="none" w:sz="0" w:space="0" w:color="auto"/>
        <w:left w:val="none" w:sz="0" w:space="0" w:color="auto"/>
        <w:bottom w:val="none" w:sz="0" w:space="0" w:color="auto"/>
        <w:right w:val="none" w:sz="0" w:space="0" w:color="auto"/>
      </w:divBdr>
    </w:div>
    <w:div w:id="1368145978">
      <w:bodyDiv w:val="1"/>
      <w:marLeft w:val="0"/>
      <w:marRight w:val="0"/>
      <w:marTop w:val="0"/>
      <w:marBottom w:val="0"/>
      <w:divBdr>
        <w:top w:val="none" w:sz="0" w:space="0" w:color="auto"/>
        <w:left w:val="none" w:sz="0" w:space="0" w:color="auto"/>
        <w:bottom w:val="none" w:sz="0" w:space="0" w:color="auto"/>
        <w:right w:val="none" w:sz="0" w:space="0" w:color="auto"/>
      </w:divBdr>
    </w:div>
    <w:div w:id="1410344029">
      <w:bodyDiv w:val="1"/>
      <w:marLeft w:val="0"/>
      <w:marRight w:val="0"/>
      <w:marTop w:val="0"/>
      <w:marBottom w:val="0"/>
      <w:divBdr>
        <w:top w:val="none" w:sz="0" w:space="0" w:color="auto"/>
        <w:left w:val="none" w:sz="0" w:space="0" w:color="auto"/>
        <w:bottom w:val="none" w:sz="0" w:space="0" w:color="auto"/>
        <w:right w:val="none" w:sz="0" w:space="0" w:color="auto"/>
      </w:divBdr>
    </w:div>
    <w:div w:id="1441993867">
      <w:bodyDiv w:val="1"/>
      <w:marLeft w:val="0"/>
      <w:marRight w:val="0"/>
      <w:marTop w:val="0"/>
      <w:marBottom w:val="0"/>
      <w:divBdr>
        <w:top w:val="none" w:sz="0" w:space="0" w:color="auto"/>
        <w:left w:val="none" w:sz="0" w:space="0" w:color="auto"/>
        <w:bottom w:val="none" w:sz="0" w:space="0" w:color="auto"/>
        <w:right w:val="none" w:sz="0" w:space="0" w:color="auto"/>
      </w:divBdr>
    </w:div>
    <w:div w:id="1553883756">
      <w:bodyDiv w:val="1"/>
      <w:marLeft w:val="0"/>
      <w:marRight w:val="0"/>
      <w:marTop w:val="0"/>
      <w:marBottom w:val="0"/>
      <w:divBdr>
        <w:top w:val="none" w:sz="0" w:space="0" w:color="auto"/>
        <w:left w:val="none" w:sz="0" w:space="0" w:color="auto"/>
        <w:bottom w:val="none" w:sz="0" w:space="0" w:color="auto"/>
        <w:right w:val="none" w:sz="0" w:space="0" w:color="auto"/>
      </w:divBdr>
    </w:div>
    <w:div w:id="1589922706">
      <w:bodyDiv w:val="1"/>
      <w:marLeft w:val="0"/>
      <w:marRight w:val="0"/>
      <w:marTop w:val="0"/>
      <w:marBottom w:val="0"/>
      <w:divBdr>
        <w:top w:val="none" w:sz="0" w:space="0" w:color="auto"/>
        <w:left w:val="none" w:sz="0" w:space="0" w:color="auto"/>
        <w:bottom w:val="none" w:sz="0" w:space="0" w:color="auto"/>
        <w:right w:val="none" w:sz="0" w:space="0" w:color="auto"/>
      </w:divBdr>
    </w:div>
    <w:div w:id="1720786421">
      <w:bodyDiv w:val="1"/>
      <w:marLeft w:val="0"/>
      <w:marRight w:val="0"/>
      <w:marTop w:val="0"/>
      <w:marBottom w:val="0"/>
      <w:divBdr>
        <w:top w:val="none" w:sz="0" w:space="0" w:color="auto"/>
        <w:left w:val="none" w:sz="0" w:space="0" w:color="auto"/>
        <w:bottom w:val="none" w:sz="0" w:space="0" w:color="auto"/>
        <w:right w:val="none" w:sz="0" w:space="0" w:color="auto"/>
      </w:divBdr>
    </w:div>
    <w:div w:id="1782260004">
      <w:bodyDiv w:val="1"/>
      <w:marLeft w:val="0"/>
      <w:marRight w:val="0"/>
      <w:marTop w:val="0"/>
      <w:marBottom w:val="0"/>
      <w:divBdr>
        <w:top w:val="none" w:sz="0" w:space="0" w:color="auto"/>
        <w:left w:val="none" w:sz="0" w:space="0" w:color="auto"/>
        <w:bottom w:val="none" w:sz="0" w:space="0" w:color="auto"/>
        <w:right w:val="none" w:sz="0" w:space="0" w:color="auto"/>
      </w:divBdr>
    </w:div>
    <w:div w:id="1792820434">
      <w:bodyDiv w:val="1"/>
      <w:marLeft w:val="0"/>
      <w:marRight w:val="0"/>
      <w:marTop w:val="0"/>
      <w:marBottom w:val="0"/>
      <w:divBdr>
        <w:top w:val="none" w:sz="0" w:space="0" w:color="auto"/>
        <w:left w:val="none" w:sz="0" w:space="0" w:color="auto"/>
        <w:bottom w:val="none" w:sz="0" w:space="0" w:color="auto"/>
        <w:right w:val="none" w:sz="0" w:space="0" w:color="auto"/>
      </w:divBdr>
    </w:div>
    <w:div w:id="1861819691">
      <w:bodyDiv w:val="1"/>
      <w:marLeft w:val="0"/>
      <w:marRight w:val="0"/>
      <w:marTop w:val="0"/>
      <w:marBottom w:val="0"/>
      <w:divBdr>
        <w:top w:val="none" w:sz="0" w:space="0" w:color="auto"/>
        <w:left w:val="none" w:sz="0" w:space="0" w:color="auto"/>
        <w:bottom w:val="none" w:sz="0" w:space="0" w:color="auto"/>
        <w:right w:val="none" w:sz="0" w:space="0" w:color="auto"/>
      </w:divBdr>
    </w:div>
    <w:div w:id="1911232863">
      <w:bodyDiv w:val="1"/>
      <w:marLeft w:val="0"/>
      <w:marRight w:val="0"/>
      <w:marTop w:val="0"/>
      <w:marBottom w:val="0"/>
      <w:divBdr>
        <w:top w:val="none" w:sz="0" w:space="0" w:color="auto"/>
        <w:left w:val="none" w:sz="0" w:space="0" w:color="auto"/>
        <w:bottom w:val="none" w:sz="0" w:space="0" w:color="auto"/>
        <w:right w:val="none" w:sz="0" w:space="0" w:color="auto"/>
      </w:divBdr>
    </w:div>
    <w:div w:id="1933390669">
      <w:bodyDiv w:val="1"/>
      <w:marLeft w:val="0"/>
      <w:marRight w:val="0"/>
      <w:marTop w:val="0"/>
      <w:marBottom w:val="0"/>
      <w:divBdr>
        <w:top w:val="none" w:sz="0" w:space="0" w:color="auto"/>
        <w:left w:val="none" w:sz="0" w:space="0" w:color="auto"/>
        <w:bottom w:val="none" w:sz="0" w:space="0" w:color="auto"/>
        <w:right w:val="none" w:sz="0" w:space="0" w:color="auto"/>
      </w:divBdr>
    </w:div>
    <w:div w:id="1950120653">
      <w:bodyDiv w:val="1"/>
      <w:marLeft w:val="0"/>
      <w:marRight w:val="0"/>
      <w:marTop w:val="0"/>
      <w:marBottom w:val="0"/>
      <w:divBdr>
        <w:top w:val="none" w:sz="0" w:space="0" w:color="auto"/>
        <w:left w:val="none" w:sz="0" w:space="0" w:color="auto"/>
        <w:bottom w:val="none" w:sz="0" w:space="0" w:color="auto"/>
        <w:right w:val="none" w:sz="0" w:space="0" w:color="auto"/>
      </w:divBdr>
    </w:div>
    <w:div w:id="2021276490">
      <w:bodyDiv w:val="1"/>
      <w:marLeft w:val="0"/>
      <w:marRight w:val="0"/>
      <w:marTop w:val="0"/>
      <w:marBottom w:val="0"/>
      <w:divBdr>
        <w:top w:val="none" w:sz="0" w:space="0" w:color="auto"/>
        <w:left w:val="none" w:sz="0" w:space="0" w:color="auto"/>
        <w:bottom w:val="none" w:sz="0" w:space="0" w:color="auto"/>
        <w:right w:val="none" w:sz="0" w:space="0" w:color="auto"/>
      </w:divBdr>
    </w:div>
    <w:div w:id="208988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13D-EDDF-48D5-B8E6-B71AF24A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17504</Words>
  <Characters>9978</Characters>
  <Application>Microsoft Office Word</Application>
  <DocSecurity>0</DocSecurity>
  <Lines>83</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Burcayeva</dc:creator>
  <cp:keywords/>
  <dc:description/>
  <cp:lastModifiedBy>Anar Hacizade</cp:lastModifiedBy>
  <cp:revision>2</cp:revision>
  <cp:lastPrinted>2021-07-01T08:28:00Z</cp:lastPrinted>
  <dcterms:created xsi:type="dcterms:W3CDTF">2021-07-05T10:35:00Z</dcterms:created>
  <dcterms:modified xsi:type="dcterms:W3CDTF">2021-07-05T10:35:00Z</dcterms:modified>
</cp:coreProperties>
</file>