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EBA" w:rsidRPr="00FD1EBF" w:rsidRDefault="00A52EBA" w:rsidP="00FD1EBF">
      <w:pPr>
        <w:spacing w:line="240" w:lineRule="auto"/>
        <w:ind w:firstLine="567"/>
        <w:contextualSpacing/>
        <w:jc w:val="center"/>
        <w:rPr>
          <w:b/>
          <w:sz w:val="24"/>
          <w:szCs w:val="24"/>
          <w:lang w:val="az-Latn-AZ"/>
        </w:rPr>
      </w:pPr>
    </w:p>
    <w:p w:rsidR="0080323F" w:rsidRPr="00FD1EBF" w:rsidRDefault="0080323F" w:rsidP="00FD1EBF">
      <w:pPr>
        <w:spacing w:line="240" w:lineRule="auto"/>
        <w:contextualSpacing/>
        <w:jc w:val="center"/>
        <w:rPr>
          <w:b/>
          <w:sz w:val="24"/>
          <w:szCs w:val="24"/>
          <w:lang w:val="az-Latn-AZ"/>
        </w:rPr>
      </w:pPr>
      <w:r w:rsidRPr="00FD1EBF">
        <w:rPr>
          <w:b/>
          <w:sz w:val="24"/>
          <w:szCs w:val="24"/>
          <w:lang w:val="az-Latn-AZ"/>
        </w:rPr>
        <w:t>AZƏRBAYCAN RESPUBLİKASI ADINDAN</w:t>
      </w:r>
    </w:p>
    <w:p w:rsidR="0080323F" w:rsidRPr="00FD1EBF" w:rsidRDefault="0080323F" w:rsidP="00FD1EBF">
      <w:pPr>
        <w:spacing w:line="240" w:lineRule="auto"/>
        <w:contextualSpacing/>
        <w:jc w:val="center"/>
        <w:rPr>
          <w:b/>
          <w:sz w:val="24"/>
          <w:szCs w:val="24"/>
          <w:lang w:val="az-Latn-AZ"/>
        </w:rPr>
      </w:pPr>
      <w:r w:rsidRPr="00FD1EBF">
        <w:rPr>
          <w:b/>
          <w:sz w:val="24"/>
          <w:szCs w:val="24"/>
          <w:lang w:val="az-Latn-AZ"/>
        </w:rPr>
        <w:t xml:space="preserve"> </w:t>
      </w:r>
    </w:p>
    <w:p w:rsidR="0080323F" w:rsidRPr="00FD1EBF" w:rsidRDefault="0080323F" w:rsidP="00FD1EBF">
      <w:pPr>
        <w:spacing w:line="240" w:lineRule="auto"/>
        <w:contextualSpacing/>
        <w:jc w:val="center"/>
        <w:rPr>
          <w:b/>
          <w:sz w:val="24"/>
          <w:szCs w:val="24"/>
          <w:lang w:val="az-Latn-AZ"/>
        </w:rPr>
      </w:pPr>
      <w:r w:rsidRPr="00FD1EBF">
        <w:rPr>
          <w:b/>
          <w:sz w:val="24"/>
          <w:szCs w:val="24"/>
          <w:lang w:val="az-Latn-AZ"/>
        </w:rPr>
        <w:t>Azərbaycan Respublikası</w:t>
      </w:r>
    </w:p>
    <w:p w:rsidR="0080323F" w:rsidRPr="00FD1EBF" w:rsidRDefault="0080323F" w:rsidP="00FD1EBF">
      <w:pPr>
        <w:spacing w:line="240" w:lineRule="auto"/>
        <w:contextualSpacing/>
        <w:jc w:val="center"/>
        <w:rPr>
          <w:b/>
          <w:sz w:val="24"/>
          <w:szCs w:val="24"/>
          <w:lang w:val="az-Latn-AZ"/>
        </w:rPr>
      </w:pPr>
      <w:r w:rsidRPr="00FD1EBF">
        <w:rPr>
          <w:b/>
          <w:sz w:val="24"/>
          <w:szCs w:val="24"/>
          <w:lang w:val="az-Latn-AZ"/>
        </w:rPr>
        <w:t>Konstitusiya Məhkəməsi Plenumunun</w:t>
      </w:r>
    </w:p>
    <w:p w:rsidR="0080323F" w:rsidRPr="00FD1EBF" w:rsidRDefault="0080323F" w:rsidP="00FD1EBF">
      <w:pPr>
        <w:spacing w:line="240" w:lineRule="auto"/>
        <w:contextualSpacing/>
        <w:jc w:val="center"/>
        <w:rPr>
          <w:b/>
          <w:sz w:val="24"/>
          <w:szCs w:val="24"/>
          <w:lang w:val="az-Latn-AZ"/>
        </w:rPr>
      </w:pPr>
      <w:r w:rsidRPr="00FD1EBF">
        <w:rPr>
          <w:b/>
          <w:sz w:val="24"/>
          <w:szCs w:val="24"/>
          <w:lang w:val="az-Latn-AZ"/>
        </w:rPr>
        <w:t xml:space="preserve"> </w:t>
      </w:r>
    </w:p>
    <w:p w:rsidR="0080323F" w:rsidRPr="00FD1EBF" w:rsidRDefault="0080323F" w:rsidP="00FD1EBF">
      <w:pPr>
        <w:spacing w:line="240" w:lineRule="auto"/>
        <w:contextualSpacing/>
        <w:jc w:val="center"/>
        <w:rPr>
          <w:b/>
          <w:sz w:val="24"/>
          <w:szCs w:val="24"/>
          <w:lang w:val="az-Latn-AZ"/>
        </w:rPr>
      </w:pPr>
      <w:r w:rsidRPr="00FD1EBF">
        <w:rPr>
          <w:b/>
          <w:sz w:val="24"/>
          <w:szCs w:val="24"/>
          <w:lang w:val="az-Latn-AZ"/>
        </w:rPr>
        <w:t>Q Ə R A R I</w:t>
      </w:r>
    </w:p>
    <w:p w:rsidR="00FD1EBF" w:rsidRDefault="00FD1EBF" w:rsidP="00FD1EBF">
      <w:pPr>
        <w:spacing w:line="240" w:lineRule="auto"/>
        <w:contextualSpacing/>
        <w:jc w:val="center"/>
        <w:rPr>
          <w:b/>
          <w:sz w:val="24"/>
          <w:szCs w:val="24"/>
          <w:lang w:val="az-Latn-AZ"/>
        </w:rPr>
      </w:pPr>
    </w:p>
    <w:p w:rsidR="0080323F" w:rsidRPr="00FD1EBF" w:rsidRDefault="0080323F" w:rsidP="00FD1EBF">
      <w:pPr>
        <w:spacing w:line="240" w:lineRule="auto"/>
        <w:contextualSpacing/>
        <w:jc w:val="center"/>
        <w:rPr>
          <w:b/>
          <w:sz w:val="24"/>
          <w:szCs w:val="24"/>
          <w:lang w:val="az-Latn-AZ"/>
        </w:rPr>
      </w:pPr>
      <w:r w:rsidRPr="00FD1EBF">
        <w:rPr>
          <w:b/>
          <w:sz w:val="24"/>
          <w:szCs w:val="24"/>
          <w:lang w:val="az-Latn-AZ"/>
        </w:rPr>
        <w:t xml:space="preserve"> </w:t>
      </w:r>
    </w:p>
    <w:p w:rsidR="0080323F" w:rsidRPr="004C1129" w:rsidRDefault="0080323F" w:rsidP="00FD1EBF">
      <w:pPr>
        <w:spacing w:line="240" w:lineRule="auto"/>
        <w:contextualSpacing/>
        <w:jc w:val="center"/>
        <w:rPr>
          <w:i/>
          <w:sz w:val="24"/>
          <w:szCs w:val="24"/>
          <w:lang w:val="az-Latn-AZ"/>
        </w:rPr>
      </w:pPr>
      <w:r w:rsidRPr="004C1129">
        <w:rPr>
          <w:i/>
          <w:sz w:val="24"/>
          <w:szCs w:val="24"/>
          <w:lang w:val="az-Latn-AZ"/>
        </w:rPr>
        <w:t xml:space="preserve">Azərbaycan Respublikası İnzibati Xətalar Məcəlləsinin </w:t>
      </w:r>
    </w:p>
    <w:p w:rsidR="0080323F" w:rsidRPr="004C1129" w:rsidRDefault="001D26B4" w:rsidP="00FD1EBF">
      <w:pPr>
        <w:spacing w:line="240" w:lineRule="auto"/>
        <w:contextualSpacing/>
        <w:jc w:val="center"/>
        <w:rPr>
          <w:i/>
          <w:sz w:val="24"/>
          <w:szCs w:val="24"/>
          <w:lang w:val="az-Latn-AZ"/>
        </w:rPr>
      </w:pPr>
      <w:r w:rsidRPr="004C1129">
        <w:rPr>
          <w:i/>
          <w:sz w:val="24"/>
          <w:szCs w:val="24"/>
          <w:lang w:val="az-Latn-AZ"/>
        </w:rPr>
        <w:t>483-cü</w:t>
      </w:r>
      <w:r w:rsidR="0080323F" w:rsidRPr="004C1129">
        <w:rPr>
          <w:i/>
          <w:sz w:val="24"/>
          <w:szCs w:val="24"/>
          <w:lang w:val="az-Latn-AZ"/>
        </w:rPr>
        <w:t xml:space="preserve"> maddəsinin şərh edilməsinə dair</w:t>
      </w:r>
    </w:p>
    <w:p w:rsidR="0080323F" w:rsidRPr="00FD1EBF" w:rsidRDefault="0080323F" w:rsidP="00FD1EBF">
      <w:pPr>
        <w:spacing w:line="240" w:lineRule="auto"/>
        <w:ind w:firstLine="567"/>
        <w:contextualSpacing/>
        <w:jc w:val="both"/>
        <w:rPr>
          <w:b/>
          <w:sz w:val="24"/>
          <w:szCs w:val="24"/>
          <w:lang w:val="az-Latn-AZ"/>
        </w:rPr>
      </w:pPr>
      <w:r w:rsidRPr="00FD1EBF">
        <w:rPr>
          <w:b/>
          <w:sz w:val="24"/>
          <w:szCs w:val="24"/>
          <w:lang w:val="az-Latn-AZ"/>
        </w:rPr>
        <w:t xml:space="preserve"> </w:t>
      </w:r>
    </w:p>
    <w:p w:rsidR="0080323F" w:rsidRPr="00FD1EBF" w:rsidRDefault="0080323F" w:rsidP="00FD1EBF">
      <w:pPr>
        <w:spacing w:line="240" w:lineRule="auto"/>
        <w:ind w:firstLine="567"/>
        <w:contextualSpacing/>
        <w:jc w:val="both"/>
        <w:rPr>
          <w:b/>
          <w:sz w:val="24"/>
          <w:szCs w:val="24"/>
          <w:lang w:val="az-Latn-AZ"/>
        </w:rPr>
      </w:pPr>
    </w:p>
    <w:p w:rsidR="0080323F" w:rsidRPr="00FD1EBF" w:rsidRDefault="00D634D0" w:rsidP="00FD1EBF">
      <w:pPr>
        <w:spacing w:line="240" w:lineRule="auto"/>
        <w:ind w:firstLine="567"/>
        <w:contextualSpacing/>
        <w:jc w:val="both"/>
        <w:rPr>
          <w:b/>
          <w:sz w:val="24"/>
          <w:szCs w:val="24"/>
          <w:lang w:val="az-Latn-AZ"/>
        </w:rPr>
      </w:pPr>
      <w:r>
        <w:rPr>
          <w:b/>
          <w:sz w:val="24"/>
          <w:szCs w:val="24"/>
          <w:lang w:val="az-Latn-AZ"/>
        </w:rPr>
        <w:t>17 may</w:t>
      </w:r>
      <w:r w:rsidR="0080323F" w:rsidRPr="00FD1EBF">
        <w:rPr>
          <w:b/>
          <w:sz w:val="24"/>
          <w:szCs w:val="24"/>
          <w:lang w:val="az-Latn-AZ"/>
        </w:rPr>
        <w:t xml:space="preserve"> 2021-ci il</w:t>
      </w:r>
      <w:r>
        <w:rPr>
          <w:b/>
          <w:sz w:val="24"/>
          <w:szCs w:val="24"/>
          <w:lang w:val="az-Latn-AZ"/>
        </w:rPr>
        <w:t xml:space="preserve">    </w:t>
      </w:r>
      <w:r w:rsidR="0080323F" w:rsidRPr="00FD1EBF">
        <w:rPr>
          <w:b/>
          <w:sz w:val="24"/>
          <w:szCs w:val="24"/>
          <w:lang w:val="az-Latn-AZ"/>
        </w:rPr>
        <w:t xml:space="preserve">                            </w:t>
      </w:r>
      <w:r w:rsidR="00FD1EBF">
        <w:rPr>
          <w:b/>
          <w:sz w:val="24"/>
          <w:szCs w:val="24"/>
          <w:lang w:val="az-Latn-AZ"/>
        </w:rPr>
        <w:t xml:space="preserve">                                              </w:t>
      </w:r>
      <w:r w:rsidR="0080323F" w:rsidRPr="00FD1EBF">
        <w:rPr>
          <w:b/>
          <w:sz w:val="24"/>
          <w:szCs w:val="24"/>
          <w:lang w:val="az-Latn-AZ"/>
        </w:rPr>
        <w:t>Bakı şəhəri</w:t>
      </w:r>
    </w:p>
    <w:p w:rsidR="0080323F" w:rsidRPr="00FD1EBF" w:rsidRDefault="0080323F" w:rsidP="00FD1EBF">
      <w:pPr>
        <w:spacing w:line="240" w:lineRule="auto"/>
        <w:ind w:firstLine="567"/>
        <w:contextualSpacing/>
        <w:jc w:val="center"/>
        <w:rPr>
          <w:sz w:val="24"/>
          <w:szCs w:val="24"/>
          <w:lang w:val="az-Latn-AZ"/>
        </w:rPr>
      </w:pPr>
      <w:r w:rsidRPr="00FD1EBF">
        <w:rPr>
          <w:sz w:val="24"/>
          <w:szCs w:val="24"/>
          <w:lang w:val="az-Latn-AZ"/>
        </w:rPr>
        <w:t xml:space="preserve"> </w:t>
      </w:r>
    </w:p>
    <w:p w:rsidR="0080323F" w:rsidRPr="00FD1EBF" w:rsidRDefault="0080323F" w:rsidP="00FD1EBF">
      <w:pPr>
        <w:spacing w:line="240" w:lineRule="auto"/>
        <w:ind w:firstLine="567"/>
        <w:contextualSpacing/>
        <w:jc w:val="both"/>
        <w:rPr>
          <w:sz w:val="24"/>
          <w:szCs w:val="24"/>
          <w:lang w:val="az-Latn-AZ"/>
        </w:rPr>
      </w:pPr>
      <w:r w:rsidRPr="00FD1EBF">
        <w:rPr>
          <w:sz w:val="24"/>
          <w:szCs w:val="24"/>
          <w:lang w:val="az-Latn-AZ"/>
        </w:rPr>
        <w:t xml:space="preserve">Azərbaycan Respublikası Konstitusiya Məhkəməsinin Plenumu Fərhad Abdullayev (sədr), Sona Salmanova, Humay Əfəndiyeva, Rövşən İsmayılov, Ceyhun Qaracayev (məruzəçi-hakim), Rafael Qvaladze, Mahir Muradov, İsa Nəcəfov və Kamran Şəfiyevdən ibarət tərkibdə, </w:t>
      </w:r>
    </w:p>
    <w:p w:rsidR="0080323F" w:rsidRPr="00FD1EBF" w:rsidRDefault="0080323F" w:rsidP="00FD1EBF">
      <w:pPr>
        <w:spacing w:line="240" w:lineRule="auto"/>
        <w:ind w:firstLine="567"/>
        <w:contextualSpacing/>
        <w:jc w:val="both"/>
        <w:rPr>
          <w:sz w:val="24"/>
          <w:szCs w:val="24"/>
          <w:lang w:val="az-Latn-AZ"/>
        </w:rPr>
      </w:pPr>
      <w:r w:rsidRPr="00FD1EBF">
        <w:rPr>
          <w:sz w:val="24"/>
          <w:szCs w:val="24"/>
          <w:lang w:val="az-Latn-AZ"/>
        </w:rPr>
        <w:t xml:space="preserve">məhkəmə katibi Fəraid Əliyevin iştirakı ilə, </w:t>
      </w:r>
    </w:p>
    <w:p w:rsidR="0080323F" w:rsidRPr="00FD1EBF" w:rsidRDefault="0080323F" w:rsidP="00FD1EBF">
      <w:pPr>
        <w:spacing w:line="240" w:lineRule="auto"/>
        <w:ind w:firstLine="567"/>
        <w:contextualSpacing/>
        <w:jc w:val="both"/>
        <w:rPr>
          <w:sz w:val="24"/>
          <w:szCs w:val="24"/>
          <w:lang w:val="az-Latn-AZ"/>
        </w:rPr>
      </w:pPr>
      <w:r w:rsidRPr="00FD1EBF">
        <w:rPr>
          <w:sz w:val="24"/>
          <w:szCs w:val="24"/>
          <w:lang w:val="az-Latn-AZ"/>
        </w:rPr>
        <w:t>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w:t>
      </w:r>
      <w:r w:rsidR="001D26B4" w:rsidRPr="00FD1EBF">
        <w:rPr>
          <w:sz w:val="24"/>
          <w:szCs w:val="24"/>
          <w:lang w:val="az-Latn-AZ"/>
        </w:rPr>
        <w:t xml:space="preserve"> iclasında Sumqayıt Apellyasiya </w:t>
      </w:r>
      <w:r w:rsidRPr="00FD1EBF">
        <w:rPr>
          <w:sz w:val="24"/>
          <w:szCs w:val="24"/>
          <w:lang w:val="az-Latn-AZ"/>
        </w:rPr>
        <w:t>Məhkəməsinin müraciəti əsasında Azərbaycan Respublikası İnzibati Xətalar Məcəllə</w:t>
      </w:r>
      <w:r w:rsidR="001D26B4" w:rsidRPr="00FD1EBF">
        <w:rPr>
          <w:sz w:val="24"/>
          <w:szCs w:val="24"/>
          <w:lang w:val="az-Latn-AZ"/>
        </w:rPr>
        <w:t>sinin 483-cü</w:t>
      </w:r>
      <w:r w:rsidRPr="00FD1EBF">
        <w:rPr>
          <w:sz w:val="24"/>
          <w:szCs w:val="24"/>
          <w:lang w:val="az-Latn-AZ"/>
        </w:rPr>
        <w:t xml:space="preserve"> maddəsinin</w:t>
      </w:r>
      <w:r w:rsidR="001D26B4" w:rsidRPr="00FD1EBF">
        <w:rPr>
          <w:sz w:val="24"/>
          <w:szCs w:val="24"/>
          <w:lang w:val="az-Latn-AZ"/>
        </w:rPr>
        <w:t xml:space="preserve"> </w:t>
      </w:r>
      <w:r w:rsidRPr="00FD1EBF">
        <w:rPr>
          <w:sz w:val="24"/>
          <w:szCs w:val="24"/>
          <w:lang w:val="az-Latn-AZ"/>
        </w:rPr>
        <w:t xml:space="preserve">şərh edilməsinə dair konstitusiya işinə baxdı. </w:t>
      </w:r>
    </w:p>
    <w:p w:rsidR="0080323F" w:rsidRDefault="0080323F" w:rsidP="00FD1EBF">
      <w:pPr>
        <w:spacing w:line="240" w:lineRule="auto"/>
        <w:ind w:firstLine="567"/>
        <w:contextualSpacing/>
        <w:jc w:val="both"/>
        <w:rPr>
          <w:sz w:val="24"/>
          <w:szCs w:val="24"/>
          <w:lang w:val="az-Latn-AZ"/>
        </w:rPr>
      </w:pPr>
      <w:r w:rsidRPr="00FD1EBF">
        <w:rPr>
          <w:sz w:val="24"/>
          <w:szCs w:val="24"/>
          <w:lang w:val="az-Latn-AZ"/>
        </w:rPr>
        <w:t>İş üzrə hakim C.Qaracayevin məruzəsini, maraqlı subyektlərin nümayəndələ</w:t>
      </w:r>
      <w:r w:rsidR="001D26B4" w:rsidRPr="00FD1EBF">
        <w:rPr>
          <w:sz w:val="24"/>
          <w:szCs w:val="24"/>
          <w:lang w:val="az-Latn-AZ"/>
        </w:rPr>
        <w:t xml:space="preserve">ri Sumqayıt Apellyasiya </w:t>
      </w:r>
      <w:r w:rsidRPr="00FD1EBF">
        <w:rPr>
          <w:sz w:val="24"/>
          <w:szCs w:val="24"/>
          <w:lang w:val="az-Latn-AZ"/>
        </w:rPr>
        <w:t>Məhkəmə</w:t>
      </w:r>
      <w:r w:rsidR="001D26B4" w:rsidRPr="00FD1EBF">
        <w:rPr>
          <w:sz w:val="24"/>
          <w:szCs w:val="24"/>
          <w:lang w:val="az-Latn-AZ"/>
        </w:rPr>
        <w:t>sinin</w:t>
      </w:r>
      <w:r w:rsidR="00890124">
        <w:rPr>
          <w:sz w:val="24"/>
          <w:szCs w:val="24"/>
          <w:lang w:val="az-Latn-AZ"/>
        </w:rPr>
        <w:t xml:space="preserve"> Cinayət Kollegiyasının sədri</w:t>
      </w:r>
      <w:r w:rsidR="001D26B4" w:rsidRPr="00FD1EBF">
        <w:rPr>
          <w:sz w:val="24"/>
          <w:szCs w:val="24"/>
          <w:lang w:val="az-Latn-AZ"/>
        </w:rPr>
        <w:t xml:space="preserve"> V</w:t>
      </w:r>
      <w:r w:rsidR="00890124">
        <w:rPr>
          <w:sz w:val="24"/>
          <w:szCs w:val="24"/>
          <w:lang w:val="az-Latn-AZ"/>
        </w:rPr>
        <w:t>.</w:t>
      </w:r>
      <w:r w:rsidR="001D26B4" w:rsidRPr="00FD1EBF">
        <w:rPr>
          <w:sz w:val="24"/>
          <w:szCs w:val="24"/>
          <w:lang w:val="az-Latn-AZ"/>
        </w:rPr>
        <w:t>Cəfərovun</w:t>
      </w:r>
      <w:r w:rsidR="00890124">
        <w:rPr>
          <w:sz w:val="24"/>
          <w:szCs w:val="24"/>
          <w:lang w:val="az-Latn-AZ"/>
        </w:rPr>
        <w:t xml:space="preserve"> və </w:t>
      </w:r>
      <w:r w:rsidR="00890124" w:rsidRPr="00FD1EBF">
        <w:rPr>
          <w:sz w:val="24"/>
          <w:szCs w:val="24"/>
          <w:lang w:val="az-Latn-AZ"/>
        </w:rPr>
        <w:t>Azərbaycan Respublikası Milli Məclisi Aparatının Dövlət quruculuğu, inzibati və hərbi qanunvericilik şöbəsinin İnzibati qanunvericilik sektorunun müdiri K</w:t>
      </w:r>
      <w:r w:rsidR="00890124">
        <w:rPr>
          <w:sz w:val="24"/>
          <w:szCs w:val="24"/>
          <w:lang w:val="az-Latn-AZ"/>
        </w:rPr>
        <w:t>.</w:t>
      </w:r>
      <w:r w:rsidR="00890124" w:rsidRPr="00FD1EBF">
        <w:rPr>
          <w:sz w:val="24"/>
          <w:szCs w:val="24"/>
          <w:lang w:val="az-Latn-AZ"/>
        </w:rPr>
        <w:t>Paşayevanın</w:t>
      </w:r>
      <w:r w:rsidR="00890124">
        <w:rPr>
          <w:sz w:val="24"/>
          <w:szCs w:val="24"/>
          <w:lang w:val="az-Latn-AZ"/>
        </w:rPr>
        <w:t>,</w:t>
      </w:r>
      <w:r w:rsidRPr="00FD1EBF">
        <w:rPr>
          <w:sz w:val="24"/>
          <w:szCs w:val="24"/>
          <w:lang w:val="az-Latn-AZ"/>
        </w:rPr>
        <w:t xml:space="preserve"> mütəxəssislər Azərbaycan Respublikası Ali Məhkəməsi</w:t>
      </w:r>
      <w:r w:rsidR="005061B1" w:rsidRPr="00FD1EBF">
        <w:rPr>
          <w:sz w:val="24"/>
          <w:szCs w:val="24"/>
          <w:lang w:val="az-Latn-AZ"/>
        </w:rPr>
        <w:t>nin</w:t>
      </w:r>
      <w:r w:rsidR="00890124">
        <w:rPr>
          <w:sz w:val="24"/>
          <w:szCs w:val="24"/>
          <w:lang w:val="az-Latn-AZ"/>
        </w:rPr>
        <w:t xml:space="preserve"> Cinayət Kollegiyasının sədri</w:t>
      </w:r>
      <w:r w:rsidR="005061B1" w:rsidRPr="00FD1EBF">
        <w:rPr>
          <w:sz w:val="24"/>
          <w:szCs w:val="24"/>
          <w:lang w:val="az-Latn-AZ"/>
        </w:rPr>
        <w:t xml:space="preserve"> </w:t>
      </w:r>
      <w:r w:rsidR="00890124">
        <w:rPr>
          <w:sz w:val="24"/>
          <w:szCs w:val="24"/>
          <w:lang w:val="az-Latn-AZ"/>
        </w:rPr>
        <w:t>H.</w:t>
      </w:r>
      <w:r w:rsidR="001D26B4" w:rsidRPr="00FD1EBF">
        <w:rPr>
          <w:sz w:val="24"/>
          <w:szCs w:val="24"/>
          <w:lang w:val="az-Latn-AZ"/>
        </w:rPr>
        <w:t>Nəsibovun</w:t>
      </w:r>
      <w:r w:rsidRPr="00FD1EBF">
        <w:rPr>
          <w:sz w:val="24"/>
          <w:szCs w:val="24"/>
          <w:lang w:val="az-Latn-AZ"/>
        </w:rPr>
        <w:t>,</w:t>
      </w:r>
      <w:r w:rsidR="00890124">
        <w:rPr>
          <w:sz w:val="24"/>
          <w:szCs w:val="24"/>
          <w:lang w:val="az-Latn-AZ"/>
        </w:rPr>
        <w:t xml:space="preserve"> Azərbaycan Respublikası Mərkəzi Bankının Baş direktoru R.Orucovun mülahizələrini, </w:t>
      </w:r>
      <w:r w:rsidR="00890124" w:rsidRPr="00FD1EBF">
        <w:rPr>
          <w:sz w:val="24"/>
          <w:szCs w:val="24"/>
          <w:lang w:val="az-Latn-AZ"/>
        </w:rPr>
        <w:t>ekspert Bakı Dövlət Universitetinin</w:t>
      </w:r>
      <w:r w:rsidR="009F7315">
        <w:rPr>
          <w:sz w:val="24"/>
          <w:szCs w:val="24"/>
          <w:lang w:val="az-Latn-AZ"/>
        </w:rPr>
        <w:t xml:space="preserve"> Hüquq fak</w:t>
      </w:r>
      <w:r w:rsidR="00956BCB">
        <w:rPr>
          <w:sz w:val="24"/>
          <w:szCs w:val="24"/>
          <w:lang w:val="az-Latn-AZ"/>
        </w:rPr>
        <w:t>ü</w:t>
      </w:r>
      <w:r w:rsidR="009F7315">
        <w:rPr>
          <w:sz w:val="24"/>
          <w:szCs w:val="24"/>
          <w:lang w:val="az-Latn-AZ"/>
        </w:rPr>
        <w:t>ltəsinin</w:t>
      </w:r>
      <w:r w:rsidR="00890124" w:rsidRPr="00FD1EBF">
        <w:rPr>
          <w:sz w:val="24"/>
          <w:szCs w:val="24"/>
          <w:lang w:val="az-Latn-AZ"/>
        </w:rPr>
        <w:t xml:space="preserve"> Konstitusiya hüququ kafedrasının dosenti, hüquq üzrə elmlər doktoru S</w:t>
      </w:r>
      <w:r w:rsidR="009F7315">
        <w:rPr>
          <w:sz w:val="24"/>
          <w:szCs w:val="24"/>
          <w:lang w:val="az-Latn-AZ"/>
        </w:rPr>
        <w:t>.</w:t>
      </w:r>
      <w:r w:rsidR="00890124" w:rsidRPr="00FD1EBF">
        <w:rPr>
          <w:sz w:val="24"/>
          <w:szCs w:val="24"/>
          <w:lang w:val="az-Latn-AZ"/>
        </w:rPr>
        <w:t xml:space="preserve">Əliyevin rəyini </w:t>
      </w:r>
      <w:r w:rsidRPr="00FD1EBF">
        <w:rPr>
          <w:sz w:val="24"/>
          <w:szCs w:val="24"/>
          <w:lang w:val="az-Latn-AZ"/>
        </w:rPr>
        <w:t>və iş materiallarını araşdırıb müzakirə edərək, Azərbaycan Respublikası Konstitusiya Məhkəməsinin Plenumu</w:t>
      </w:r>
    </w:p>
    <w:p w:rsidR="004C1129" w:rsidRPr="00FD1EBF" w:rsidRDefault="004C1129" w:rsidP="00FD1EBF">
      <w:pPr>
        <w:spacing w:line="240" w:lineRule="auto"/>
        <w:ind w:firstLine="567"/>
        <w:contextualSpacing/>
        <w:jc w:val="both"/>
        <w:rPr>
          <w:sz w:val="24"/>
          <w:szCs w:val="24"/>
          <w:lang w:val="az-Latn-AZ"/>
        </w:rPr>
      </w:pPr>
    </w:p>
    <w:p w:rsidR="0080323F" w:rsidRPr="00FD1EBF" w:rsidRDefault="0080323F" w:rsidP="00FD1EBF">
      <w:pPr>
        <w:spacing w:line="240" w:lineRule="auto"/>
        <w:ind w:firstLine="567"/>
        <w:contextualSpacing/>
        <w:jc w:val="center"/>
        <w:rPr>
          <w:sz w:val="24"/>
          <w:szCs w:val="24"/>
          <w:lang w:val="az-Latn-AZ"/>
        </w:rPr>
      </w:pPr>
      <w:r w:rsidRPr="00FD1EBF">
        <w:rPr>
          <w:b/>
          <w:sz w:val="24"/>
          <w:szCs w:val="24"/>
          <w:lang w:val="az-Latn-AZ"/>
        </w:rPr>
        <w:t>MÜƏYYƏN  ETDİ:</w:t>
      </w:r>
    </w:p>
    <w:p w:rsidR="0080323F" w:rsidRDefault="0080323F" w:rsidP="00FD1EBF">
      <w:pPr>
        <w:spacing w:line="240" w:lineRule="auto"/>
        <w:ind w:firstLine="567"/>
        <w:contextualSpacing/>
        <w:jc w:val="both"/>
        <w:rPr>
          <w:sz w:val="24"/>
          <w:szCs w:val="24"/>
          <w:lang w:val="az-Latn-AZ"/>
        </w:rPr>
      </w:pPr>
    </w:p>
    <w:p w:rsidR="00FD1EBF" w:rsidRDefault="001D26B4" w:rsidP="00FD1EBF">
      <w:pPr>
        <w:spacing w:line="240" w:lineRule="auto"/>
        <w:ind w:firstLine="567"/>
        <w:contextualSpacing/>
        <w:jc w:val="both"/>
        <w:rPr>
          <w:sz w:val="24"/>
          <w:szCs w:val="24"/>
          <w:lang w:val="az-Latn-AZ"/>
        </w:rPr>
      </w:pPr>
      <w:r w:rsidRPr="00FD1EBF">
        <w:rPr>
          <w:sz w:val="24"/>
          <w:szCs w:val="24"/>
          <w:lang w:val="az-Latn-AZ"/>
        </w:rPr>
        <w:t>Sumqayıt Apellyasiya</w:t>
      </w:r>
      <w:r w:rsidR="0080323F" w:rsidRPr="00FD1EBF">
        <w:rPr>
          <w:sz w:val="24"/>
          <w:szCs w:val="24"/>
          <w:lang w:val="az-Latn-AZ"/>
        </w:rPr>
        <w:t xml:space="preserve"> Mə</w:t>
      </w:r>
      <w:r w:rsidR="002A51C7" w:rsidRPr="00FD1EBF">
        <w:rPr>
          <w:sz w:val="24"/>
          <w:szCs w:val="24"/>
          <w:lang w:val="az-Latn-AZ"/>
        </w:rPr>
        <w:t>hkə</w:t>
      </w:r>
      <w:r w:rsidR="0080323F" w:rsidRPr="00FD1EBF">
        <w:rPr>
          <w:sz w:val="24"/>
          <w:szCs w:val="24"/>
          <w:lang w:val="az-Latn-AZ"/>
        </w:rPr>
        <w:t>məsi Azərbaycan Respublikasının Konstitusiya Məhkəməsinə (bundan sonra – Konstitusiya Məhkəməsi) müraciət edərək Azərbaycan Respublikası İnzibati Xətalar Məcəlləsinin (bundan sonra – İnzibati Xətalar Məcəllə</w:t>
      </w:r>
      <w:r w:rsidRPr="00FD1EBF">
        <w:rPr>
          <w:sz w:val="24"/>
          <w:szCs w:val="24"/>
          <w:lang w:val="az-Latn-AZ"/>
        </w:rPr>
        <w:t>si) 483-cü</w:t>
      </w:r>
      <w:r w:rsidR="0080323F" w:rsidRPr="00FD1EBF">
        <w:rPr>
          <w:sz w:val="24"/>
          <w:szCs w:val="24"/>
          <w:lang w:val="az-Latn-AZ"/>
        </w:rPr>
        <w:t xml:space="preserve"> maddəsinin </w:t>
      </w:r>
      <w:r w:rsidR="006476C3" w:rsidRPr="00FD1EBF">
        <w:rPr>
          <w:sz w:val="24"/>
          <w:szCs w:val="24"/>
          <w:lang w:val="az-Latn-AZ"/>
        </w:rPr>
        <w:t xml:space="preserve">“əldə edilmiş xarici valyuta vəsaitləri” müddəasının </w:t>
      </w:r>
      <w:r w:rsidR="0080323F" w:rsidRPr="00FD1EBF">
        <w:rPr>
          <w:sz w:val="24"/>
          <w:szCs w:val="24"/>
          <w:lang w:val="az-Latn-AZ"/>
        </w:rPr>
        <w:t>şərh edilmə</w:t>
      </w:r>
      <w:r w:rsidR="006476C3" w:rsidRPr="00FD1EBF">
        <w:rPr>
          <w:sz w:val="24"/>
          <w:szCs w:val="24"/>
          <w:lang w:val="az-Latn-AZ"/>
        </w:rPr>
        <w:t>sini</w:t>
      </w:r>
      <w:r w:rsidR="00256056" w:rsidRPr="00FD1EBF">
        <w:rPr>
          <w:sz w:val="24"/>
          <w:szCs w:val="24"/>
          <w:lang w:val="az-Latn-AZ"/>
        </w:rPr>
        <w:t xml:space="preserve"> </w:t>
      </w:r>
      <w:r w:rsidR="0080323F" w:rsidRPr="00FD1EBF">
        <w:rPr>
          <w:sz w:val="24"/>
          <w:szCs w:val="24"/>
          <w:lang w:val="az-Latn-AZ"/>
        </w:rPr>
        <w:t>xahiş etmişdir.</w:t>
      </w:r>
    </w:p>
    <w:p w:rsidR="00FD1EBF" w:rsidRDefault="007A1382" w:rsidP="00FD1EBF">
      <w:pPr>
        <w:spacing w:line="240" w:lineRule="auto"/>
        <w:ind w:firstLine="567"/>
        <w:contextualSpacing/>
        <w:jc w:val="both"/>
        <w:rPr>
          <w:rFonts w:eastAsia="Calibri"/>
          <w:sz w:val="24"/>
          <w:szCs w:val="24"/>
          <w:lang w:val="az-Latn-AZ" w:eastAsia="en-US"/>
        </w:rPr>
      </w:pPr>
      <w:r w:rsidRPr="00FD1EBF">
        <w:rPr>
          <w:sz w:val="24"/>
          <w:szCs w:val="24"/>
          <w:lang w:val="az-Latn-AZ"/>
        </w:rPr>
        <w:t>Müraciətdə qeyd olunur ki, məhkəmənin icraatında olan inzibati xəta</w:t>
      </w:r>
      <w:r w:rsidR="009F7315">
        <w:rPr>
          <w:sz w:val="24"/>
          <w:szCs w:val="24"/>
          <w:lang w:val="az-Latn-AZ"/>
        </w:rPr>
        <w:t xml:space="preserve"> haqqında</w:t>
      </w:r>
      <w:r w:rsidRPr="00FD1EBF">
        <w:rPr>
          <w:sz w:val="24"/>
          <w:szCs w:val="24"/>
          <w:lang w:val="az-Latn-AZ"/>
        </w:rPr>
        <w:t xml:space="preserve"> iş materiallarına görə</w:t>
      </w:r>
      <w:r w:rsidR="005C0510">
        <w:rPr>
          <w:sz w:val="24"/>
          <w:szCs w:val="24"/>
          <w:lang w:val="az-Latn-AZ"/>
        </w:rPr>
        <w:t>,</w:t>
      </w:r>
      <w:r w:rsidRPr="00FD1EBF">
        <w:rPr>
          <w:sz w:val="24"/>
          <w:szCs w:val="24"/>
          <w:lang w:val="az-Latn-AZ"/>
        </w:rPr>
        <w:t xml:space="preserve"> </w:t>
      </w:r>
      <w:r w:rsidR="009F7315">
        <w:rPr>
          <w:sz w:val="24"/>
          <w:szCs w:val="24"/>
          <w:lang w:val="az-Latn-AZ"/>
        </w:rPr>
        <w:t xml:space="preserve">Azərbaycan Respublikası Dövlət Gömrük Komitəsinin </w:t>
      </w:r>
      <w:r w:rsidRPr="00FD1EBF">
        <w:rPr>
          <w:sz w:val="24"/>
          <w:szCs w:val="24"/>
          <w:lang w:val="az-Latn-AZ"/>
        </w:rPr>
        <w:t>Sumqayıt Baş Gömrük İdarəsi</w:t>
      </w:r>
      <w:r w:rsidR="009F7315">
        <w:rPr>
          <w:sz w:val="24"/>
          <w:szCs w:val="24"/>
          <w:lang w:val="az-Latn-AZ"/>
        </w:rPr>
        <w:t xml:space="preserve"> (bundan sonra – Sumqayıt Baş Gömrük İdarəsi)</w:t>
      </w:r>
      <w:r w:rsidRPr="00FD1EBF">
        <w:rPr>
          <w:sz w:val="24"/>
          <w:szCs w:val="24"/>
          <w:lang w:val="az-Latn-AZ"/>
        </w:rPr>
        <w:t xml:space="preserve"> tərəfindən </w:t>
      </w:r>
      <w:r w:rsidR="0093718E" w:rsidRPr="00FD1EBF">
        <w:rPr>
          <w:rFonts w:eastAsia="Calibri"/>
          <w:sz w:val="24"/>
          <w:szCs w:val="24"/>
          <w:lang w:val="az-Latn-AZ" w:eastAsia="en-US"/>
        </w:rPr>
        <w:t>“Embawood” Məhdud Məsuliyyətli Cəmiyyət</w:t>
      </w:r>
      <w:r w:rsidR="009F7315">
        <w:rPr>
          <w:rFonts w:eastAsia="Calibri"/>
          <w:sz w:val="24"/>
          <w:szCs w:val="24"/>
          <w:lang w:val="az-Latn-AZ" w:eastAsia="en-US"/>
        </w:rPr>
        <w:t>i</w:t>
      </w:r>
      <w:r w:rsidR="0093718E" w:rsidRPr="00FD1EBF">
        <w:rPr>
          <w:rFonts w:eastAsia="Calibri"/>
          <w:sz w:val="24"/>
          <w:szCs w:val="24"/>
          <w:lang w:val="az-Latn-AZ" w:eastAsia="en-US"/>
        </w:rPr>
        <w:t xml:space="preserve"> </w:t>
      </w:r>
      <w:r w:rsidR="00D230BD" w:rsidRPr="00FD1EBF">
        <w:rPr>
          <w:rFonts w:eastAsia="Calibri"/>
          <w:sz w:val="24"/>
          <w:szCs w:val="24"/>
          <w:lang w:val="az-Latn-AZ" w:eastAsia="en-US"/>
        </w:rPr>
        <w:t xml:space="preserve">barəsində </w:t>
      </w:r>
      <w:r w:rsidR="0093718E" w:rsidRPr="00FD1EBF">
        <w:rPr>
          <w:rFonts w:eastAsia="Calibri"/>
          <w:sz w:val="24"/>
          <w:szCs w:val="24"/>
          <w:lang w:val="az-Latn-AZ" w:eastAsia="en-US"/>
        </w:rPr>
        <w:t>İnzibati Xətalar Məcəlləsinin 483-cü maddəsində nəzərdə tutulmuş inzibati xətanın törədilməsi</w:t>
      </w:r>
      <w:r w:rsidR="00256056" w:rsidRPr="00FD1EBF">
        <w:rPr>
          <w:rFonts w:eastAsia="Calibri"/>
          <w:sz w:val="24"/>
          <w:szCs w:val="24"/>
          <w:lang w:val="az-Latn-AZ" w:eastAsia="en-US"/>
        </w:rPr>
        <w:t xml:space="preserve">nə </w:t>
      </w:r>
      <w:r w:rsidR="0093718E" w:rsidRPr="00FD1EBF">
        <w:rPr>
          <w:rFonts w:eastAsia="Calibri"/>
          <w:sz w:val="24"/>
          <w:szCs w:val="24"/>
          <w:lang w:val="az-Latn-AZ" w:eastAsia="en-US"/>
        </w:rPr>
        <w:lastRenderedPageBreak/>
        <w:t>dair</w:t>
      </w:r>
      <w:r w:rsidR="00D230BD" w:rsidRPr="00FD1EBF">
        <w:rPr>
          <w:rFonts w:eastAsia="Calibri"/>
          <w:sz w:val="24"/>
          <w:szCs w:val="24"/>
          <w:lang w:val="az-Latn-AZ" w:eastAsia="en-US"/>
        </w:rPr>
        <w:t xml:space="preserve"> 12 iyun 2020-ci il tarixli inzibati xə</w:t>
      </w:r>
      <w:r w:rsidR="0093718E" w:rsidRPr="00FD1EBF">
        <w:rPr>
          <w:rFonts w:eastAsia="Calibri"/>
          <w:sz w:val="24"/>
          <w:szCs w:val="24"/>
          <w:lang w:val="az-Latn-AZ" w:eastAsia="en-US"/>
        </w:rPr>
        <w:t>ta haqqında protokol tərtib edilmişdir.</w:t>
      </w:r>
      <w:r w:rsidR="00343DD1" w:rsidRPr="00FD1EBF">
        <w:rPr>
          <w:rFonts w:eastAsia="Calibri"/>
          <w:sz w:val="24"/>
          <w:szCs w:val="24"/>
          <w:lang w:val="az-Latn-AZ" w:eastAsia="en-US"/>
        </w:rPr>
        <w:t xml:space="preserve"> </w:t>
      </w:r>
      <w:r w:rsidR="001A30FC" w:rsidRPr="00FD1EBF">
        <w:rPr>
          <w:rFonts w:eastAsia="Calibri"/>
          <w:sz w:val="24"/>
          <w:szCs w:val="24"/>
          <w:lang w:val="az-Latn-AZ" w:eastAsia="en-US"/>
        </w:rPr>
        <w:t xml:space="preserve">Protokola əsasən </w:t>
      </w:r>
      <w:r w:rsidR="0093718E" w:rsidRPr="00FD1EBF">
        <w:rPr>
          <w:rFonts w:eastAsia="Calibri"/>
          <w:sz w:val="24"/>
          <w:szCs w:val="24"/>
          <w:lang w:val="az-Latn-AZ" w:eastAsia="en-US"/>
        </w:rPr>
        <w:t>hüquqi şəxs tərəfində</w:t>
      </w:r>
      <w:r w:rsidR="00D15581" w:rsidRPr="00FD1EBF">
        <w:rPr>
          <w:rFonts w:eastAsia="Calibri"/>
          <w:sz w:val="24"/>
          <w:szCs w:val="24"/>
          <w:lang w:val="az-Latn-AZ" w:eastAsia="en-US"/>
        </w:rPr>
        <w:t>n</w:t>
      </w:r>
      <w:r w:rsidR="0093718E" w:rsidRPr="00FD1EBF">
        <w:rPr>
          <w:rFonts w:eastAsia="Calibri"/>
          <w:sz w:val="24"/>
          <w:szCs w:val="24"/>
          <w:lang w:val="az-Latn-AZ" w:eastAsia="en-US"/>
        </w:rPr>
        <w:t xml:space="preserve"> </w:t>
      </w:r>
      <w:r w:rsidR="00D230BD" w:rsidRPr="00FD1EBF">
        <w:rPr>
          <w:rFonts w:eastAsia="Calibri"/>
          <w:sz w:val="24"/>
          <w:szCs w:val="24"/>
          <w:lang w:val="az-Latn-AZ" w:eastAsia="en-US"/>
        </w:rPr>
        <w:t>gömrük bəyannaməsi ilə rəsm</w:t>
      </w:r>
      <w:r w:rsidR="00D81F85" w:rsidRPr="00FD1EBF">
        <w:rPr>
          <w:rFonts w:eastAsia="Calibri"/>
          <w:sz w:val="24"/>
          <w:szCs w:val="24"/>
          <w:lang w:val="az-Latn-AZ" w:eastAsia="en-US"/>
        </w:rPr>
        <w:t>i</w:t>
      </w:r>
      <w:r w:rsidR="00D230BD" w:rsidRPr="00FD1EBF">
        <w:rPr>
          <w:rFonts w:eastAsia="Calibri"/>
          <w:sz w:val="24"/>
          <w:szCs w:val="24"/>
          <w:lang w:val="az-Latn-AZ" w:eastAsia="en-US"/>
        </w:rPr>
        <w:t xml:space="preserve">ləşdirilərək </w:t>
      </w:r>
      <w:r w:rsidR="000D70AE" w:rsidRPr="00FD1EBF">
        <w:rPr>
          <w:rFonts w:eastAsia="Calibri"/>
          <w:sz w:val="24"/>
          <w:szCs w:val="24"/>
          <w:lang w:val="az-Latn-AZ" w:eastAsia="en-US"/>
        </w:rPr>
        <w:t xml:space="preserve">konsiqnasiya yolu ilə </w:t>
      </w:r>
      <w:r w:rsidR="00D230BD" w:rsidRPr="00FD1EBF">
        <w:rPr>
          <w:rFonts w:eastAsia="Calibri"/>
          <w:sz w:val="24"/>
          <w:szCs w:val="24"/>
          <w:lang w:val="az-Latn-AZ" w:eastAsia="en-US"/>
        </w:rPr>
        <w:t>Gürcüst</w:t>
      </w:r>
      <w:r w:rsidR="001245DB" w:rsidRPr="00FD1EBF">
        <w:rPr>
          <w:rFonts w:eastAsia="Calibri"/>
          <w:sz w:val="24"/>
          <w:szCs w:val="24"/>
          <w:lang w:val="az-Latn-AZ" w:eastAsia="en-US"/>
        </w:rPr>
        <w:t>an Respublikasına ixrac olunmuş</w:t>
      </w:r>
      <w:r w:rsidR="00D15581" w:rsidRPr="00FD1EBF">
        <w:rPr>
          <w:rFonts w:eastAsia="Calibri"/>
          <w:sz w:val="24"/>
          <w:szCs w:val="24"/>
          <w:lang w:val="az-Latn-AZ" w:eastAsia="en-US"/>
        </w:rPr>
        <w:t xml:space="preserve"> </w:t>
      </w:r>
      <w:r w:rsidR="00D230BD" w:rsidRPr="00FD1EBF">
        <w:rPr>
          <w:rFonts w:eastAsia="Calibri"/>
          <w:sz w:val="24"/>
          <w:szCs w:val="24"/>
          <w:lang w:val="az-Latn-AZ" w:eastAsia="en-US"/>
        </w:rPr>
        <w:t>yükün müqabilində</w:t>
      </w:r>
      <w:r w:rsidR="00D15581" w:rsidRPr="00FD1EBF">
        <w:rPr>
          <w:rFonts w:eastAsia="Calibri"/>
          <w:sz w:val="24"/>
          <w:szCs w:val="24"/>
          <w:lang w:val="az-Latn-AZ" w:eastAsia="en-US"/>
        </w:rPr>
        <w:t xml:space="preserve"> </w:t>
      </w:r>
      <w:r w:rsidR="009F7315">
        <w:rPr>
          <w:rFonts w:eastAsia="Calibri"/>
          <w:sz w:val="24"/>
          <w:szCs w:val="24"/>
          <w:lang w:val="az-Latn-AZ" w:eastAsia="en-US"/>
        </w:rPr>
        <w:t xml:space="preserve">Azərbaycan Respublikasının </w:t>
      </w:r>
      <w:r w:rsidR="001A30FC" w:rsidRPr="00FD1EBF">
        <w:rPr>
          <w:rFonts w:eastAsia="Calibri"/>
          <w:sz w:val="24"/>
          <w:szCs w:val="24"/>
          <w:lang w:val="az-Latn-AZ" w:eastAsia="en-US"/>
        </w:rPr>
        <w:t>müvəkkil olunmuş bankın</w:t>
      </w:r>
      <w:r w:rsidR="009F7315">
        <w:rPr>
          <w:rFonts w:eastAsia="Calibri"/>
          <w:sz w:val="24"/>
          <w:szCs w:val="24"/>
          <w:lang w:val="az-Latn-AZ" w:eastAsia="en-US"/>
        </w:rPr>
        <w:t>ın</w:t>
      </w:r>
      <w:r w:rsidR="001A30FC" w:rsidRPr="00FD1EBF">
        <w:rPr>
          <w:rFonts w:eastAsia="Calibri"/>
          <w:sz w:val="24"/>
          <w:szCs w:val="24"/>
          <w:lang w:val="az-Latn-AZ" w:eastAsia="en-US"/>
        </w:rPr>
        <w:t xml:space="preserve"> hesabına məcburi qaydada köçürülməli olan az miqdarda xarici valyuta vəsaiti (521</w:t>
      </w:r>
      <w:r w:rsidR="009F7315">
        <w:rPr>
          <w:rFonts w:eastAsia="Calibri"/>
          <w:sz w:val="24"/>
          <w:szCs w:val="24"/>
          <w:lang w:val="az-Latn-AZ" w:eastAsia="en-US"/>
        </w:rPr>
        <w:t>,</w:t>
      </w:r>
      <w:r w:rsidR="001A30FC" w:rsidRPr="00FD1EBF">
        <w:rPr>
          <w:rFonts w:eastAsia="Calibri"/>
          <w:sz w:val="24"/>
          <w:szCs w:val="24"/>
          <w:lang w:val="az-Latn-AZ" w:eastAsia="en-US"/>
        </w:rPr>
        <w:t>58 ABŞ dolları) xaricdən qaytarılmamışdır.</w:t>
      </w:r>
    </w:p>
    <w:p w:rsidR="00FD1EBF" w:rsidRDefault="00D230BD" w:rsidP="00FD1EBF">
      <w:pPr>
        <w:spacing w:line="240" w:lineRule="auto"/>
        <w:ind w:firstLine="567"/>
        <w:contextualSpacing/>
        <w:jc w:val="both"/>
        <w:rPr>
          <w:rFonts w:eastAsia="Calibri"/>
          <w:sz w:val="24"/>
          <w:szCs w:val="24"/>
          <w:lang w:val="az-Latn-AZ" w:eastAsia="en-US"/>
        </w:rPr>
      </w:pPr>
      <w:r w:rsidRPr="00FD1EBF">
        <w:rPr>
          <w:rFonts w:eastAsia="Calibri"/>
          <w:sz w:val="24"/>
          <w:szCs w:val="24"/>
          <w:lang w:val="az-Latn-AZ" w:eastAsia="en-US"/>
        </w:rPr>
        <w:t xml:space="preserve">Sumqayıt </w:t>
      </w:r>
      <w:r w:rsidR="00475C35">
        <w:rPr>
          <w:rFonts w:eastAsia="Calibri"/>
          <w:sz w:val="24"/>
          <w:szCs w:val="24"/>
          <w:lang w:val="az-Latn-AZ" w:eastAsia="en-US"/>
        </w:rPr>
        <w:t>Ş</w:t>
      </w:r>
      <w:r w:rsidRPr="00FD1EBF">
        <w:rPr>
          <w:rFonts w:eastAsia="Calibri"/>
          <w:sz w:val="24"/>
          <w:szCs w:val="24"/>
          <w:lang w:val="az-Latn-AZ" w:eastAsia="en-US"/>
        </w:rPr>
        <w:t xml:space="preserve">əhər Məhkəməsinin </w:t>
      </w:r>
      <w:r w:rsidR="00D15581" w:rsidRPr="00FD1EBF">
        <w:rPr>
          <w:rFonts w:eastAsia="Calibri"/>
          <w:sz w:val="24"/>
          <w:szCs w:val="24"/>
          <w:lang w:val="az-Latn-AZ" w:eastAsia="en-US"/>
        </w:rPr>
        <w:t>10 sentyabr 2020-ci il tarixli q</w:t>
      </w:r>
      <w:r w:rsidRPr="00FD1EBF">
        <w:rPr>
          <w:rFonts w:eastAsia="Calibri"/>
          <w:sz w:val="24"/>
          <w:szCs w:val="24"/>
          <w:lang w:val="az-Latn-AZ" w:eastAsia="en-US"/>
        </w:rPr>
        <w:t xml:space="preserve">ərarı ilə inzibati xəta haqqında iş üzrə </w:t>
      </w:r>
      <w:r w:rsidR="00475C35" w:rsidRPr="00FD1EBF">
        <w:rPr>
          <w:rFonts w:eastAsia="Calibri"/>
          <w:sz w:val="24"/>
          <w:szCs w:val="24"/>
          <w:lang w:val="az-Latn-AZ" w:eastAsia="en-US"/>
        </w:rPr>
        <w:t xml:space="preserve">icraata </w:t>
      </w:r>
      <w:r w:rsidR="00FE2C50" w:rsidRPr="00FD1EBF">
        <w:rPr>
          <w:rFonts w:eastAsia="Calibri"/>
          <w:sz w:val="24"/>
          <w:szCs w:val="24"/>
          <w:lang w:val="az-Latn-AZ" w:eastAsia="en-US"/>
        </w:rPr>
        <w:t xml:space="preserve">hüquqi şəxsin </w:t>
      </w:r>
      <w:r w:rsidR="00D15581" w:rsidRPr="00FD1EBF">
        <w:rPr>
          <w:rFonts w:eastAsia="Calibri"/>
          <w:sz w:val="24"/>
          <w:szCs w:val="24"/>
          <w:lang w:val="az-Latn-AZ" w:eastAsia="en-US"/>
        </w:rPr>
        <w:t>xarici iqtisadi fəaliyyəti nəticəsində 521</w:t>
      </w:r>
      <w:r w:rsidR="00475C35">
        <w:rPr>
          <w:rFonts w:eastAsia="Calibri"/>
          <w:sz w:val="24"/>
          <w:szCs w:val="24"/>
          <w:lang w:val="az-Latn-AZ" w:eastAsia="en-US"/>
        </w:rPr>
        <w:t>,</w:t>
      </w:r>
      <w:r w:rsidR="00D15581" w:rsidRPr="00FD1EBF">
        <w:rPr>
          <w:rFonts w:eastAsia="Calibri"/>
          <w:sz w:val="24"/>
          <w:szCs w:val="24"/>
          <w:lang w:val="az-Latn-AZ" w:eastAsia="en-US"/>
        </w:rPr>
        <w:t>58 ABŞ dollar</w:t>
      </w:r>
      <w:r w:rsidR="00475C35">
        <w:rPr>
          <w:rFonts w:eastAsia="Calibri"/>
          <w:sz w:val="24"/>
          <w:szCs w:val="24"/>
          <w:lang w:val="az-Latn-AZ" w:eastAsia="en-US"/>
        </w:rPr>
        <w:t>ını</w:t>
      </w:r>
      <w:r w:rsidR="00D15581" w:rsidRPr="00FD1EBF">
        <w:rPr>
          <w:rFonts w:eastAsia="Calibri"/>
          <w:sz w:val="24"/>
          <w:szCs w:val="24"/>
          <w:lang w:val="az-Latn-AZ" w:eastAsia="en-US"/>
        </w:rPr>
        <w:t xml:space="preserve"> əldə e</w:t>
      </w:r>
      <w:r w:rsidR="00475C35">
        <w:rPr>
          <w:rFonts w:eastAsia="Calibri"/>
          <w:sz w:val="24"/>
          <w:szCs w:val="24"/>
          <w:lang w:val="az-Latn-AZ" w:eastAsia="en-US"/>
        </w:rPr>
        <w:t>t</w:t>
      </w:r>
      <w:r w:rsidR="00D15581" w:rsidRPr="00FD1EBF">
        <w:rPr>
          <w:rFonts w:eastAsia="Calibri"/>
          <w:sz w:val="24"/>
          <w:szCs w:val="24"/>
          <w:lang w:val="az-Latn-AZ" w:eastAsia="en-US"/>
        </w:rPr>
        <w:t>məsi barədə</w:t>
      </w:r>
      <w:r w:rsidR="00FE2C50" w:rsidRPr="00FD1EBF">
        <w:rPr>
          <w:rFonts w:eastAsia="Calibri"/>
          <w:sz w:val="24"/>
          <w:szCs w:val="24"/>
          <w:lang w:val="az-Latn-AZ" w:eastAsia="en-US"/>
        </w:rPr>
        <w:t xml:space="preserve"> sübutun təqdim edilməməsi </w:t>
      </w:r>
      <w:r w:rsidR="00D15581" w:rsidRPr="00FD1EBF">
        <w:rPr>
          <w:rFonts w:eastAsia="Calibri"/>
          <w:sz w:val="24"/>
          <w:szCs w:val="24"/>
          <w:lang w:val="az-Latn-AZ" w:eastAsia="en-US"/>
        </w:rPr>
        <w:t xml:space="preserve">əsası ilə </w:t>
      </w:r>
      <w:r w:rsidRPr="00FD1EBF">
        <w:rPr>
          <w:rFonts w:eastAsia="Calibri"/>
          <w:sz w:val="24"/>
          <w:szCs w:val="24"/>
          <w:lang w:val="az-Latn-AZ" w:eastAsia="en-US"/>
        </w:rPr>
        <w:t>xitam verilmişdir.</w:t>
      </w:r>
    </w:p>
    <w:p w:rsidR="00FD1EBF" w:rsidRDefault="00FE2C50" w:rsidP="00FD1EBF">
      <w:pPr>
        <w:spacing w:line="240" w:lineRule="auto"/>
        <w:ind w:firstLine="567"/>
        <w:contextualSpacing/>
        <w:jc w:val="both"/>
        <w:rPr>
          <w:rFonts w:eastAsia="Calibri"/>
          <w:sz w:val="24"/>
          <w:szCs w:val="24"/>
          <w:lang w:val="az-Latn-AZ" w:eastAsia="en-US"/>
        </w:rPr>
      </w:pPr>
      <w:r w:rsidRPr="00FD1EBF">
        <w:rPr>
          <w:rFonts w:eastAsia="Calibri"/>
          <w:sz w:val="24"/>
          <w:szCs w:val="24"/>
          <w:lang w:val="az-Latn-AZ" w:eastAsia="en-US"/>
        </w:rPr>
        <w:t xml:space="preserve">Sumqayıt Baş Gömrük İdarəsi tərəfindən həmin </w:t>
      </w:r>
      <w:r w:rsidR="00692620" w:rsidRPr="00FD1EBF">
        <w:rPr>
          <w:rFonts w:eastAsia="Calibri"/>
          <w:sz w:val="24"/>
          <w:szCs w:val="24"/>
          <w:lang w:val="az-Latn-AZ" w:eastAsia="en-US"/>
        </w:rPr>
        <w:t>qərardan Sumqayıt Apellyasiya Məhkəməsinə apellyasiya şikayəti verilmişdir.</w:t>
      </w:r>
    </w:p>
    <w:p w:rsidR="00FD1EBF" w:rsidRDefault="00117FF3" w:rsidP="00FD1EBF">
      <w:pPr>
        <w:spacing w:line="240" w:lineRule="auto"/>
        <w:ind w:firstLine="567"/>
        <w:contextualSpacing/>
        <w:jc w:val="both"/>
        <w:rPr>
          <w:rFonts w:eastAsia="Calibri"/>
          <w:sz w:val="24"/>
          <w:szCs w:val="24"/>
          <w:lang w:val="az-Latn-AZ" w:eastAsia="en-US"/>
        </w:rPr>
      </w:pPr>
      <w:r w:rsidRPr="00FD1EBF">
        <w:rPr>
          <w:rFonts w:eastAsia="Calibri"/>
          <w:sz w:val="24"/>
          <w:szCs w:val="24"/>
          <w:lang w:val="az-Latn-AZ" w:eastAsia="en-US"/>
        </w:rPr>
        <w:t xml:space="preserve">Müraciətedən qeyd edir ki, </w:t>
      </w:r>
      <w:r w:rsidR="00D230BD" w:rsidRPr="00FD1EBF">
        <w:rPr>
          <w:rFonts w:eastAsia="Calibri"/>
          <w:sz w:val="24"/>
          <w:szCs w:val="24"/>
          <w:lang w:val="az-Latn-AZ" w:eastAsia="en-US"/>
        </w:rPr>
        <w:t>İnzibati Xətalar Məcəlləsinin 483-cü maddəsi</w:t>
      </w:r>
      <w:r w:rsidR="00956BCB">
        <w:rPr>
          <w:rFonts w:eastAsia="Calibri"/>
          <w:sz w:val="24"/>
          <w:szCs w:val="24"/>
          <w:lang w:val="az-Latn-AZ" w:eastAsia="en-US"/>
        </w:rPr>
        <w:t xml:space="preserve"> ilə</w:t>
      </w:r>
      <w:r w:rsidR="00D230BD" w:rsidRPr="00FD1EBF">
        <w:rPr>
          <w:rFonts w:eastAsia="Calibri"/>
          <w:sz w:val="24"/>
          <w:szCs w:val="24"/>
          <w:lang w:val="az-Latn-AZ" w:eastAsia="en-US"/>
        </w:rPr>
        <w:t xml:space="preserve"> inzibati xəta tərkibinin yaranmasının əsası kimi xarici iqtisadi fəaliyyətin həyata keçirilməsi nəticəsində xarici valyuta vəsaitinin əldə edilməsi və Azərbaycan Respublikasının müvəkkil olunmuş banklarının hesablarına</w:t>
      </w:r>
      <w:r w:rsidR="00476CE1">
        <w:rPr>
          <w:rFonts w:eastAsia="Calibri"/>
          <w:sz w:val="24"/>
          <w:szCs w:val="24"/>
          <w:lang w:val="az-Latn-AZ" w:eastAsia="en-US"/>
        </w:rPr>
        <w:t xml:space="preserve"> </w:t>
      </w:r>
      <w:r w:rsidR="00D230BD" w:rsidRPr="00FD1EBF">
        <w:rPr>
          <w:rFonts w:eastAsia="Calibri"/>
          <w:sz w:val="24"/>
          <w:szCs w:val="24"/>
          <w:lang w:val="az-Latn-AZ" w:eastAsia="en-US"/>
        </w:rPr>
        <w:t>məcburi qaydada köçürülm</w:t>
      </w:r>
      <w:r w:rsidR="00590D1A" w:rsidRPr="00FD1EBF">
        <w:rPr>
          <w:rFonts w:eastAsia="Calibri"/>
          <w:sz w:val="24"/>
          <w:szCs w:val="24"/>
          <w:lang w:val="az-Latn-AZ" w:eastAsia="en-US"/>
        </w:rPr>
        <w:t>əli olan</w:t>
      </w:r>
      <w:r w:rsidR="00476CE1">
        <w:rPr>
          <w:rFonts w:eastAsia="Calibri"/>
          <w:sz w:val="24"/>
          <w:szCs w:val="24"/>
          <w:lang w:val="az-Latn-AZ" w:eastAsia="en-US"/>
        </w:rPr>
        <w:t xml:space="preserve"> həmin vəsaitin</w:t>
      </w:r>
      <w:r w:rsidR="00590D1A" w:rsidRPr="00FD1EBF">
        <w:rPr>
          <w:rFonts w:eastAsia="Calibri"/>
          <w:sz w:val="24"/>
          <w:szCs w:val="24"/>
          <w:lang w:val="az-Latn-AZ" w:eastAsia="en-US"/>
        </w:rPr>
        <w:t xml:space="preserve"> xaricdən qaytarılmaması çıxış </w:t>
      </w:r>
      <w:r w:rsidR="00D230BD" w:rsidRPr="00FD1EBF">
        <w:rPr>
          <w:rFonts w:eastAsia="Calibri"/>
          <w:sz w:val="24"/>
          <w:szCs w:val="24"/>
          <w:lang w:val="az-Latn-AZ" w:eastAsia="en-US"/>
        </w:rPr>
        <w:t>edir.</w:t>
      </w:r>
    </w:p>
    <w:p w:rsidR="00FD1EBF" w:rsidRDefault="00FD1991" w:rsidP="00FD1EBF">
      <w:pPr>
        <w:spacing w:line="240" w:lineRule="auto"/>
        <w:ind w:firstLine="567"/>
        <w:contextualSpacing/>
        <w:jc w:val="both"/>
        <w:rPr>
          <w:rFonts w:eastAsia="Calibri"/>
          <w:sz w:val="24"/>
          <w:szCs w:val="24"/>
          <w:lang w:val="az-Latn-AZ" w:eastAsia="en-US"/>
        </w:rPr>
      </w:pPr>
      <w:r w:rsidRPr="00FD1EBF">
        <w:rPr>
          <w:rFonts w:eastAsia="Calibri"/>
          <w:sz w:val="24"/>
          <w:szCs w:val="24"/>
          <w:lang w:val="az-Latn-AZ" w:eastAsia="en-US"/>
        </w:rPr>
        <w:t>Ə</w:t>
      </w:r>
      <w:r w:rsidR="00D230BD" w:rsidRPr="00FD1EBF">
        <w:rPr>
          <w:rFonts w:eastAsia="Calibri"/>
          <w:sz w:val="24"/>
          <w:szCs w:val="24"/>
          <w:lang w:val="az-Latn-AZ" w:eastAsia="en-US"/>
        </w:rPr>
        <w:t>lavə</w:t>
      </w:r>
      <w:r w:rsidR="001D190A" w:rsidRPr="00FD1EBF">
        <w:rPr>
          <w:rFonts w:eastAsia="Calibri"/>
          <w:sz w:val="24"/>
          <w:szCs w:val="24"/>
          <w:lang w:val="az-Latn-AZ" w:eastAsia="en-US"/>
        </w:rPr>
        <w:t xml:space="preserve"> olaraq </w:t>
      </w:r>
      <w:r w:rsidR="00D230BD" w:rsidRPr="00FD1EBF">
        <w:rPr>
          <w:rFonts w:eastAsia="Calibri"/>
          <w:sz w:val="24"/>
          <w:szCs w:val="24"/>
          <w:lang w:val="az-Latn-AZ" w:eastAsia="en-US"/>
        </w:rPr>
        <w:t>Azərbaycan Respublikası Prezidentinin 24 iyun 1997-ci il tarixli</w:t>
      </w:r>
      <w:r w:rsidR="00884652">
        <w:rPr>
          <w:rFonts w:eastAsia="Calibri"/>
          <w:sz w:val="24"/>
          <w:szCs w:val="24"/>
          <w:lang w:val="az-Latn-AZ" w:eastAsia="en-US"/>
        </w:rPr>
        <w:t>,</w:t>
      </w:r>
      <w:r w:rsidR="00D230BD" w:rsidRPr="00FD1EBF">
        <w:rPr>
          <w:rFonts w:eastAsia="Calibri"/>
          <w:sz w:val="24"/>
          <w:szCs w:val="24"/>
          <w:lang w:val="az-Latn-AZ" w:eastAsia="en-US"/>
        </w:rPr>
        <w:t xml:space="preserve"> 609 nömrəli Fərmanı ilə tə</w:t>
      </w:r>
      <w:r w:rsidR="000474B8" w:rsidRPr="00FD1EBF">
        <w:rPr>
          <w:rFonts w:eastAsia="Calibri"/>
          <w:sz w:val="24"/>
          <w:szCs w:val="24"/>
          <w:lang w:val="az-Latn-AZ" w:eastAsia="en-US"/>
        </w:rPr>
        <w:t xml:space="preserve">sdiq edilmiş </w:t>
      </w:r>
      <w:r w:rsidR="009C2E7A" w:rsidRPr="00FD1EBF">
        <w:rPr>
          <w:rFonts w:eastAsia="Calibri"/>
          <w:sz w:val="24"/>
          <w:szCs w:val="24"/>
          <w:lang w:val="az-Latn-AZ" w:eastAsia="en-US"/>
        </w:rPr>
        <w:t>“</w:t>
      </w:r>
      <w:r w:rsidR="00D230BD" w:rsidRPr="00FD1EBF">
        <w:rPr>
          <w:rFonts w:eastAsia="Calibri"/>
          <w:sz w:val="24"/>
          <w:szCs w:val="24"/>
          <w:lang w:val="az-Latn-AZ" w:eastAsia="en-US"/>
        </w:rPr>
        <w:t>Azərbaycan Respublikasında idxal-ixrac əməliyyatlarının tənzimlənmə</w:t>
      </w:r>
      <w:r w:rsidR="000474B8" w:rsidRPr="00FD1EBF">
        <w:rPr>
          <w:rFonts w:eastAsia="Calibri"/>
          <w:sz w:val="24"/>
          <w:szCs w:val="24"/>
          <w:lang w:val="az-Latn-AZ" w:eastAsia="en-US"/>
        </w:rPr>
        <w:t>si Qaydalar</w:t>
      </w:r>
      <w:r w:rsidR="00884652">
        <w:rPr>
          <w:rFonts w:eastAsia="Calibri"/>
          <w:sz w:val="24"/>
          <w:szCs w:val="24"/>
          <w:lang w:val="az-Latn-AZ" w:eastAsia="en-US"/>
        </w:rPr>
        <w:t>ı</w:t>
      </w:r>
      <w:r w:rsidR="00956BCB">
        <w:rPr>
          <w:rFonts w:eastAsia="Calibri"/>
          <w:sz w:val="24"/>
          <w:szCs w:val="24"/>
          <w:lang w:val="az-Latn-AZ" w:eastAsia="en-US"/>
        </w:rPr>
        <w:t>”</w:t>
      </w:r>
      <w:r w:rsidR="00D230BD" w:rsidRPr="00FD1EBF">
        <w:rPr>
          <w:rFonts w:eastAsia="Calibri"/>
          <w:sz w:val="24"/>
          <w:szCs w:val="24"/>
          <w:lang w:val="az-Latn-AZ" w:eastAsia="en-US"/>
        </w:rPr>
        <w:t>nın</w:t>
      </w:r>
      <w:r w:rsidR="002A7AF3">
        <w:rPr>
          <w:rFonts w:eastAsia="Calibri"/>
          <w:sz w:val="24"/>
          <w:szCs w:val="24"/>
          <w:lang w:val="az-Latn-AZ" w:eastAsia="en-US"/>
        </w:rPr>
        <w:t xml:space="preserve"> (bundan sonra – Qaydalar)</w:t>
      </w:r>
      <w:r w:rsidR="00343DD1" w:rsidRPr="00FD1EBF">
        <w:rPr>
          <w:rFonts w:eastAsia="Calibri"/>
          <w:sz w:val="24"/>
          <w:szCs w:val="24"/>
          <w:lang w:val="az-Latn-AZ" w:eastAsia="en-US"/>
        </w:rPr>
        <w:t xml:space="preserve"> </w:t>
      </w:r>
      <w:r w:rsidR="00D230BD" w:rsidRPr="00FD1EBF">
        <w:rPr>
          <w:rFonts w:eastAsia="Calibri"/>
          <w:sz w:val="24"/>
          <w:szCs w:val="24"/>
          <w:lang w:val="az-Latn-AZ" w:eastAsia="en-US"/>
        </w:rPr>
        <w:t>12.1-</w:t>
      </w:r>
      <w:r w:rsidR="00E40F2C" w:rsidRPr="00FD1EBF">
        <w:rPr>
          <w:rFonts w:eastAsia="Calibri"/>
          <w:sz w:val="24"/>
          <w:szCs w:val="24"/>
          <w:lang w:val="az-Latn-AZ" w:eastAsia="en-US"/>
        </w:rPr>
        <w:t>12.3</w:t>
      </w:r>
      <w:r w:rsidR="00D94F41" w:rsidRPr="00FD1EBF">
        <w:rPr>
          <w:rFonts w:eastAsia="Calibri"/>
          <w:sz w:val="24"/>
          <w:szCs w:val="24"/>
          <w:lang w:val="az-Latn-AZ" w:eastAsia="en-US"/>
        </w:rPr>
        <w:t>-</w:t>
      </w:r>
      <w:r w:rsidR="00E40F2C" w:rsidRPr="00FD1EBF">
        <w:rPr>
          <w:rFonts w:eastAsia="Calibri"/>
          <w:sz w:val="24"/>
          <w:szCs w:val="24"/>
          <w:lang w:val="az-Latn-AZ" w:eastAsia="en-US"/>
        </w:rPr>
        <w:t>cü</w:t>
      </w:r>
      <w:r w:rsidR="00D230BD" w:rsidRPr="00FD1EBF">
        <w:rPr>
          <w:rFonts w:eastAsia="Calibri"/>
          <w:sz w:val="24"/>
          <w:szCs w:val="24"/>
          <w:lang w:val="az-Latn-AZ" w:eastAsia="en-US"/>
        </w:rPr>
        <w:t xml:space="preserve"> bə</w:t>
      </w:r>
      <w:r w:rsidR="00D94F41" w:rsidRPr="00FD1EBF">
        <w:rPr>
          <w:rFonts w:eastAsia="Calibri"/>
          <w:sz w:val="24"/>
          <w:szCs w:val="24"/>
          <w:lang w:val="az-Latn-AZ" w:eastAsia="en-US"/>
        </w:rPr>
        <w:t xml:space="preserve">ndlərinə </w:t>
      </w:r>
      <w:r w:rsidR="001D190A" w:rsidRPr="00FD1EBF">
        <w:rPr>
          <w:rFonts w:eastAsia="Calibri"/>
          <w:sz w:val="24"/>
          <w:szCs w:val="24"/>
          <w:lang w:val="az-Latn-AZ" w:eastAsia="en-US"/>
        </w:rPr>
        <w:t xml:space="preserve">istinad edilərək </w:t>
      </w:r>
      <w:r w:rsidR="00117FF3" w:rsidRPr="00FD1EBF">
        <w:rPr>
          <w:rFonts w:eastAsia="Calibri"/>
          <w:sz w:val="24"/>
          <w:szCs w:val="24"/>
          <w:lang w:val="az-Latn-AZ" w:eastAsia="en-US"/>
        </w:rPr>
        <w:t xml:space="preserve">bildirilir </w:t>
      </w:r>
      <w:r w:rsidR="001D190A" w:rsidRPr="00FD1EBF">
        <w:rPr>
          <w:rFonts w:eastAsia="Calibri"/>
          <w:sz w:val="24"/>
          <w:szCs w:val="24"/>
          <w:lang w:val="az-Latn-AZ" w:eastAsia="en-US"/>
        </w:rPr>
        <w:t>ki,</w:t>
      </w:r>
      <w:r w:rsidR="00581578" w:rsidRPr="00FD1EBF">
        <w:rPr>
          <w:rFonts w:eastAsia="Calibri"/>
          <w:sz w:val="24"/>
          <w:szCs w:val="24"/>
          <w:lang w:val="az-Latn-AZ" w:eastAsia="en-US"/>
        </w:rPr>
        <w:t xml:space="preserve"> </w:t>
      </w:r>
      <w:r w:rsidR="00E40F2C" w:rsidRPr="00FD1EBF">
        <w:rPr>
          <w:rFonts w:eastAsia="Calibri"/>
          <w:sz w:val="24"/>
          <w:szCs w:val="24"/>
          <w:lang w:val="az-Latn-AZ" w:eastAsia="en-US"/>
        </w:rPr>
        <w:t>İnzibati Xətalar Məcəlləsinin 483-cü maddəsinin dispozisiyasında</w:t>
      </w:r>
      <w:r w:rsidR="00884652">
        <w:rPr>
          <w:rFonts w:eastAsia="Calibri"/>
          <w:sz w:val="24"/>
          <w:szCs w:val="24"/>
          <w:lang w:val="az-Latn-AZ" w:eastAsia="en-US"/>
        </w:rPr>
        <w:t xml:space="preserve"> olduğu kimi, </w:t>
      </w:r>
      <w:r w:rsidR="00D230BD" w:rsidRPr="00FD1EBF">
        <w:rPr>
          <w:rFonts w:eastAsia="Calibri"/>
          <w:sz w:val="24"/>
          <w:szCs w:val="24"/>
          <w:lang w:val="az-Latn-AZ" w:eastAsia="en-US"/>
        </w:rPr>
        <w:t>Qaydaların 12.3-cü bə</w:t>
      </w:r>
      <w:r w:rsidR="0096211E" w:rsidRPr="00FD1EBF">
        <w:rPr>
          <w:rFonts w:eastAsia="Calibri"/>
          <w:sz w:val="24"/>
          <w:szCs w:val="24"/>
          <w:lang w:val="az-Latn-AZ" w:eastAsia="en-US"/>
        </w:rPr>
        <w:t>ndin</w:t>
      </w:r>
      <w:r w:rsidR="00E40F2C" w:rsidRPr="00FD1EBF">
        <w:rPr>
          <w:rFonts w:eastAsia="Calibri"/>
          <w:sz w:val="24"/>
          <w:szCs w:val="24"/>
          <w:lang w:val="az-Latn-AZ" w:eastAsia="en-US"/>
        </w:rPr>
        <w:t>də</w:t>
      </w:r>
      <w:r w:rsidR="00884652">
        <w:rPr>
          <w:rFonts w:eastAsia="Calibri"/>
          <w:sz w:val="24"/>
          <w:szCs w:val="24"/>
          <w:lang w:val="az-Latn-AZ" w:eastAsia="en-US"/>
        </w:rPr>
        <w:t xml:space="preserve"> də</w:t>
      </w:r>
      <w:r w:rsidR="00D230BD" w:rsidRPr="00FD1EBF">
        <w:rPr>
          <w:rFonts w:eastAsia="Calibri"/>
          <w:sz w:val="24"/>
          <w:szCs w:val="24"/>
          <w:lang w:val="az-Latn-AZ" w:eastAsia="en-US"/>
        </w:rPr>
        <w:t xml:space="preserve"> </w:t>
      </w:r>
      <w:r w:rsidR="00E40F2C" w:rsidRPr="00FD1EBF">
        <w:rPr>
          <w:rFonts w:eastAsia="Calibri"/>
          <w:sz w:val="24"/>
          <w:szCs w:val="24"/>
          <w:lang w:val="az-Latn-AZ" w:eastAsia="en-US"/>
        </w:rPr>
        <w:t>“əldə edilmiş xarici valyuta vəsaitləri” müddəa</w:t>
      </w:r>
      <w:r w:rsidR="00884652">
        <w:rPr>
          <w:rFonts w:eastAsia="Calibri"/>
          <w:sz w:val="24"/>
          <w:szCs w:val="24"/>
          <w:lang w:val="az-Latn-AZ" w:eastAsia="en-US"/>
        </w:rPr>
        <w:t>sı</w:t>
      </w:r>
      <w:r w:rsidR="00E40F2C" w:rsidRPr="00FD1EBF">
        <w:rPr>
          <w:rFonts w:eastAsia="Calibri"/>
          <w:sz w:val="24"/>
          <w:szCs w:val="24"/>
          <w:lang w:val="az-Latn-AZ" w:eastAsia="en-US"/>
        </w:rPr>
        <w:t xml:space="preserve"> </w:t>
      </w:r>
      <w:r w:rsidR="00884652">
        <w:rPr>
          <w:rFonts w:eastAsia="Calibri"/>
          <w:sz w:val="24"/>
          <w:szCs w:val="24"/>
          <w:lang w:val="az-Latn-AZ" w:eastAsia="en-US"/>
        </w:rPr>
        <w:t>nəzərdə tutulmuşdur</w:t>
      </w:r>
      <w:r w:rsidR="00E40F2C" w:rsidRPr="00FD1EBF">
        <w:rPr>
          <w:rFonts w:eastAsia="Calibri"/>
          <w:sz w:val="24"/>
          <w:szCs w:val="24"/>
          <w:lang w:val="az-Latn-AZ" w:eastAsia="en-US"/>
        </w:rPr>
        <w:t>.</w:t>
      </w:r>
    </w:p>
    <w:p w:rsidR="00884652" w:rsidRDefault="00D230BD" w:rsidP="00884652">
      <w:pPr>
        <w:spacing w:line="240" w:lineRule="auto"/>
        <w:ind w:firstLine="567"/>
        <w:contextualSpacing/>
        <w:jc w:val="both"/>
        <w:rPr>
          <w:rFonts w:eastAsia="Calibri"/>
          <w:sz w:val="24"/>
          <w:szCs w:val="24"/>
          <w:lang w:val="az-Latn-AZ" w:eastAsia="en-US"/>
        </w:rPr>
      </w:pPr>
      <w:r w:rsidRPr="00FD1EBF">
        <w:rPr>
          <w:rFonts w:eastAsia="Calibri"/>
          <w:sz w:val="24"/>
          <w:szCs w:val="24"/>
          <w:lang w:val="az-Latn-AZ" w:eastAsia="en-US"/>
        </w:rPr>
        <w:t>Müraciətedə</w:t>
      </w:r>
      <w:r w:rsidR="00BE651D" w:rsidRPr="00FD1EBF">
        <w:rPr>
          <w:rFonts w:eastAsia="Calibri"/>
          <w:sz w:val="24"/>
          <w:szCs w:val="24"/>
          <w:lang w:val="az-Latn-AZ" w:eastAsia="en-US"/>
        </w:rPr>
        <w:t>nin qənaətinə görə,</w:t>
      </w:r>
      <w:r w:rsidR="00884652">
        <w:rPr>
          <w:rFonts w:eastAsia="Calibri"/>
          <w:sz w:val="24"/>
          <w:szCs w:val="24"/>
          <w:lang w:val="az-Latn-AZ" w:eastAsia="en-US"/>
        </w:rPr>
        <w:t xml:space="preserve"> </w:t>
      </w:r>
      <w:r w:rsidR="00884652" w:rsidRPr="00FD1EBF">
        <w:rPr>
          <w:rFonts w:eastAsia="Calibri"/>
          <w:sz w:val="24"/>
          <w:szCs w:val="24"/>
          <w:lang w:val="az-Latn-AZ" w:eastAsia="en-US"/>
        </w:rPr>
        <w:t>İnzibati Xətalar Məcəlləsinin 483-cü maddəsinin dispozisiyası ilə inzibati məsuliyyətin</w:t>
      </w:r>
      <w:r w:rsidR="00884652">
        <w:rPr>
          <w:rFonts w:eastAsia="Calibri"/>
          <w:sz w:val="24"/>
          <w:szCs w:val="24"/>
          <w:lang w:val="az-Latn-AZ" w:eastAsia="en-US"/>
        </w:rPr>
        <w:t xml:space="preserve"> yaranmasının</w:t>
      </w:r>
      <w:r w:rsidR="00884652" w:rsidRPr="00FD1EBF">
        <w:rPr>
          <w:rFonts w:eastAsia="Calibri"/>
          <w:sz w:val="24"/>
          <w:szCs w:val="24"/>
          <w:lang w:val="az-Latn-AZ" w:eastAsia="en-US"/>
        </w:rPr>
        <w:t xml:space="preserve"> əsası məhz vəsaitin əldə edilməsi ilə şərtləndirilir, vəsaitlər əldə edilmədiyi halda şəxs barəsində inzibati tənbeh tədbirləri tətbiq edilə bilməz.</w:t>
      </w:r>
    </w:p>
    <w:p w:rsidR="00FD1EBF" w:rsidRDefault="00884652" w:rsidP="00FD1EBF">
      <w:pPr>
        <w:spacing w:line="240" w:lineRule="auto"/>
        <w:ind w:firstLine="567"/>
        <w:contextualSpacing/>
        <w:jc w:val="both"/>
        <w:rPr>
          <w:rFonts w:eastAsia="Calibri"/>
          <w:sz w:val="24"/>
          <w:szCs w:val="24"/>
          <w:lang w:val="az-Latn-AZ" w:eastAsia="en-US"/>
        </w:rPr>
      </w:pPr>
      <w:r w:rsidRPr="00FD1EBF">
        <w:rPr>
          <w:rFonts w:eastAsia="Calibri"/>
          <w:sz w:val="24"/>
          <w:szCs w:val="24"/>
          <w:lang w:val="az-Latn-AZ" w:eastAsia="en-US"/>
        </w:rPr>
        <w:t xml:space="preserve">Eyni zamanda </w:t>
      </w:r>
      <w:r>
        <w:rPr>
          <w:rFonts w:eastAsia="Calibri"/>
          <w:sz w:val="24"/>
          <w:szCs w:val="24"/>
          <w:lang w:val="az-Latn-AZ" w:eastAsia="en-US"/>
        </w:rPr>
        <w:t xml:space="preserve">müraciətdə </w:t>
      </w:r>
      <w:r w:rsidRPr="00FD1EBF">
        <w:rPr>
          <w:rFonts w:eastAsia="Calibri"/>
          <w:sz w:val="24"/>
          <w:szCs w:val="24"/>
          <w:lang w:val="az-Latn-AZ" w:eastAsia="en-US"/>
        </w:rPr>
        <w:t xml:space="preserve">göstərilir ki, </w:t>
      </w:r>
      <w:r w:rsidR="00CB7FE7" w:rsidRPr="00FD1EBF">
        <w:rPr>
          <w:rFonts w:eastAsia="Calibri"/>
          <w:sz w:val="24"/>
          <w:szCs w:val="24"/>
          <w:lang w:val="az-Latn-AZ" w:eastAsia="en-US"/>
        </w:rPr>
        <w:t>xarici i</w:t>
      </w:r>
      <w:r w:rsidR="000309C8" w:rsidRPr="00FD1EBF">
        <w:rPr>
          <w:rFonts w:eastAsia="Calibri"/>
          <w:sz w:val="24"/>
          <w:szCs w:val="24"/>
          <w:lang w:val="az-Latn-AZ" w:eastAsia="en-US"/>
        </w:rPr>
        <w:t>q</w:t>
      </w:r>
      <w:r w:rsidR="00CB7FE7" w:rsidRPr="00FD1EBF">
        <w:rPr>
          <w:rFonts w:eastAsia="Calibri"/>
          <w:sz w:val="24"/>
          <w:szCs w:val="24"/>
          <w:lang w:val="az-Latn-AZ" w:eastAsia="en-US"/>
        </w:rPr>
        <w:t xml:space="preserve">tisadi fəaliyyəti həyata keçirən şəxslər arasında bağlanmış sadə </w:t>
      </w:r>
      <w:r w:rsidR="00D230BD" w:rsidRPr="00FD1EBF">
        <w:rPr>
          <w:rFonts w:eastAsia="Calibri"/>
          <w:sz w:val="24"/>
          <w:szCs w:val="24"/>
          <w:lang w:val="az-Latn-AZ" w:eastAsia="en-US"/>
        </w:rPr>
        <w:t>al</w:t>
      </w:r>
      <w:r w:rsidR="00476CE1">
        <w:rPr>
          <w:rFonts w:eastAsia="Calibri"/>
          <w:sz w:val="24"/>
          <w:szCs w:val="24"/>
          <w:lang w:val="az-Latn-AZ" w:eastAsia="en-US"/>
        </w:rPr>
        <w:t>ğ</w:t>
      </w:r>
      <w:r w:rsidR="00D230BD" w:rsidRPr="00FD1EBF">
        <w:rPr>
          <w:rFonts w:eastAsia="Calibri"/>
          <w:sz w:val="24"/>
          <w:szCs w:val="24"/>
          <w:lang w:val="az-Latn-AZ" w:eastAsia="en-US"/>
        </w:rPr>
        <w:t>ı-satqı müqaviləsi üzrə</w:t>
      </w:r>
      <w:r w:rsidR="00BE651D" w:rsidRPr="00FD1EBF">
        <w:rPr>
          <w:rFonts w:eastAsia="Calibri"/>
          <w:sz w:val="24"/>
          <w:szCs w:val="24"/>
          <w:lang w:val="az-Latn-AZ" w:eastAsia="en-US"/>
        </w:rPr>
        <w:t xml:space="preserve"> alıcı</w:t>
      </w:r>
      <w:r w:rsidR="00476CE1">
        <w:rPr>
          <w:rFonts w:eastAsia="Calibri"/>
          <w:sz w:val="24"/>
          <w:szCs w:val="24"/>
          <w:lang w:val="az-Latn-AZ" w:eastAsia="en-US"/>
        </w:rPr>
        <w:t>nın</w:t>
      </w:r>
      <w:r w:rsidR="00BE651D" w:rsidRPr="00FD1EBF">
        <w:rPr>
          <w:rFonts w:eastAsia="Calibri"/>
          <w:sz w:val="24"/>
          <w:szCs w:val="24"/>
          <w:lang w:val="az-Latn-AZ" w:eastAsia="en-US"/>
        </w:rPr>
        <w:t xml:space="preserve"> </w:t>
      </w:r>
      <w:r w:rsidR="00D230BD" w:rsidRPr="00FD1EBF">
        <w:rPr>
          <w:rFonts w:eastAsia="Calibri"/>
          <w:sz w:val="24"/>
          <w:szCs w:val="24"/>
          <w:lang w:val="az-Latn-AZ" w:eastAsia="en-US"/>
        </w:rPr>
        <w:t>təhvil aldığı malların tam dəyərini 180 gün müddətində öd</w:t>
      </w:r>
      <w:r w:rsidR="00476CE1">
        <w:rPr>
          <w:rFonts w:eastAsia="Calibri"/>
          <w:sz w:val="24"/>
          <w:szCs w:val="24"/>
          <w:lang w:val="az-Latn-AZ" w:eastAsia="en-US"/>
        </w:rPr>
        <w:t>ə</w:t>
      </w:r>
      <w:r w:rsidR="00D230BD" w:rsidRPr="00FD1EBF">
        <w:rPr>
          <w:rFonts w:eastAsia="Calibri"/>
          <w:sz w:val="24"/>
          <w:szCs w:val="24"/>
          <w:lang w:val="az-Latn-AZ" w:eastAsia="en-US"/>
        </w:rPr>
        <w:t xml:space="preserve">məməsi və ya gecikdirməsi </w:t>
      </w:r>
      <w:r w:rsidR="00E40F2C" w:rsidRPr="00FD1EBF">
        <w:rPr>
          <w:rFonts w:eastAsia="Calibri"/>
          <w:sz w:val="24"/>
          <w:szCs w:val="24"/>
          <w:lang w:val="az-Latn-AZ" w:eastAsia="en-US"/>
        </w:rPr>
        <w:t xml:space="preserve">həmin </w:t>
      </w:r>
      <w:r w:rsidR="00D230BD" w:rsidRPr="00FD1EBF">
        <w:rPr>
          <w:rFonts w:eastAsia="Calibri"/>
          <w:sz w:val="24"/>
          <w:szCs w:val="24"/>
          <w:lang w:val="az-Latn-AZ" w:eastAsia="en-US"/>
        </w:rPr>
        <w:t>Qaydaların 12.1 və</w:t>
      </w:r>
      <w:r w:rsidR="00CB7FE7" w:rsidRPr="00FD1EBF">
        <w:rPr>
          <w:rFonts w:eastAsia="Calibri"/>
          <w:sz w:val="24"/>
          <w:szCs w:val="24"/>
          <w:lang w:val="az-Latn-AZ" w:eastAsia="en-US"/>
        </w:rPr>
        <w:t xml:space="preserve"> 12.2-ci </w:t>
      </w:r>
      <w:r w:rsidR="002A7AF3">
        <w:rPr>
          <w:rFonts w:eastAsia="Calibri"/>
          <w:sz w:val="24"/>
          <w:szCs w:val="24"/>
          <w:lang w:val="az-Latn-AZ" w:eastAsia="en-US"/>
        </w:rPr>
        <w:t>bəndləri</w:t>
      </w:r>
      <w:r w:rsidR="00BE651D" w:rsidRPr="00FD1EBF">
        <w:rPr>
          <w:rFonts w:eastAsia="Calibri"/>
          <w:sz w:val="24"/>
          <w:szCs w:val="24"/>
          <w:lang w:val="az-Latn-AZ" w:eastAsia="en-US"/>
        </w:rPr>
        <w:t xml:space="preserve"> ilə tənzimlənmir. Belə ki,</w:t>
      </w:r>
      <w:r w:rsidR="00F665AD" w:rsidRPr="00FD1EBF">
        <w:rPr>
          <w:rFonts w:eastAsia="Calibri"/>
          <w:sz w:val="24"/>
          <w:szCs w:val="24"/>
          <w:lang w:val="az-Latn-AZ" w:eastAsia="en-US"/>
        </w:rPr>
        <w:t xml:space="preserve"> Qaydalarla </w:t>
      </w:r>
      <w:r w:rsidR="00D230BD" w:rsidRPr="00FD1EBF">
        <w:rPr>
          <w:rFonts w:eastAsia="Calibri"/>
          <w:sz w:val="24"/>
          <w:szCs w:val="24"/>
          <w:lang w:val="az-Latn-AZ" w:eastAsia="en-US"/>
        </w:rPr>
        <w:t xml:space="preserve">nəzərdə tutulan münasibətlər malların konsiqnasiya </w:t>
      </w:r>
      <w:r w:rsidR="00846934" w:rsidRPr="00FD1EBF">
        <w:rPr>
          <w:rFonts w:eastAsia="Calibri"/>
          <w:sz w:val="24"/>
          <w:szCs w:val="24"/>
          <w:lang w:val="az-Latn-AZ" w:eastAsia="en-US"/>
        </w:rPr>
        <w:t>(sonradan satılmaq məqsədilə malın bir şəxsdən digər şəxsə verilməsi)</w:t>
      </w:r>
      <w:r w:rsidR="00846934">
        <w:rPr>
          <w:rFonts w:eastAsia="Calibri"/>
          <w:sz w:val="24"/>
          <w:szCs w:val="24"/>
          <w:lang w:val="az-Latn-AZ" w:eastAsia="en-US"/>
        </w:rPr>
        <w:t xml:space="preserve"> </w:t>
      </w:r>
      <w:r w:rsidR="00D230BD" w:rsidRPr="00FD1EBF">
        <w:rPr>
          <w:rFonts w:eastAsia="Calibri"/>
          <w:sz w:val="24"/>
          <w:szCs w:val="24"/>
          <w:lang w:val="az-Latn-AZ" w:eastAsia="en-US"/>
        </w:rPr>
        <w:t>yolu ilə ixrac edilməsini ehtiva edir.</w:t>
      </w:r>
    </w:p>
    <w:p w:rsidR="00FD1EBF" w:rsidRDefault="0014369E" w:rsidP="00FD1EBF">
      <w:pPr>
        <w:spacing w:line="240" w:lineRule="auto"/>
        <w:ind w:firstLine="567"/>
        <w:contextualSpacing/>
        <w:jc w:val="both"/>
        <w:rPr>
          <w:sz w:val="24"/>
          <w:szCs w:val="24"/>
          <w:lang w:val="az-Latn-AZ"/>
        </w:rPr>
      </w:pPr>
      <w:r w:rsidRPr="00FD1EBF">
        <w:rPr>
          <w:rFonts w:eastAsia="Calibri"/>
          <w:sz w:val="24"/>
          <w:szCs w:val="24"/>
          <w:lang w:val="az-Latn-AZ" w:eastAsia="en-US"/>
        </w:rPr>
        <w:t>Qeyd edilənləri</w:t>
      </w:r>
      <w:r w:rsidR="00796624" w:rsidRPr="00FD1EBF">
        <w:rPr>
          <w:rFonts w:eastAsia="Calibri"/>
          <w:sz w:val="24"/>
          <w:szCs w:val="24"/>
          <w:lang w:val="az-Latn-AZ" w:eastAsia="en-US"/>
        </w:rPr>
        <w:t xml:space="preserve"> nəzərə alaraq müraciətedən</w:t>
      </w:r>
      <w:r w:rsidR="00972E03">
        <w:rPr>
          <w:rFonts w:eastAsia="Calibri"/>
          <w:sz w:val="24"/>
          <w:szCs w:val="24"/>
          <w:lang w:val="az-Latn-AZ" w:eastAsia="en-US"/>
        </w:rPr>
        <w:t xml:space="preserve"> insan və vətəndaş hüquq və azadlıqlarının, şəxslərin iqtisadi maraqlarının qorunması, o cümlədən vahid məhkəmə təcrübəsinin f</w:t>
      </w:r>
      <w:r w:rsidR="007A454F">
        <w:rPr>
          <w:rFonts w:eastAsia="Calibri"/>
          <w:sz w:val="24"/>
          <w:szCs w:val="24"/>
          <w:lang w:val="az-Latn-AZ" w:eastAsia="en-US"/>
        </w:rPr>
        <w:t>o</w:t>
      </w:r>
      <w:r w:rsidR="00972E03">
        <w:rPr>
          <w:rFonts w:eastAsia="Calibri"/>
          <w:sz w:val="24"/>
          <w:szCs w:val="24"/>
          <w:lang w:val="az-Latn-AZ" w:eastAsia="en-US"/>
        </w:rPr>
        <w:t>rmalaşdırılması məqsədilə</w:t>
      </w:r>
      <w:r w:rsidR="00796624" w:rsidRPr="00FD1EBF">
        <w:rPr>
          <w:rFonts w:eastAsia="Calibri"/>
          <w:sz w:val="24"/>
          <w:szCs w:val="24"/>
          <w:lang w:val="az-Latn-AZ" w:eastAsia="en-US"/>
        </w:rPr>
        <w:t xml:space="preserve"> </w:t>
      </w:r>
      <w:r w:rsidR="004F5343" w:rsidRPr="00FD1EBF">
        <w:rPr>
          <w:rFonts w:eastAsia="Calibri"/>
          <w:sz w:val="24"/>
          <w:szCs w:val="24"/>
          <w:lang w:val="az-Latn-AZ" w:eastAsia="en-US"/>
        </w:rPr>
        <w:t>İnzibati Xətalar Məcəlləsinin 483-cü maddəsinin</w:t>
      </w:r>
      <w:r w:rsidR="00D908F7" w:rsidRPr="00FD1EBF">
        <w:rPr>
          <w:rFonts w:eastAsia="Calibri"/>
          <w:sz w:val="24"/>
          <w:szCs w:val="24"/>
          <w:lang w:val="az-Latn-AZ" w:eastAsia="en-US"/>
        </w:rPr>
        <w:t xml:space="preserve"> </w:t>
      </w:r>
      <w:r w:rsidR="00D230BD" w:rsidRPr="00FD1EBF">
        <w:rPr>
          <w:rFonts w:eastAsia="Calibri"/>
          <w:sz w:val="24"/>
          <w:szCs w:val="24"/>
          <w:lang w:val="az-Latn-AZ" w:eastAsia="en-US"/>
        </w:rPr>
        <w:t>“əldə edilmiş xarici valyuta vəsaitlə</w:t>
      </w:r>
      <w:r w:rsidR="00D908F7" w:rsidRPr="00FD1EBF">
        <w:rPr>
          <w:rFonts w:eastAsia="Calibri"/>
          <w:sz w:val="24"/>
          <w:szCs w:val="24"/>
          <w:lang w:val="az-Latn-AZ" w:eastAsia="en-US"/>
        </w:rPr>
        <w:t>ri” müddəasının</w:t>
      </w:r>
      <w:r w:rsidR="00D230BD" w:rsidRPr="00FD1EBF">
        <w:rPr>
          <w:rFonts w:eastAsia="Calibri"/>
          <w:sz w:val="24"/>
          <w:szCs w:val="24"/>
          <w:lang w:val="az-Latn-AZ" w:eastAsia="en-US"/>
        </w:rPr>
        <w:t xml:space="preserve"> </w:t>
      </w:r>
      <w:r w:rsidR="00BE651D" w:rsidRPr="00FD1EBF">
        <w:rPr>
          <w:sz w:val="24"/>
          <w:szCs w:val="24"/>
          <w:lang w:val="az-Latn-AZ"/>
        </w:rPr>
        <w:t>şərh edilmə</w:t>
      </w:r>
      <w:r w:rsidR="00F665AD" w:rsidRPr="00FD1EBF">
        <w:rPr>
          <w:sz w:val="24"/>
          <w:szCs w:val="24"/>
          <w:lang w:val="az-Latn-AZ"/>
        </w:rPr>
        <w:t>si</w:t>
      </w:r>
      <w:r w:rsidR="00796624" w:rsidRPr="00FD1EBF">
        <w:rPr>
          <w:sz w:val="24"/>
          <w:szCs w:val="24"/>
          <w:lang w:val="az-Latn-AZ"/>
        </w:rPr>
        <w:t>ni</w:t>
      </w:r>
      <w:r w:rsidR="00BE651D" w:rsidRPr="00FD1EBF">
        <w:rPr>
          <w:sz w:val="24"/>
          <w:szCs w:val="24"/>
          <w:lang w:val="az-Latn-AZ"/>
        </w:rPr>
        <w:t xml:space="preserve"> </w:t>
      </w:r>
      <w:r w:rsidR="00796624" w:rsidRPr="00FD1EBF">
        <w:rPr>
          <w:sz w:val="24"/>
          <w:szCs w:val="24"/>
          <w:lang w:val="az-Latn-AZ"/>
        </w:rPr>
        <w:t>xahiş etmişdi</w:t>
      </w:r>
      <w:r w:rsidR="00BE651D" w:rsidRPr="00FD1EBF">
        <w:rPr>
          <w:sz w:val="24"/>
          <w:szCs w:val="24"/>
          <w:lang w:val="az-Latn-AZ"/>
        </w:rPr>
        <w:t>r.</w:t>
      </w:r>
    </w:p>
    <w:p w:rsidR="00FD1EBF" w:rsidRDefault="004F5343" w:rsidP="00FD1EBF">
      <w:pPr>
        <w:spacing w:line="240" w:lineRule="auto"/>
        <w:ind w:firstLine="567"/>
        <w:contextualSpacing/>
        <w:jc w:val="both"/>
        <w:rPr>
          <w:sz w:val="24"/>
          <w:szCs w:val="24"/>
          <w:lang w:val="az-Latn-AZ"/>
        </w:rPr>
      </w:pPr>
      <w:r w:rsidRPr="00FD1EBF">
        <w:rPr>
          <w:sz w:val="24"/>
          <w:szCs w:val="24"/>
          <w:lang w:val="az-Latn-AZ"/>
        </w:rPr>
        <w:t xml:space="preserve">Konstitusiya Məhkəməsinin Plenumu </w:t>
      </w:r>
      <w:r w:rsidR="00972E03">
        <w:rPr>
          <w:sz w:val="24"/>
          <w:szCs w:val="24"/>
          <w:lang w:val="az-Latn-AZ"/>
        </w:rPr>
        <w:t>müraciətlə</w:t>
      </w:r>
      <w:r w:rsidRPr="00FD1EBF">
        <w:rPr>
          <w:sz w:val="24"/>
          <w:szCs w:val="24"/>
          <w:lang w:val="az-Latn-AZ"/>
        </w:rPr>
        <w:t xml:space="preserve"> əlaqədar aşağıdakıların qeyd olunmasını zəruri hesab edir.</w:t>
      </w:r>
    </w:p>
    <w:p w:rsidR="00FD1EBF" w:rsidRDefault="00972E03" w:rsidP="00FD1EBF">
      <w:pPr>
        <w:spacing w:line="240" w:lineRule="auto"/>
        <w:ind w:firstLine="567"/>
        <w:contextualSpacing/>
        <w:jc w:val="both"/>
        <w:rPr>
          <w:rFonts w:eastAsia="Times New Roman"/>
          <w:sz w:val="24"/>
          <w:szCs w:val="24"/>
          <w:lang w:val="az-Latn-AZ"/>
        </w:rPr>
      </w:pPr>
      <w:r>
        <w:rPr>
          <w:rFonts w:eastAsia="Times New Roman"/>
          <w:sz w:val="24"/>
          <w:szCs w:val="24"/>
          <w:lang w:val="az-Latn-AZ"/>
        </w:rPr>
        <w:t>Azərbaycan Respublikas</w:t>
      </w:r>
      <w:r w:rsidR="007A454F">
        <w:rPr>
          <w:rFonts w:eastAsia="Times New Roman"/>
          <w:sz w:val="24"/>
          <w:szCs w:val="24"/>
          <w:lang w:val="az-Latn-AZ"/>
        </w:rPr>
        <w:t>ı</w:t>
      </w:r>
      <w:r>
        <w:rPr>
          <w:rFonts w:eastAsia="Times New Roman"/>
          <w:sz w:val="24"/>
          <w:szCs w:val="24"/>
          <w:lang w:val="az-Latn-AZ"/>
        </w:rPr>
        <w:t xml:space="preserve"> </w:t>
      </w:r>
      <w:r w:rsidR="003239AF" w:rsidRPr="00FD1EBF">
        <w:rPr>
          <w:rFonts w:eastAsia="Times New Roman"/>
          <w:sz w:val="24"/>
          <w:szCs w:val="24"/>
          <w:lang w:val="az-Latn-AZ"/>
        </w:rPr>
        <w:t>Konstitusiya</w:t>
      </w:r>
      <w:r>
        <w:rPr>
          <w:rFonts w:eastAsia="Times New Roman"/>
          <w:sz w:val="24"/>
          <w:szCs w:val="24"/>
          <w:lang w:val="az-Latn-AZ"/>
        </w:rPr>
        <w:t>sı</w:t>
      </w:r>
      <w:r w:rsidR="003239AF" w:rsidRPr="00FD1EBF">
        <w:rPr>
          <w:rFonts w:eastAsia="Times New Roman"/>
          <w:sz w:val="24"/>
          <w:szCs w:val="24"/>
          <w:lang w:val="az-Latn-AZ"/>
        </w:rPr>
        <w:t>nın</w:t>
      </w:r>
      <w:r w:rsidR="007A454F">
        <w:rPr>
          <w:rFonts w:eastAsia="Times New Roman"/>
          <w:sz w:val="24"/>
          <w:szCs w:val="24"/>
          <w:lang w:val="az-Latn-AZ"/>
        </w:rPr>
        <w:t xml:space="preserve"> (bundan sonra – Konstitusiya)</w:t>
      </w:r>
      <w:r w:rsidR="003239AF" w:rsidRPr="00FD1EBF">
        <w:rPr>
          <w:rFonts w:eastAsia="Times New Roman"/>
          <w:sz w:val="24"/>
          <w:szCs w:val="24"/>
          <w:lang w:val="az-Latn-AZ"/>
        </w:rPr>
        <w:t xml:space="preserve"> 5</w:t>
      </w:r>
      <w:r w:rsidR="00121854" w:rsidRPr="00FD1EBF">
        <w:rPr>
          <w:rFonts w:eastAsia="Times New Roman"/>
          <w:sz w:val="24"/>
          <w:szCs w:val="24"/>
          <w:lang w:val="az-Latn-AZ"/>
        </w:rPr>
        <w:t xml:space="preserve">9-cu maddəsinə </w:t>
      </w:r>
      <w:r w:rsidR="007A454F">
        <w:rPr>
          <w:rFonts w:eastAsia="Times New Roman"/>
          <w:sz w:val="24"/>
          <w:szCs w:val="24"/>
          <w:lang w:val="az-Latn-AZ"/>
        </w:rPr>
        <w:t>əsasən</w:t>
      </w:r>
      <w:r w:rsidR="00121854" w:rsidRPr="00FD1EBF">
        <w:rPr>
          <w:rFonts w:eastAsia="Times New Roman"/>
          <w:sz w:val="24"/>
          <w:szCs w:val="24"/>
          <w:lang w:val="az-Latn-AZ"/>
        </w:rPr>
        <w:t>, hər kəs</w:t>
      </w:r>
      <w:r w:rsidR="00343DD1" w:rsidRPr="00FD1EBF">
        <w:rPr>
          <w:rFonts w:eastAsia="Times New Roman"/>
          <w:sz w:val="24"/>
          <w:szCs w:val="24"/>
          <w:lang w:val="az-Latn-AZ"/>
        </w:rPr>
        <w:t xml:space="preserve"> </w:t>
      </w:r>
      <w:r w:rsidR="00121854" w:rsidRPr="00FD1EBF">
        <w:rPr>
          <w:rFonts w:eastAsia="Times New Roman"/>
          <w:sz w:val="24"/>
          <w:szCs w:val="24"/>
          <w:lang w:val="az-Latn-AZ"/>
        </w:rPr>
        <w:t>öz</w:t>
      </w:r>
      <w:r w:rsidR="009A1ED0" w:rsidRPr="00FD1EBF">
        <w:rPr>
          <w:rFonts w:eastAsia="Times New Roman"/>
          <w:sz w:val="24"/>
          <w:szCs w:val="24"/>
          <w:lang w:val="az-Latn-AZ"/>
        </w:rPr>
        <w:t xml:space="preserve"> </w:t>
      </w:r>
      <w:r w:rsidR="003239AF" w:rsidRPr="00FD1EBF">
        <w:rPr>
          <w:rFonts w:eastAsia="Times New Roman"/>
          <w:sz w:val="24"/>
          <w:szCs w:val="24"/>
          <w:lang w:val="az-Latn-AZ"/>
        </w:rPr>
        <w:t>imkanlarından, qabiliyyətindən və əmlakından sərbəst istifadə edərək təkbaşına və ya başqaları ilə birlikdə azad sahibkarlıq fəaliyyəti və ya qanunla qadağan edilməmiş digər iqtisadi fəaliyyət növü ilə məşğul ola bilər. Dövlət sahibkarlıq sahəsində yalnız dövlət maraqlarının, insan həyatının və sağlamlığının müdafiəsi ilə bağlı tənzimləməni həyata keçirir.</w:t>
      </w:r>
    </w:p>
    <w:p w:rsidR="00FD1EBF" w:rsidRPr="005C0510" w:rsidRDefault="003239AF" w:rsidP="00FD1EBF">
      <w:pPr>
        <w:spacing w:line="240" w:lineRule="auto"/>
        <w:ind w:firstLine="567"/>
        <w:contextualSpacing/>
        <w:jc w:val="both"/>
        <w:rPr>
          <w:rFonts w:eastAsia="Times New Roman"/>
          <w:sz w:val="24"/>
          <w:szCs w:val="24"/>
          <w:lang w:val="az-Latn-AZ"/>
        </w:rPr>
      </w:pPr>
      <w:r w:rsidRPr="00FD1EBF">
        <w:rPr>
          <w:rFonts w:eastAsia="Times New Roman"/>
          <w:sz w:val="24"/>
          <w:szCs w:val="24"/>
          <w:lang w:val="az-Latn-AZ"/>
        </w:rPr>
        <w:t>Konstitusiya Məhkəməsi Plenumunun formala</w:t>
      </w:r>
      <w:r w:rsidR="00A819E4" w:rsidRPr="00FD1EBF">
        <w:rPr>
          <w:rFonts w:eastAsia="Times New Roman"/>
          <w:sz w:val="24"/>
          <w:szCs w:val="24"/>
          <w:lang w:val="az-Latn-AZ"/>
        </w:rPr>
        <w:t xml:space="preserve">şdırdığı hüquqi mövqeyə görə, </w:t>
      </w:r>
      <w:r w:rsidRPr="00FD1EBF">
        <w:rPr>
          <w:rFonts w:eastAsia="Times New Roman"/>
          <w:sz w:val="24"/>
          <w:szCs w:val="24"/>
          <w:lang w:val="az-Latn-AZ"/>
        </w:rPr>
        <w:t>azad sahibkarlıq fəaliyyətinin təminatı olaraq Azərbaycan Respublikasında hər bir fiziki və hüquqi şəxs ona məxsus daşınar və daşınmaz əmlakı, o cümlədən milli valyutanı, xarici valyuta sərvətlərini və s. sahibkarlıq fəaliyyəti və qanunveric</w:t>
      </w:r>
      <w:r w:rsidR="007B3C2D">
        <w:rPr>
          <w:rFonts w:eastAsia="Times New Roman"/>
          <w:sz w:val="24"/>
          <w:szCs w:val="24"/>
          <w:lang w:val="az-Latn-AZ"/>
        </w:rPr>
        <w:t>i</w:t>
      </w:r>
      <w:r w:rsidRPr="00FD1EBF">
        <w:rPr>
          <w:rFonts w:eastAsia="Times New Roman"/>
          <w:sz w:val="24"/>
          <w:szCs w:val="24"/>
          <w:lang w:val="az-Latn-AZ"/>
        </w:rPr>
        <w:t xml:space="preserve">liklə </w:t>
      </w:r>
      <w:r w:rsidRPr="00FD1EBF">
        <w:rPr>
          <w:rFonts w:eastAsia="Times New Roman"/>
          <w:sz w:val="24"/>
          <w:szCs w:val="24"/>
          <w:lang w:val="az-Latn-AZ"/>
        </w:rPr>
        <w:lastRenderedPageBreak/>
        <w:t xml:space="preserve">qadağan edilməyən digər iqtisadi fəaliyyət sahələrinə sərbəst yönəldə bilər, habelə bunlardan öz mülahizələrinə görə istifadə edə </w:t>
      </w:r>
      <w:r w:rsidRPr="005C0510">
        <w:rPr>
          <w:rFonts w:eastAsia="Times New Roman"/>
          <w:sz w:val="24"/>
          <w:szCs w:val="24"/>
          <w:lang w:val="az-Latn-AZ"/>
        </w:rPr>
        <w:t>bilər (</w:t>
      </w:r>
      <w:r w:rsidR="005C0510">
        <w:rPr>
          <w:rFonts w:eastAsia="Times New Roman"/>
          <w:sz w:val="24"/>
          <w:szCs w:val="24"/>
          <w:lang w:val="az-Latn-AZ"/>
        </w:rPr>
        <w:t>“</w:t>
      </w:r>
      <w:r w:rsidR="005C0510" w:rsidRPr="005C0510">
        <w:rPr>
          <w:rFonts w:eastAsia="Times New Roman"/>
          <w:sz w:val="24"/>
          <w:szCs w:val="24"/>
          <w:lang w:val="az-Latn-AZ"/>
        </w:rPr>
        <w:t xml:space="preserve">Azərbaycan Respublikası İnzibati Xətalar Məcəlləsinin 430.4-cü maddəsi və  “Azərbaycan Respublikasının rezidentlərinin xarici valyutada, habelə qeyri-rezidentlərin milli və xarici valyutada əməliyyatlarının aparılması Qaydaları”nın 4.3.1.3-cü yarımbəndinə dair </w:t>
      </w:r>
      <w:r w:rsidR="00972E03" w:rsidRPr="005C0510">
        <w:rPr>
          <w:rFonts w:eastAsia="Times New Roman"/>
          <w:sz w:val="24"/>
          <w:szCs w:val="24"/>
          <w:lang w:val="az-Latn-AZ"/>
        </w:rPr>
        <w:t>202</w:t>
      </w:r>
      <w:r w:rsidR="005C0510">
        <w:rPr>
          <w:rFonts w:eastAsia="Times New Roman"/>
          <w:sz w:val="24"/>
          <w:szCs w:val="24"/>
          <w:lang w:val="az-Latn-AZ"/>
        </w:rPr>
        <w:t>0</w:t>
      </w:r>
      <w:r w:rsidR="00972E03" w:rsidRPr="005C0510">
        <w:rPr>
          <w:rFonts w:eastAsia="Times New Roman"/>
          <w:sz w:val="24"/>
          <w:szCs w:val="24"/>
          <w:lang w:val="az-Latn-AZ"/>
        </w:rPr>
        <w:t xml:space="preserve">-ci il </w:t>
      </w:r>
      <w:r w:rsidR="00A819E4" w:rsidRPr="005C0510">
        <w:rPr>
          <w:rFonts w:eastAsia="Times New Roman"/>
          <w:sz w:val="24"/>
          <w:szCs w:val="24"/>
          <w:lang w:val="az-Latn-AZ"/>
        </w:rPr>
        <w:t>28 fevral tarixli Qərar).</w:t>
      </w:r>
    </w:p>
    <w:p w:rsidR="00FD1EBF" w:rsidRDefault="009A1ED0" w:rsidP="00FD1EBF">
      <w:pPr>
        <w:spacing w:line="240" w:lineRule="auto"/>
        <w:ind w:firstLine="567"/>
        <w:contextualSpacing/>
        <w:jc w:val="both"/>
        <w:rPr>
          <w:rFonts w:eastAsia="Times New Roman"/>
          <w:sz w:val="24"/>
          <w:szCs w:val="24"/>
          <w:lang w:val="az-Latn-AZ"/>
        </w:rPr>
      </w:pPr>
      <w:r w:rsidRPr="00FD1EBF">
        <w:rPr>
          <w:rFonts w:eastAsia="Times New Roman"/>
          <w:sz w:val="24"/>
          <w:szCs w:val="24"/>
          <w:lang w:val="az-Latn-AZ"/>
        </w:rPr>
        <w:t>Müasir dövrdə</w:t>
      </w:r>
      <w:r w:rsidR="006046DC" w:rsidRPr="00FD1EBF">
        <w:rPr>
          <w:rFonts w:eastAsia="Times New Roman"/>
          <w:sz w:val="24"/>
          <w:szCs w:val="24"/>
          <w:lang w:val="az-Latn-AZ"/>
        </w:rPr>
        <w:t xml:space="preserve"> iqtisadi </w:t>
      </w:r>
      <w:r w:rsidRPr="00FD1EBF">
        <w:rPr>
          <w:rFonts w:eastAsia="Times New Roman"/>
          <w:sz w:val="24"/>
          <w:szCs w:val="24"/>
          <w:lang w:val="az-Latn-AZ"/>
        </w:rPr>
        <w:t>münasibətlərin</w:t>
      </w:r>
      <w:r w:rsidR="000343A8" w:rsidRPr="00FD1EBF">
        <w:rPr>
          <w:rFonts w:eastAsia="Times New Roman"/>
          <w:sz w:val="24"/>
          <w:szCs w:val="24"/>
          <w:lang w:val="az-Latn-AZ"/>
        </w:rPr>
        <w:t xml:space="preserve"> və </w:t>
      </w:r>
      <w:r w:rsidRPr="00FD1EBF">
        <w:rPr>
          <w:rFonts w:eastAsia="Times New Roman"/>
          <w:sz w:val="24"/>
          <w:szCs w:val="24"/>
          <w:lang w:val="az-Latn-AZ"/>
        </w:rPr>
        <w:t xml:space="preserve">xarici ticarət əlaqələrinin həcminin artması </w:t>
      </w:r>
      <w:r w:rsidR="000343A8" w:rsidRPr="00FD1EBF">
        <w:rPr>
          <w:rFonts w:eastAsia="Times New Roman"/>
          <w:sz w:val="24"/>
          <w:szCs w:val="24"/>
          <w:lang w:val="az-Latn-AZ"/>
        </w:rPr>
        <w:t>iqtisadi fəaliyyətin</w:t>
      </w:r>
      <w:r w:rsidRPr="00FD1EBF">
        <w:rPr>
          <w:rFonts w:eastAsia="Times New Roman"/>
          <w:sz w:val="24"/>
          <w:szCs w:val="24"/>
          <w:lang w:val="az-Latn-AZ"/>
        </w:rPr>
        <w:t xml:space="preserve"> inkişafı üçün yaradılmış münbit şəraitə əsaslan</w:t>
      </w:r>
      <w:r w:rsidR="00593356" w:rsidRPr="00FD1EBF">
        <w:rPr>
          <w:rFonts w:eastAsia="Times New Roman"/>
          <w:sz w:val="24"/>
          <w:szCs w:val="24"/>
          <w:lang w:val="az-Latn-AZ"/>
        </w:rPr>
        <w:t>ır.</w:t>
      </w:r>
      <w:r w:rsidR="004A2CBC" w:rsidRPr="00FD1EBF">
        <w:rPr>
          <w:rFonts w:eastAsia="Times New Roman"/>
          <w:sz w:val="24"/>
          <w:szCs w:val="24"/>
          <w:lang w:val="az-Latn-AZ"/>
        </w:rPr>
        <w:t xml:space="preserve"> Xarici iqtisadi fəaliyyət</w:t>
      </w:r>
      <w:r w:rsidR="00A819E4" w:rsidRPr="00FD1EBF">
        <w:rPr>
          <w:rFonts w:eastAsia="Times New Roman"/>
          <w:sz w:val="24"/>
          <w:szCs w:val="24"/>
          <w:lang w:val="az-Latn-AZ"/>
        </w:rPr>
        <w:t xml:space="preserve"> </w:t>
      </w:r>
      <w:r w:rsidR="00085678" w:rsidRPr="00FD1EBF">
        <w:rPr>
          <w:rFonts w:eastAsia="Times New Roman"/>
          <w:sz w:val="24"/>
          <w:szCs w:val="24"/>
          <w:lang w:val="az-Latn-AZ"/>
        </w:rPr>
        <w:t>ticar</w:t>
      </w:r>
      <w:r w:rsidR="008B180C" w:rsidRPr="00FD1EBF">
        <w:rPr>
          <w:rFonts w:eastAsia="Times New Roman"/>
          <w:sz w:val="24"/>
          <w:szCs w:val="24"/>
          <w:lang w:val="az-Latn-AZ"/>
        </w:rPr>
        <w:t>ət</w:t>
      </w:r>
      <w:r w:rsidR="00085678" w:rsidRPr="00FD1EBF">
        <w:rPr>
          <w:rFonts w:eastAsia="Times New Roman"/>
          <w:sz w:val="24"/>
          <w:szCs w:val="24"/>
          <w:lang w:val="az-Latn-AZ"/>
        </w:rPr>
        <w:t>-iqtisadi, elmi-texniki əməkdaşlıq, maliyyə, valyuta və kredit münasibətlərinin</w:t>
      </w:r>
      <w:r w:rsidR="00A819E4" w:rsidRPr="00FD1EBF">
        <w:rPr>
          <w:rFonts w:eastAsia="Times New Roman"/>
          <w:sz w:val="24"/>
          <w:szCs w:val="24"/>
          <w:lang w:val="az-Latn-AZ"/>
        </w:rPr>
        <w:t xml:space="preserve"> məcmusu kimi çıxış edir</w:t>
      </w:r>
      <w:r w:rsidR="00085678" w:rsidRPr="00FD1EBF">
        <w:rPr>
          <w:rFonts w:eastAsia="Times New Roman"/>
          <w:sz w:val="24"/>
          <w:szCs w:val="24"/>
          <w:lang w:val="az-Latn-AZ"/>
        </w:rPr>
        <w:t>.</w:t>
      </w:r>
      <w:r w:rsidR="00D4008F">
        <w:rPr>
          <w:rFonts w:eastAsia="Times New Roman"/>
          <w:sz w:val="24"/>
          <w:szCs w:val="24"/>
          <w:lang w:val="az-Latn-AZ"/>
        </w:rPr>
        <w:t xml:space="preserve"> </w:t>
      </w:r>
      <w:r w:rsidR="00C26E77" w:rsidRPr="00FD1EBF">
        <w:rPr>
          <w:rFonts w:eastAsia="Times New Roman"/>
          <w:sz w:val="24"/>
          <w:szCs w:val="24"/>
          <w:lang w:val="az-Latn-AZ"/>
        </w:rPr>
        <w:t>X</w:t>
      </w:r>
      <w:r w:rsidR="002C53A1" w:rsidRPr="00FD1EBF">
        <w:rPr>
          <w:rFonts w:eastAsia="Times New Roman"/>
          <w:sz w:val="24"/>
          <w:szCs w:val="24"/>
          <w:lang w:val="az-Latn-AZ"/>
        </w:rPr>
        <w:t>arici i</w:t>
      </w:r>
      <w:r w:rsidR="000309C8" w:rsidRPr="00FD1EBF">
        <w:rPr>
          <w:rFonts w:eastAsia="Times New Roman"/>
          <w:sz w:val="24"/>
          <w:szCs w:val="24"/>
          <w:lang w:val="az-Latn-AZ"/>
        </w:rPr>
        <w:t>q</w:t>
      </w:r>
      <w:r w:rsidR="002C53A1" w:rsidRPr="00FD1EBF">
        <w:rPr>
          <w:rFonts w:eastAsia="Times New Roman"/>
          <w:sz w:val="24"/>
          <w:szCs w:val="24"/>
          <w:lang w:val="az-Latn-AZ"/>
        </w:rPr>
        <w:t>tisadi fəaliyyət dedikdə</w:t>
      </w:r>
      <w:r w:rsidR="00972E03">
        <w:rPr>
          <w:rFonts w:eastAsia="Times New Roman"/>
          <w:sz w:val="24"/>
          <w:szCs w:val="24"/>
          <w:lang w:val="az-Latn-AZ"/>
        </w:rPr>
        <w:t>,</w:t>
      </w:r>
      <w:r w:rsidR="00E27008" w:rsidRPr="00FD1EBF">
        <w:rPr>
          <w:rFonts w:eastAsia="Times New Roman"/>
          <w:sz w:val="24"/>
          <w:szCs w:val="24"/>
          <w:lang w:val="az-Latn-AZ"/>
        </w:rPr>
        <w:t xml:space="preserve"> həmçinin </w:t>
      </w:r>
      <w:r w:rsidR="002C53A1" w:rsidRPr="00FD1EBF">
        <w:rPr>
          <w:rFonts w:eastAsia="Times New Roman"/>
          <w:sz w:val="24"/>
          <w:szCs w:val="24"/>
          <w:lang w:val="az-Latn-AZ"/>
        </w:rPr>
        <w:t>satış məqsədi ilə xarici bazara ixrac olunan</w:t>
      </w:r>
      <w:r w:rsidR="00B62177" w:rsidRPr="00FD1EBF">
        <w:rPr>
          <w:rFonts w:eastAsia="Times New Roman"/>
          <w:sz w:val="24"/>
          <w:szCs w:val="24"/>
          <w:lang w:val="az-Latn-AZ"/>
        </w:rPr>
        <w:t xml:space="preserve"> </w:t>
      </w:r>
      <w:r w:rsidR="002C53A1" w:rsidRPr="00FD1EBF">
        <w:rPr>
          <w:rFonts w:eastAsia="Times New Roman"/>
          <w:sz w:val="24"/>
          <w:szCs w:val="24"/>
          <w:lang w:val="az-Latn-AZ"/>
        </w:rPr>
        <w:t>mallara yönəlmiş sahibkarlıq fəaliyyəti başa düşülür.</w:t>
      </w:r>
    </w:p>
    <w:p w:rsidR="00FD1EBF" w:rsidRDefault="006B48C5" w:rsidP="00FD1EBF">
      <w:pPr>
        <w:spacing w:line="240" w:lineRule="auto"/>
        <w:ind w:firstLine="567"/>
        <w:contextualSpacing/>
        <w:jc w:val="both"/>
        <w:rPr>
          <w:rFonts w:eastAsia="Times New Roman"/>
          <w:sz w:val="24"/>
          <w:szCs w:val="24"/>
          <w:lang w:val="az-Latn-AZ"/>
        </w:rPr>
      </w:pPr>
      <w:r w:rsidRPr="00FD1EBF">
        <w:rPr>
          <w:rFonts w:eastAsia="Times New Roman"/>
          <w:sz w:val="24"/>
          <w:szCs w:val="24"/>
          <w:lang w:val="az-Latn-AZ"/>
        </w:rPr>
        <w:t>“Valyuta tənzi</w:t>
      </w:r>
      <w:r w:rsidR="00972E03">
        <w:rPr>
          <w:rFonts w:eastAsia="Times New Roman"/>
          <w:sz w:val="24"/>
          <w:szCs w:val="24"/>
          <w:lang w:val="az-Latn-AZ"/>
        </w:rPr>
        <w:t>m</w:t>
      </w:r>
      <w:r w:rsidRPr="00FD1EBF">
        <w:rPr>
          <w:rFonts w:eastAsia="Times New Roman"/>
          <w:sz w:val="24"/>
          <w:szCs w:val="24"/>
          <w:lang w:val="az-Latn-AZ"/>
        </w:rPr>
        <w:t xml:space="preserve">i haqqında” Azərbaycan Respublikasının Qanunu (bundan sonra </w:t>
      </w:r>
      <w:r w:rsidR="00972E03" w:rsidRPr="00FD1EBF">
        <w:rPr>
          <w:sz w:val="24"/>
          <w:szCs w:val="24"/>
          <w:lang w:val="az-Latn-AZ"/>
        </w:rPr>
        <w:t>–</w:t>
      </w:r>
      <w:r w:rsidRPr="00FD1EBF">
        <w:rPr>
          <w:rFonts w:eastAsia="Times New Roman"/>
          <w:sz w:val="24"/>
          <w:szCs w:val="24"/>
          <w:lang w:val="az-Latn-AZ"/>
        </w:rPr>
        <w:t xml:space="preserve"> “Valyuta tənzimi haqqında” Qanun) Azərbaycan Respublikasında valyuta əməliyyatlarının həyata keçirilməsi prinsiplərini, valyuta tənzimi və valyuta nəzarəti orqanlarının səlahiyyət və funksiyalarını, hüquqi və fiziki şəxslərin valyuta sərvətlərinə sahib olmaq, bu sərvətlərdən istifadə etmək və onlar barəsində sərəncam vermək sahəsində hüquq və vəzifələrini, valyuta qanunvericiliyinin pozulmasına görə məsuliyyəti müəyyən edir.</w:t>
      </w:r>
    </w:p>
    <w:p w:rsidR="00FD1EBF" w:rsidRDefault="006B48C5" w:rsidP="00FD1EBF">
      <w:pPr>
        <w:spacing w:line="240" w:lineRule="auto"/>
        <w:ind w:firstLine="567"/>
        <w:contextualSpacing/>
        <w:jc w:val="both"/>
        <w:rPr>
          <w:rFonts w:eastAsia="Times New Roman"/>
          <w:sz w:val="24"/>
          <w:szCs w:val="24"/>
          <w:lang w:val="az-Latn-AZ"/>
        </w:rPr>
      </w:pPr>
      <w:r w:rsidRPr="00FD1EBF">
        <w:rPr>
          <w:rFonts w:eastAsia="Times New Roman"/>
          <w:sz w:val="24"/>
          <w:szCs w:val="24"/>
          <w:lang w:val="az-Latn-AZ"/>
        </w:rPr>
        <w:t xml:space="preserve">Həmin Qanunun 1-ci maddəsinin 3-cü </w:t>
      </w:r>
      <w:r w:rsidR="00D4008F">
        <w:rPr>
          <w:rFonts w:eastAsia="Times New Roman"/>
          <w:sz w:val="24"/>
          <w:szCs w:val="24"/>
          <w:lang w:val="az-Latn-AZ"/>
        </w:rPr>
        <w:t>hissəsində</w:t>
      </w:r>
      <w:r w:rsidRPr="00FD1EBF">
        <w:rPr>
          <w:rFonts w:eastAsia="Times New Roman"/>
          <w:sz w:val="24"/>
          <w:szCs w:val="24"/>
          <w:lang w:val="az-Latn-AZ"/>
        </w:rPr>
        <w:t xml:space="preserve"> xarici valyuta aşağıdakı kimi müəyyən edilmişdir:</w:t>
      </w:r>
    </w:p>
    <w:p w:rsidR="00FD1EBF" w:rsidRDefault="006B48C5" w:rsidP="00FD1EBF">
      <w:pPr>
        <w:spacing w:line="240" w:lineRule="auto"/>
        <w:ind w:firstLine="567"/>
        <w:contextualSpacing/>
        <w:jc w:val="both"/>
        <w:rPr>
          <w:rFonts w:eastAsia="Times New Roman"/>
          <w:sz w:val="24"/>
          <w:szCs w:val="24"/>
          <w:lang w:val="az-Latn-AZ"/>
        </w:rPr>
      </w:pPr>
      <w:r w:rsidRPr="00FD1EBF">
        <w:rPr>
          <w:rFonts w:eastAsia="Times New Roman"/>
          <w:sz w:val="24"/>
          <w:szCs w:val="24"/>
          <w:lang w:val="az-Latn-AZ"/>
        </w:rPr>
        <w:t>a) müvafiq xarici dövlətin və ya dövlətlər qrupunun ərazisində tədavüldə olan və qanuni ödəniş vasitəsi sayılan, eləcə də tədavüldən çıxarılmış və ya çıxarılan, lakin həmin ərazidə tədavüldə olan pul nişanlarına dəyişdirilə bilən banknotlar, xəzinə biletləri və sikkələr şəklində pul nişanları;</w:t>
      </w:r>
    </w:p>
    <w:p w:rsidR="00FD1EBF" w:rsidRDefault="006B48C5" w:rsidP="00FD1EBF">
      <w:pPr>
        <w:spacing w:line="240" w:lineRule="auto"/>
        <w:ind w:firstLine="567"/>
        <w:contextualSpacing/>
        <w:jc w:val="both"/>
        <w:rPr>
          <w:rFonts w:eastAsia="Times New Roman"/>
          <w:sz w:val="24"/>
          <w:szCs w:val="24"/>
          <w:lang w:val="az-Latn-AZ"/>
        </w:rPr>
      </w:pPr>
      <w:r w:rsidRPr="00FD1EBF">
        <w:rPr>
          <w:rFonts w:eastAsia="Times New Roman"/>
          <w:sz w:val="24"/>
          <w:szCs w:val="24"/>
          <w:lang w:val="az-Latn-AZ"/>
        </w:rPr>
        <w:t>b) xarici dövlətlərin pul vahidlərində, beynəlxalq pul və ya hesablaşma vahidlərində hesablarda olan vəsaitlər.</w:t>
      </w:r>
    </w:p>
    <w:p w:rsidR="00FD1EBF" w:rsidRDefault="002B6FDE" w:rsidP="00FD1EBF">
      <w:pPr>
        <w:spacing w:line="240" w:lineRule="auto"/>
        <w:ind w:firstLine="567"/>
        <w:contextualSpacing/>
        <w:jc w:val="both"/>
        <w:rPr>
          <w:rFonts w:eastAsia="Times New Roman"/>
          <w:sz w:val="24"/>
          <w:szCs w:val="24"/>
          <w:lang w:val="az-Latn-AZ"/>
        </w:rPr>
      </w:pPr>
      <w:r w:rsidRPr="00FD1EBF">
        <w:rPr>
          <w:rFonts w:eastAsia="Times New Roman"/>
          <w:sz w:val="24"/>
          <w:szCs w:val="24"/>
          <w:lang w:val="az-Latn-AZ"/>
        </w:rPr>
        <w:t>“Valyuta tənzi</w:t>
      </w:r>
      <w:r>
        <w:rPr>
          <w:rFonts w:eastAsia="Times New Roman"/>
          <w:sz w:val="24"/>
          <w:szCs w:val="24"/>
          <w:lang w:val="az-Latn-AZ"/>
        </w:rPr>
        <w:t>m</w:t>
      </w:r>
      <w:r w:rsidRPr="00FD1EBF">
        <w:rPr>
          <w:rFonts w:eastAsia="Times New Roman"/>
          <w:sz w:val="24"/>
          <w:szCs w:val="24"/>
          <w:lang w:val="az-Latn-AZ"/>
        </w:rPr>
        <w:t xml:space="preserve">i haqqında” </w:t>
      </w:r>
      <w:r w:rsidR="006B48C5" w:rsidRPr="00FD1EBF">
        <w:rPr>
          <w:rFonts w:eastAsia="Times New Roman"/>
          <w:sz w:val="24"/>
          <w:szCs w:val="24"/>
          <w:lang w:val="az-Latn-AZ"/>
        </w:rPr>
        <w:t xml:space="preserve">Qanunun 1-ci maddəsinin 9-cu </w:t>
      </w:r>
      <w:r w:rsidR="00D4008F">
        <w:rPr>
          <w:rFonts w:eastAsia="Times New Roman"/>
          <w:sz w:val="24"/>
          <w:szCs w:val="24"/>
          <w:lang w:val="az-Latn-AZ"/>
        </w:rPr>
        <w:t>hissəsinin</w:t>
      </w:r>
      <w:r w:rsidR="006B48C5" w:rsidRPr="00FD1EBF">
        <w:rPr>
          <w:rFonts w:eastAsia="Times New Roman"/>
          <w:sz w:val="24"/>
          <w:szCs w:val="24"/>
          <w:lang w:val="az-Latn-AZ"/>
        </w:rPr>
        <w:t xml:space="preserve"> “a” bəndində cari valyuta əməliyyatların</w:t>
      </w:r>
      <w:r>
        <w:rPr>
          <w:rFonts w:eastAsia="Times New Roman"/>
          <w:sz w:val="24"/>
          <w:szCs w:val="24"/>
          <w:lang w:val="az-Latn-AZ"/>
        </w:rPr>
        <w:t>dan</w:t>
      </w:r>
      <w:r w:rsidR="006B48C5" w:rsidRPr="00FD1EBF">
        <w:rPr>
          <w:rFonts w:eastAsia="Times New Roman"/>
          <w:sz w:val="24"/>
          <w:szCs w:val="24"/>
          <w:lang w:val="az-Latn-AZ"/>
        </w:rPr>
        <w:t xml:space="preserve"> biri kimi  malların, işlərin və xidmətlərin ixracı və idxalı üzrə hesablaşmaların, eləcə də ixrac-idxal əməliyyatlarının 180 gündən artıq olmayan müddətə kreditləşdirilməsi ilə əlaqədar hesablaşmaların həyata keçirilməsi üçün xarici valyutanın Azərbaycan Respublikasına və Azərbaycan Respublikasından köçürülməsi;</w:t>
      </w:r>
      <w:r w:rsidR="007A454F">
        <w:rPr>
          <w:rFonts w:eastAsia="Times New Roman"/>
          <w:sz w:val="24"/>
          <w:szCs w:val="24"/>
          <w:lang w:val="az-Latn-AZ"/>
        </w:rPr>
        <w:t xml:space="preserve"> 10-cu </w:t>
      </w:r>
      <w:r w:rsidR="00D4008F">
        <w:rPr>
          <w:rFonts w:eastAsia="Times New Roman"/>
          <w:sz w:val="24"/>
          <w:szCs w:val="24"/>
          <w:lang w:val="az-Latn-AZ"/>
        </w:rPr>
        <w:t>hissəsinin</w:t>
      </w:r>
      <w:r w:rsidR="006B48C5" w:rsidRPr="00FD1EBF">
        <w:rPr>
          <w:rFonts w:eastAsia="Times New Roman"/>
          <w:sz w:val="24"/>
          <w:szCs w:val="24"/>
          <w:lang w:val="az-Latn-AZ"/>
        </w:rPr>
        <w:t xml:space="preserve"> </w:t>
      </w:r>
      <w:r w:rsidR="008B180C" w:rsidRPr="00FD1EBF">
        <w:rPr>
          <w:rFonts w:eastAsia="Times New Roman"/>
          <w:sz w:val="24"/>
          <w:szCs w:val="24"/>
          <w:lang w:val="az-Latn-AZ"/>
        </w:rPr>
        <w:t>“</w:t>
      </w:r>
      <w:r w:rsidR="006B48C5" w:rsidRPr="00FD1EBF">
        <w:rPr>
          <w:rFonts w:eastAsia="Times New Roman"/>
          <w:sz w:val="24"/>
          <w:szCs w:val="24"/>
          <w:lang w:val="az-Latn-AZ"/>
        </w:rPr>
        <w:t>q” bəndində isə malların, işlərin və xidmətlərin ixracı və idxalı üzrə 180 gündən artıq müddətə ödəniş möhlətinin verilməsi və alınması göstərilmişdir.</w:t>
      </w:r>
    </w:p>
    <w:p w:rsidR="00FD1EBF" w:rsidRDefault="006B48C5" w:rsidP="00FD1EBF">
      <w:pPr>
        <w:spacing w:line="240" w:lineRule="auto"/>
        <w:ind w:firstLine="567"/>
        <w:contextualSpacing/>
        <w:jc w:val="both"/>
        <w:rPr>
          <w:rFonts w:eastAsia="Times New Roman"/>
          <w:sz w:val="24"/>
          <w:szCs w:val="24"/>
          <w:lang w:val="az-Latn-AZ"/>
        </w:rPr>
      </w:pPr>
      <w:r w:rsidRPr="00FD1EBF">
        <w:rPr>
          <w:rFonts w:eastAsia="Times New Roman"/>
          <w:sz w:val="24"/>
          <w:szCs w:val="24"/>
          <w:lang w:val="az-Latn-AZ"/>
        </w:rPr>
        <w:t xml:space="preserve">Azərbaycan Respublikasında bütün </w:t>
      </w:r>
      <w:r w:rsidR="002B6FDE">
        <w:rPr>
          <w:rFonts w:eastAsia="Times New Roman"/>
          <w:sz w:val="24"/>
          <w:szCs w:val="24"/>
          <w:lang w:val="az-Latn-AZ"/>
        </w:rPr>
        <w:t>rezidentlər və qeyr</w:t>
      </w:r>
      <w:r w:rsidR="007A454F">
        <w:rPr>
          <w:rFonts w:eastAsia="Times New Roman"/>
          <w:sz w:val="24"/>
          <w:szCs w:val="24"/>
          <w:lang w:val="az-Latn-AZ"/>
        </w:rPr>
        <w:t>i</w:t>
      </w:r>
      <w:r w:rsidR="002B6FDE">
        <w:rPr>
          <w:rFonts w:eastAsia="Times New Roman"/>
          <w:sz w:val="24"/>
          <w:szCs w:val="24"/>
          <w:lang w:val="az-Latn-AZ"/>
        </w:rPr>
        <w:t>-rezidentlər</w:t>
      </w:r>
      <w:r w:rsidRPr="00FD1EBF">
        <w:rPr>
          <w:rFonts w:eastAsia="Times New Roman"/>
          <w:sz w:val="24"/>
          <w:szCs w:val="24"/>
          <w:lang w:val="az-Latn-AZ"/>
        </w:rPr>
        <w:t xml:space="preserve"> tərəfindən idxal-ixrac əməliyyatlarının həyata keçirilməsi Azərbaycan Respublikasının Gömrük Məcəlləsi, “Gömrük tarifi haqqında” Azərbaycan Respublikasının Qanunu</w:t>
      </w:r>
      <w:r w:rsidR="002B6FDE">
        <w:rPr>
          <w:rFonts w:eastAsia="Times New Roman"/>
          <w:sz w:val="24"/>
          <w:szCs w:val="24"/>
          <w:lang w:val="az-Latn-AZ"/>
        </w:rPr>
        <w:t>,</w:t>
      </w:r>
      <w:r w:rsidR="00E154DF">
        <w:rPr>
          <w:rFonts w:eastAsia="Times New Roman"/>
          <w:sz w:val="24"/>
          <w:szCs w:val="24"/>
          <w:lang w:val="az-Latn-AZ"/>
        </w:rPr>
        <w:t xml:space="preserve"> </w:t>
      </w:r>
      <w:r w:rsidRPr="00FD1EBF">
        <w:rPr>
          <w:rFonts w:eastAsia="Times New Roman"/>
          <w:sz w:val="24"/>
          <w:szCs w:val="24"/>
          <w:lang w:val="az-Latn-AZ"/>
        </w:rPr>
        <w:t>onlara uyğun olaraq qəbul edilmiş digər normativ hüquqi aktlar</w:t>
      </w:r>
      <w:r w:rsidR="00D4008F">
        <w:rPr>
          <w:rFonts w:eastAsia="Times New Roman"/>
          <w:sz w:val="24"/>
          <w:szCs w:val="24"/>
          <w:lang w:val="az-Latn-AZ"/>
        </w:rPr>
        <w:t xml:space="preserve">, o cümlədən Qaydalarla </w:t>
      </w:r>
      <w:r w:rsidRPr="00FD1EBF">
        <w:rPr>
          <w:rFonts w:eastAsia="Times New Roman"/>
          <w:sz w:val="24"/>
          <w:szCs w:val="24"/>
          <w:lang w:val="az-Latn-AZ"/>
        </w:rPr>
        <w:t xml:space="preserve">tənzimlənir. </w:t>
      </w:r>
    </w:p>
    <w:p w:rsidR="00FD1EBF" w:rsidRDefault="009F13C9" w:rsidP="00FD1EBF">
      <w:pPr>
        <w:spacing w:line="240" w:lineRule="auto"/>
        <w:ind w:firstLine="567"/>
        <w:contextualSpacing/>
        <w:jc w:val="both"/>
        <w:rPr>
          <w:rFonts w:eastAsia="Times New Roman"/>
          <w:sz w:val="24"/>
          <w:szCs w:val="24"/>
          <w:lang w:val="az-Latn-AZ"/>
        </w:rPr>
      </w:pPr>
      <w:r w:rsidRPr="00FD1EBF">
        <w:rPr>
          <w:rFonts w:eastAsia="Times New Roman"/>
          <w:sz w:val="24"/>
          <w:szCs w:val="24"/>
          <w:lang w:val="az-Latn-AZ"/>
        </w:rPr>
        <w:t>Qeyd edilməlidir ki,</w:t>
      </w:r>
      <w:r w:rsidR="00AE5E49" w:rsidRPr="00FD1EBF">
        <w:rPr>
          <w:rFonts w:eastAsia="Times New Roman"/>
          <w:sz w:val="24"/>
          <w:szCs w:val="24"/>
          <w:lang w:val="az-Latn-AZ"/>
        </w:rPr>
        <w:t xml:space="preserve"> ixracda hesablaşmaları tənzimləyən</w:t>
      </w:r>
      <w:r w:rsidRPr="00FD1EBF">
        <w:rPr>
          <w:rFonts w:eastAsia="Times New Roman"/>
          <w:sz w:val="24"/>
          <w:szCs w:val="24"/>
          <w:lang w:val="az-Latn-AZ"/>
        </w:rPr>
        <w:t xml:space="preserve"> Qaydaların 12-ci bəndinə </w:t>
      </w:r>
      <w:r w:rsidR="00AE5E49" w:rsidRPr="00FD1EBF">
        <w:rPr>
          <w:rFonts w:eastAsia="Times New Roman"/>
          <w:sz w:val="24"/>
          <w:szCs w:val="24"/>
          <w:lang w:val="az-Latn-AZ"/>
        </w:rPr>
        <w:t>hesablaşma üsulları ilə bağlı bir</w:t>
      </w:r>
      <w:r w:rsidR="00E154DF">
        <w:rPr>
          <w:rFonts w:eastAsia="Times New Roman"/>
          <w:sz w:val="24"/>
          <w:szCs w:val="24"/>
          <w:lang w:val="az-Latn-AZ"/>
        </w:rPr>
        <w:t xml:space="preserve"> </w:t>
      </w:r>
      <w:r w:rsidR="00AE5E49" w:rsidRPr="00FD1EBF">
        <w:rPr>
          <w:rFonts w:eastAsia="Times New Roman"/>
          <w:sz w:val="24"/>
          <w:szCs w:val="24"/>
          <w:lang w:val="az-Latn-AZ"/>
        </w:rPr>
        <w:t>neçə dəyişikl</w:t>
      </w:r>
      <w:r w:rsidR="00513289" w:rsidRPr="00FD1EBF">
        <w:rPr>
          <w:rFonts w:eastAsia="Times New Roman"/>
          <w:sz w:val="24"/>
          <w:szCs w:val="24"/>
          <w:lang w:val="az-Latn-AZ"/>
        </w:rPr>
        <w:t>ik</w:t>
      </w:r>
      <w:r w:rsidR="00AE5E49" w:rsidRPr="00FD1EBF">
        <w:rPr>
          <w:rFonts w:eastAsia="Times New Roman"/>
          <w:sz w:val="24"/>
          <w:szCs w:val="24"/>
          <w:lang w:val="az-Latn-AZ"/>
        </w:rPr>
        <w:t xml:space="preserve"> edilmişdir.</w:t>
      </w:r>
    </w:p>
    <w:p w:rsidR="00FD1EBF" w:rsidRDefault="00AE5E49" w:rsidP="00FD1EBF">
      <w:pPr>
        <w:spacing w:line="240" w:lineRule="auto"/>
        <w:ind w:firstLine="567"/>
        <w:contextualSpacing/>
        <w:jc w:val="both"/>
        <w:rPr>
          <w:rFonts w:eastAsia="Times New Roman"/>
          <w:sz w:val="24"/>
          <w:szCs w:val="24"/>
          <w:lang w:val="az-Latn-AZ"/>
        </w:rPr>
      </w:pPr>
      <w:r w:rsidRPr="00FD1EBF">
        <w:rPr>
          <w:rFonts w:eastAsia="Times New Roman"/>
          <w:sz w:val="24"/>
          <w:szCs w:val="24"/>
          <w:lang w:val="az-Latn-AZ"/>
        </w:rPr>
        <w:t xml:space="preserve">Belə ki, </w:t>
      </w:r>
      <w:r w:rsidR="009F13C9" w:rsidRPr="00FD1EBF">
        <w:rPr>
          <w:rFonts w:eastAsia="Times New Roman"/>
          <w:sz w:val="24"/>
          <w:szCs w:val="24"/>
          <w:lang w:val="az-Latn-AZ"/>
        </w:rPr>
        <w:t>1</w:t>
      </w:r>
      <w:r w:rsidR="004258F5" w:rsidRPr="00FD1EBF">
        <w:rPr>
          <w:rFonts w:eastAsia="Times New Roman"/>
          <w:sz w:val="24"/>
          <w:szCs w:val="24"/>
          <w:lang w:val="az-Latn-AZ"/>
        </w:rPr>
        <w:t>0 fevral</w:t>
      </w:r>
      <w:r w:rsidR="009F13C9" w:rsidRPr="00FD1EBF">
        <w:rPr>
          <w:rFonts w:eastAsia="Times New Roman"/>
          <w:sz w:val="24"/>
          <w:szCs w:val="24"/>
          <w:lang w:val="az-Latn-AZ"/>
        </w:rPr>
        <w:t xml:space="preserve"> 201</w:t>
      </w:r>
      <w:r w:rsidR="004258F5" w:rsidRPr="00FD1EBF">
        <w:rPr>
          <w:rFonts w:eastAsia="Times New Roman"/>
          <w:sz w:val="24"/>
          <w:szCs w:val="24"/>
          <w:lang w:val="az-Latn-AZ"/>
        </w:rPr>
        <w:t>7</w:t>
      </w:r>
      <w:r w:rsidR="009F13C9" w:rsidRPr="00FD1EBF">
        <w:rPr>
          <w:rFonts w:eastAsia="Times New Roman"/>
          <w:sz w:val="24"/>
          <w:szCs w:val="24"/>
          <w:lang w:val="az-Latn-AZ"/>
        </w:rPr>
        <w:t>-c</w:t>
      </w:r>
      <w:r w:rsidR="004258F5" w:rsidRPr="00FD1EBF">
        <w:rPr>
          <w:rFonts w:eastAsia="Times New Roman"/>
          <w:sz w:val="24"/>
          <w:szCs w:val="24"/>
          <w:lang w:val="az-Latn-AZ"/>
        </w:rPr>
        <w:t>i</w:t>
      </w:r>
      <w:r w:rsidR="009F13C9" w:rsidRPr="00FD1EBF">
        <w:rPr>
          <w:rFonts w:eastAsia="Times New Roman"/>
          <w:sz w:val="24"/>
          <w:szCs w:val="24"/>
          <w:lang w:val="az-Latn-AZ"/>
        </w:rPr>
        <w:t xml:space="preserve"> il tarixli </w:t>
      </w:r>
      <w:r w:rsidR="00D51CC9" w:rsidRPr="00FD1EBF">
        <w:rPr>
          <w:rFonts w:eastAsia="Times New Roman"/>
          <w:sz w:val="24"/>
          <w:szCs w:val="24"/>
          <w:lang w:val="az-Latn-AZ"/>
        </w:rPr>
        <w:t xml:space="preserve">1233 </w:t>
      </w:r>
      <w:r w:rsidR="009F13C9" w:rsidRPr="00FD1EBF">
        <w:rPr>
          <w:rFonts w:eastAsia="Times New Roman"/>
          <w:sz w:val="24"/>
          <w:szCs w:val="24"/>
          <w:lang w:val="az-Latn-AZ"/>
        </w:rPr>
        <w:t>nömrəli Azərbaycan Respublikası Prezidentinin Fərmanı</w:t>
      </w:r>
      <w:r w:rsidR="009C19BA">
        <w:rPr>
          <w:rFonts w:eastAsia="Times New Roman"/>
          <w:sz w:val="24"/>
          <w:szCs w:val="24"/>
          <w:lang w:val="az-Latn-AZ"/>
        </w:rPr>
        <w:t xml:space="preserve"> ilə</w:t>
      </w:r>
      <w:r w:rsidRPr="00FD1EBF">
        <w:rPr>
          <w:rFonts w:eastAsia="Times New Roman"/>
          <w:sz w:val="24"/>
          <w:szCs w:val="24"/>
          <w:lang w:val="az-Latn-AZ"/>
        </w:rPr>
        <w:t xml:space="preserve"> </w:t>
      </w:r>
      <w:r w:rsidR="00E154DF">
        <w:rPr>
          <w:rFonts w:eastAsia="Times New Roman"/>
          <w:sz w:val="24"/>
          <w:szCs w:val="24"/>
          <w:lang w:val="az-Latn-AZ"/>
        </w:rPr>
        <w:t>edilmiş</w:t>
      </w:r>
      <w:r w:rsidRPr="00FD1EBF">
        <w:rPr>
          <w:rFonts w:eastAsia="Times New Roman"/>
          <w:sz w:val="24"/>
          <w:szCs w:val="24"/>
          <w:lang w:val="az-Latn-AZ"/>
        </w:rPr>
        <w:t xml:space="preserve"> </w:t>
      </w:r>
      <w:r w:rsidR="009F13C9" w:rsidRPr="00FD1EBF">
        <w:rPr>
          <w:rFonts w:eastAsia="Times New Roman"/>
          <w:sz w:val="24"/>
          <w:szCs w:val="24"/>
          <w:lang w:val="az-Latn-AZ"/>
        </w:rPr>
        <w:t>dəyişik</w:t>
      </w:r>
      <w:r w:rsidR="00D4008F">
        <w:rPr>
          <w:rFonts w:eastAsia="Times New Roman"/>
          <w:sz w:val="24"/>
          <w:szCs w:val="24"/>
          <w:lang w:val="az-Latn-AZ"/>
        </w:rPr>
        <w:t>lik</w:t>
      </w:r>
      <w:r w:rsidR="009F13C9" w:rsidRPr="00FD1EBF">
        <w:rPr>
          <w:rFonts w:eastAsia="Times New Roman"/>
          <w:sz w:val="24"/>
          <w:szCs w:val="24"/>
          <w:lang w:val="az-Latn-AZ"/>
        </w:rPr>
        <w:t>lər</w:t>
      </w:r>
      <w:r w:rsidRPr="00FD1EBF">
        <w:rPr>
          <w:rFonts w:eastAsia="Times New Roman"/>
          <w:sz w:val="24"/>
          <w:szCs w:val="24"/>
          <w:lang w:val="az-Latn-AZ"/>
        </w:rPr>
        <w:t xml:space="preserve"> nəticəsində </w:t>
      </w:r>
      <w:r w:rsidR="004258F5" w:rsidRPr="00FD1EBF">
        <w:rPr>
          <w:rFonts w:eastAsia="Times New Roman"/>
          <w:sz w:val="24"/>
          <w:szCs w:val="24"/>
          <w:lang w:val="az-Latn-AZ"/>
        </w:rPr>
        <w:t>dövlət müəssisələri və əmlakında dövlətin yekun payı 50 faizdən yuxarı olan digər müəssisələr tərəfindən malların (xidmətlərin və əqli mülkiyyətin) satışı</w:t>
      </w:r>
      <w:r w:rsidR="00D4008F">
        <w:rPr>
          <w:rFonts w:eastAsia="Times New Roman"/>
          <w:sz w:val="24"/>
          <w:szCs w:val="24"/>
          <w:lang w:val="az-Latn-AZ"/>
        </w:rPr>
        <w:t>nın</w:t>
      </w:r>
      <w:r w:rsidR="000358CC" w:rsidRPr="00FD1EBF">
        <w:rPr>
          <w:rFonts w:eastAsia="Times New Roman"/>
          <w:sz w:val="24"/>
          <w:szCs w:val="24"/>
          <w:lang w:val="az-Latn-AZ"/>
        </w:rPr>
        <w:t xml:space="preserve"> </w:t>
      </w:r>
      <w:r w:rsidR="004258F5" w:rsidRPr="00FD1EBF">
        <w:rPr>
          <w:rFonts w:eastAsia="Times New Roman"/>
          <w:sz w:val="24"/>
          <w:szCs w:val="24"/>
          <w:lang w:val="az-Latn-AZ"/>
        </w:rPr>
        <w:t xml:space="preserve">yalnız onların haqqının qabaqcadan ödənilməsi, yaxud geri çağırılmayan akkreditiv açılması yolu ilə və ya bank zəmanəti əsasında həyata keçirilməsi </w:t>
      </w:r>
      <w:r w:rsidR="000358CC" w:rsidRPr="00FD1EBF">
        <w:rPr>
          <w:rFonts w:eastAsia="Times New Roman"/>
          <w:sz w:val="24"/>
          <w:szCs w:val="24"/>
          <w:lang w:val="az-Latn-AZ"/>
        </w:rPr>
        <w:t xml:space="preserve">kimi irəli sürülən </w:t>
      </w:r>
      <w:r w:rsidRPr="00FD1EBF">
        <w:rPr>
          <w:rFonts w:eastAsia="Times New Roman"/>
          <w:sz w:val="24"/>
          <w:szCs w:val="24"/>
          <w:lang w:val="az-Latn-AZ"/>
        </w:rPr>
        <w:t>tələb</w:t>
      </w:r>
      <w:r w:rsidR="000358CC" w:rsidRPr="00FD1EBF">
        <w:rPr>
          <w:rFonts w:eastAsia="Times New Roman"/>
          <w:sz w:val="24"/>
          <w:szCs w:val="24"/>
          <w:lang w:val="az-Latn-AZ"/>
        </w:rPr>
        <w:t>lər</w:t>
      </w:r>
      <w:r w:rsidRPr="00FD1EBF">
        <w:rPr>
          <w:rFonts w:eastAsia="Times New Roman"/>
          <w:sz w:val="24"/>
          <w:szCs w:val="24"/>
          <w:lang w:val="az-Latn-AZ"/>
        </w:rPr>
        <w:t xml:space="preserve"> aradan qaldırılmış</w:t>
      </w:r>
      <w:r w:rsidR="00D66A87" w:rsidRPr="00FD1EBF">
        <w:rPr>
          <w:rFonts w:eastAsia="Times New Roman"/>
          <w:sz w:val="24"/>
          <w:szCs w:val="24"/>
          <w:lang w:val="az-Latn-AZ"/>
        </w:rPr>
        <w:t>dır.</w:t>
      </w:r>
    </w:p>
    <w:p w:rsidR="00FD1EBF" w:rsidRDefault="000358CC" w:rsidP="00FD1EBF">
      <w:pPr>
        <w:spacing w:line="240" w:lineRule="auto"/>
        <w:ind w:firstLine="567"/>
        <w:contextualSpacing/>
        <w:jc w:val="both"/>
        <w:rPr>
          <w:rFonts w:eastAsia="Times New Roman"/>
          <w:sz w:val="24"/>
          <w:szCs w:val="24"/>
          <w:lang w:val="az-Latn-AZ"/>
        </w:rPr>
      </w:pPr>
      <w:r w:rsidRPr="00FD1EBF">
        <w:rPr>
          <w:rFonts w:eastAsia="Times New Roman"/>
          <w:sz w:val="24"/>
          <w:szCs w:val="24"/>
          <w:lang w:val="az-Latn-AZ"/>
        </w:rPr>
        <w:lastRenderedPageBreak/>
        <w:t>Yeni tələ</w:t>
      </w:r>
      <w:r w:rsidR="002F5B5E" w:rsidRPr="00FD1EBF">
        <w:rPr>
          <w:rFonts w:eastAsia="Times New Roman"/>
          <w:sz w:val="24"/>
          <w:szCs w:val="24"/>
          <w:lang w:val="az-Latn-AZ"/>
        </w:rPr>
        <w:t>b</w:t>
      </w:r>
      <w:r w:rsidRPr="00FD1EBF">
        <w:rPr>
          <w:rFonts w:eastAsia="Times New Roman"/>
          <w:sz w:val="24"/>
          <w:szCs w:val="24"/>
          <w:lang w:val="az-Latn-AZ"/>
        </w:rPr>
        <w:t>lərə əsasən</w:t>
      </w:r>
      <w:r w:rsidR="009C19BA">
        <w:rPr>
          <w:rFonts w:eastAsia="Times New Roman"/>
          <w:sz w:val="24"/>
          <w:szCs w:val="24"/>
          <w:lang w:val="az-Latn-AZ"/>
        </w:rPr>
        <w:t>,</w:t>
      </w:r>
      <w:r w:rsidRPr="00FD1EBF">
        <w:rPr>
          <w:rFonts w:eastAsia="Times New Roman"/>
          <w:sz w:val="24"/>
          <w:szCs w:val="24"/>
          <w:lang w:val="az-Latn-AZ"/>
        </w:rPr>
        <w:t xml:space="preserve"> h</w:t>
      </w:r>
      <w:r w:rsidR="006B48C5" w:rsidRPr="00FD1EBF">
        <w:rPr>
          <w:rFonts w:eastAsia="Times New Roman"/>
          <w:sz w:val="24"/>
          <w:szCs w:val="24"/>
          <w:lang w:val="az-Latn-AZ"/>
        </w:rPr>
        <w:t xml:space="preserve">üquqi və fiziki şəxslər tərəfindən malların (işlərin, xidmətlərin) konsiqnasiya yolu ilə ixracı gömrük orqanlarında bəyan edilməklə aparılır. Konsiqnasiya yolu ilə </w:t>
      </w:r>
      <w:r w:rsidR="006B48C5" w:rsidRPr="009C19BA">
        <w:rPr>
          <w:rFonts w:eastAsia="Times New Roman"/>
          <w:sz w:val="24"/>
          <w:szCs w:val="24"/>
          <w:lang w:val="az-Latn-AZ"/>
        </w:rPr>
        <w:t>ixrac əməliyyatları xarici şəxslərlə bağlanmış</w:t>
      </w:r>
      <w:r w:rsidR="009C19BA">
        <w:rPr>
          <w:rFonts w:eastAsia="Times New Roman"/>
          <w:sz w:val="24"/>
          <w:szCs w:val="24"/>
          <w:lang w:val="az-Latn-AZ"/>
        </w:rPr>
        <w:t xml:space="preserve"> müqaviləyə əsasən</w:t>
      </w:r>
      <w:r w:rsidR="006B48C5" w:rsidRPr="009C19BA">
        <w:rPr>
          <w:rFonts w:eastAsia="Times New Roman"/>
          <w:sz w:val="24"/>
          <w:szCs w:val="24"/>
          <w:lang w:val="az-Latn-AZ"/>
        </w:rPr>
        <w:t xml:space="preserve"> </w:t>
      </w:r>
      <w:r w:rsidR="006B48C5" w:rsidRPr="00FD1EBF">
        <w:rPr>
          <w:rFonts w:eastAsia="Times New Roman"/>
          <w:sz w:val="24"/>
          <w:szCs w:val="24"/>
          <w:lang w:val="az-Latn-AZ"/>
        </w:rPr>
        <w:t>ixrac olunmuş malların (işlərin, xidmətlərin) müqabilində vəsaitlərin müəyyən edilmiş müddət ərzində ixracatçıya ödənilməsini nəzərdə tutu</w:t>
      </w:r>
      <w:r w:rsidR="009C19BA">
        <w:rPr>
          <w:rFonts w:eastAsia="Times New Roman"/>
          <w:sz w:val="24"/>
          <w:szCs w:val="24"/>
          <w:lang w:val="az-Latn-AZ"/>
        </w:rPr>
        <w:t>r</w:t>
      </w:r>
      <w:r w:rsidR="006B48C5" w:rsidRPr="00FD1EBF">
        <w:rPr>
          <w:rFonts w:eastAsia="Times New Roman"/>
          <w:sz w:val="24"/>
          <w:szCs w:val="24"/>
          <w:lang w:val="az-Latn-AZ"/>
        </w:rPr>
        <w:t>. Hüquqi və fiziki şəxslər konsiqnasiya yolu ilə ixrac etdikləri malların (işlərin, xidmətlərin) müqabilində vəsaitlərin onların bəyan olunduğu gündən 180 (yüz səksən) gün ərzində Azərbaycan Respublikasındakı müvəkkil bankda olan hesablarına köçürülməsini təmin etməlidirlər (Qaydaların 12.1</w:t>
      </w:r>
      <w:r w:rsidR="009C19BA">
        <w:rPr>
          <w:rFonts w:eastAsia="Times New Roman"/>
          <w:sz w:val="24"/>
          <w:szCs w:val="24"/>
          <w:lang w:val="az-Latn-AZ"/>
        </w:rPr>
        <w:t xml:space="preserve"> və </w:t>
      </w:r>
      <w:r w:rsidR="006B48C5" w:rsidRPr="00FD1EBF">
        <w:rPr>
          <w:rFonts w:eastAsia="Times New Roman"/>
          <w:sz w:val="24"/>
          <w:szCs w:val="24"/>
          <w:lang w:val="az-Latn-AZ"/>
        </w:rPr>
        <w:t>12.2-ci bəndləri).</w:t>
      </w:r>
    </w:p>
    <w:p w:rsidR="00FD1EBF" w:rsidRDefault="009C19BA" w:rsidP="00FD1EBF">
      <w:pPr>
        <w:spacing w:line="240" w:lineRule="auto"/>
        <w:ind w:firstLine="567"/>
        <w:contextualSpacing/>
        <w:jc w:val="both"/>
        <w:rPr>
          <w:sz w:val="24"/>
          <w:szCs w:val="24"/>
          <w:lang w:val="az-Latn-AZ"/>
        </w:rPr>
      </w:pPr>
      <w:r>
        <w:rPr>
          <w:sz w:val="24"/>
          <w:szCs w:val="24"/>
          <w:lang w:val="az-Latn-AZ"/>
        </w:rPr>
        <w:t>Qeyd edildiyi kimi</w:t>
      </w:r>
      <w:r w:rsidR="00E154DF">
        <w:rPr>
          <w:sz w:val="24"/>
          <w:szCs w:val="24"/>
          <w:lang w:val="az-Latn-AZ"/>
        </w:rPr>
        <w:t>,</w:t>
      </w:r>
      <w:r>
        <w:rPr>
          <w:sz w:val="24"/>
          <w:szCs w:val="24"/>
          <w:lang w:val="az-Latn-AZ"/>
        </w:rPr>
        <w:t xml:space="preserve"> İ</w:t>
      </w:r>
      <w:r w:rsidR="002F5B5E" w:rsidRPr="00FD1EBF">
        <w:rPr>
          <w:sz w:val="24"/>
          <w:szCs w:val="24"/>
          <w:lang w:val="az-Latn-AZ"/>
        </w:rPr>
        <w:t>nzibat</w:t>
      </w:r>
      <w:r w:rsidR="00D4008F">
        <w:rPr>
          <w:sz w:val="24"/>
          <w:szCs w:val="24"/>
          <w:lang w:val="az-Latn-AZ"/>
        </w:rPr>
        <w:t>i</w:t>
      </w:r>
      <w:r w:rsidR="00EF6986" w:rsidRPr="00FD1EBF">
        <w:rPr>
          <w:sz w:val="24"/>
          <w:szCs w:val="24"/>
          <w:lang w:val="az-Latn-AZ"/>
        </w:rPr>
        <w:t xml:space="preserve"> Xətalar </w:t>
      </w:r>
      <w:r w:rsidR="0085122D" w:rsidRPr="00FD1EBF">
        <w:rPr>
          <w:sz w:val="24"/>
          <w:szCs w:val="24"/>
          <w:lang w:val="az-Latn-AZ"/>
        </w:rPr>
        <w:t>Məcəllə</w:t>
      </w:r>
      <w:r w:rsidR="00EF6986" w:rsidRPr="00FD1EBF">
        <w:rPr>
          <w:sz w:val="24"/>
          <w:szCs w:val="24"/>
          <w:lang w:val="az-Latn-AZ"/>
        </w:rPr>
        <w:t>si</w:t>
      </w:r>
      <w:r w:rsidR="0085122D" w:rsidRPr="00FD1EBF">
        <w:rPr>
          <w:sz w:val="24"/>
          <w:szCs w:val="24"/>
          <w:lang w:val="az-Latn-AZ"/>
        </w:rPr>
        <w:t>nin 483-cü maddəsi ilə xarici iqtisadi fəaliyyətin həyata keçirilməsi nəticəsində əldə edilmiş və Azərbaycan Respublikasının müvəkkil olunmuş banklarının hesablarına məcburi qaydada köçürülməli olan az miqdarda</w:t>
      </w:r>
      <w:r w:rsidR="00A00568" w:rsidRPr="00FD1EBF">
        <w:rPr>
          <w:sz w:val="24"/>
          <w:szCs w:val="24"/>
          <w:lang w:val="az-Latn-AZ"/>
        </w:rPr>
        <w:t xml:space="preserve"> </w:t>
      </w:r>
      <w:r w:rsidR="0085122D" w:rsidRPr="00FD1EBF">
        <w:rPr>
          <w:sz w:val="24"/>
          <w:szCs w:val="24"/>
          <w:lang w:val="az-Latn-AZ"/>
        </w:rPr>
        <w:t>xarici valyuta vəsaitlərinin xaricdən qaytarılmamasına görə inz</w:t>
      </w:r>
      <w:r w:rsidR="007E712A" w:rsidRPr="00FD1EBF">
        <w:rPr>
          <w:sz w:val="24"/>
          <w:szCs w:val="24"/>
          <w:lang w:val="az-Latn-AZ"/>
        </w:rPr>
        <w:t>ibati məsuliyyət nəzərdə tutulm</w:t>
      </w:r>
      <w:r w:rsidR="0085122D" w:rsidRPr="00FD1EBF">
        <w:rPr>
          <w:sz w:val="24"/>
          <w:szCs w:val="24"/>
          <w:lang w:val="az-Latn-AZ"/>
        </w:rPr>
        <w:t>uşdur.</w:t>
      </w:r>
    </w:p>
    <w:p w:rsidR="00FD1EBF" w:rsidRDefault="00463DDF" w:rsidP="00FD1EBF">
      <w:pPr>
        <w:spacing w:line="240" w:lineRule="auto"/>
        <w:ind w:firstLine="567"/>
        <w:contextualSpacing/>
        <w:jc w:val="both"/>
        <w:rPr>
          <w:rFonts w:eastAsia="Times New Roman"/>
          <w:sz w:val="24"/>
          <w:szCs w:val="24"/>
          <w:lang w:val="az-Latn-AZ"/>
        </w:rPr>
      </w:pPr>
      <w:r w:rsidRPr="00FD1EBF">
        <w:rPr>
          <w:rFonts w:eastAsia="Times New Roman"/>
          <w:sz w:val="24"/>
          <w:szCs w:val="24"/>
          <w:lang w:val="az-Latn-AZ"/>
        </w:rPr>
        <w:t>M</w:t>
      </w:r>
      <w:r w:rsidR="007B3D89" w:rsidRPr="00FD1EBF">
        <w:rPr>
          <w:rFonts w:eastAsia="Times New Roman"/>
          <w:sz w:val="24"/>
          <w:szCs w:val="24"/>
          <w:lang w:val="az-Latn-AZ"/>
        </w:rPr>
        <w:t>alların (işlərin, xidmətlərin) ixracı zamanı İnzibati Xətalar Məcəlləsinin 483-cü maddəsində göstərilən inzibati məsuliyyətin yaranması üçün əsas ixrac edilən</w:t>
      </w:r>
      <w:r w:rsidR="003D6367" w:rsidRPr="00FD1EBF">
        <w:rPr>
          <w:rFonts w:eastAsia="Times New Roman"/>
          <w:sz w:val="24"/>
          <w:szCs w:val="24"/>
          <w:lang w:val="az-Latn-AZ"/>
        </w:rPr>
        <w:t xml:space="preserve"> malların</w:t>
      </w:r>
      <w:r w:rsidR="007B3D89" w:rsidRPr="00FD1EBF">
        <w:rPr>
          <w:rFonts w:eastAsia="Times New Roman"/>
          <w:sz w:val="24"/>
          <w:szCs w:val="24"/>
          <w:lang w:val="az-Latn-AZ"/>
        </w:rPr>
        <w:t xml:space="preserve"> müqabilində məcburi qaydada köçürülməli olan az miqdarda vəsaitin həmin malların bəyan olunduğu gündən Qaydaların 12.2-ci bəndində müəyyən edilmiş müddətdə xaricdən </w:t>
      </w:r>
      <w:r w:rsidR="007B3D89" w:rsidRPr="00FD1EBF">
        <w:rPr>
          <w:sz w:val="24"/>
          <w:szCs w:val="24"/>
          <w:lang w:val="az-Latn-AZ"/>
        </w:rPr>
        <w:t xml:space="preserve">qaytarılmaması </w:t>
      </w:r>
      <w:r w:rsidR="007B3D89" w:rsidRPr="00FD1EBF">
        <w:rPr>
          <w:rFonts w:eastAsia="Times New Roman"/>
          <w:sz w:val="24"/>
          <w:szCs w:val="24"/>
          <w:lang w:val="az-Latn-AZ"/>
        </w:rPr>
        <w:t>ilə şərtləndirilmişdir.</w:t>
      </w:r>
    </w:p>
    <w:p w:rsidR="007B3D89" w:rsidRPr="00FD1EBF" w:rsidRDefault="007B3D89" w:rsidP="00FD1EBF">
      <w:pPr>
        <w:spacing w:line="240" w:lineRule="auto"/>
        <w:ind w:firstLine="567"/>
        <w:contextualSpacing/>
        <w:jc w:val="both"/>
        <w:rPr>
          <w:rFonts w:eastAsia="Times New Roman"/>
          <w:sz w:val="24"/>
          <w:szCs w:val="24"/>
          <w:lang w:val="az-Latn-AZ"/>
        </w:rPr>
      </w:pPr>
      <w:r w:rsidRPr="00FD1EBF">
        <w:rPr>
          <w:rFonts w:eastAsia="Times New Roman"/>
          <w:sz w:val="24"/>
          <w:szCs w:val="24"/>
          <w:lang w:val="az-Latn-AZ"/>
        </w:rPr>
        <w:t xml:space="preserve">Bu halda mallar (işlər, xidmətlər) bəyan edildiyi gündən Qaydalarla müəyyən edilmiş müddət ərzində (180 gün)  </w:t>
      </w:r>
      <w:r w:rsidR="00E154DF">
        <w:rPr>
          <w:rFonts w:eastAsia="Times New Roman"/>
          <w:sz w:val="24"/>
          <w:szCs w:val="24"/>
          <w:lang w:val="az-Latn-AZ"/>
        </w:rPr>
        <w:t>ixrac olunan malların müqabilində məcburi qaydada k</w:t>
      </w:r>
      <w:r w:rsidR="00C579E1">
        <w:rPr>
          <w:rFonts w:eastAsia="Times New Roman"/>
          <w:sz w:val="24"/>
          <w:szCs w:val="24"/>
          <w:lang w:val="az-Latn-AZ"/>
        </w:rPr>
        <w:t xml:space="preserve">öçürülməli olan </w:t>
      </w:r>
      <w:r w:rsidRPr="00FD1EBF">
        <w:rPr>
          <w:rFonts w:eastAsia="Times New Roman"/>
          <w:sz w:val="24"/>
          <w:szCs w:val="24"/>
          <w:lang w:val="az-Latn-AZ"/>
        </w:rPr>
        <w:t>valyuta vəsaiti geri qaytarılmadıqda</w:t>
      </w:r>
      <w:r w:rsidR="00D4008F">
        <w:rPr>
          <w:rFonts w:eastAsia="Times New Roman"/>
          <w:sz w:val="24"/>
          <w:szCs w:val="24"/>
          <w:lang w:val="az-Latn-AZ"/>
        </w:rPr>
        <w:t>,</w:t>
      </w:r>
      <w:r w:rsidRPr="00FD1EBF">
        <w:rPr>
          <w:rFonts w:eastAsia="Times New Roman"/>
          <w:sz w:val="24"/>
          <w:szCs w:val="24"/>
          <w:lang w:val="az-Latn-AZ"/>
        </w:rPr>
        <w:t xml:space="preserve"> növbəti gün artıq inzibati xətanın törədildiyi gün kimi qəbul edilməlidir.</w:t>
      </w:r>
    </w:p>
    <w:p w:rsidR="00D603F3" w:rsidRPr="00FD1EBF" w:rsidRDefault="002C47AB" w:rsidP="00FD1EBF">
      <w:pPr>
        <w:spacing w:line="240" w:lineRule="auto"/>
        <w:ind w:firstLine="567"/>
        <w:jc w:val="both"/>
        <w:rPr>
          <w:rFonts w:eastAsia="Calibri"/>
          <w:sz w:val="24"/>
          <w:szCs w:val="24"/>
          <w:lang w:val="az-Latn-AZ" w:eastAsia="en-US"/>
        </w:rPr>
      </w:pPr>
      <w:r w:rsidRPr="00FD1EBF">
        <w:rPr>
          <w:rFonts w:eastAsia="Calibri"/>
          <w:sz w:val="24"/>
          <w:szCs w:val="24"/>
          <w:lang w:val="az-Latn-AZ" w:eastAsia="en-US"/>
        </w:rPr>
        <w:t xml:space="preserve">Müraciətdə </w:t>
      </w:r>
      <w:r w:rsidR="00DD3EB4">
        <w:rPr>
          <w:rFonts w:eastAsia="Calibri"/>
          <w:sz w:val="24"/>
          <w:szCs w:val="24"/>
          <w:lang w:val="az-Latn-AZ" w:eastAsia="en-US"/>
        </w:rPr>
        <w:t>qaldırılan</w:t>
      </w:r>
      <w:r w:rsidRPr="00FD1EBF">
        <w:rPr>
          <w:rFonts w:eastAsia="Calibri"/>
          <w:sz w:val="24"/>
          <w:szCs w:val="24"/>
          <w:lang w:val="az-Latn-AZ" w:eastAsia="en-US"/>
        </w:rPr>
        <w:t xml:space="preserve"> məsələ</w:t>
      </w:r>
      <w:r w:rsidR="00884652">
        <w:rPr>
          <w:rFonts w:eastAsia="Calibri"/>
          <w:sz w:val="24"/>
          <w:szCs w:val="24"/>
          <w:lang w:val="az-Latn-AZ" w:eastAsia="en-US"/>
        </w:rPr>
        <w:t>lərdən biri</w:t>
      </w:r>
      <w:r w:rsidRPr="00FD1EBF">
        <w:rPr>
          <w:rFonts w:eastAsia="Calibri"/>
          <w:sz w:val="24"/>
          <w:szCs w:val="24"/>
          <w:lang w:val="az-Latn-AZ" w:eastAsia="en-US"/>
        </w:rPr>
        <w:t xml:space="preserve"> x</w:t>
      </w:r>
      <w:r w:rsidR="006F3A47" w:rsidRPr="00FD1EBF">
        <w:rPr>
          <w:rFonts w:eastAsia="Calibri"/>
          <w:sz w:val="24"/>
          <w:szCs w:val="24"/>
          <w:lang w:val="az-Latn-AZ" w:eastAsia="en-US"/>
        </w:rPr>
        <w:t>arici i</w:t>
      </w:r>
      <w:r w:rsidR="003D6367" w:rsidRPr="00FD1EBF">
        <w:rPr>
          <w:rFonts w:eastAsia="Calibri"/>
          <w:sz w:val="24"/>
          <w:szCs w:val="24"/>
          <w:lang w:val="az-Latn-AZ" w:eastAsia="en-US"/>
        </w:rPr>
        <w:t>q</w:t>
      </w:r>
      <w:r w:rsidR="006F3A47" w:rsidRPr="00FD1EBF">
        <w:rPr>
          <w:rFonts w:eastAsia="Calibri"/>
          <w:sz w:val="24"/>
          <w:szCs w:val="24"/>
          <w:lang w:val="az-Latn-AZ" w:eastAsia="en-US"/>
        </w:rPr>
        <w:t xml:space="preserve">tisadi fəaliyyəti həyata keçirən şəxslər arasında </w:t>
      </w:r>
      <w:r w:rsidR="00A92C75" w:rsidRPr="00FD1EBF">
        <w:rPr>
          <w:rFonts w:eastAsia="Calibri"/>
          <w:sz w:val="24"/>
          <w:szCs w:val="24"/>
          <w:lang w:val="az-Latn-AZ" w:eastAsia="en-US"/>
        </w:rPr>
        <w:t>əmə</w:t>
      </w:r>
      <w:r w:rsidR="004064FB" w:rsidRPr="00FD1EBF">
        <w:rPr>
          <w:rFonts w:eastAsia="Calibri"/>
          <w:sz w:val="24"/>
          <w:szCs w:val="24"/>
          <w:lang w:val="az-Latn-AZ" w:eastAsia="en-US"/>
        </w:rPr>
        <w:t xml:space="preserve">liyyatlar konsiqnasiya </w:t>
      </w:r>
      <w:r w:rsidR="00A92C75" w:rsidRPr="00FD1EBF">
        <w:rPr>
          <w:rFonts w:eastAsia="Calibri"/>
          <w:sz w:val="24"/>
          <w:szCs w:val="24"/>
          <w:lang w:val="az-Latn-AZ" w:eastAsia="en-US"/>
        </w:rPr>
        <w:t>ilə</w:t>
      </w:r>
      <w:r w:rsidR="004064FB" w:rsidRPr="00FD1EBF">
        <w:rPr>
          <w:rFonts w:eastAsia="Calibri"/>
          <w:sz w:val="24"/>
          <w:szCs w:val="24"/>
          <w:lang w:val="az-Latn-AZ" w:eastAsia="en-US"/>
        </w:rPr>
        <w:t xml:space="preserve"> deyil, digər hesablaşma üsulu ilə </w:t>
      </w:r>
      <w:r w:rsidR="00A92C75" w:rsidRPr="00FD1EBF">
        <w:rPr>
          <w:rFonts w:eastAsia="Calibri"/>
          <w:sz w:val="24"/>
          <w:szCs w:val="24"/>
          <w:lang w:val="az-Latn-AZ" w:eastAsia="en-US"/>
        </w:rPr>
        <w:t xml:space="preserve">həyata keçirildiyi zaman  </w:t>
      </w:r>
      <w:r w:rsidR="006F3A47" w:rsidRPr="00FD1EBF">
        <w:rPr>
          <w:rFonts w:eastAsia="Calibri"/>
          <w:sz w:val="24"/>
          <w:szCs w:val="24"/>
          <w:lang w:val="az-Latn-AZ" w:eastAsia="en-US"/>
        </w:rPr>
        <w:t>müqavil</w:t>
      </w:r>
      <w:r w:rsidR="00A92C75" w:rsidRPr="00FD1EBF">
        <w:rPr>
          <w:rFonts w:eastAsia="Calibri"/>
          <w:sz w:val="24"/>
          <w:szCs w:val="24"/>
          <w:lang w:val="az-Latn-AZ" w:eastAsia="en-US"/>
        </w:rPr>
        <w:t xml:space="preserve">ə </w:t>
      </w:r>
      <w:r w:rsidR="006F3A47" w:rsidRPr="00FD1EBF">
        <w:rPr>
          <w:rFonts w:eastAsia="Calibri"/>
          <w:sz w:val="24"/>
          <w:szCs w:val="24"/>
          <w:lang w:val="az-Latn-AZ" w:eastAsia="en-US"/>
        </w:rPr>
        <w:t>üzrə alıcı tərəfindən tə</w:t>
      </w:r>
      <w:r w:rsidR="00A92C75" w:rsidRPr="00FD1EBF">
        <w:rPr>
          <w:rFonts w:eastAsia="Calibri"/>
          <w:sz w:val="24"/>
          <w:szCs w:val="24"/>
          <w:lang w:val="az-Latn-AZ" w:eastAsia="en-US"/>
        </w:rPr>
        <w:t>hvil alınan</w:t>
      </w:r>
      <w:r w:rsidR="006F3A47" w:rsidRPr="00FD1EBF">
        <w:rPr>
          <w:rFonts w:eastAsia="Calibri"/>
          <w:sz w:val="24"/>
          <w:szCs w:val="24"/>
          <w:lang w:val="az-Latn-AZ" w:eastAsia="en-US"/>
        </w:rPr>
        <w:t xml:space="preserve"> malların dəyərinin </w:t>
      </w:r>
      <w:r w:rsidR="00DD3EB4">
        <w:rPr>
          <w:rFonts w:eastAsia="Calibri"/>
          <w:sz w:val="24"/>
          <w:szCs w:val="24"/>
          <w:lang w:val="az-Latn-AZ" w:eastAsia="en-US"/>
        </w:rPr>
        <w:t xml:space="preserve">məhz </w:t>
      </w:r>
      <w:r w:rsidR="003160A2" w:rsidRPr="00FD1EBF">
        <w:rPr>
          <w:rFonts w:eastAsia="Calibri"/>
          <w:sz w:val="24"/>
          <w:szCs w:val="24"/>
          <w:lang w:val="az-Latn-AZ" w:eastAsia="en-US"/>
        </w:rPr>
        <w:t>180 gün ərzində</w:t>
      </w:r>
      <w:r w:rsidR="006F3A47" w:rsidRPr="00FD1EBF">
        <w:rPr>
          <w:rFonts w:eastAsia="Calibri"/>
          <w:sz w:val="24"/>
          <w:szCs w:val="24"/>
          <w:lang w:val="az-Latn-AZ" w:eastAsia="en-US"/>
        </w:rPr>
        <w:t xml:space="preserve"> </w:t>
      </w:r>
      <w:r w:rsidR="00C579E1">
        <w:rPr>
          <w:rFonts w:eastAsia="Calibri"/>
          <w:sz w:val="24"/>
          <w:szCs w:val="24"/>
          <w:lang w:val="az-Latn-AZ" w:eastAsia="en-US"/>
        </w:rPr>
        <w:t>qaytarılıb-qaytarılmaması</w:t>
      </w:r>
      <w:r w:rsidR="007D0D2C" w:rsidRPr="00FD1EBF">
        <w:rPr>
          <w:rFonts w:eastAsia="Calibri"/>
          <w:sz w:val="24"/>
          <w:szCs w:val="24"/>
          <w:lang w:val="az-Latn-AZ" w:eastAsia="en-US"/>
        </w:rPr>
        <w:t xml:space="preserve"> ilə bağlı</w:t>
      </w:r>
      <w:r w:rsidRPr="00FD1EBF">
        <w:rPr>
          <w:rFonts w:eastAsia="Calibri"/>
          <w:sz w:val="24"/>
          <w:szCs w:val="24"/>
          <w:lang w:val="az-Latn-AZ" w:eastAsia="en-US"/>
        </w:rPr>
        <w:t xml:space="preserve">dır. </w:t>
      </w:r>
      <w:r w:rsidR="007D0D2C" w:rsidRPr="00FD1EBF">
        <w:rPr>
          <w:rFonts w:eastAsia="Calibri"/>
          <w:sz w:val="24"/>
          <w:szCs w:val="24"/>
          <w:lang w:val="az-Latn-AZ" w:eastAsia="en-US"/>
        </w:rPr>
        <w:t xml:space="preserve"> </w:t>
      </w:r>
    </w:p>
    <w:p w:rsidR="00251551" w:rsidRPr="00FD1EBF" w:rsidRDefault="00C579E1" w:rsidP="00FD1EBF">
      <w:pPr>
        <w:spacing w:line="240" w:lineRule="auto"/>
        <w:ind w:firstLine="567"/>
        <w:jc w:val="both"/>
        <w:rPr>
          <w:rFonts w:eastAsia="Calibri"/>
          <w:sz w:val="24"/>
          <w:szCs w:val="24"/>
          <w:lang w:val="az-Latn-AZ" w:eastAsia="en-US"/>
        </w:rPr>
      </w:pPr>
      <w:r>
        <w:rPr>
          <w:rFonts w:eastAsia="Calibri"/>
          <w:sz w:val="24"/>
          <w:szCs w:val="24"/>
          <w:lang w:val="az-Latn-AZ" w:eastAsia="en-US"/>
        </w:rPr>
        <w:t xml:space="preserve">Bununla bağlı Konstitusiya Məhkəməsinin Plenumu </w:t>
      </w:r>
      <w:r w:rsidR="00D4008F">
        <w:rPr>
          <w:rFonts w:eastAsia="Calibri"/>
          <w:sz w:val="24"/>
          <w:szCs w:val="24"/>
          <w:lang w:val="az-Latn-AZ" w:eastAsia="en-US"/>
        </w:rPr>
        <w:t>göstərir</w:t>
      </w:r>
      <w:r>
        <w:rPr>
          <w:rFonts w:eastAsia="Calibri"/>
          <w:sz w:val="24"/>
          <w:szCs w:val="24"/>
          <w:lang w:val="az-Latn-AZ" w:eastAsia="en-US"/>
        </w:rPr>
        <w:t xml:space="preserve"> ki, </w:t>
      </w:r>
      <w:r w:rsidR="00D4008F">
        <w:rPr>
          <w:rFonts w:eastAsia="Calibri"/>
          <w:sz w:val="24"/>
          <w:szCs w:val="24"/>
          <w:lang w:val="az-Latn-AZ" w:eastAsia="en-US"/>
        </w:rPr>
        <w:t>b</w:t>
      </w:r>
      <w:r w:rsidR="00251551" w:rsidRPr="00FD1EBF">
        <w:rPr>
          <w:rFonts w:eastAsia="Calibri"/>
          <w:sz w:val="24"/>
          <w:szCs w:val="24"/>
          <w:lang w:val="az-Latn-AZ" w:eastAsia="en-US"/>
        </w:rPr>
        <w:t xml:space="preserve">eynəlxalq təcrübədə müəssisə və təşkilatlar ixrac əməliyyatlarını ölkədə istehsal və emal edilmiş malların ixracı, təkrar ixrac, müvəqqəti ixrac, kreditə ixrac, barter və digər əməliyyatlar formasında həyata keçirirlər. </w:t>
      </w:r>
    </w:p>
    <w:p w:rsidR="00251551" w:rsidRPr="00FD1EBF" w:rsidRDefault="00251551" w:rsidP="00FD1EBF">
      <w:pPr>
        <w:spacing w:line="240" w:lineRule="auto"/>
        <w:ind w:firstLine="567"/>
        <w:jc w:val="both"/>
        <w:rPr>
          <w:rFonts w:eastAsia="Calibri"/>
          <w:sz w:val="24"/>
          <w:szCs w:val="24"/>
          <w:lang w:val="az-Latn-AZ" w:eastAsia="en-US"/>
        </w:rPr>
      </w:pPr>
      <w:r w:rsidRPr="00FD1EBF">
        <w:rPr>
          <w:rFonts w:eastAsia="Calibri"/>
          <w:sz w:val="24"/>
          <w:szCs w:val="24"/>
          <w:lang w:val="az-Latn-AZ" w:eastAsia="en-US"/>
        </w:rPr>
        <w:t>Əməliyyatın formasından asılı olmayaraq malın dəyərinin ödənilməsi əvvəlcədən ödəmə, akkreditiv</w:t>
      </w:r>
      <w:r w:rsidR="005A5A86">
        <w:rPr>
          <w:rFonts w:eastAsia="Calibri"/>
          <w:sz w:val="24"/>
          <w:szCs w:val="24"/>
          <w:lang w:val="az-Latn-AZ" w:eastAsia="en-US"/>
        </w:rPr>
        <w:t>,</w:t>
      </w:r>
      <w:r w:rsidRPr="00FD1EBF">
        <w:rPr>
          <w:rFonts w:eastAsia="Calibri"/>
          <w:sz w:val="24"/>
          <w:szCs w:val="24"/>
          <w:lang w:val="az-Latn-AZ" w:eastAsia="en-US"/>
        </w:rPr>
        <w:t xml:space="preserve"> konsiqnasiya formasında, malın dəyərinin bir hissəsi əvvəlcədən, qalan hissəsi isə ixracdan sonra ödənilməklə, bank zəmanəti və s. qarşılıqlı hesablaşma üsulu ilə həyata  keçirilə bilər.</w:t>
      </w:r>
    </w:p>
    <w:p w:rsidR="008B180C" w:rsidRPr="00FD1EBF" w:rsidRDefault="00823127" w:rsidP="00FD1EBF">
      <w:pPr>
        <w:spacing w:line="240" w:lineRule="auto"/>
        <w:ind w:firstLine="567"/>
        <w:jc w:val="both"/>
        <w:rPr>
          <w:rFonts w:eastAsia="Times New Roman"/>
          <w:sz w:val="24"/>
          <w:szCs w:val="24"/>
          <w:lang w:val="az-Latn-AZ"/>
        </w:rPr>
      </w:pPr>
      <w:r>
        <w:rPr>
          <w:rFonts w:eastAsia="Calibri"/>
          <w:sz w:val="24"/>
          <w:szCs w:val="24"/>
          <w:lang w:val="az-Latn-AZ" w:eastAsia="en-US"/>
        </w:rPr>
        <w:t xml:space="preserve">Beləliklə, </w:t>
      </w:r>
      <w:r w:rsidR="00D603F3" w:rsidRPr="00FD1EBF">
        <w:rPr>
          <w:rFonts w:eastAsia="Calibri"/>
          <w:sz w:val="24"/>
          <w:szCs w:val="24"/>
          <w:lang w:val="az-Latn-AZ" w:eastAsia="en-US"/>
        </w:rPr>
        <w:t>Qaydalar</w:t>
      </w:r>
      <w:r w:rsidR="001F31DE" w:rsidRPr="00FD1EBF">
        <w:rPr>
          <w:rFonts w:eastAsia="Calibri"/>
          <w:sz w:val="24"/>
          <w:szCs w:val="24"/>
          <w:lang w:val="az-Latn-AZ" w:eastAsia="en-US"/>
        </w:rPr>
        <w:t>ın 12.2-ci bəndində</w:t>
      </w:r>
      <w:r w:rsidR="00D603F3" w:rsidRPr="00FD1EBF">
        <w:rPr>
          <w:rFonts w:eastAsia="Calibri"/>
          <w:sz w:val="24"/>
          <w:szCs w:val="24"/>
          <w:lang w:val="az-Latn-AZ" w:eastAsia="en-US"/>
        </w:rPr>
        <w:t xml:space="preserve"> </w:t>
      </w:r>
      <w:r w:rsidR="003160A2" w:rsidRPr="00FD1EBF">
        <w:rPr>
          <w:rFonts w:eastAsia="Calibri"/>
          <w:sz w:val="24"/>
          <w:szCs w:val="24"/>
          <w:lang w:val="az-Latn-AZ" w:eastAsia="en-US"/>
        </w:rPr>
        <w:t xml:space="preserve">ixrac olunmuş </w:t>
      </w:r>
      <w:r w:rsidR="003160A2" w:rsidRPr="00FD1EBF">
        <w:rPr>
          <w:sz w:val="24"/>
          <w:szCs w:val="24"/>
          <w:lang w:val="az-Latn-AZ"/>
        </w:rPr>
        <w:t xml:space="preserve">malların (işlərin, xidmətlərin) müqabilində vəsaitlərin 180 gün ərzində ixracatçıya ödənilməsi </w:t>
      </w:r>
      <w:r w:rsidR="00010CC9" w:rsidRPr="00FD1EBF">
        <w:rPr>
          <w:rFonts w:eastAsia="Times New Roman"/>
          <w:sz w:val="24"/>
          <w:szCs w:val="24"/>
          <w:lang w:val="az-Latn-AZ"/>
        </w:rPr>
        <w:t xml:space="preserve">yalnız </w:t>
      </w:r>
      <w:r w:rsidR="00D603F3" w:rsidRPr="00FD1EBF">
        <w:rPr>
          <w:rFonts w:eastAsia="Times New Roman"/>
          <w:sz w:val="24"/>
          <w:szCs w:val="24"/>
          <w:lang w:val="az-Latn-AZ"/>
        </w:rPr>
        <w:t>konsiqnasiya il</w:t>
      </w:r>
      <w:r w:rsidR="001F31DE" w:rsidRPr="00FD1EBF">
        <w:rPr>
          <w:rFonts w:eastAsia="Times New Roman"/>
          <w:sz w:val="24"/>
          <w:szCs w:val="24"/>
          <w:lang w:val="az-Latn-AZ"/>
        </w:rPr>
        <w:t>ə</w:t>
      </w:r>
      <w:r w:rsidR="00D603F3" w:rsidRPr="00FD1EBF">
        <w:rPr>
          <w:rFonts w:eastAsia="Times New Roman"/>
          <w:sz w:val="24"/>
          <w:szCs w:val="24"/>
          <w:lang w:val="az-Latn-AZ"/>
        </w:rPr>
        <w:t xml:space="preserve"> ixrac edilən mallara mün</w:t>
      </w:r>
      <w:r w:rsidR="003160A2" w:rsidRPr="00FD1EBF">
        <w:rPr>
          <w:rFonts w:eastAsia="Times New Roman"/>
          <w:sz w:val="24"/>
          <w:szCs w:val="24"/>
          <w:lang w:val="az-Latn-AZ"/>
        </w:rPr>
        <w:t>asibətdə nəzərdə tutul</w:t>
      </w:r>
      <w:r>
        <w:rPr>
          <w:rFonts w:eastAsia="Times New Roman"/>
          <w:sz w:val="24"/>
          <w:szCs w:val="24"/>
          <w:lang w:val="az-Latn-AZ"/>
        </w:rPr>
        <w:t>sa da,</w:t>
      </w:r>
      <w:r w:rsidR="00D603F3" w:rsidRPr="00FD1EBF">
        <w:rPr>
          <w:rFonts w:eastAsia="Times New Roman"/>
          <w:sz w:val="24"/>
          <w:szCs w:val="24"/>
          <w:lang w:val="az-Latn-AZ"/>
        </w:rPr>
        <w:t xml:space="preserve"> “Valyuta tənzimi haqqında” </w:t>
      </w:r>
      <w:r w:rsidR="007D0D2C" w:rsidRPr="00FD1EBF">
        <w:rPr>
          <w:rFonts w:eastAsia="Times New Roman"/>
          <w:sz w:val="24"/>
          <w:szCs w:val="24"/>
          <w:lang w:val="az-Latn-AZ"/>
        </w:rPr>
        <w:t xml:space="preserve">Qanun </w:t>
      </w:r>
      <w:r w:rsidR="00D603F3" w:rsidRPr="00FD1EBF">
        <w:rPr>
          <w:rFonts w:eastAsia="Times New Roman"/>
          <w:sz w:val="24"/>
          <w:szCs w:val="24"/>
          <w:lang w:val="az-Latn-AZ"/>
        </w:rPr>
        <w:t>bu müddət</w:t>
      </w:r>
      <w:r w:rsidR="001F31DE" w:rsidRPr="00FD1EBF">
        <w:rPr>
          <w:rFonts w:eastAsia="Times New Roman"/>
          <w:sz w:val="24"/>
          <w:szCs w:val="24"/>
          <w:lang w:val="az-Latn-AZ"/>
        </w:rPr>
        <w:t>i</w:t>
      </w:r>
      <w:r w:rsidR="00D603F3" w:rsidRPr="00FD1EBF">
        <w:rPr>
          <w:rFonts w:eastAsia="Times New Roman"/>
          <w:sz w:val="24"/>
          <w:szCs w:val="24"/>
          <w:lang w:val="az-Latn-AZ"/>
        </w:rPr>
        <w:t xml:space="preserve"> ümum</w:t>
      </w:r>
      <w:r w:rsidR="001A543D" w:rsidRPr="00FD1EBF">
        <w:rPr>
          <w:rFonts w:eastAsia="Times New Roman"/>
          <w:sz w:val="24"/>
          <w:szCs w:val="24"/>
          <w:lang w:val="az-Latn-AZ"/>
        </w:rPr>
        <w:t>i qaydada ixrac</w:t>
      </w:r>
      <w:r w:rsidR="003160A2" w:rsidRPr="00FD1EBF">
        <w:rPr>
          <w:rFonts w:eastAsia="Times New Roman"/>
          <w:sz w:val="24"/>
          <w:szCs w:val="24"/>
          <w:lang w:val="az-Latn-AZ"/>
        </w:rPr>
        <w:t>ın bütün qarşıl</w:t>
      </w:r>
      <w:r w:rsidR="004064FB" w:rsidRPr="00FD1EBF">
        <w:rPr>
          <w:rFonts w:eastAsia="Times New Roman"/>
          <w:sz w:val="24"/>
          <w:szCs w:val="24"/>
          <w:lang w:val="az-Latn-AZ"/>
        </w:rPr>
        <w:t>ıqlı hesablaşma üsulların</w:t>
      </w:r>
      <w:r w:rsidR="001F31DE" w:rsidRPr="00FD1EBF">
        <w:rPr>
          <w:rFonts w:eastAsia="Times New Roman"/>
          <w:sz w:val="24"/>
          <w:szCs w:val="24"/>
          <w:lang w:val="az-Latn-AZ"/>
        </w:rPr>
        <w:t>a</w:t>
      </w:r>
      <w:r w:rsidR="004064FB" w:rsidRPr="00FD1EBF">
        <w:rPr>
          <w:rFonts w:eastAsia="Times New Roman"/>
          <w:sz w:val="24"/>
          <w:szCs w:val="24"/>
          <w:lang w:val="az-Latn-AZ"/>
        </w:rPr>
        <w:t xml:space="preserve"> </w:t>
      </w:r>
      <w:r w:rsidR="00FE026A" w:rsidRPr="00FD1EBF">
        <w:rPr>
          <w:rFonts w:eastAsia="Times New Roman"/>
          <w:sz w:val="24"/>
          <w:szCs w:val="24"/>
          <w:lang w:val="az-Latn-AZ"/>
        </w:rPr>
        <w:t xml:space="preserve">aid etmişdir. </w:t>
      </w:r>
    </w:p>
    <w:p w:rsidR="009065BE" w:rsidRPr="00FD1EBF" w:rsidRDefault="001A543D" w:rsidP="00FD1EBF">
      <w:pPr>
        <w:spacing w:line="240" w:lineRule="auto"/>
        <w:ind w:firstLine="567"/>
        <w:jc w:val="both"/>
        <w:rPr>
          <w:sz w:val="24"/>
          <w:szCs w:val="24"/>
          <w:lang w:val="az-Latn-AZ"/>
        </w:rPr>
      </w:pPr>
      <w:r w:rsidRPr="00FD1EBF">
        <w:rPr>
          <w:sz w:val="24"/>
          <w:szCs w:val="24"/>
          <w:lang w:val="az-Latn-AZ"/>
        </w:rPr>
        <w:t>Belə olan halda</w:t>
      </w:r>
      <w:r w:rsidR="003160A2" w:rsidRPr="00FD1EBF">
        <w:rPr>
          <w:sz w:val="24"/>
          <w:szCs w:val="24"/>
          <w:lang w:val="az-Latn-AZ"/>
        </w:rPr>
        <w:t xml:space="preserve"> həmin müddətin </w:t>
      </w:r>
      <w:r w:rsidR="00975DE9" w:rsidRPr="00FD1EBF">
        <w:rPr>
          <w:sz w:val="24"/>
          <w:szCs w:val="24"/>
          <w:lang w:val="az-Latn-AZ"/>
        </w:rPr>
        <w:t xml:space="preserve">“Valyuta tənzimi haqqında” Qanunda müəyyən edilmiş </w:t>
      </w:r>
      <w:r w:rsidR="003160A2" w:rsidRPr="00FD1EBF">
        <w:rPr>
          <w:sz w:val="24"/>
          <w:szCs w:val="24"/>
          <w:lang w:val="az-Latn-AZ"/>
        </w:rPr>
        <w:t xml:space="preserve">digər qarşılıqlı hesablaşma </w:t>
      </w:r>
      <w:r w:rsidR="00975DE9" w:rsidRPr="00FD1EBF">
        <w:rPr>
          <w:sz w:val="24"/>
          <w:szCs w:val="24"/>
          <w:lang w:val="az-Latn-AZ"/>
        </w:rPr>
        <w:t xml:space="preserve">üsullarına </w:t>
      </w:r>
      <w:r w:rsidR="003160A2" w:rsidRPr="00FD1EBF">
        <w:rPr>
          <w:sz w:val="24"/>
          <w:szCs w:val="24"/>
          <w:lang w:val="az-Latn-AZ"/>
        </w:rPr>
        <w:t xml:space="preserve">aid edilib-edilməməsi </w:t>
      </w:r>
      <w:r w:rsidR="007D0D2C" w:rsidRPr="00FD1EBF">
        <w:rPr>
          <w:sz w:val="24"/>
          <w:szCs w:val="24"/>
          <w:lang w:val="az-Latn-AZ"/>
        </w:rPr>
        <w:t>ilə bağlı</w:t>
      </w:r>
      <w:r w:rsidR="003160A2" w:rsidRPr="00FD1EBF">
        <w:rPr>
          <w:sz w:val="24"/>
          <w:szCs w:val="24"/>
          <w:lang w:val="az-Latn-AZ"/>
        </w:rPr>
        <w:t xml:space="preserve"> </w:t>
      </w:r>
      <w:r w:rsidR="00975DE9" w:rsidRPr="00FD1EBF">
        <w:rPr>
          <w:sz w:val="24"/>
          <w:szCs w:val="24"/>
          <w:lang w:val="az-Latn-AZ"/>
        </w:rPr>
        <w:t>nəzərə alınmalıdır ki</w:t>
      </w:r>
      <w:r w:rsidR="003160A2" w:rsidRPr="00FD1EBF">
        <w:rPr>
          <w:sz w:val="24"/>
          <w:szCs w:val="24"/>
          <w:lang w:val="az-Latn-AZ"/>
        </w:rPr>
        <w:t>,</w:t>
      </w:r>
      <w:r w:rsidR="00E171B2" w:rsidRPr="00FD1EBF">
        <w:rPr>
          <w:sz w:val="24"/>
          <w:szCs w:val="24"/>
          <w:lang w:val="az-Latn-AZ"/>
        </w:rPr>
        <w:t xml:space="preserve"> </w:t>
      </w:r>
      <w:r w:rsidR="006F3A47" w:rsidRPr="00FD1EBF">
        <w:rPr>
          <w:sz w:val="24"/>
          <w:szCs w:val="24"/>
          <w:lang w:val="az-Latn-AZ"/>
        </w:rPr>
        <w:t>Konstitusiya Məhkəməsi Plenumunun formalaşdırdığı hüquqi mövqeyə görə, hüquq kolliziyalarının mövcudluğu istənilən qanunvericilik sisteminin mürəkkəbliyi və çoxşaxəliliyi ilə izah edilir. Məhz buna görə uzun illər ərzində müxtəlif ölkələrin hüquq təcrübəsində hüquq kolliziyalarını həll edən bir sıra prinsiplər formalaşmışdır. Bu prinsiplərə ilk növbədə iyerarxiya (Lex superior derogat legi inferiori), zaman (Lex posterior derogat legi priori) və məzmun (Lex specialis derogat legi generali) prinsiplərini aid etmək olar. Fərqli hüquqi qüvvəyə malik olan hüquqi aktlar arasında kolliziyalar iyerarxiya prinsipi ilə</w:t>
      </w:r>
      <w:r w:rsidR="00DF559C" w:rsidRPr="00FD1EBF">
        <w:rPr>
          <w:sz w:val="24"/>
          <w:szCs w:val="24"/>
          <w:lang w:val="az-Latn-AZ"/>
        </w:rPr>
        <w:t>,</w:t>
      </w:r>
      <w:r w:rsidR="006F3A47" w:rsidRPr="00FD1EBF">
        <w:rPr>
          <w:sz w:val="24"/>
          <w:szCs w:val="24"/>
          <w:lang w:val="az-Latn-AZ"/>
        </w:rPr>
        <w:t xml:space="preserve"> eyni hüquqi qüvvəyə malik olan </w:t>
      </w:r>
      <w:r w:rsidR="006F3A47" w:rsidRPr="00FD1EBF">
        <w:rPr>
          <w:sz w:val="24"/>
          <w:szCs w:val="24"/>
          <w:lang w:val="az-Latn-AZ"/>
        </w:rPr>
        <w:lastRenderedPageBreak/>
        <w:t>normativ hüquqi aktların normaları arasında kolliziyalar isə digər iki prinsipin tətbiqi nəticəsində</w:t>
      </w:r>
      <w:r w:rsidR="00A92C75" w:rsidRPr="00FD1EBF">
        <w:rPr>
          <w:sz w:val="24"/>
          <w:szCs w:val="24"/>
          <w:lang w:val="az-Latn-AZ"/>
        </w:rPr>
        <w:t xml:space="preserve"> aradan qaldırılır (“Azərbaycan Respublikası Mülki Məcəlləsinin 228.5-ci və Azərbaycan Respublikası Mənzil Məcəlləsinin 30.4-cü maddələrinin şərh edilməsinə dair </w:t>
      </w:r>
      <w:r w:rsidR="00DD3EB4" w:rsidRPr="00FD1EBF">
        <w:rPr>
          <w:sz w:val="24"/>
          <w:szCs w:val="24"/>
          <w:lang w:val="az-Latn-AZ"/>
        </w:rPr>
        <w:t>2013-c</w:t>
      </w:r>
      <w:r w:rsidR="00DD3EB4">
        <w:rPr>
          <w:sz w:val="24"/>
          <w:szCs w:val="24"/>
          <w:lang w:val="az-Latn-AZ"/>
        </w:rPr>
        <w:t>ü</w:t>
      </w:r>
      <w:r w:rsidR="00DD3EB4" w:rsidRPr="00FD1EBF">
        <w:rPr>
          <w:sz w:val="24"/>
          <w:szCs w:val="24"/>
          <w:lang w:val="az-Latn-AZ"/>
        </w:rPr>
        <w:t xml:space="preserve"> il </w:t>
      </w:r>
      <w:r w:rsidR="00A92C75" w:rsidRPr="00FD1EBF">
        <w:rPr>
          <w:sz w:val="24"/>
          <w:szCs w:val="24"/>
          <w:lang w:val="az-Latn-AZ"/>
        </w:rPr>
        <w:t>8 oktyabr tarixli Qərar).</w:t>
      </w:r>
      <w:r w:rsidR="009065BE" w:rsidRPr="00FD1EBF">
        <w:rPr>
          <w:sz w:val="24"/>
          <w:szCs w:val="24"/>
          <w:lang w:val="az-Latn-AZ"/>
        </w:rPr>
        <w:t xml:space="preserve"> </w:t>
      </w:r>
    </w:p>
    <w:p w:rsidR="007243D8" w:rsidRPr="00FD1EBF" w:rsidRDefault="009065BE" w:rsidP="00FD1EBF">
      <w:pPr>
        <w:pStyle w:val="a3"/>
        <w:spacing w:before="0" w:beforeAutospacing="0" w:after="0" w:afterAutospacing="0"/>
        <w:ind w:firstLine="567"/>
        <w:jc w:val="both"/>
        <w:rPr>
          <w:rFonts w:ascii="Arial" w:hAnsi="Arial" w:cs="Arial"/>
        </w:rPr>
      </w:pPr>
      <w:r w:rsidRPr="00FD1EBF">
        <w:rPr>
          <w:rFonts w:ascii="Arial" w:hAnsi="Arial" w:cs="Arial"/>
        </w:rPr>
        <w:t xml:space="preserve">“Normativ hüquqi aktlar haqqında” </w:t>
      </w:r>
      <w:r w:rsidR="00DD3EB4">
        <w:rPr>
          <w:rFonts w:ascii="Arial" w:hAnsi="Arial" w:cs="Arial"/>
        </w:rPr>
        <w:t xml:space="preserve">Azərbaycan Respublikası </w:t>
      </w:r>
      <w:r w:rsidRPr="00FD1EBF">
        <w:rPr>
          <w:rFonts w:ascii="Arial" w:hAnsi="Arial" w:cs="Arial"/>
        </w:rPr>
        <w:t>Konstitusiya Qanunun</w:t>
      </w:r>
      <w:r w:rsidR="00DF559C" w:rsidRPr="00FD1EBF">
        <w:rPr>
          <w:rFonts w:ascii="Arial" w:hAnsi="Arial" w:cs="Arial"/>
        </w:rPr>
        <w:t>un</w:t>
      </w:r>
      <w:r w:rsidR="00FB0247">
        <w:rPr>
          <w:rFonts w:ascii="Arial" w:hAnsi="Arial" w:cs="Arial"/>
        </w:rPr>
        <w:t xml:space="preserve"> (bundan sonra – “</w:t>
      </w:r>
      <w:r w:rsidR="00FB0247" w:rsidRPr="00FD1EBF">
        <w:rPr>
          <w:rFonts w:ascii="Arial" w:hAnsi="Arial" w:cs="Arial"/>
        </w:rPr>
        <w:t>Normativ hüquqi aktlar haqqında” Konstitusiya</w:t>
      </w:r>
      <w:r w:rsidR="00823127">
        <w:rPr>
          <w:rFonts w:ascii="Arial" w:hAnsi="Arial" w:cs="Arial"/>
        </w:rPr>
        <w:t xml:space="preserve"> Qanunu)</w:t>
      </w:r>
      <w:r w:rsidR="00FB0247" w:rsidRPr="00FD1EBF">
        <w:rPr>
          <w:rFonts w:ascii="Arial" w:hAnsi="Arial" w:cs="Arial"/>
        </w:rPr>
        <w:t xml:space="preserve"> </w:t>
      </w:r>
      <w:r w:rsidRPr="00FD1EBF">
        <w:rPr>
          <w:rFonts w:ascii="Arial" w:hAnsi="Arial" w:cs="Arial"/>
        </w:rPr>
        <w:t>11-ci maddəsi</w:t>
      </w:r>
      <w:r w:rsidR="00D57D7B">
        <w:rPr>
          <w:rFonts w:ascii="Arial" w:hAnsi="Arial" w:cs="Arial"/>
        </w:rPr>
        <w:t xml:space="preserve"> ilə</w:t>
      </w:r>
      <w:r w:rsidR="00FB0247">
        <w:rPr>
          <w:rFonts w:ascii="Arial" w:hAnsi="Arial" w:cs="Arial"/>
        </w:rPr>
        <w:t xml:space="preserve"> </w:t>
      </w:r>
      <w:r w:rsidRPr="00FD1EBF">
        <w:rPr>
          <w:rFonts w:ascii="Arial" w:hAnsi="Arial" w:cs="Arial"/>
        </w:rPr>
        <w:t>normativ hüquqi aktların kol</w:t>
      </w:r>
      <w:r w:rsidR="00DF559C" w:rsidRPr="00FD1EBF">
        <w:rPr>
          <w:rFonts w:ascii="Arial" w:hAnsi="Arial" w:cs="Arial"/>
        </w:rPr>
        <w:t>l</w:t>
      </w:r>
      <w:r w:rsidRPr="00FD1EBF">
        <w:rPr>
          <w:rFonts w:ascii="Arial" w:hAnsi="Arial" w:cs="Arial"/>
        </w:rPr>
        <w:t>iziyasının aradan qaldırılmasında üstünlük ilk növbədə iyerarxiya prinsipinə verilmişdir.</w:t>
      </w:r>
    </w:p>
    <w:p w:rsidR="007243D8" w:rsidRPr="00FD1EBF" w:rsidRDefault="00DF559C" w:rsidP="00FD1EBF">
      <w:pPr>
        <w:pStyle w:val="a3"/>
        <w:spacing w:before="0" w:beforeAutospacing="0" w:after="0" w:afterAutospacing="0"/>
        <w:ind w:firstLine="567"/>
        <w:jc w:val="both"/>
        <w:rPr>
          <w:rFonts w:ascii="Arial" w:hAnsi="Arial" w:cs="Arial"/>
        </w:rPr>
      </w:pPr>
      <w:r w:rsidRPr="00FD1EBF">
        <w:rPr>
          <w:rFonts w:ascii="Arial" w:hAnsi="Arial" w:cs="Arial"/>
        </w:rPr>
        <w:t xml:space="preserve">Həmin </w:t>
      </w:r>
      <w:r w:rsidR="005A5A86">
        <w:rPr>
          <w:rFonts w:ascii="Arial" w:hAnsi="Arial" w:cs="Arial"/>
        </w:rPr>
        <w:t xml:space="preserve">Konstitusiya </w:t>
      </w:r>
      <w:r w:rsidRPr="00FD1EBF">
        <w:rPr>
          <w:rFonts w:ascii="Arial" w:hAnsi="Arial" w:cs="Arial"/>
        </w:rPr>
        <w:t>Qanunun</w:t>
      </w:r>
      <w:r w:rsidR="005A5A86">
        <w:rPr>
          <w:rFonts w:ascii="Arial" w:hAnsi="Arial" w:cs="Arial"/>
        </w:rPr>
        <w:t>un</w:t>
      </w:r>
      <w:r w:rsidRPr="00FD1EBF">
        <w:rPr>
          <w:rFonts w:ascii="Arial" w:hAnsi="Arial" w:cs="Arial"/>
        </w:rPr>
        <w:t xml:space="preserve"> 2</w:t>
      </w:r>
      <w:r w:rsidR="007243D8" w:rsidRPr="00FD1EBF">
        <w:rPr>
          <w:rFonts w:ascii="Arial" w:hAnsi="Arial" w:cs="Arial"/>
        </w:rPr>
        <w:t>.9-c</w:t>
      </w:r>
      <w:r w:rsidR="00DD3EB4">
        <w:rPr>
          <w:rFonts w:ascii="Arial" w:hAnsi="Arial" w:cs="Arial"/>
        </w:rPr>
        <w:t>u</w:t>
      </w:r>
      <w:r w:rsidR="007243D8" w:rsidRPr="00FD1EBF">
        <w:rPr>
          <w:rFonts w:ascii="Arial" w:hAnsi="Arial" w:cs="Arial"/>
        </w:rPr>
        <w:t xml:space="preserve"> maddəsinə əsasən</w:t>
      </w:r>
      <w:r w:rsidR="00DD3EB4">
        <w:rPr>
          <w:rFonts w:ascii="Arial" w:hAnsi="Arial" w:cs="Arial"/>
        </w:rPr>
        <w:t>,</w:t>
      </w:r>
      <w:r w:rsidR="007243D8" w:rsidRPr="00FD1EBF">
        <w:rPr>
          <w:rFonts w:ascii="Arial" w:hAnsi="Arial" w:cs="Arial"/>
        </w:rPr>
        <w:t xml:space="preserve"> nizamnamələrin, əsasnamələrin, təlimatların, reqlamentlərin və qaydaların hüquqi qüvvəsi onları təsdiq edən normativ hüquqi aktın hüquqi qüvvəsi ilə müəyyən edilir.</w:t>
      </w:r>
    </w:p>
    <w:p w:rsidR="00975DE9" w:rsidRPr="00FD1EBF" w:rsidRDefault="00FB0247" w:rsidP="00FD1EBF">
      <w:pPr>
        <w:pStyle w:val="a3"/>
        <w:spacing w:before="0" w:beforeAutospacing="0" w:after="0" w:afterAutospacing="0"/>
        <w:ind w:firstLine="567"/>
        <w:jc w:val="both"/>
        <w:rPr>
          <w:rFonts w:ascii="Arial" w:hAnsi="Arial" w:cs="Arial"/>
        </w:rPr>
      </w:pPr>
      <w:r w:rsidRPr="00FD1EBF">
        <w:rPr>
          <w:rFonts w:ascii="Arial" w:hAnsi="Arial" w:cs="Arial"/>
        </w:rPr>
        <w:t>Konstitusiyanın 148 və 149-c</w:t>
      </w:r>
      <w:r>
        <w:rPr>
          <w:rFonts w:ascii="Arial" w:hAnsi="Arial" w:cs="Arial"/>
        </w:rPr>
        <w:t>u</w:t>
      </w:r>
      <w:r w:rsidRPr="00FD1EBF">
        <w:rPr>
          <w:rFonts w:ascii="Arial" w:hAnsi="Arial" w:cs="Arial"/>
        </w:rPr>
        <w:t xml:space="preserve"> maddələrinə</w:t>
      </w:r>
      <w:r w:rsidR="00D57D7B">
        <w:rPr>
          <w:rFonts w:ascii="Arial" w:hAnsi="Arial" w:cs="Arial"/>
        </w:rPr>
        <w:t>,</w:t>
      </w:r>
      <w:r w:rsidRPr="00FD1EBF">
        <w:rPr>
          <w:rFonts w:ascii="Arial" w:hAnsi="Arial" w:cs="Arial"/>
        </w:rPr>
        <w:t xml:space="preserve"> </w:t>
      </w:r>
      <w:r w:rsidR="00D57D7B">
        <w:rPr>
          <w:rFonts w:ascii="Arial" w:hAnsi="Arial" w:cs="Arial"/>
        </w:rPr>
        <w:t>eləcə də</w:t>
      </w:r>
      <w:r>
        <w:rPr>
          <w:rFonts w:ascii="Arial" w:hAnsi="Arial" w:cs="Arial"/>
        </w:rPr>
        <w:t xml:space="preserve"> “</w:t>
      </w:r>
      <w:r w:rsidRPr="00FD1EBF">
        <w:rPr>
          <w:rFonts w:ascii="Arial" w:hAnsi="Arial" w:cs="Arial"/>
        </w:rPr>
        <w:t>Normativ hüquqi aktlar haqqında” Konstitusiya Qanunu</w:t>
      </w:r>
      <w:r>
        <w:rPr>
          <w:rFonts w:ascii="Arial" w:hAnsi="Arial" w:cs="Arial"/>
        </w:rPr>
        <w:t xml:space="preserve">nun </w:t>
      </w:r>
      <w:r w:rsidRPr="00FD1EBF">
        <w:rPr>
          <w:rFonts w:ascii="Arial" w:hAnsi="Arial" w:cs="Arial"/>
        </w:rPr>
        <w:t>11-ci maddəsi</w:t>
      </w:r>
      <w:r>
        <w:rPr>
          <w:rFonts w:ascii="Arial" w:hAnsi="Arial" w:cs="Arial"/>
        </w:rPr>
        <w:t xml:space="preserve">nin </w:t>
      </w:r>
      <w:r w:rsidR="00A82FEF" w:rsidRPr="00FD1EBF">
        <w:rPr>
          <w:rFonts w:ascii="Arial" w:hAnsi="Arial" w:cs="Arial"/>
        </w:rPr>
        <w:t>məzmunu</w:t>
      </w:r>
      <w:r w:rsidR="00D310E8" w:rsidRPr="00FD1EBF">
        <w:rPr>
          <w:rFonts w:ascii="Arial" w:hAnsi="Arial" w:cs="Arial"/>
        </w:rPr>
        <w:t>na</w:t>
      </w:r>
      <w:r w:rsidR="00A82FEF" w:rsidRPr="00FD1EBF">
        <w:rPr>
          <w:rFonts w:ascii="Arial" w:hAnsi="Arial" w:cs="Arial"/>
        </w:rPr>
        <w:t xml:space="preserve"> </w:t>
      </w:r>
      <w:r w:rsidR="00D310E8" w:rsidRPr="00FD1EBF">
        <w:rPr>
          <w:rFonts w:ascii="Arial" w:hAnsi="Arial" w:cs="Arial"/>
        </w:rPr>
        <w:t>müvafiq olaraq</w:t>
      </w:r>
      <w:r w:rsidR="00A92C75" w:rsidRPr="00FD1EBF">
        <w:rPr>
          <w:rFonts w:ascii="Arial" w:hAnsi="Arial" w:cs="Arial"/>
        </w:rPr>
        <w:t xml:space="preserve"> </w:t>
      </w:r>
      <w:r w:rsidR="00A82FEF" w:rsidRPr="00FD1EBF">
        <w:rPr>
          <w:rFonts w:ascii="Arial" w:hAnsi="Arial" w:cs="Arial"/>
        </w:rPr>
        <w:t>“Valyuta tənzimi haqqında” Q</w:t>
      </w:r>
      <w:r w:rsidR="00D310E8" w:rsidRPr="00FD1EBF">
        <w:rPr>
          <w:rFonts w:ascii="Arial" w:hAnsi="Arial" w:cs="Arial"/>
        </w:rPr>
        <w:t xml:space="preserve">anun </w:t>
      </w:r>
      <w:r w:rsidR="00823127">
        <w:rPr>
          <w:rFonts w:ascii="Arial" w:hAnsi="Arial" w:cs="Arial"/>
        </w:rPr>
        <w:t>qeyd edilən</w:t>
      </w:r>
      <w:r w:rsidR="00D310E8" w:rsidRPr="00FD1EBF">
        <w:rPr>
          <w:rFonts w:ascii="Arial" w:hAnsi="Arial" w:cs="Arial"/>
        </w:rPr>
        <w:t xml:space="preserve"> Qaydalara münasibətdə daha yüksək hüquqi qüvvəyə malikdir. </w:t>
      </w:r>
    </w:p>
    <w:p w:rsidR="00A92C75" w:rsidRPr="00FD1EBF" w:rsidRDefault="00FB0247" w:rsidP="00FD1EBF">
      <w:pPr>
        <w:pStyle w:val="a3"/>
        <w:spacing w:before="0" w:beforeAutospacing="0" w:after="0" w:afterAutospacing="0"/>
        <w:ind w:firstLine="567"/>
        <w:jc w:val="both"/>
        <w:rPr>
          <w:rFonts w:ascii="Arial" w:hAnsi="Arial" w:cs="Arial"/>
          <w:shd w:val="clear" w:color="auto" w:fill="FFFFFF"/>
        </w:rPr>
      </w:pPr>
      <w:r w:rsidRPr="00FD1EBF">
        <w:rPr>
          <w:rFonts w:ascii="Arial" w:hAnsi="Arial" w:cs="Arial"/>
        </w:rPr>
        <w:t>“Valyuta tənzimi haqqında” Qanunu</w:t>
      </w:r>
      <w:r>
        <w:rPr>
          <w:rFonts w:ascii="Arial" w:hAnsi="Arial" w:cs="Arial"/>
        </w:rPr>
        <w:t>n</w:t>
      </w:r>
      <w:r w:rsidRPr="00FD1EBF">
        <w:rPr>
          <w:rFonts w:ascii="Arial" w:hAnsi="Arial" w:cs="Arial"/>
        </w:rPr>
        <w:t xml:space="preserve"> </w:t>
      </w:r>
      <w:r w:rsidR="00333253" w:rsidRPr="00FD1EBF">
        <w:rPr>
          <w:rFonts w:ascii="Arial" w:hAnsi="Arial" w:cs="Arial"/>
        </w:rPr>
        <w:t xml:space="preserve">1-ci maddəsinin 9-cu </w:t>
      </w:r>
      <w:r w:rsidR="00D57D7B">
        <w:rPr>
          <w:rFonts w:ascii="Arial" w:hAnsi="Arial" w:cs="Arial"/>
        </w:rPr>
        <w:t>hissəsinin</w:t>
      </w:r>
      <w:r w:rsidR="00333253" w:rsidRPr="00FD1EBF">
        <w:rPr>
          <w:rFonts w:ascii="Arial" w:hAnsi="Arial" w:cs="Arial"/>
        </w:rPr>
        <w:t xml:space="preserve"> “</w:t>
      </w:r>
      <w:r w:rsidR="00D57D7B">
        <w:rPr>
          <w:rFonts w:ascii="Arial" w:hAnsi="Arial" w:cs="Arial"/>
        </w:rPr>
        <w:t>a</w:t>
      </w:r>
      <w:r w:rsidR="00333253" w:rsidRPr="00FD1EBF">
        <w:rPr>
          <w:rFonts w:ascii="Arial" w:hAnsi="Arial" w:cs="Arial"/>
        </w:rPr>
        <w:t>”</w:t>
      </w:r>
      <w:r w:rsidR="007B18BD" w:rsidRPr="00FD1EBF">
        <w:rPr>
          <w:rFonts w:ascii="Arial" w:hAnsi="Arial" w:cs="Arial"/>
        </w:rPr>
        <w:t xml:space="preserve"> bəndində </w:t>
      </w:r>
      <w:r w:rsidR="00975DE9" w:rsidRPr="00FD1EBF">
        <w:rPr>
          <w:rFonts w:ascii="Arial" w:hAnsi="Arial" w:cs="Arial"/>
        </w:rPr>
        <w:t xml:space="preserve"> isə </w:t>
      </w:r>
      <w:r w:rsidR="007B18BD" w:rsidRPr="00FD1EBF">
        <w:rPr>
          <w:rFonts w:ascii="Arial" w:hAnsi="Arial" w:cs="Arial"/>
        </w:rPr>
        <w:t xml:space="preserve">“cari valyuta əməliyyatı” </w:t>
      </w:r>
      <w:r w:rsidR="00207C71" w:rsidRPr="00FD1EBF">
        <w:rPr>
          <w:rFonts w:ascii="Arial" w:hAnsi="Arial" w:cs="Arial"/>
          <w:shd w:val="clear" w:color="auto" w:fill="FFFFFF"/>
        </w:rPr>
        <w:t>əməliyyatın forması</w:t>
      </w:r>
      <w:r w:rsidR="00C42AB1">
        <w:rPr>
          <w:rFonts w:ascii="Arial" w:hAnsi="Arial" w:cs="Arial"/>
          <w:shd w:val="clear" w:color="auto" w:fill="FFFFFF"/>
        </w:rPr>
        <w:t xml:space="preserve"> və hesablaşma üsulu</w:t>
      </w:r>
      <w:r w:rsidR="00207C71" w:rsidRPr="00FD1EBF">
        <w:rPr>
          <w:rFonts w:ascii="Arial" w:hAnsi="Arial" w:cs="Arial"/>
          <w:shd w:val="clear" w:color="auto" w:fill="FFFFFF"/>
        </w:rPr>
        <w:t xml:space="preserve"> konkretləşdirilmədən </w:t>
      </w:r>
      <w:r w:rsidR="007B18BD" w:rsidRPr="00FD1EBF">
        <w:rPr>
          <w:rFonts w:ascii="Arial" w:hAnsi="Arial" w:cs="Arial"/>
          <w:shd w:val="clear" w:color="auto" w:fill="FFFFFF"/>
        </w:rPr>
        <w:t xml:space="preserve">malların, işlərin və xidmətlərin ixracı və idxalı üzrə hesablaşmaların, eləcə də ixrac-idxal əməliyyatlarının </w:t>
      </w:r>
      <w:r w:rsidR="00975DE9" w:rsidRPr="00FD1EBF">
        <w:rPr>
          <w:rFonts w:ascii="Arial" w:hAnsi="Arial" w:cs="Arial"/>
          <w:shd w:val="clear" w:color="auto" w:fill="FFFFFF"/>
        </w:rPr>
        <w:t>1</w:t>
      </w:r>
      <w:r w:rsidR="007B18BD" w:rsidRPr="00FD1EBF">
        <w:rPr>
          <w:rFonts w:ascii="Arial" w:hAnsi="Arial" w:cs="Arial"/>
          <w:shd w:val="clear" w:color="auto" w:fill="FFFFFF"/>
        </w:rPr>
        <w:t>80 gündən artıq olmayan müddətə kreditləşdirilməsi ilə əlaqədar hesablaşma</w:t>
      </w:r>
      <w:r>
        <w:rPr>
          <w:rFonts w:ascii="Arial" w:hAnsi="Arial" w:cs="Arial"/>
          <w:shd w:val="clear" w:color="auto" w:fill="FFFFFF"/>
        </w:rPr>
        <w:t>ların həyata keçirilməsi</w:t>
      </w:r>
      <w:r w:rsidR="007B18BD" w:rsidRPr="00FD1EBF">
        <w:rPr>
          <w:rFonts w:ascii="Arial" w:hAnsi="Arial" w:cs="Arial"/>
          <w:shd w:val="clear" w:color="auto" w:fill="FFFFFF"/>
        </w:rPr>
        <w:t xml:space="preserve"> üçün xarici valyutanın Azərbaycan Respublikasına və Azərbaycan Respublikasından köçürülməsi</w:t>
      </w:r>
      <w:r w:rsidR="00A115FB" w:rsidRPr="00FD1EBF">
        <w:rPr>
          <w:rFonts w:ascii="Arial" w:hAnsi="Arial" w:cs="Arial"/>
          <w:shd w:val="clear" w:color="auto" w:fill="FFFFFF"/>
        </w:rPr>
        <w:t xml:space="preserve"> kimi müəyyən edilmişdir.</w:t>
      </w:r>
    </w:p>
    <w:p w:rsidR="006839FF" w:rsidRPr="00FD1EBF" w:rsidRDefault="00A115FB" w:rsidP="00FD1EBF">
      <w:pPr>
        <w:pStyle w:val="a3"/>
        <w:spacing w:before="0" w:beforeAutospacing="0" w:after="0" w:afterAutospacing="0"/>
        <w:ind w:firstLine="567"/>
        <w:jc w:val="both"/>
        <w:rPr>
          <w:rFonts w:ascii="Arial" w:eastAsia="Calibri" w:hAnsi="Arial" w:cs="Arial"/>
          <w:lang w:eastAsia="en-US"/>
        </w:rPr>
      </w:pPr>
      <w:r w:rsidRPr="00FD1EBF">
        <w:rPr>
          <w:rFonts w:ascii="Arial" w:hAnsi="Arial" w:cs="Arial"/>
          <w:shd w:val="clear" w:color="auto" w:fill="FFFFFF"/>
        </w:rPr>
        <w:t xml:space="preserve">Beləliklə, </w:t>
      </w:r>
      <w:r w:rsidR="00904BB8" w:rsidRPr="00FD1EBF">
        <w:rPr>
          <w:rFonts w:ascii="Arial" w:hAnsi="Arial" w:cs="Arial"/>
          <w:shd w:val="clear" w:color="auto" w:fill="FFFFFF"/>
        </w:rPr>
        <w:t>İnzi</w:t>
      </w:r>
      <w:r w:rsidRPr="00FD1EBF">
        <w:rPr>
          <w:rFonts w:ascii="Arial" w:hAnsi="Arial" w:cs="Arial"/>
          <w:shd w:val="clear" w:color="auto" w:fill="FFFFFF"/>
        </w:rPr>
        <w:t xml:space="preserve">bati Xətalar Məcəlləsinin 483-cü maddəsi ilə </w:t>
      </w:r>
      <w:r w:rsidR="002A7A66" w:rsidRPr="00FD1EBF">
        <w:rPr>
          <w:rFonts w:ascii="Arial" w:hAnsi="Arial" w:cs="Arial"/>
          <w:shd w:val="clear" w:color="auto" w:fill="FFFFFF"/>
        </w:rPr>
        <w:t>nəzərdə tutulan</w:t>
      </w:r>
      <w:r w:rsidR="004064FB" w:rsidRPr="00FD1EBF">
        <w:rPr>
          <w:rFonts w:ascii="Arial" w:eastAsia="Calibri" w:hAnsi="Arial" w:cs="Arial"/>
          <w:lang w:eastAsia="en-US"/>
        </w:rPr>
        <w:t xml:space="preserve"> </w:t>
      </w:r>
      <w:r w:rsidR="006839FF" w:rsidRPr="00FD1EBF">
        <w:rPr>
          <w:rFonts w:ascii="Arial" w:hAnsi="Arial" w:cs="Arial"/>
        </w:rPr>
        <w:t>xarici iqtisadi fəaliyyətin həyata keçirilməsi nəticəsində əldə edilmiş və Azərbaycan Respublikasının müvəkkil olunmuş banklarının hesablarına</w:t>
      </w:r>
      <w:r w:rsidR="008B180C" w:rsidRPr="00FD1EBF">
        <w:rPr>
          <w:rFonts w:ascii="Arial" w:hAnsi="Arial" w:cs="Arial"/>
        </w:rPr>
        <w:t xml:space="preserve"> </w:t>
      </w:r>
      <w:r w:rsidR="006839FF" w:rsidRPr="00FD1EBF">
        <w:rPr>
          <w:rFonts w:ascii="Arial" w:hAnsi="Arial" w:cs="Arial"/>
        </w:rPr>
        <w:t>məcburi qaydada</w:t>
      </w:r>
      <w:r w:rsidR="008B180C" w:rsidRPr="00FD1EBF">
        <w:rPr>
          <w:rFonts w:ascii="Arial" w:hAnsi="Arial" w:cs="Arial"/>
        </w:rPr>
        <w:t xml:space="preserve"> </w:t>
      </w:r>
      <w:r w:rsidR="006839FF" w:rsidRPr="00FD1EBF">
        <w:rPr>
          <w:rFonts w:ascii="Arial" w:hAnsi="Arial" w:cs="Arial"/>
        </w:rPr>
        <w:t xml:space="preserve">köçürülməli olan az miqdarda xarici valyuta vəsaitlərinin xaricdən qaytarılması qarşılıqlı hesablaşmanın üsulundan asılı olmayaraq </w:t>
      </w:r>
      <w:r w:rsidR="006839FF" w:rsidRPr="00FD1EBF">
        <w:rPr>
          <w:rFonts w:ascii="Arial" w:eastAsia="Calibri" w:hAnsi="Arial" w:cs="Arial"/>
          <w:lang w:eastAsia="en-US"/>
        </w:rPr>
        <w:t>180 gün ərzində təmin olunmalıdır.</w:t>
      </w:r>
    </w:p>
    <w:p w:rsidR="008B714D" w:rsidRPr="00FD1EBF" w:rsidRDefault="00235DBF" w:rsidP="00FD1EBF">
      <w:pPr>
        <w:pStyle w:val="a3"/>
        <w:spacing w:before="0" w:beforeAutospacing="0" w:after="0" w:afterAutospacing="0"/>
        <w:ind w:firstLine="567"/>
        <w:jc w:val="both"/>
        <w:rPr>
          <w:rFonts w:ascii="Arial" w:eastAsia="Calibri" w:hAnsi="Arial" w:cs="Arial"/>
          <w:lang w:eastAsia="en-US"/>
        </w:rPr>
      </w:pPr>
      <w:r w:rsidRPr="00FD1EBF">
        <w:rPr>
          <w:rFonts w:ascii="Arial" w:eastAsia="Calibri" w:hAnsi="Arial" w:cs="Arial"/>
          <w:lang w:eastAsia="en-US"/>
        </w:rPr>
        <w:t xml:space="preserve">Qaydaların 12.3-12.5-ci </w:t>
      </w:r>
      <w:r w:rsidR="00AC76B3">
        <w:rPr>
          <w:rFonts w:ascii="Arial" w:eastAsia="Calibri" w:hAnsi="Arial" w:cs="Arial"/>
          <w:lang w:eastAsia="en-US"/>
        </w:rPr>
        <w:t>bəndlərinə</w:t>
      </w:r>
      <w:r w:rsidRPr="00FD1EBF">
        <w:rPr>
          <w:rFonts w:ascii="Arial" w:eastAsia="Calibri" w:hAnsi="Arial" w:cs="Arial"/>
          <w:lang w:eastAsia="en-US"/>
        </w:rPr>
        <w:t xml:space="preserve"> görə, </w:t>
      </w:r>
      <w:r w:rsidR="003D4BB9" w:rsidRPr="00FD1EBF">
        <w:rPr>
          <w:rFonts w:ascii="Arial" w:eastAsia="Calibri" w:hAnsi="Arial" w:cs="Arial"/>
          <w:lang w:eastAsia="en-US"/>
        </w:rPr>
        <w:t>Dövlət Gömrük Komitəsi i</w:t>
      </w:r>
      <w:r w:rsidR="00CB063B" w:rsidRPr="00FD1EBF">
        <w:rPr>
          <w:rFonts w:ascii="Arial" w:eastAsia="Calibri" w:hAnsi="Arial" w:cs="Arial"/>
          <w:lang w:eastAsia="en-US"/>
        </w:rPr>
        <w:t xml:space="preserve">xrac olunan malların (işlərin, xidmətlərin) müqabilində əldə olunmuş vəsaitin </w:t>
      </w:r>
      <w:r w:rsidR="003D4BB9" w:rsidRPr="00FD1EBF">
        <w:rPr>
          <w:rFonts w:ascii="Arial" w:eastAsia="Calibri" w:hAnsi="Arial" w:cs="Arial"/>
          <w:lang w:eastAsia="en-US"/>
        </w:rPr>
        <w:t xml:space="preserve">ölkəyə </w:t>
      </w:r>
      <w:r w:rsidR="00CB063B" w:rsidRPr="00FD1EBF">
        <w:rPr>
          <w:rFonts w:ascii="Arial" w:eastAsia="Calibri" w:hAnsi="Arial" w:cs="Arial"/>
          <w:lang w:eastAsia="en-US"/>
        </w:rPr>
        <w:t>köçürülməsinə və gətirilməsinə</w:t>
      </w:r>
      <w:r w:rsidR="003D4BB9" w:rsidRPr="00FD1EBF">
        <w:rPr>
          <w:rFonts w:ascii="Arial" w:eastAsia="Calibri" w:hAnsi="Arial" w:cs="Arial"/>
          <w:lang w:eastAsia="en-US"/>
        </w:rPr>
        <w:t xml:space="preserve"> nəzarət edən orqan kimi </w:t>
      </w:r>
      <w:r w:rsidR="00CB063B" w:rsidRPr="00FD1EBF">
        <w:rPr>
          <w:rFonts w:ascii="Arial" w:eastAsia="Calibri" w:hAnsi="Arial" w:cs="Arial"/>
          <w:lang w:eastAsia="en-US"/>
        </w:rPr>
        <w:t>bütün ixracatçılar tərəfindən gömrük bəyannamələri və ixrac müqavilələri də daxil olmaqla, ixrac olunan mallar barəd</w:t>
      </w:r>
      <w:r w:rsidR="00AB1DD6" w:rsidRPr="00FD1EBF">
        <w:rPr>
          <w:rFonts w:ascii="Arial" w:eastAsia="Calibri" w:hAnsi="Arial" w:cs="Arial"/>
          <w:lang w:eastAsia="en-US"/>
        </w:rPr>
        <w:t xml:space="preserve">ə </w:t>
      </w:r>
      <w:r w:rsidR="00CB063B" w:rsidRPr="00FD1EBF">
        <w:rPr>
          <w:rFonts w:ascii="Arial" w:eastAsia="Calibri" w:hAnsi="Arial" w:cs="Arial"/>
          <w:lang w:eastAsia="en-US"/>
        </w:rPr>
        <w:t xml:space="preserve">aidiyyəti məlumatların elektron gömrük xidməti vasitəsilə </w:t>
      </w:r>
      <w:r w:rsidR="003D4BB9" w:rsidRPr="00FD1EBF">
        <w:rPr>
          <w:rFonts w:ascii="Arial" w:eastAsia="Calibri" w:hAnsi="Arial" w:cs="Arial"/>
          <w:lang w:eastAsia="en-US"/>
        </w:rPr>
        <w:t>Azərbaycan Respublikasının Maliyyə Bazarlarına Nəzarət Palatasına</w:t>
      </w:r>
      <w:r w:rsidR="00CB063B" w:rsidRPr="00FD1EBF">
        <w:rPr>
          <w:rFonts w:ascii="Arial" w:eastAsia="Calibri" w:hAnsi="Arial" w:cs="Arial"/>
          <w:lang w:eastAsia="en-US"/>
        </w:rPr>
        <w:t xml:space="preserve"> ötürülməsini təmin e</w:t>
      </w:r>
      <w:r w:rsidR="003D4BB9" w:rsidRPr="00FD1EBF">
        <w:rPr>
          <w:rFonts w:ascii="Arial" w:eastAsia="Calibri" w:hAnsi="Arial" w:cs="Arial"/>
          <w:lang w:eastAsia="en-US"/>
        </w:rPr>
        <w:t>tməlidir.</w:t>
      </w:r>
      <w:r w:rsidR="00CB063B" w:rsidRPr="00FD1EBF">
        <w:rPr>
          <w:rFonts w:ascii="Arial" w:eastAsia="Calibri" w:hAnsi="Arial" w:cs="Arial"/>
          <w:lang w:eastAsia="en-US"/>
        </w:rPr>
        <w:t xml:space="preserve"> </w:t>
      </w:r>
    </w:p>
    <w:p w:rsidR="00342495" w:rsidRPr="00FD1EBF" w:rsidRDefault="00C375B8" w:rsidP="00FD1EBF">
      <w:pPr>
        <w:pStyle w:val="a3"/>
        <w:spacing w:before="0" w:beforeAutospacing="0" w:after="0" w:afterAutospacing="0"/>
        <w:ind w:firstLine="567"/>
        <w:jc w:val="both"/>
        <w:rPr>
          <w:rFonts w:ascii="Arial" w:eastAsia="Calibri" w:hAnsi="Arial" w:cs="Arial"/>
          <w:lang w:eastAsia="en-US"/>
        </w:rPr>
      </w:pPr>
      <w:r w:rsidRPr="00FD1EBF">
        <w:rPr>
          <w:rFonts w:ascii="Arial" w:eastAsia="Calibri" w:hAnsi="Arial" w:cs="Arial"/>
          <w:lang w:eastAsia="en-US"/>
        </w:rPr>
        <w:t>Müvəkkil banklar şəxslərin aidiyyəti hesablarına ixrac müqavilələri üzrə xarici valyutanın daxil olması barədə məlumatı Palata tərəfindən müəyyən edilmiş formada və qaydada vəsait daxil olduğu gündən 3 (üç) iş günü ərzində Palataya ötürməli, Palata isə müvəkkil banklardan daxil olmuş məlumatlar və elektron gömrük xidmətindən əldə olunmuş məlumatlar əsasında ixrac olunan malların müqabilində vəsaitlərin müəyyən olunmuş müddətdə ixracatçının müvəkkil bankdakı hesabına köçürülmədiyini müəyyən etdiyi halda ixracatçı barədə qanunvericiliklə müəyyən edilmiş nəzarət və digər tədbirlərin görülməsi məqsədilə 2 (iki) iş günü müddətində Dövlət Gömrük Komitəsinə məlumat verməlidir.</w:t>
      </w:r>
    </w:p>
    <w:p w:rsidR="00F368EE" w:rsidRPr="00FD1EBF" w:rsidRDefault="00342495" w:rsidP="00FD1EBF">
      <w:pPr>
        <w:pStyle w:val="a3"/>
        <w:spacing w:before="0" w:beforeAutospacing="0" w:after="0" w:afterAutospacing="0"/>
        <w:ind w:firstLine="567"/>
        <w:jc w:val="both"/>
        <w:rPr>
          <w:rFonts w:ascii="Arial" w:eastAsia="Calibri" w:hAnsi="Arial" w:cs="Arial"/>
          <w:lang w:eastAsia="en-US"/>
        </w:rPr>
      </w:pPr>
      <w:r w:rsidRPr="00FD1EBF">
        <w:rPr>
          <w:rFonts w:ascii="Arial" w:eastAsia="Calibri" w:hAnsi="Arial" w:cs="Arial"/>
          <w:lang w:eastAsia="en-US"/>
        </w:rPr>
        <w:t xml:space="preserve">Məlum olduğu kimi, </w:t>
      </w:r>
      <w:r w:rsidR="00B01294">
        <w:rPr>
          <w:rFonts w:ascii="Arial" w:eastAsia="Calibri" w:hAnsi="Arial" w:cs="Arial"/>
          <w:lang w:eastAsia="en-US"/>
        </w:rPr>
        <w:t>“M</w:t>
      </w:r>
      <w:r w:rsidR="00F368EE" w:rsidRPr="00FD1EBF">
        <w:rPr>
          <w:rFonts w:ascii="Arial" w:eastAsia="Calibri" w:hAnsi="Arial" w:cs="Arial"/>
          <w:lang w:eastAsia="en-US"/>
        </w:rPr>
        <w:t>aliyyə xidmətləri bazarında tənzimləmə və nəzarət sisteminin idarəedilməsinin təkmilləşdirilməsi haqqında</w:t>
      </w:r>
      <w:r w:rsidR="00B01294">
        <w:rPr>
          <w:rFonts w:ascii="Arial" w:eastAsia="Calibri" w:hAnsi="Arial" w:cs="Arial"/>
          <w:lang w:eastAsia="en-US"/>
        </w:rPr>
        <w:t>”</w:t>
      </w:r>
      <w:r w:rsidR="00F368EE" w:rsidRPr="00FD1EBF">
        <w:rPr>
          <w:rFonts w:ascii="Arial" w:eastAsia="Calibri" w:hAnsi="Arial" w:cs="Arial"/>
          <w:lang w:eastAsia="en-US"/>
        </w:rPr>
        <w:t xml:space="preserve"> Azərbaycan Respublikası Prezidentinin 28 noyabr 2019-cu il tarixli Sərəncamına əsasən</w:t>
      </w:r>
      <w:r w:rsidR="00AC76B3">
        <w:rPr>
          <w:rFonts w:ascii="Arial" w:eastAsia="Calibri" w:hAnsi="Arial" w:cs="Arial"/>
          <w:lang w:eastAsia="en-US"/>
        </w:rPr>
        <w:t>,</w:t>
      </w:r>
      <w:r w:rsidR="00F368EE" w:rsidRPr="00FD1EBF">
        <w:rPr>
          <w:rFonts w:ascii="Arial" w:eastAsia="Calibri" w:hAnsi="Arial" w:cs="Arial"/>
          <w:lang w:eastAsia="en-US"/>
        </w:rPr>
        <w:t xml:space="preserve"> </w:t>
      </w:r>
      <w:r w:rsidR="00343DD1" w:rsidRPr="00FD1EBF">
        <w:rPr>
          <w:rFonts w:ascii="Arial" w:eastAsia="Calibri" w:hAnsi="Arial" w:cs="Arial"/>
          <w:lang w:eastAsia="en-US"/>
        </w:rPr>
        <w:t>Azərbaycan</w:t>
      </w:r>
      <w:r w:rsidR="00F368EE" w:rsidRPr="00FD1EBF">
        <w:rPr>
          <w:rFonts w:ascii="Arial" w:eastAsia="Calibri" w:hAnsi="Arial" w:cs="Arial"/>
          <w:lang w:eastAsia="en-US"/>
        </w:rPr>
        <w:t xml:space="preserve"> Respublikasının Maliyyə Bazarlarına Nəzarət Palatası ləğv edilmiş, Azərbaycan Respublikasının qanunlarında maliyyə bazarlarına nəzarət orqanının müəyyən edilmiş səlahiyyətləri, o cümlədən onun maliyyə xidmətləri bazarında </w:t>
      </w:r>
      <w:r w:rsidR="00F368EE" w:rsidRPr="00FD1EBF">
        <w:rPr>
          <w:rFonts w:ascii="Arial" w:eastAsia="Calibri" w:hAnsi="Arial" w:cs="Arial"/>
          <w:lang w:eastAsia="en-US"/>
        </w:rPr>
        <w:lastRenderedPageBreak/>
        <w:t>lisenziyalaşdırma, tənzimləmə və nəzarət, investorların və maliyyə xidmətləri istehlakçılarının hüquqlarının qorunması sahəsində vəzifə və hüquqları, habelə əmlakı Azərbaycan Respublikasının Mərkəzi Bankına verilmişdir.</w:t>
      </w:r>
    </w:p>
    <w:p w:rsidR="00570B17" w:rsidRPr="00FD1EBF" w:rsidRDefault="00AD4FB3" w:rsidP="00FD1EBF">
      <w:pPr>
        <w:spacing w:line="240" w:lineRule="auto"/>
        <w:ind w:firstLine="567"/>
        <w:jc w:val="both"/>
        <w:rPr>
          <w:rFonts w:eastAsia="Times New Roman"/>
          <w:sz w:val="24"/>
          <w:szCs w:val="24"/>
          <w:lang w:val="az-Latn-AZ"/>
        </w:rPr>
      </w:pPr>
      <w:r>
        <w:rPr>
          <w:rFonts w:eastAsia="Times New Roman"/>
          <w:sz w:val="24"/>
          <w:szCs w:val="24"/>
          <w:lang w:val="az-Latn-AZ"/>
        </w:rPr>
        <w:t>Göstərilənlərlə</w:t>
      </w:r>
      <w:r w:rsidR="00AC76B3">
        <w:rPr>
          <w:rFonts w:eastAsia="Times New Roman"/>
          <w:sz w:val="24"/>
          <w:szCs w:val="24"/>
          <w:lang w:val="az-Latn-AZ"/>
        </w:rPr>
        <w:t xml:space="preserve"> yanaşı </w:t>
      </w:r>
      <w:r w:rsidR="00AC76B3" w:rsidRPr="00FD1EBF">
        <w:rPr>
          <w:rFonts w:eastAsia="Times New Roman"/>
          <w:sz w:val="24"/>
          <w:szCs w:val="24"/>
          <w:lang w:val="az-Latn-AZ"/>
        </w:rPr>
        <w:t xml:space="preserve">Konstitusiya Məhkəməsinin Plenumu </w:t>
      </w:r>
      <w:r w:rsidR="00095BF6" w:rsidRPr="00FD1EBF">
        <w:rPr>
          <w:rFonts w:eastAsia="Times New Roman"/>
          <w:sz w:val="24"/>
          <w:szCs w:val="24"/>
          <w:lang w:val="az-Latn-AZ"/>
        </w:rPr>
        <w:t>İnzibati Xətalar Məcəlləsinin 483-cü maddəsi ilə</w:t>
      </w:r>
      <w:r w:rsidR="00B7272A" w:rsidRPr="00FD1EBF">
        <w:rPr>
          <w:rFonts w:eastAsia="Times New Roman"/>
          <w:sz w:val="24"/>
          <w:szCs w:val="24"/>
          <w:lang w:val="az-Latn-AZ"/>
        </w:rPr>
        <w:t xml:space="preserve"> </w:t>
      </w:r>
      <w:r w:rsidR="00747432" w:rsidRPr="00FD1EBF">
        <w:rPr>
          <w:rFonts w:eastAsia="Times New Roman"/>
          <w:sz w:val="24"/>
          <w:szCs w:val="24"/>
          <w:lang w:val="az-Latn-AZ"/>
        </w:rPr>
        <w:t xml:space="preserve">inzibati məsuliyyətin </w:t>
      </w:r>
      <w:r w:rsidR="00B7272A" w:rsidRPr="00FD1EBF">
        <w:rPr>
          <w:rFonts w:eastAsia="Times New Roman"/>
          <w:sz w:val="24"/>
          <w:szCs w:val="24"/>
          <w:lang w:val="az-Latn-AZ"/>
        </w:rPr>
        <w:t xml:space="preserve">yaranmasının </w:t>
      </w:r>
      <w:r w:rsidR="00747432" w:rsidRPr="00FD1EBF">
        <w:rPr>
          <w:rFonts w:eastAsia="Times New Roman"/>
          <w:sz w:val="24"/>
          <w:szCs w:val="24"/>
          <w:lang w:val="az-Latn-AZ"/>
        </w:rPr>
        <w:t>əsasları</w:t>
      </w:r>
      <w:r w:rsidR="004064FB" w:rsidRPr="00FD1EBF">
        <w:rPr>
          <w:rFonts w:eastAsia="Times New Roman"/>
          <w:sz w:val="24"/>
          <w:szCs w:val="24"/>
          <w:lang w:val="az-Latn-AZ"/>
        </w:rPr>
        <w:t>na</w:t>
      </w:r>
      <w:r w:rsidR="009901DB" w:rsidRPr="00FD1EBF">
        <w:rPr>
          <w:rFonts w:eastAsia="Times New Roman"/>
          <w:sz w:val="24"/>
          <w:szCs w:val="24"/>
          <w:lang w:val="az-Latn-AZ"/>
        </w:rPr>
        <w:t xml:space="preserve"> </w:t>
      </w:r>
      <w:r w:rsidR="00CD434A" w:rsidRPr="00FD1EBF">
        <w:rPr>
          <w:rFonts w:eastAsia="Times New Roman"/>
          <w:sz w:val="24"/>
          <w:szCs w:val="24"/>
          <w:lang w:val="az-Latn-AZ"/>
        </w:rPr>
        <w:t xml:space="preserve">dair </w:t>
      </w:r>
      <w:r w:rsidR="00C378AB" w:rsidRPr="00FD1EBF">
        <w:rPr>
          <w:rFonts w:eastAsia="Times New Roman"/>
          <w:sz w:val="24"/>
          <w:szCs w:val="24"/>
          <w:lang w:val="az-Latn-AZ"/>
        </w:rPr>
        <w:t>qeyd edir ki,</w:t>
      </w:r>
      <w:r w:rsidR="00AC76B3">
        <w:rPr>
          <w:rFonts w:eastAsia="Times New Roman"/>
          <w:sz w:val="24"/>
          <w:szCs w:val="24"/>
          <w:lang w:val="az-Latn-AZ"/>
        </w:rPr>
        <w:t xml:space="preserve"> </w:t>
      </w:r>
      <w:r w:rsidR="00095BF6" w:rsidRPr="00FD1EBF">
        <w:rPr>
          <w:rFonts w:eastAsia="Times New Roman"/>
          <w:sz w:val="24"/>
          <w:szCs w:val="24"/>
          <w:lang w:val="az-Latn-AZ"/>
        </w:rPr>
        <w:t xml:space="preserve">həmin maddə </w:t>
      </w:r>
      <w:r w:rsidR="002B7E52" w:rsidRPr="00FD1EBF">
        <w:rPr>
          <w:rFonts w:eastAsia="Times New Roman"/>
          <w:sz w:val="24"/>
          <w:szCs w:val="24"/>
          <w:lang w:val="az-Latn-AZ"/>
        </w:rPr>
        <w:t>ilə nəzər</w:t>
      </w:r>
      <w:r w:rsidR="000C6B93" w:rsidRPr="00FD1EBF">
        <w:rPr>
          <w:rFonts w:eastAsia="Times New Roman"/>
          <w:sz w:val="24"/>
          <w:szCs w:val="24"/>
          <w:lang w:val="az-Latn-AZ"/>
        </w:rPr>
        <w:t xml:space="preserve">də tutulan inzibati xətanın </w:t>
      </w:r>
      <w:r w:rsidR="002B7E52" w:rsidRPr="00FD1EBF">
        <w:rPr>
          <w:rFonts w:eastAsia="Times New Roman"/>
          <w:sz w:val="24"/>
          <w:szCs w:val="24"/>
          <w:lang w:val="az-Latn-AZ"/>
        </w:rPr>
        <w:t>i</w:t>
      </w:r>
      <w:r w:rsidR="00DF559C" w:rsidRPr="00FD1EBF">
        <w:rPr>
          <w:rFonts w:eastAsia="Times New Roman"/>
          <w:sz w:val="24"/>
          <w:szCs w:val="24"/>
          <w:lang w:val="az-Latn-AZ"/>
        </w:rPr>
        <w:t>c</w:t>
      </w:r>
      <w:r w:rsidR="002B7E52" w:rsidRPr="00FD1EBF">
        <w:rPr>
          <w:rFonts w:eastAsia="Times New Roman"/>
          <w:sz w:val="24"/>
          <w:szCs w:val="24"/>
          <w:lang w:val="az-Latn-AZ"/>
        </w:rPr>
        <w:t>timai təhlükəliliy</w:t>
      </w:r>
      <w:r w:rsidR="00F21CDD" w:rsidRPr="00FD1EBF">
        <w:rPr>
          <w:rFonts w:eastAsia="Times New Roman"/>
          <w:sz w:val="24"/>
          <w:szCs w:val="24"/>
          <w:lang w:val="az-Latn-AZ"/>
        </w:rPr>
        <w:t>i</w:t>
      </w:r>
      <w:r w:rsidR="00095BF6" w:rsidRPr="00FD1EBF">
        <w:rPr>
          <w:rFonts w:eastAsia="Times New Roman"/>
          <w:sz w:val="24"/>
          <w:szCs w:val="24"/>
          <w:lang w:val="az-Latn-AZ"/>
        </w:rPr>
        <w:t xml:space="preserve"> </w:t>
      </w:r>
      <w:r w:rsidR="00AD4CF6" w:rsidRPr="00FD1EBF">
        <w:rPr>
          <w:rFonts w:eastAsia="Times New Roman"/>
          <w:sz w:val="24"/>
          <w:szCs w:val="24"/>
          <w:lang w:val="az-Latn-AZ"/>
        </w:rPr>
        <w:t>iqtisadi fəaliyyət sahəsində stabilliyin</w:t>
      </w:r>
      <w:r w:rsidR="00F21CDD" w:rsidRPr="00FD1EBF">
        <w:rPr>
          <w:rFonts w:eastAsia="Times New Roman"/>
          <w:sz w:val="24"/>
          <w:szCs w:val="24"/>
          <w:lang w:val="az-Latn-AZ"/>
        </w:rPr>
        <w:t xml:space="preserve"> pozulması</w:t>
      </w:r>
      <w:r w:rsidR="002E26AD" w:rsidRPr="00FD1EBF">
        <w:rPr>
          <w:rFonts w:eastAsia="Times New Roman"/>
          <w:sz w:val="24"/>
          <w:szCs w:val="24"/>
          <w:lang w:val="az-Latn-AZ"/>
        </w:rPr>
        <w:t>nda ifadə olunur.</w:t>
      </w:r>
      <w:r w:rsidR="003F4479" w:rsidRPr="00FD1EBF">
        <w:rPr>
          <w:rFonts w:eastAsia="Times New Roman"/>
          <w:sz w:val="24"/>
          <w:szCs w:val="24"/>
          <w:lang w:val="az-Latn-AZ"/>
        </w:rPr>
        <w:t xml:space="preserve"> İ</w:t>
      </w:r>
      <w:r w:rsidR="00570B17" w:rsidRPr="00FD1EBF">
        <w:rPr>
          <w:rFonts w:eastAsia="Times New Roman"/>
          <w:sz w:val="24"/>
          <w:szCs w:val="24"/>
          <w:lang w:val="az-Latn-AZ"/>
        </w:rPr>
        <w:t xml:space="preserve">nzibati məsuliyyətin </w:t>
      </w:r>
      <w:r w:rsidR="00AD4CF6" w:rsidRPr="00FD1EBF">
        <w:rPr>
          <w:rFonts w:eastAsia="Times New Roman"/>
          <w:sz w:val="24"/>
          <w:szCs w:val="24"/>
          <w:lang w:val="az-Latn-AZ"/>
        </w:rPr>
        <w:t>yaranması üçün iki əsas</w:t>
      </w:r>
      <w:r w:rsidR="00570B17" w:rsidRPr="00FD1EBF">
        <w:rPr>
          <w:rFonts w:eastAsia="Times New Roman"/>
          <w:sz w:val="24"/>
          <w:szCs w:val="24"/>
          <w:lang w:val="az-Latn-AZ"/>
        </w:rPr>
        <w:t xml:space="preserve"> nəzərdə tutulmuşdur:</w:t>
      </w:r>
    </w:p>
    <w:p w:rsidR="00570B17" w:rsidRPr="00FD1EBF" w:rsidRDefault="00570B17" w:rsidP="00FD1EBF">
      <w:pPr>
        <w:pStyle w:val="a4"/>
        <w:numPr>
          <w:ilvl w:val="0"/>
          <w:numId w:val="16"/>
        </w:numPr>
        <w:tabs>
          <w:tab w:val="left" w:pos="993"/>
        </w:tabs>
        <w:spacing w:line="240" w:lineRule="auto"/>
        <w:ind w:left="0" w:firstLine="567"/>
        <w:jc w:val="both"/>
        <w:rPr>
          <w:rFonts w:eastAsia="Times New Roman"/>
          <w:sz w:val="24"/>
          <w:szCs w:val="24"/>
          <w:lang w:val="az-Latn-AZ"/>
        </w:rPr>
      </w:pPr>
      <w:r w:rsidRPr="00FD1EBF">
        <w:rPr>
          <w:rFonts w:eastAsia="Times New Roman"/>
          <w:sz w:val="24"/>
          <w:szCs w:val="24"/>
          <w:lang w:val="az-Latn-AZ"/>
        </w:rPr>
        <w:t>xarici  valyuta vəsaiti</w:t>
      </w:r>
      <w:r w:rsidR="005A5A86">
        <w:rPr>
          <w:rFonts w:eastAsia="Times New Roman"/>
          <w:sz w:val="24"/>
          <w:szCs w:val="24"/>
          <w:lang w:val="az-Latn-AZ"/>
        </w:rPr>
        <w:t>nin</w:t>
      </w:r>
      <w:r w:rsidRPr="00FD1EBF">
        <w:rPr>
          <w:rFonts w:eastAsia="Times New Roman"/>
          <w:sz w:val="24"/>
          <w:szCs w:val="24"/>
          <w:lang w:val="az-Latn-AZ"/>
        </w:rPr>
        <w:t xml:space="preserve"> xarici iqtisadi fəaliyyətin həyata keçirilməsi nəticəsində əldə edilmə</w:t>
      </w:r>
      <w:r w:rsidR="00340AA1">
        <w:rPr>
          <w:rFonts w:eastAsia="Times New Roman"/>
          <w:sz w:val="24"/>
          <w:szCs w:val="24"/>
          <w:lang w:val="az-Latn-AZ"/>
        </w:rPr>
        <w:t>si</w:t>
      </w:r>
      <w:r w:rsidRPr="00FD1EBF">
        <w:rPr>
          <w:rFonts w:eastAsia="Times New Roman"/>
          <w:sz w:val="24"/>
          <w:szCs w:val="24"/>
          <w:lang w:val="az-Latn-AZ"/>
        </w:rPr>
        <w:t>;</w:t>
      </w:r>
    </w:p>
    <w:p w:rsidR="00570B17" w:rsidRPr="00FD1EBF" w:rsidRDefault="00570B17" w:rsidP="00FD1EBF">
      <w:pPr>
        <w:pStyle w:val="a4"/>
        <w:numPr>
          <w:ilvl w:val="0"/>
          <w:numId w:val="16"/>
        </w:numPr>
        <w:tabs>
          <w:tab w:val="left" w:pos="993"/>
        </w:tabs>
        <w:spacing w:line="240" w:lineRule="auto"/>
        <w:ind w:left="0" w:firstLine="567"/>
        <w:jc w:val="both"/>
        <w:rPr>
          <w:rFonts w:eastAsia="Times New Roman"/>
          <w:sz w:val="24"/>
          <w:szCs w:val="24"/>
          <w:lang w:val="az-Latn-AZ"/>
        </w:rPr>
      </w:pPr>
      <w:r w:rsidRPr="00FD1EBF">
        <w:rPr>
          <w:rFonts w:eastAsia="Times New Roman"/>
          <w:sz w:val="24"/>
          <w:szCs w:val="24"/>
          <w:lang w:val="az-Latn-AZ"/>
        </w:rPr>
        <w:t xml:space="preserve">əldə edilmiş </w:t>
      </w:r>
      <w:r w:rsidR="00AD4FB3">
        <w:rPr>
          <w:rFonts w:eastAsia="Times New Roman"/>
          <w:sz w:val="24"/>
          <w:szCs w:val="24"/>
          <w:lang w:val="az-Latn-AZ"/>
        </w:rPr>
        <w:t xml:space="preserve">və </w:t>
      </w:r>
      <w:r w:rsidRPr="00FD1EBF">
        <w:rPr>
          <w:rFonts w:eastAsia="Times New Roman"/>
          <w:sz w:val="24"/>
          <w:szCs w:val="24"/>
          <w:lang w:val="az-Latn-AZ"/>
        </w:rPr>
        <w:t>məcburi qaydada köç</w:t>
      </w:r>
      <w:r w:rsidR="00F75E71" w:rsidRPr="00FD1EBF">
        <w:rPr>
          <w:rFonts w:eastAsia="Times New Roman"/>
          <w:sz w:val="24"/>
          <w:szCs w:val="24"/>
          <w:lang w:val="az-Latn-AZ"/>
        </w:rPr>
        <w:t xml:space="preserve">ürülməli olan </w:t>
      </w:r>
      <w:r w:rsidR="00AD4FB3">
        <w:rPr>
          <w:rFonts w:eastAsia="Times New Roman"/>
          <w:sz w:val="24"/>
          <w:szCs w:val="24"/>
          <w:lang w:val="az-Latn-AZ"/>
        </w:rPr>
        <w:t xml:space="preserve">vəsaitin </w:t>
      </w:r>
      <w:r w:rsidR="00F75E71" w:rsidRPr="00FD1EBF">
        <w:rPr>
          <w:rFonts w:eastAsia="Times New Roman"/>
          <w:sz w:val="24"/>
          <w:szCs w:val="24"/>
          <w:lang w:val="az-Latn-AZ"/>
        </w:rPr>
        <w:t>xaricdən qaytarılmaması</w:t>
      </w:r>
      <w:r w:rsidRPr="00FD1EBF">
        <w:rPr>
          <w:rFonts w:eastAsia="Times New Roman"/>
          <w:sz w:val="24"/>
          <w:szCs w:val="24"/>
          <w:lang w:val="az-Latn-AZ"/>
        </w:rPr>
        <w:t>.</w:t>
      </w:r>
    </w:p>
    <w:p w:rsidR="007E712A" w:rsidRPr="00FD1EBF" w:rsidRDefault="00AC7106" w:rsidP="00FD1EBF">
      <w:pPr>
        <w:spacing w:line="240" w:lineRule="auto"/>
        <w:ind w:firstLine="567"/>
        <w:jc w:val="both"/>
        <w:rPr>
          <w:rFonts w:eastAsia="Times New Roman"/>
          <w:sz w:val="24"/>
          <w:szCs w:val="24"/>
          <w:lang w:val="az-Latn-AZ"/>
        </w:rPr>
      </w:pPr>
      <w:r w:rsidRPr="00FD1EBF">
        <w:rPr>
          <w:rFonts w:eastAsia="Times New Roman"/>
          <w:sz w:val="24"/>
          <w:szCs w:val="24"/>
          <w:lang w:val="az-Latn-AZ"/>
        </w:rPr>
        <w:t xml:space="preserve">Həmin </w:t>
      </w:r>
      <w:r w:rsidR="00005CCB" w:rsidRPr="00FD1EBF">
        <w:rPr>
          <w:rFonts w:eastAsia="Times New Roman"/>
          <w:sz w:val="24"/>
          <w:szCs w:val="24"/>
          <w:lang w:val="az-Latn-AZ"/>
        </w:rPr>
        <w:t xml:space="preserve">maddə ilə </w:t>
      </w:r>
      <w:r w:rsidRPr="00FD1EBF">
        <w:rPr>
          <w:rFonts w:eastAsia="Times New Roman"/>
          <w:sz w:val="24"/>
          <w:szCs w:val="24"/>
          <w:lang w:val="az-Latn-AZ"/>
        </w:rPr>
        <w:t xml:space="preserve">nəzərdə tutulan hüquqazidd əməlin </w:t>
      </w:r>
      <w:r w:rsidR="009316A9" w:rsidRPr="00FD1EBF">
        <w:rPr>
          <w:rFonts w:eastAsia="Times New Roman"/>
          <w:sz w:val="24"/>
          <w:szCs w:val="24"/>
          <w:lang w:val="az-Latn-AZ"/>
        </w:rPr>
        <w:t>subyekti</w:t>
      </w:r>
      <w:r w:rsidRPr="00FD1EBF">
        <w:rPr>
          <w:rFonts w:eastAsia="Times New Roman"/>
          <w:sz w:val="24"/>
          <w:szCs w:val="24"/>
          <w:lang w:val="az-Latn-AZ"/>
        </w:rPr>
        <w:t xml:space="preserve"> kimi</w:t>
      </w:r>
      <w:r w:rsidR="009316A9" w:rsidRPr="00FD1EBF">
        <w:rPr>
          <w:rFonts w:eastAsia="Times New Roman"/>
          <w:sz w:val="24"/>
          <w:szCs w:val="24"/>
          <w:lang w:val="az-Latn-AZ"/>
        </w:rPr>
        <w:t xml:space="preserve"> </w:t>
      </w:r>
      <w:r w:rsidR="00D820F9" w:rsidRPr="00FD1EBF">
        <w:rPr>
          <w:rFonts w:eastAsia="Times New Roman"/>
          <w:sz w:val="24"/>
          <w:szCs w:val="24"/>
          <w:lang w:val="az-Latn-AZ"/>
        </w:rPr>
        <w:t xml:space="preserve">xarici iqtisadi fəaliyyəti həyata keçirən </w:t>
      </w:r>
      <w:r w:rsidR="00005CCB" w:rsidRPr="00FD1EBF">
        <w:rPr>
          <w:rFonts w:eastAsia="Times New Roman"/>
          <w:sz w:val="24"/>
          <w:szCs w:val="24"/>
          <w:lang w:val="az-Latn-AZ"/>
        </w:rPr>
        <w:t>fiziki və</w:t>
      </w:r>
      <w:r w:rsidRPr="00FD1EBF">
        <w:rPr>
          <w:rFonts w:eastAsia="Times New Roman"/>
          <w:sz w:val="24"/>
          <w:szCs w:val="24"/>
          <w:lang w:val="az-Latn-AZ"/>
        </w:rPr>
        <w:t xml:space="preserve"> ya</w:t>
      </w:r>
      <w:r w:rsidR="00005CCB" w:rsidRPr="00FD1EBF">
        <w:rPr>
          <w:rFonts w:eastAsia="Times New Roman"/>
          <w:sz w:val="24"/>
          <w:szCs w:val="24"/>
          <w:lang w:val="az-Latn-AZ"/>
        </w:rPr>
        <w:t xml:space="preserve"> hüquqi ş</w:t>
      </w:r>
      <w:r w:rsidRPr="00FD1EBF">
        <w:rPr>
          <w:rFonts w:eastAsia="Times New Roman"/>
          <w:sz w:val="24"/>
          <w:szCs w:val="24"/>
          <w:lang w:val="az-Latn-AZ"/>
        </w:rPr>
        <w:t>əxs çıxış edir</w:t>
      </w:r>
      <w:r w:rsidR="00254E99" w:rsidRPr="00FD1EBF">
        <w:rPr>
          <w:rFonts w:eastAsia="Times New Roman"/>
          <w:sz w:val="24"/>
          <w:szCs w:val="24"/>
          <w:lang w:val="az-Latn-AZ"/>
        </w:rPr>
        <w:t>.</w:t>
      </w:r>
    </w:p>
    <w:p w:rsidR="00AC76B3" w:rsidRDefault="00F75E71" w:rsidP="00FD1EBF">
      <w:pPr>
        <w:spacing w:line="240" w:lineRule="auto"/>
        <w:ind w:firstLine="567"/>
        <w:jc w:val="both"/>
        <w:rPr>
          <w:rFonts w:eastAsia="Times New Roman"/>
          <w:sz w:val="24"/>
          <w:szCs w:val="24"/>
          <w:lang w:val="az-Latn-AZ"/>
        </w:rPr>
      </w:pPr>
      <w:r w:rsidRPr="00FD1EBF">
        <w:rPr>
          <w:sz w:val="24"/>
          <w:szCs w:val="24"/>
          <w:lang w:val="az-Latn-AZ"/>
        </w:rPr>
        <w:t xml:space="preserve">Şərh olunan </w:t>
      </w:r>
      <w:r w:rsidR="00AC76B3">
        <w:rPr>
          <w:sz w:val="24"/>
          <w:szCs w:val="24"/>
          <w:lang w:val="az-Latn-AZ"/>
        </w:rPr>
        <w:t xml:space="preserve">maddədə nəzərdə tutulan </w:t>
      </w:r>
      <w:r w:rsidR="00AC7106" w:rsidRPr="00FD1EBF">
        <w:rPr>
          <w:rFonts w:eastAsia="Times New Roman"/>
          <w:sz w:val="24"/>
          <w:szCs w:val="24"/>
          <w:lang w:val="az-Latn-AZ"/>
        </w:rPr>
        <w:t>inzibati xətanın</w:t>
      </w:r>
      <w:r w:rsidR="0067411B" w:rsidRPr="00FD1EBF">
        <w:rPr>
          <w:rFonts w:eastAsia="Times New Roman"/>
          <w:sz w:val="24"/>
          <w:szCs w:val="24"/>
          <w:lang w:val="az-Latn-AZ"/>
        </w:rPr>
        <w:t xml:space="preserve"> obyektiv</w:t>
      </w:r>
      <w:r w:rsidR="00AC7106" w:rsidRPr="00FD1EBF">
        <w:rPr>
          <w:rFonts w:eastAsia="Times New Roman"/>
          <w:sz w:val="24"/>
          <w:szCs w:val="24"/>
          <w:lang w:val="az-Latn-AZ"/>
        </w:rPr>
        <w:t xml:space="preserve"> </w:t>
      </w:r>
      <w:r w:rsidR="004761FC" w:rsidRPr="00FD1EBF">
        <w:rPr>
          <w:rFonts w:eastAsia="Times New Roman"/>
          <w:sz w:val="24"/>
          <w:szCs w:val="24"/>
          <w:lang w:val="az-Latn-AZ"/>
        </w:rPr>
        <w:t>cəhəti</w:t>
      </w:r>
      <w:r w:rsidR="00AC7106" w:rsidRPr="00FD1EBF">
        <w:rPr>
          <w:rFonts w:eastAsia="Times New Roman"/>
          <w:sz w:val="24"/>
          <w:szCs w:val="24"/>
          <w:lang w:val="az-Latn-AZ"/>
        </w:rPr>
        <w:t xml:space="preserve"> </w:t>
      </w:r>
      <w:r w:rsidR="00D820F9" w:rsidRPr="00FD1EBF">
        <w:rPr>
          <w:sz w:val="24"/>
          <w:szCs w:val="24"/>
          <w:lang w:val="az-Latn-AZ"/>
        </w:rPr>
        <w:t>məcburi qaydada köçürülməli olan vəsaitin</w:t>
      </w:r>
      <w:r w:rsidRPr="00FD1EBF">
        <w:rPr>
          <w:sz w:val="24"/>
          <w:szCs w:val="24"/>
          <w:lang w:val="az-Latn-AZ"/>
        </w:rPr>
        <w:t xml:space="preserve"> xaricdə</w:t>
      </w:r>
      <w:r w:rsidR="00AC7106" w:rsidRPr="00FD1EBF">
        <w:rPr>
          <w:sz w:val="24"/>
          <w:szCs w:val="24"/>
          <w:lang w:val="az-Latn-AZ"/>
        </w:rPr>
        <w:t>n qaytarılmamasında ifadə olunu</w:t>
      </w:r>
      <w:r w:rsidRPr="00FD1EBF">
        <w:rPr>
          <w:sz w:val="24"/>
          <w:szCs w:val="24"/>
          <w:lang w:val="az-Latn-AZ"/>
        </w:rPr>
        <w:t>r</w:t>
      </w:r>
      <w:r w:rsidR="00D820F9" w:rsidRPr="00FD1EBF">
        <w:rPr>
          <w:sz w:val="24"/>
          <w:szCs w:val="24"/>
          <w:lang w:val="az-Latn-AZ"/>
        </w:rPr>
        <w:t xml:space="preserve">. Bu əməl </w:t>
      </w:r>
      <w:r w:rsidR="00D820F9" w:rsidRPr="00FD1EBF">
        <w:rPr>
          <w:rFonts w:eastAsia="Times New Roman"/>
          <w:sz w:val="24"/>
          <w:szCs w:val="24"/>
          <w:lang w:val="az-Latn-AZ"/>
        </w:rPr>
        <w:t>həmin şəxslər tərəfindən</w:t>
      </w:r>
      <w:r w:rsidR="00832462" w:rsidRPr="00FD1EBF">
        <w:rPr>
          <w:rFonts w:eastAsia="Times New Roman"/>
          <w:sz w:val="24"/>
          <w:szCs w:val="24"/>
          <w:lang w:val="az-Latn-AZ"/>
        </w:rPr>
        <w:t xml:space="preserve"> hərəkət və ya hərə</w:t>
      </w:r>
      <w:r w:rsidR="00AC7106" w:rsidRPr="00FD1EBF">
        <w:rPr>
          <w:rFonts w:eastAsia="Times New Roman"/>
          <w:sz w:val="24"/>
          <w:szCs w:val="24"/>
          <w:lang w:val="az-Latn-AZ"/>
        </w:rPr>
        <w:t>kətsizlik</w:t>
      </w:r>
      <w:r w:rsidR="00AD4FB3">
        <w:rPr>
          <w:rFonts w:eastAsia="Times New Roman"/>
          <w:sz w:val="24"/>
          <w:szCs w:val="24"/>
          <w:lang w:val="az-Latn-AZ"/>
        </w:rPr>
        <w:t>l</w:t>
      </w:r>
      <w:r w:rsidR="00AC7106" w:rsidRPr="00FD1EBF">
        <w:rPr>
          <w:rFonts w:eastAsia="Times New Roman"/>
          <w:sz w:val="24"/>
          <w:szCs w:val="24"/>
          <w:lang w:val="az-Latn-AZ"/>
        </w:rPr>
        <w:t>ə törədilə bilər</w:t>
      </w:r>
      <w:r w:rsidR="00832462" w:rsidRPr="00FD1EBF">
        <w:rPr>
          <w:rFonts w:eastAsia="Times New Roman"/>
          <w:sz w:val="24"/>
          <w:szCs w:val="24"/>
          <w:lang w:val="az-Latn-AZ"/>
        </w:rPr>
        <w:t xml:space="preserve">. </w:t>
      </w:r>
    </w:p>
    <w:p w:rsidR="00CE4E3F" w:rsidRPr="00FD1EBF" w:rsidRDefault="00F05CD5" w:rsidP="00FD1EBF">
      <w:pPr>
        <w:spacing w:line="240" w:lineRule="auto"/>
        <w:ind w:firstLine="567"/>
        <w:jc w:val="both"/>
        <w:rPr>
          <w:sz w:val="24"/>
          <w:szCs w:val="24"/>
          <w:lang w:val="az-Latn-AZ"/>
        </w:rPr>
      </w:pPr>
      <w:r w:rsidRPr="00FD1EBF">
        <w:rPr>
          <w:sz w:val="24"/>
          <w:szCs w:val="24"/>
          <w:lang w:val="az-Latn-AZ"/>
        </w:rPr>
        <w:t>Eyni zamanda q</w:t>
      </w:r>
      <w:r w:rsidR="00CE4E3F" w:rsidRPr="00FD1EBF">
        <w:rPr>
          <w:sz w:val="24"/>
          <w:szCs w:val="24"/>
          <w:lang w:val="az-Latn-AZ"/>
        </w:rPr>
        <w:t>eyd edilməlidir ki, müvəkkil banklara köçürülməli olan xarici valyuta və</w:t>
      </w:r>
      <w:r w:rsidR="0085122D" w:rsidRPr="00FD1EBF">
        <w:rPr>
          <w:sz w:val="24"/>
          <w:szCs w:val="24"/>
          <w:lang w:val="az-Latn-AZ"/>
        </w:rPr>
        <w:t xml:space="preserve">saitinin </w:t>
      </w:r>
      <w:r w:rsidR="00A1069A">
        <w:rPr>
          <w:sz w:val="24"/>
          <w:szCs w:val="24"/>
          <w:lang w:val="az-Latn-AZ"/>
        </w:rPr>
        <w:t>geri qaytarılmaması</w:t>
      </w:r>
      <w:r w:rsidR="00CE4E3F" w:rsidRPr="00FD1EBF">
        <w:rPr>
          <w:sz w:val="24"/>
          <w:szCs w:val="24"/>
          <w:lang w:val="az-Latn-AZ"/>
        </w:rPr>
        <w:t xml:space="preserve"> </w:t>
      </w:r>
      <w:r w:rsidR="00857C73" w:rsidRPr="00FD1EBF">
        <w:rPr>
          <w:sz w:val="24"/>
          <w:szCs w:val="24"/>
          <w:lang w:val="az-Latn-AZ"/>
        </w:rPr>
        <w:t xml:space="preserve">xarici </w:t>
      </w:r>
      <w:r w:rsidR="002F5B5E" w:rsidRPr="00FD1EBF">
        <w:rPr>
          <w:sz w:val="24"/>
          <w:szCs w:val="24"/>
          <w:lang w:val="az-Latn-AZ"/>
        </w:rPr>
        <w:t>iqtisadi</w:t>
      </w:r>
      <w:r w:rsidR="00857C73" w:rsidRPr="00FD1EBF">
        <w:rPr>
          <w:sz w:val="24"/>
          <w:szCs w:val="24"/>
          <w:lang w:val="az-Latn-AZ"/>
        </w:rPr>
        <w:t xml:space="preserve"> fəaliyyətin subyektindən asılı olmayan səbəblərdən </w:t>
      </w:r>
      <w:r w:rsidR="0085122D" w:rsidRPr="00FD1EBF">
        <w:rPr>
          <w:sz w:val="24"/>
          <w:szCs w:val="24"/>
          <w:lang w:val="az-Latn-AZ"/>
        </w:rPr>
        <w:t>baş verdikdə</w:t>
      </w:r>
      <w:r w:rsidR="00A1069A">
        <w:rPr>
          <w:sz w:val="24"/>
          <w:szCs w:val="24"/>
          <w:lang w:val="az-Latn-AZ"/>
        </w:rPr>
        <w:t>,</w:t>
      </w:r>
      <w:r w:rsidR="0085122D" w:rsidRPr="00FD1EBF">
        <w:rPr>
          <w:sz w:val="24"/>
          <w:szCs w:val="24"/>
          <w:lang w:val="az-Latn-AZ"/>
        </w:rPr>
        <w:t xml:space="preserve"> </w:t>
      </w:r>
      <w:r w:rsidR="00A1069A">
        <w:rPr>
          <w:sz w:val="24"/>
          <w:szCs w:val="24"/>
          <w:lang w:val="az-Latn-AZ"/>
        </w:rPr>
        <w:t xml:space="preserve">yəni </w:t>
      </w:r>
      <w:r w:rsidR="0085122D" w:rsidRPr="00FD1EBF">
        <w:rPr>
          <w:sz w:val="24"/>
          <w:szCs w:val="24"/>
          <w:lang w:val="az-Latn-AZ"/>
        </w:rPr>
        <w:t>subyektin hərəkət</w:t>
      </w:r>
      <w:r w:rsidR="00A1069A">
        <w:rPr>
          <w:sz w:val="24"/>
          <w:szCs w:val="24"/>
          <w:lang w:val="az-Latn-AZ"/>
        </w:rPr>
        <w:t xml:space="preserve"> </w:t>
      </w:r>
      <w:r w:rsidR="0085122D" w:rsidRPr="00FD1EBF">
        <w:rPr>
          <w:sz w:val="24"/>
          <w:szCs w:val="24"/>
          <w:lang w:val="az-Latn-AZ"/>
        </w:rPr>
        <w:t>və ya hərəkətsizliyinin nəticəsi</w:t>
      </w:r>
      <w:r w:rsidR="00A1069A">
        <w:rPr>
          <w:sz w:val="24"/>
          <w:szCs w:val="24"/>
          <w:lang w:val="az-Latn-AZ"/>
        </w:rPr>
        <w:t xml:space="preserve"> olmadıqda,</w:t>
      </w:r>
      <w:r w:rsidR="0001799F" w:rsidRPr="00FD1EBF">
        <w:rPr>
          <w:sz w:val="24"/>
          <w:szCs w:val="24"/>
          <w:lang w:val="az-Latn-AZ"/>
        </w:rPr>
        <w:t xml:space="preserve"> şəxs təqsirsiz </w:t>
      </w:r>
      <w:r w:rsidR="00AD4FB3">
        <w:rPr>
          <w:sz w:val="24"/>
          <w:szCs w:val="24"/>
          <w:lang w:val="az-Latn-AZ"/>
        </w:rPr>
        <w:t>olduğundan</w:t>
      </w:r>
      <w:r w:rsidR="0001799F" w:rsidRPr="00FD1EBF">
        <w:rPr>
          <w:sz w:val="24"/>
          <w:szCs w:val="24"/>
          <w:lang w:val="az-Latn-AZ"/>
        </w:rPr>
        <w:t xml:space="preserve"> həmin vəsaitlərin qaytarılmamasına görə </w:t>
      </w:r>
      <w:r w:rsidR="0085122D" w:rsidRPr="00FD1EBF">
        <w:rPr>
          <w:sz w:val="24"/>
          <w:szCs w:val="24"/>
          <w:lang w:val="az-Latn-AZ"/>
        </w:rPr>
        <w:t>İnzibati Xətalar Məcəlləsinin 483-cü maddəsi ilə inzibati məsuliyyətə cəlb edilə bilməz.</w:t>
      </w:r>
    </w:p>
    <w:p w:rsidR="00AA3529" w:rsidRPr="00FD1EBF" w:rsidRDefault="0085122D" w:rsidP="00FD1EBF">
      <w:pPr>
        <w:spacing w:line="240" w:lineRule="auto"/>
        <w:ind w:firstLine="567"/>
        <w:jc w:val="both"/>
        <w:rPr>
          <w:sz w:val="24"/>
          <w:szCs w:val="24"/>
          <w:lang w:val="az-Latn-AZ"/>
        </w:rPr>
      </w:pPr>
      <w:r w:rsidRPr="00FD1EBF">
        <w:rPr>
          <w:sz w:val="24"/>
          <w:szCs w:val="24"/>
          <w:lang w:val="az-Latn-AZ"/>
        </w:rPr>
        <w:t>Belə ki, yalnız bu Məcəllə ilə nəzərdə tutulmuş inzibati xəta</w:t>
      </w:r>
      <w:r w:rsidR="00F80289">
        <w:rPr>
          <w:sz w:val="24"/>
          <w:szCs w:val="24"/>
          <w:lang w:val="az-Latn-AZ"/>
        </w:rPr>
        <w:t>nın</w:t>
      </w:r>
      <w:r w:rsidRPr="00FD1EBF">
        <w:rPr>
          <w:sz w:val="24"/>
          <w:szCs w:val="24"/>
          <w:lang w:val="az-Latn-AZ"/>
        </w:rPr>
        <w:t xml:space="preserve"> törədilməsində təqsirli hesab edilən və inzibati xəta tərkibinin bütün digər əlamətlərini daşıyan əməli (hərəkət və ya hərəkətsizl</w:t>
      </w:r>
      <w:r w:rsidR="00F80289">
        <w:rPr>
          <w:sz w:val="24"/>
          <w:szCs w:val="24"/>
          <w:lang w:val="az-Latn-AZ"/>
        </w:rPr>
        <w:t>iyi</w:t>
      </w:r>
      <w:r w:rsidRPr="00FD1EBF">
        <w:rPr>
          <w:sz w:val="24"/>
          <w:szCs w:val="24"/>
          <w:lang w:val="az-Latn-AZ"/>
        </w:rPr>
        <w:t>) törətmiş şəxs inzibati məsuliyyətə cəlb olunur və tənbeh edilir.</w:t>
      </w:r>
      <w:r w:rsidR="00346AF3" w:rsidRPr="00FD1EBF">
        <w:rPr>
          <w:sz w:val="24"/>
          <w:szCs w:val="24"/>
          <w:lang w:val="az-Latn-AZ"/>
        </w:rPr>
        <w:t xml:space="preserve"> İ</w:t>
      </w:r>
      <w:r w:rsidRPr="00FD1EBF">
        <w:rPr>
          <w:sz w:val="24"/>
          <w:szCs w:val="24"/>
          <w:lang w:val="az-Latn-AZ"/>
        </w:rPr>
        <w:t>nzibati xəta bu Məcəllə ilə qorunan ictimai münasibətlərə qəsd edən, hüquqazidd olan, təqsirli sayılan (qəsdən və ya ehtiyatsızlıq</w:t>
      </w:r>
      <w:r w:rsidR="00AC76B3">
        <w:rPr>
          <w:sz w:val="24"/>
          <w:szCs w:val="24"/>
          <w:lang w:val="az-Latn-AZ"/>
        </w:rPr>
        <w:t>dan</w:t>
      </w:r>
      <w:r w:rsidRPr="00FD1EBF">
        <w:rPr>
          <w:sz w:val="24"/>
          <w:szCs w:val="24"/>
          <w:lang w:val="az-Latn-AZ"/>
        </w:rPr>
        <w:t xml:space="preserve"> törədilən) və inzibati məsuliyyətə səbəb olan əməl (hərəkət və ya hərəkətsizlik) kimi müəyyə</w:t>
      </w:r>
      <w:r w:rsidR="00346AF3" w:rsidRPr="00FD1EBF">
        <w:rPr>
          <w:sz w:val="24"/>
          <w:szCs w:val="24"/>
          <w:lang w:val="az-Latn-AZ"/>
        </w:rPr>
        <w:t>n edilmişdir (İnzibati Xətalar Məcəlləsinin 3 və 12</w:t>
      </w:r>
      <w:r w:rsidR="00F80289">
        <w:rPr>
          <w:sz w:val="24"/>
          <w:szCs w:val="24"/>
          <w:lang w:val="az-Latn-AZ"/>
        </w:rPr>
        <w:t>.1</w:t>
      </w:r>
      <w:r w:rsidR="00346AF3" w:rsidRPr="00FD1EBF">
        <w:rPr>
          <w:sz w:val="24"/>
          <w:szCs w:val="24"/>
          <w:lang w:val="az-Latn-AZ"/>
        </w:rPr>
        <w:t>-ci maddələri).</w:t>
      </w:r>
    </w:p>
    <w:p w:rsidR="0085016B" w:rsidRPr="00FD1EBF" w:rsidRDefault="0085016B" w:rsidP="00FD1EBF">
      <w:pPr>
        <w:spacing w:line="240" w:lineRule="auto"/>
        <w:ind w:firstLine="567"/>
        <w:jc w:val="both"/>
        <w:rPr>
          <w:rFonts w:eastAsia="Times New Roman"/>
          <w:sz w:val="24"/>
          <w:szCs w:val="24"/>
          <w:lang w:val="az-Latn-AZ"/>
        </w:rPr>
      </w:pPr>
      <w:r w:rsidRPr="00FD1EBF">
        <w:rPr>
          <w:rFonts w:eastAsia="Times New Roman"/>
          <w:sz w:val="24"/>
          <w:szCs w:val="24"/>
          <w:lang w:val="az-Latn-AZ"/>
        </w:rPr>
        <w:t>Göründüyü kimi, İnzibati Xətalar Məcəlləsi yalnız bu Məcəllə ilə nəzərdə tutulmuş inzibati xətanın törədilməsində təqsirli hesab edilən və inzibati xəta tərkibinin bütün digər əlamətlərini ehtiva edən əməli (hərəkət və ya hərəkətsizliyi) törətmiş şəxsin inzibati məsuliyyətə cəlb olunmasını müəyyən etmişdir.</w:t>
      </w:r>
    </w:p>
    <w:p w:rsidR="0085016B" w:rsidRPr="00FD1EBF" w:rsidRDefault="004761FC" w:rsidP="00FD1EBF">
      <w:pPr>
        <w:spacing w:line="240" w:lineRule="auto"/>
        <w:ind w:firstLine="567"/>
        <w:jc w:val="both"/>
        <w:rPr>
          <w:rFonts w:eastAsia="Times New Roman"/>
          <w:sz w:val="24"/>
          <w:szCs w:val="24"/>
          <w:lang w:val="az-Latn-AZ"/>
        </w:rPr>
      </w:pPr>
      <w:r w:rsidRPr="00FD1EBF">
        <w:rPr>
          <w:rFonts w:eastAsia="Times New Roman"/>
          <w:sz w:val="24"/>
          <w:szCs w:val="24"/>
          <w:lang w:val="az-Latn-AZ"/>
        </w:rPr>
        <w:t>Konstitusiya Məhkəməsinin Plenumu hesab edir ki, y</w:t>
      </w:r>
      <w:r w:rsidR="0085016B" w:rsidRPr="00FD1EBF">
        <w:rPr>
          <w:rFonts w:eastAsia="Times New Roman"/>
          <w:sz w:val="24"/>
          <w:szCs w:val="24"/>
          <w:lang w:val="az-Latn-AZ"/>
        </w:rPr>
        <w:t>uxarıda qeyd edilən normaların tələbləri baxımından məhkəmələr səlahiyyətli orqan tərəfindən barəsində protokol tərtib edilən şəxsin İnz</w:t>
      </w:r>
      <w:r w:rsidR="00370330" w:rsidRPr="00FD1EBF">
        <w:rPr>
          <w:rFonts w:eastAsia="Times New Roman"/>
          <w:sz w:val="24"/>
          <w:szCs w:val="24"/>
          <w:lang w:val="az-Latn-AZ"/>
        </w:rPr>
        <w:t>ibati Xətalar Məcəlləsinin 483</w:t>
      </w:r>
      <w:r w:rsidR="0085016B" w:rsidRPr="00FD1EBF">
        <w:rPr>
          <w:rFonts w:eastAsia="Times New Roman"/>
          <w:sz w:val="24"/>
          <w:szCs w:val="24"/>
          <w:lang w:val="az-Latn-AZ"/>
        </w:rPr>
        <w:t>-cü maddəsi ilə nəzərdə tutulmuş xətanın törədilməsində təqsirini müəyyən etməlidir.</w:t>
      </w:r>
    </w:p>
    <w:p w:rsidR="0085016B" w:rsidRDefault="00D548BB" w:rsidP="00FD1EBF">
      <w:pPr>
        <w:spacing w:line="240" w:lineRule="auto"/>
        <w:ind w:firstLine="567"/>
        <w:jc w:val="both"/>
        <w:rPr>
          <w:rFonts w:eastAsia="Times New Roman"/>
          <w:sz w:val="24"/>
          <w:szCs w:val="24"/>
          <w:lang w:val="az-Latn-AZ"/>
        </w:rPr>
      </w:pPr>
      <w:r w:rsidRPr="00FD1EBF">
        <w:rPr>
          <w:rFonts w:eastAsia="Times New Roman"/>
          <w:sz w:val="24"/>
          <w:szCs w:val="24"/>
          <w:lang w:val="az-Latn-AZ"/>
        </w:rPr>
        <w:t>B</w:t>
      </w:r>
      <w:r w:rsidR="00D44AA1">
        <w:rPr>
          <w:rFonts w:eastAsia="Times New Roman"/>
          <w:sz w:val="24"/>
          <w:szCs w:val="24"/>
          <w:lang w:val="az-Latn-AZ"/>
        </w:rPr>
        <w:t>əzi hallarda</w:t>
      </w:r>
      <w:r w:rsidRPr="00FD1EBF">
        <w:rPr>
          <w:rFonts w:eastAsia="Times New Roman"/>
          <w:sz w:val="24"/>
          <w:szCs w:val="24"/>
          <w:lang w:val="az-Latn-AZ"/>
        </w:rPr>
        <w:t xml:space="preserve"> h</w:t>
      </w:r>
      <w:r w:rsidRPr="00FD1EBF">
        <w:rPr>
          <w:sz w:val="24"/>
          <w:szCs w:val="24"/>
          <w:lang w:val="az-Latn-AZ"/>
        </w:rPr>
        <w:t>üquqi və fiziki şəxslərin ixrac etdikləri malların (işlərin, xidmətlərin) müqabilində vəsaitlərin müvəkkil bankda olan hesablara köçürülməsi</w:t>
      </w:r>
      <w:r w:rsidR="006F363D">
        <w:rPr>
          <w:sz w:val="24"/>
          <w:szCs w:val="24"/>
          <w:lang w:val="az-Latn-AZ"/>
        </w:rPr>
        <w:t xml:space="preserve"> </w:t>
      </w:r>
      <w:r w:rsidR="006F363D" w:rsidRPr="00FD1EBF">
        <w:rPr>
          <w:rFonts w:eastAsia="Times New Roman"/>
          <w:sz w:val="24"/>
          <w:szCs w:val="24"/>
          <w:lang w:val="az-Latn-AZ"/>
        </w:rPr>
        <w:t>şəxsin iradəsindən asılı olmayan səbəblərdən</w:t>
      </w:r>
      <w:r w:rsidR="00D44AA1">
        <w:rPr>
          <w:rFonts w:eastAsia="Times New Roman"/>
          <w:sz w:val="24"/>
          <w:szCs w:val="24"/>
          <w:lang w:val="az-Latn-AZ"/>
        </w:rPr>
        <w:t xml:space="preserve"> (məsələn qarşı </w:t>
      </w:r>
      <w:r w:rsidR="00D44AA1" w:rsidRPr="006F363D">
        <w:rPr>
          <w:rFonts w:eastAsia="Times New Roman"/>
          <w:sz w:val="24"/>
          <w:szCs w:val="24"/>
          <w:lang w:val="az-Latn-AZ"/>
        </w:rPr>
        <w:t>tərəfin öhdəliyi icra etməməsi və s.)</w:t>
      </w:r>
      <w:r w:rsidR="00D44AA1">
        <w:rPr>
          <w:rFonts w:eastAsia="Times New Roman"/>
          <w:sz w:val="24"/>
          <w:szCs w:val="24"/>
          <w:lang w:val="az-Latn-AZ"/>
        </w:rPr>
        <w:t xml:space="preserve"> baş tutmaya və ya </w:t>
      </w:r>
      <w:r w:rsidR="006F363D">
        <w:rPr>
          <w:sz w:val="24"/>
          <w:szCs w:val="24"/>
          <w:lang w:val="az-Latn-AZ"/>
        </w:rPr>
        <w:t xml:space="preserve">qanunvericilikdə </w:t>
      </w:r>
      <w:r w:rsidR="0085016B" w:rsidRPr="00FD1EBF">
        <w:rPr>
          <w:rFonts w:eastAsia="Times New Roman"/>
          <w:sz w:val="24"/>
          <w:szCs w:val="24"/>
          <w:lang w:val="az-Latn-AZ"/>
        </w:rPr>
        <w:t>müəyyən edilmiş müddətdən daha çox zaman tələb edə</w:t>
      </w:r>
      <w:r w:rsidR="00B13561" w:rsidRPr="00FD1EBF">
        <w:rPr>
          <w:rFonts w:eastAsia="Times New Roman"/>
          <w:sz w:val="24"/>
          <w:szCs w:val="24"/>
          <w:lang w:val="az-Latn-AZ"/>
        </w:rPr>
        <w:t xml:space="preserve"> bilər</w:t>
      </w:r>
      <w:r w:rsidR="006F363D" w:rsidRPr="006F363D">
        <w:rPr>
          <w:rFonts w:eastAsia="Times New Roman"/>
          <w:sz w:val="24"/>
          <w:szCs w:val="24"/>
          <w:lang w:val="az-Latn-AZ"/>
        </w:rPr>
        <w:t>.</w:t>
      </w:r>
      <w:r w:rsidR="00BE3366" w:rsidRPr="00FD1EBF">
        <w:rPr>
          <w:rFonts w:eastAsia="Times New Roman"/>
          <w:sz w:val="24"/>
          <w:szCs w:val="24"/>
          <w:lang w:val="az-Latn-AZ"/>
        </w:rPr>
        <w:t xml:space="preserve"> Buna görə məhkəmə işin </w:t>
      </w:r>
      <w:r w:rsidR="00C12860">
        <w:rPr>
          <w:rFonts w:eastAsia="Times New Roman"/>
          <w:sz w:val="24"/>
          <w:szCs w:val="24"/>
          <w:lang w:val="az-Latn-AZ"/>
        </w:rPr>
        <w:t>bu</w:t>
      </w:r>
      <w:r w:rsidR="00BE3366" w:rsidRPr="00FD1EBF">
        <w:rPr>
          <w:rFonts w:eastAsia="Times New Roman"/>
          <w:sz w:val="24"/>
          <w:szCs w:val="24"/>
          <w:lang w:val="az-Latn-AZ"/>
        </w:rPr>
        <w:t xml:space="preserve"> hallarını </w:t>
      </w:r>
      <w:r w:rsidR="0085016B" w:rsidRPr="00FD1EBF">
        <w:rPr>
          <w:rFonts w:eastAsia="Times New Roman"/>
          <w:sz w:val="24"/>
          <w:szCs w:val="24"/>
          <w:lang w:val="az-Latn-AZ"/>
        </w:rPr>
        <w:t>şəxsin təqsirini istisna ed</w:t>
      </w:r>
      <w:r w:rsidR="00BE3366" w:rsidRPr="00FD1EBF">
        <w:rPr>
          <w:rFonts w:eastAsia="Times New Roman"/>
          <w:sz w:val="24"/>
          <w:szCs w:val="24"/>
          <w:lang w:val="az-Latn-AZ"/>
        </w:rPr>
        <w:t>ən əsas kimi qiymətləndirməlidir</w:t>
      </w:r>
      <w:r w:rsidR="0085016B" w:rsidRPr="00FD1EBF">
        <w:rPr>
          <w:rFonts w:eastAsia="Times New Roman"/>
          <w:sz w:val="24"/>
          <w:szCs w:val="24"/>
          <w:lang w:val="az-Latn-AZ"/>
        </w:rPr>
        <w:t>.</w:t>
      </w:r>
    </w:p>
    <w:p w:rsidR="006724C2" w:rsidRPr="003A3701" w:rsidRDefault="006724C2" w:rsidP="006724C2">
      <w:pPr>
        <w:spacing w:line="240" w:lineRule="auto"/>
        <w:ind w:firstLine="709"/>
        <w:jc w:val="both"/>
        <w:rPr>
          <w:sz w:val="24"/>
          <w:szCs w:val="24"/>
          <w:lang w:val="az-Latn-AZ"/>
        </w:rPr>
      </w:pPr>
      <w:r w:rsidRPr="003A3701">
        <w:rPr>
          <w:sz w:val="24"/>
          <w:szCs w:val="24"/>
          <w:lang w:val="az-Latn-AZ"/>
        </w:rPr>
        <w:t xml:space="preserve">İnzibati Xətalar Məcəlləsinin 483-cü maddəsi ilə </w:t>
      </w:r>
      <w:r>
        <w:rPr>
          <w:sz w:val="24"/>
          <w:szCs w:val="24"/>
          <w:lang w:val="az-Latn-AZ"/>
        </w:rPr>
        <w:t xml:space="preserve">müəyyən edilmiş </w:t>
      </w:r>
      <w:r w:rsidR="00793109">
        <w:rPr>
          <w:sz w:val="24"/>
          <w:szCs w:val="24"/>
          <w:lang w:val="az-Latn-AZ"/>
        </w:rPr>
        <w:t xml:space="preserve">tənzimləmə </w:t>
      </w:r>
      <w:r w:rsidRPr="003A3701">
        <w:rPr>
          <w:sz w:val="24"/>
          <w:szCs w:val="24"/>
          <w:lang w:val="az-Latn-AZ"/>
        </w:rPr>
        <w:t xml:space="preserve">xarici iqtisadi fəaliyyəti həyata keçirən şəxsin mülkiyyət hüququna qanunla nəzərdə tutulmuş müdaxilə </w:t>
      </w:r>
      <w:r>
        <w:rPr>
          <w:sz w:val="24"/>
          <w:szCs w:val="24"/>
          <w:lang w:val="az-Latn-AZ"/>
        </w:rPr>
        <w:t>olmaqla</w:t>
      </w:r>
      <w:r w:rsidR="00A630F7">
        <w:rPr>
          <w:sz w:val="24"/>
          <w:szCs w:val="24"/>
          <w:lang w:val="az-Latn-AZ"/>
        </w:rPr>
        <w:t>,</w:t>
      </w:r>
      <w:r>
        <w:rPr>
          <w:sz w:val="24"/>
          <w:szCs w:val="24"/>
          <w:lang w:val="az-Latn-AZ"/>
        </w:rPr>
        <w:t xml:space="preserve"> </w:t>
      </w:r>
      <w:r w:rsidRPr="003A3701">
        <w:rPr>
          <w:rFonts w:eastAsia="Times New Roman"/>
          <w:color w:val="000000" w:themeColor="text1"/>
          <w:sz w:val="24"/>
          <w:szCs w:val="24"/>
          <w:lang w:val="az-Latn-AZ"/>
        </w:rPr>
        <w:t xml:space="preserve">dövlətin mənafeyinin qorunmasına və xarici iqtisadi fəaliyyətlə məşğul olan şəxslərin ölkənin iqtisadi inkişafına töhfə verməsinə </w:t>
      </w:r>
      <w:r w:rsidRPr="003A3701">
        <w:rPr>
          <w:sz w:val="24"/>
          <w:szCs w:val="24"/>
          <w:lang w:val="az-Latn-AZ"/>
        </w:rPr>
        <w:t xml:space="preserve">yönəlmişdir. Lakin </w:t>
      </w:r>
      <w:r>
        <w:rPr>
          <w:sz w:val="24"/>
          <w:szCs w:val="24"/>
          <w:lang w:val="az-Latn-AZ"/>
        </w:rPr>
        <w:t>qeyd edilən maddədə</w:t>
      </w:r>
      <w:r w:rsidRPr="003A3701">
        <w:rPr>
          <w:sz w:val="24"/>
          <w:szCs w:val="24"/>
          <w:lang w:val="az-Latn-AZ"/>
        </w:rPr>
        <w:t xml:space="preserve"> nəzərdə tutulmuş cərimənin əsassız olaraq həmin şəxslərdən hesablanaraq tutulması</w:t>
      </w:r>
      <w:r w:rsidR="00A630F7">
        <w:rPr>
          <w:sz w:val="24"/>
          <w:szCs w:val="24"/>
          <w:lang w:val="az-Latn-AZ"/>
        </w:rPr>
        <w:t>,</w:t>
      </w:r>
      <w:r w:rsidRPr="003A3701">
        <w:rPr>
          <w:sz w:val="24"/>
          <w:szCs w:val="24"/>
          <w:lang w:val="az-Latn-AZ"/>
        </w:rPr>
        <w:t xml:space="preserve"> son nəticədə ixracedənin maliyyə </w:t>
      </w:r>
      <w:r w:rsidRPr="003A3701">
        <w:rPr>
          <w:sz w:val="24"/>
          <w:szCs w:val="24"/>
          <w:lang w:val="az-Latn-AZ"/>
        </w:rPr>
        <w:lastRenderedPageBreak/>
        <w:t>vəziyyətinin pisləşməsi ilə yanaşı, işgüzar nüfuzunun zədələnməsi nəticəsində gələcəkdə əldə edilə bilən gəlirdən də məhrum olunmasına səbəb ola bilər.</w:t>
      </w:r>
    </w:p>
    <w:p w:rsidR="00BE3366" w:rsidRPr="00FD1EBF" w:rsidRDefault="00BE3366" w:rsidP="00FD1EBF">
      <w:pPr>
        <w:spacing w:line="240" w:lineRule="auto"/>
        <w:ind w:firstLine="567"/>
        <w:jc w:val="both"/>
        <w:rPr>
          <w:rFonts w:eastAsia="Times New Roman"/>
          <w:sz w:val="24"/>
          <w:szCs w:val="24"/>
          <w:lang w:val="az-Latn-AZ"/>
        </w:rPr>
      </w:pPr>
      <w:r w:rsidRPr="00FD1EBF">
        <w:rPr>
          <w:rFonts w:eastAsia="Times New Roman"/>
          <w:sz w:val="24"/>
          <w:szCs w:val="24"/>
          <w:lang w:val="az-Latn-AZ"/>
        </w:rPr>
        <w:t xml:space="preserve">Konstitusiya Məhkəməsinin Plenumu bir daha qeyd etməyi zəruri hesab edir ki, məhkəmələr </w:t>
      </w:r>
      <w:r w:rsidR="00793109">
        <w:rPr>
          <w:rFonts w:eastAsia="Times New Roman"/>
          <w:sz w:val="24"/>
          <w:szCs w:val="24"/>
          <w:lang w:val="az-Latn-AZ"/>
        </w:rPr>
        <w:t xml:space="preserve">tərəfindən </w:t>
      </w:r>
      <w:r w:rsidRPr="00FD1EBF">
        <w:rPr>
          <w:rFonts w:eastAsia="Times New Roman"/>
          <w:sz w:val="24"/>
          <w:szCs w:val="24"/>
          <w:lang w:val="az-Latn-AZ"/>
        </w:rPr>
        <w:t>İnzibati Xətalar Məcəlləsinin 483-cü maddəsində nəzərdə tutulmuş məsuliyyət tədbir</w:t>
      </w:r>
      <w:r w:rsidR="00793109">
        <w:rPr>
          <w:rFonts w:eastAsia="Times New Roman"/>
          <w:sz w:val="24"/>
          <w:szCs w:val="24"/>
          <w:lang w:val="az-Latn-AZ"/>
        </w:rPr>
        <w:t>inin tətbiq edilməsi</w:t>
      </w:r>
      <w:r w:rsidRPr="00FD1EBF">
        <w:rPr>
          <w:rFonts w:eastAsia="Times New Roman"/>
          <w:sz w:val="24"/>
          <w:szCs w:val="24"/>
          <w:lang w:val="az-Latn-AZ"/>
        </w:rPr>
        <w:t xml:space="preserve"> üçün səlahiyyətli orqan</w:t>
      </w:r>
      <w:r w:rsidR="00793109">
        <w:rPr>
          <w:rFonts w:eastAsia="Times New Roman"/>
          <w:sz w:val="24"/>
          <w:szCs w:val="24"/>
          <w:lang w:val="az-Latn-AZ"/>
        </w:rPr>
        <w:t>ın</w:t>
      </w:r>
      <w:r w:rsidRPr="00FD1EBF">
        <w:rPr>
          <w:rFonts w:eastAsia="Times New Roman"/>
          <w:sz w:val="24"/>
          <w:szCs w:val="24"/>
          <w:lang w:val="az-Latn-AZ"/>
        </w:rPr>
        <w:t xml:space="preserve"> tərtib e</w:t>
      </w:r>
      <w:r w:rsidR="00793109">
        <w:rPr>
          <w:rFonts w:eastAsia="Times New Roman"/>
          <w:sz w:val="24"/>
          <w:szCs w:val="24"/>
          <w:lang w:val="az-Latn-AZ"/>
        </w:rPr>
        <w:t>tdiyi</w:t>
      </w:r>
      <w:r w:rsidRPr="00FD1EBF">
        <w:rPr>
          <w:rFonts w:eastAsia="Times New Roman"/>
          <w:sz w:val="24"/>
          <w:szCs w:val="24"/>
          <w:lang w:val="az-Latn-AZ"/>
        </w:rPr>
        <w:t xml:space="preserve"> protokol əsasında inzibati xətanı törədən şəxsin təqsiri İnzibati Xətalar Məcəlləsinin tələblərinə uyğun müəyyən e</w:t>
      </w:r>
      <w:r w:rsidR="00793109">
        <w:rPr>
          <w:rFonts w:eastAsia="Times New Roman"/>
          <w:sz w:val="24"/>
          <w:szCs w:val="24"/>
          <w:lang w:val="az-Latn-AZ"/>
        </w:rPr>
        <w:t>dilməlidir</w:t>
      </w:r>
      <w:r w:rsidRPr="00FD1EBF">
        <w:rPr>
          <w:rFonts w:eastAsia="Times New Roman"/>
          <w:sz w:val="24"/>
          <w:szCs w:val="24"/>
          <w:lang w:val="az-Latn-AZ"/>
        </w:rPr>
        <w:t>.</w:t>
      </w:r>
    </w:p>
    <w:p w:rsidR="009D48DD" w:rsidRPr="00FD1EBF" w:rsidRDefault="009D48DD" w:rsidP="00FD1EBF">
      <w:pPr>
        <w:spacing w:line="240" w:lineRule="auto"/>
        <w:ind w:firstLine="567"/>
        <w:jc w:val="both"/>
        <w:rPr>
          <w:sz w:val="24"/>
          <w:szCs w:val="24"/>
          <w:lang w:val="az-Latn-AZ"/>
        </w:rPr>
      </w:pPr>
      <w:r w:rsidRPr="00FD1EBF">
        <w:rPr>
          <w:rFonts w:eastAsia="Times New Roman"/>
          <w:sz w:val="24"/>
          <w:szCs w:val="24"/>
          <w:lang w:val="az-Latn-AZ"/>
        </w:rPr>
        <w:t xml:space="preserve">İnzibati Xətalar Məcəlləsinin 483-cü maddəsinin şərh edilməsi xahiş olunan və müxtəlif yanaşmalara səbəb olan “əldə edilmiş” müddəası ilə bağlı </w:t>
      </w:r>
      <w:r w:rsidR="00F234D1">
        <w:rPr>
          <w:rFonts w:eastAsia="Times New Roman"/>
          <w:sz w:val="24"/>
          <w:szCs w:val="24"/>
          <w:lang w:val="az-Latn-AZ"/>
        </w:rPr>
        <w:t>göstərilməlidir</w:t>
      </w:r>
      <w:r w:rsidRPr="00FD1EBF">
        <w:rPr>
          <w:rFonts w:eastAsia="Times New Roman"/>
          <w:sz w:val="24"/>
          <w:szCs w:val="24"/>
          <w:lang w:val="az-Latn-AZ"/>
        </w:rPr>
        <w:t xml:space="preserve"> ki,  “Valyuta tənzimi haqqında” Qanunun</w:t>
      </w:r>
      <w:r w:rsidR="00793109">
        <w:rPr>
          <w:rFonts w:eastAsia="Times New Roman"/>
          <w:sz w:val="24"/>
          <w:szCs w:val="24"/>
          <w:lang w:val="az-Latn-AZ"/>
        </w:rPr>
        <w:t xml:space="preserve"> və</w:t>
      </w:r>
      <w:r w:rsidRPr="00FD1EBF">
        <w:rPr>
          <w:rFonts w:eastAsia="Times New Roman"/>
          <w:sz w:val="24"/>
          <w:szCs w:val="24"/>
          <w:lang w:val="az-Latn-AZ"/>
        </w:rPr>
        <w:t xml:space="preserve"> </w:t>
      </w:r>
      <w:r w:rsidRPr="00FD1EBF">
        <w:rPr>
          <w:rFonts w:eastAsia="Calibri"/>
          <w:sz w:val="24"/>
          <w:szCs w:val="24"/>
          <w:lang w:val="az-Latn-AZ" w:eastAsia="en-US"/>
        </w:rPr>
        <w:t xml:space="preserve">Qaydaların müvafiq </w:t>
      </w:r>
      <w:r w:rsidR="00157C97">
        <w:rPr>
          <w:rFonts w:eastAsia="Calibri"/>
          <w:sz w:val="24"/>
          <w:szCs w:val="24"/>
          <w:lang w:val="az-Latn-AZ" w:eastAsia="en-US"/>
        </w:rPr>
        <w:t>normalarının</w:t>
      </w:r>
      <w:r w:rsidRPr="00FD1EBF">
        <w:rPr>
          <w:rFonts w:eastAsia="Calibri"/>
          <w:sz w:val="24"/>
          <w:szCs w:val="24"/>
          <w:lang w:val="az-Latn-AZ" w:eastAsia="en-US"/>
        </w:rPr>
        <w:t xml:space="preserve"> təhlili belə nəticəyə gəlməyə </w:t>
      </w:r>
      <w:r w:rsidR="00157C97">
        <w:rPr>
          <w:rFonts w:eastAsia="Calibri"/>
          <w:sz w:val="24"/>
          <w:szCs w:val="24"/>
          <w:lang w:val="az-Latn-AZ" w:eastAsia="en-US"/>
        </w:rPr>
        <w:t>əsas</w:t>
      </w:r>
      <w:r w:rsidRPr="00FD1EBF">
        <w:rPr>
          <w:rFonts w:eastAsia="Calibri"/>
          <w:sz w:val="24"/>
          <w:szCs w:val="24"/>
          <w:lang w:val="az-Latn-AZ" w:eastAsia="en-US"/>
        </w:rPr>
        <w:t xml:space="preserve"> verir ki, </w:t>
      </w:r>
      <w:r w:rsidR="00793109" w:rsidRPr="00FD1EBF">
        <w:rPr>
          <w:sz w:val="24"/>
          <w:szCs w:val="24"/>
          <w:lang w:val="az-Latn-AZ"/>
        </w:rPr>
        <w:t xml:space="preserve">İnzibati Xətalar Məcəlləsinin 483-cü maddəsində nəzərdə tutulan “əldə edilmiş xarici valyuta vəsaitləri" müddəası </w:t>
      </w:r>
      <w:bookmarkStart w:id="0" w:name="_Hlk70082924"/>
      <w:r w:rsidR="004761FC" w:rsidRPr="00FD1EBF">
        <w:rPr>
          <w:sz w:val="24"/>
          <w:szCs w:val="24"/>
          <w:lang w:val="az-Latn-AZ"/>
        </w:rPr>
        <w:t>xarici iqtisadi fəaliyyətin həyata keçirilməsi nəticəsində</w:t>
      </w:r>
      <w:r w:rsidR="00F234D1">
        <w:rPr>
          <w:sz w:val="24"/>
          <w:szCs w:val="24"/>
          <w:lang w:val="az-Latn-AZ"/>
        </w:rPr>
        <w:t xml:space="preserve"> faktiki əldə edilməsindən as</w:t>
      </w:r>
      <w:r w:rsidR="00793109">
        <w:rPr>
          <w:sz w:val="24"/>
          <w:szCs w:val="24"/>
          <w:lang w:val="az-Latn-AZ"/>
        </w:rPr>
        <w:t>ı</w:t>
      </w:r>
      <w:r w:rsidR="00F234D1">
        <w:rPr>
          <w:sz w:val="24"/>
          <w:szCs w:val="24"/>
          <w:lang w:val="az-Latn-AZ"/>
        </w:rPr>
        <w:t>lı olmayaraq</w:t>
      </w:r>
      <w:r w:rsidR="004761FC" w:rsidRPr="00FD1EBF">
        <w:rPr>
          <w:sz w:val="24"/>
          <w:szCs w:val="24"/>
          <w:lang w:val="az-Latn-AZ"/>
        </w:rPr>
        <w:t xml:space="preserve"> </w:t>
      </w:r>
      <w:bookmarkEnd w:id="0"/>
      <w:r w:rsidR="00CD0FE1" w:rsidRPr="00FD1EBF">
        <w:rPr>
          <w:sz w:val="24"/>
          <w:szCs w:val="24"/>
          <w:lang w:val="az-Latn-AZ"/>
        </w:rPr>
        <w:t>müvəkkil olunmuş bankların hesablarına məcburi qaydada köçürülməli olan xarici valyuta vəsaitlərini nəzərdə tutur</w:t>
      </w:r>
      <w:r w:rsidR="00EC2D11" w:rsidRPr="00FD1EBF">
        <w:rPr>
          <w:sz w:val="24"/>
          <w:szCs w:val="24"/>
          <w:lang w:val="az-Latn-AZ"/>
        </w:rPr>
        <w:t>.</w:t>
      </w:r>
    </w:p>
    <w:p w:rsidR="002A7A66" w:rsidRPr="00FD1EBF" w:rsidRDefault="00AE7523" w:rsidP="00FD1EBF">
      <w:pPr>
        <w:spacing w:line="240" w:lineRule="auto"/>
        <w:ind w:firstLine="567"/>
        <w:contextualSpacing/>
        <w:jc w:val="both"/>
        <w:rPr>
          <w:sz w:val="24"/>
          <w:szCs w:val="24"/>
          <w:lang w:val="az-Latn-AZ"/>
        </w:rPr>
      </w:pPr>
      <w:r w:rsidRPr="00FD1EBF">
        <w:rPr>
          <w:sz w:val="24"/>
          <w:szCs w:val="24"/>
          <w:lang w:val="az-Latn-AZ"/>
        </w:rPr>
        <w:t>Göstərilənlərə əsasən, Konstitusiya Məhkəməsinin Plenumu aşağıdakı nəticə</w:t>
      </w:r>
      <w:r w:rsidR="00157C97">
        <w:rPr>
          <w:sz w:val="24"/>
          <w:szCs w:val="24"/>
          <w:lang w:val="az-Latn-AZ"/>
        </w:rPr>
        <w:t>lərə</w:t>
      </w:r>
      <w:r w:rsidRPr="00FD1EBF">
        <w:rPr>
          <w:sz w:val="24"/>
          <w:szCs w:val="24"/>
          <w:lang w:val="az-Latn-AZ"/>
        </w:rPr>
        <w:t xml:space="preserve"> gəlir:</w:t>
      </w:r>
    </w:p>
    <w:p w:rsidR="00AC0C60" w:rsidRPr="00FD1EBF" w:rsidRDefault="002A7A66" w:rsidP="00FD1EBF">
      <w:pPr>
        <w:spacing w:line="240" w:lineRule="auto"/>
        <w:ind w:firstLine="567"/>
        <w:contextualSpacing/>
        <w:jc w:val="both"/>
        <w:rPr>
          <w:sz w:val="24"/>
          <w:szCs w:val="24"/>
          <w:lang w:val="az-Latn-AZ"/>
        </w:rPr>
      </w:pPr>
      <w:r w:rsidRPr="00FD1EBF">
        <w:rPr>
          <w:sz w:val="24"/>
          <w:szCs w:val="24"/>
          <w:lang w:val="az-Latn-AZ"/>
        </w:rPr>
        <w:t>-</w:t>
      </w:r>
      <w:r w:rsidR="00995957" w:rsidRPr="00FD1EBF">
        <w:rPr>
          <w:sz w:val="24"/>
          <w:szCs w:val="24"/>
          <w:lang w:val="az-Latn-AZ"/>
        </w:rPr>
        <w:t xml:space="preserve"> </w:t>
      </w:r>
      <w:r w:rsidR="009D3684" w:rsidRPr="00FD1EBF">
        <w:rPr>
          <w:rFonts w:eastAsia="Times New Roman"/>
          <w:sz w:val="24"/>
          <w:szCs w:val="24"/>
          <w:lang w:val="az-Latn-AZ"/>
        </w:rPr>
        <w:t>“Valyuta tənzimi haqqında” Qanun</w:t>
      </w:r>
      <w:r w:rsidR="009D3684">
        <w:rPr>
          <w:rFonts w:eastAsia="Times New Roman"/>
          <w:sz w:val="24"/>
          <w:szCs w:val="24"/>
          <w:lang w:val="az-Latn-AZ"/>
        </w:rPr>
        <w:t>a və</w:t>
      </w:r>
      <w:r w:rsidR="009D3684" w:rsidRPr="00FD1EBF">
        <w:rPr>
          <w:rFonts w:eastAsia="Times New Roman"/>
          <w:sz w:val="24"/>
          <w:szCs w:val="24"/>
          <w:lang w:val="az-Latn-AZ"/>
        </w:rPr>
        <w:t xml:space="preserve"> </w:t>
      </w:r>
      <w:r w:rsidR="009D3684" w:rsidRPr="00FD1EBF">
        <w:rPr>
          <w:rFonts w:eastAsia="Calibri"/>
          <w:sz w:val="24"/>
          <w:szCs w:val="24"/>
          <w:lang w:val="az-Latn-AZ" w:eastAsia="en-US"/>
        </w:rPr>
        <w:t>Qaydalar</w:t>
      </w:r>
      <w:r w:rsidR="009D3684">
        <w:rPr>
          <w:rFonts w:eastAsia="Calibri"/>
          <w:sz w:val="24"/>
          <w:szCs w:val="24"/>
          <w:lang w:val="az-Latn-AZ" w:eastAsia="en-US"/>
        </w:rPr>
        <w:t>a</w:t>
      </w:r>
      <w:r w:rsidR="009D3684" w:rsidRPr="00FD1EBF">
        <w:rPr>
          <w:rFonts w:eastAsia="Calibri"/>
          <w:sz w:val="24"/>
          <w:szCs w:val="24"/>
          <w:lang w:val="az-Latn-AZ" w:eastAsia="en-US"/>
        </w:rPr>
        <w:t xml:space="preserve"> </w:t>
      </w:r>
      <w:r w:rsidR="009D3684">
        <w:rPr>
          <w:rFonts w:eastAsia="Calibri"/>
          <w:sz w:val="24"/>
          <w:szCs w:val="24"/>
          <w:lang w:val="az-Latn-AZ" w:eastAsia="en-US"/>
        </w:rPr>
        <w:t>müvafiq olaraq,</w:t>
      </w:r>
      <w:r w:rsidR="00AC0C60" w:rsidRPr="00FD1EBF">
        <w:rPr>
          <w:rFonts w:eastAsia="Calibri"/>
          <w:sz w:val="24"/>
          <w:szCs w:val="24"/>
          <w:lang w:val="az-Latn-AZ" w:eastAsia="en-US"/>
        </w:rPr>
        <w:t xml:space="preserve"> </w:t>
      </w:r>
      <w:r w:rsidR="00AC0C60" w:rsidRPr="00FD1EBF">
        <w:rPr>
          <w:sz w:val="24"/>
          <w:szCs w:val="24"/>
          <w:lang w:val="az-Latn-AZ"/>
        </w:rPr>
        <w:t xml:space="preserve">xarici iqtisadi fəaliyyətin həyata keçirilməsi nəticəsində əldə edilmiş və Azərbaycan Respublikasının müvəkkil olunmuş banklarının hesablarına məcburi qaydada köçürülməli olan xarici valyuta vəsaitlərinin xaricdən qaytarılması qarşılıqlı hesablaşmanın üsulundan asılı olmayaraq </w:t>
      </w:r>
      <w:r w:rsidR="00AC0C60" w:rsidRPr="00FD1EBF">
        <w:rPr>
          <w:rFonts w:eastAsia="Calibri"/>
          <w:sz w:val="24"/>
          <w:szCs w:val="24"/>
          <w:lang w:val="az-Latn-AZ" w:eastAsia="en-US"/>
        </w:rPr>
        <w:t>180 gün ərzində təmin olunmalıdır</w:t>
      </w:r>
      <w:r w:rsidR="003D1D91" w:rsidRPr="00FD1EBF">
        <w:rPr>
          <w:rFonts w:eastAsia="Calibri"/>
          <w:sz w:val="24"/>
          <w:szCs w:val="24"/>
          <w:lang w:val="az-Latn-AZ" w:eastAsia="en-US"/>
        </w:rPr>
        <w:t>;</w:t>
      </w:r>
    </w:p>
    <w:p w:rsidR="00F34B12" w:rsidRPr="00FD1EBF" w:rsidRDefault="00AE7523" w:rsidP="00FD1EBF">
      <w:pPr>
        <w:spacing w:line="240" w:lineRule="auto"/>
        <w:ind w:firstLine="567"/>
        <w:jc w:val="both"/>
        <w:rPr>
          <w:sz w:val="24"/>
          <w:szCs w:val="24"/>
          <w:lang w:val="az-Latn-AZ"/>
        </w:rPr>
      </w:pPr>
      <w:r w:rsidRPr="00FD1EBF">
        <w:rPr>
          <w:sz w:val="24"/>
          <w:szCs w:val="24"/>
          <w:lang w:val="az-Latn-AZ"/>
        </w:rPr>
        <w:t>-</w:t>
      </w:r>
      <w:r w:rsidR="000E1608" w:rsidRPr="00FD1EBF">
        <w:rPr>
          <w:sz w:val="24"/>
          <w:szCs w:val="24"/>
          <w:lang w:val="az-Latn-AZ"/>
        </w:rPr>
        <w:t xml:space="preserve"> </w:t>
      </w:r>
      <w:r w:rsidR="00CA36B6" w:rsidRPr="00FD1EBF">
        <w:rPr>
          <w:sz w:val="24"/>
          <w:szCs w:val="24"/>
          <w:lang w:val="az-Latn-AZ"/>
        </w:rPr>
        <w:t>İnzibati Xətalar Məcəlləsinin 483-cü maddəsinin “əldə edilmiş</w:t>
      </w:r>
      <w:r w:rsidR="00884652">
        <w:rPr>
          <w:sz w:val="24"/>
          <w:szCs w:val="24"/>
          <w:lang w:val="az-Latn-AZ"/>
        </w:rPr>
        <w:t xml:space="preserve"> xarici</w:t>
      </w:r>
      <w:r w:rsidR="00CA36B6" w:rsidRPr="00FD1EBF">
        <w:rPr>
          <w:sz w:val="24"/>
          <w:szCs w:val="24"/>
          <w:lang w:val="az-Latn-AZ"/>
        </w:rPr>
        <w:t xml:space="preserve"> valyuta vəsaitləri” müddəası</w:t>
      </w:r>
      <w:bookmarkStart w:id="1" w:name="_Hlk69820495"/>
      <w:r w:rsidR="003C47CE" w:rsidRPr="003C47CE">
        <w:rPr>
          <w:sz w:val="24"/>
          <w:szCs w:val="24"/>
          <w:lang w:val="az-Latn-AZ"/>
        </w:rPr>
        <w:t xml:space="preserve"> </w:t>
      </w:r>
      <w:r w:rsidR="003C47CE" w:rsidRPr="00FD1EBF">
        <w:rPr>
          <w:sz w:val="24"/>
          <w:szCs w:val="24"/>
          <w:lang w:val="az-Latn-AZ"/>
        </w:rPr>
        <w:t>xarici iqtisadi fəaliyyətin həyata keçirilməsi nəticəsində</w:t>
      </w:r>
      <w:r w:rsidR="003C47CE">
        <w:rPr>
          <w:sz w:val="24"/>
          <w:szCs w:val="24"/>
          <w:lang w:val="az-Latn-AZ"/>
        </w:rPr>
        <w:t xml:space="preserve"> faktiki əldə edilməsindən as</w:t>
      </w:r>
      <w:r w:rsidR="00E554E1">
        <w:rPr>
          <w:sz w:val="24"/>
          <w:szCs w:val="24"/>
          <w:lang w:val="az-Latn-AZ"/>
        </w:rPr>
        <w:t>ı</w:t>
      </w:r>
      <w:r w:rsidR="003C47CE">
        <w:rPr>
          <w:sz w:val="24"/>
          <w:szCs w:val="24"/>
          <w:lang w:val="az-Latn-AZ"/>
        </w:rPr>
        <w:t>lı olmayaraq</w:t>
      </w:r>
      <w:r w:rsidR="003C47CE" w:rsidRPr="00FD1EBF">
        <w:rPr>
          <w:sz w:val="24"/>
          <w:szCs w:val="24"/>
          <w:lang w:val="az-Latn-AZ"/>
        </w:rPr>
        <w:t xml:space="preserve"> </w:t>
      </w:r>
      <w:r w:rsidR="003C47CE">
        <w:rPr>
          <w:sz w:val="24"/>
          <w:szCs w:val="24"/>
          <w:lang w:val="az-Latn-AZ"/>
        </w:rPr>
        <w:t xml:space="preserve">Azərbaycan Respublikasının </w:t>
      </w:r>
      <w:r w:rsidR="003C47CE" w:rsidRPr="00FD1EBF">
        <w:rPr>
          <w:sz w:val="24"/>
          <w:szCs w:val="24"/>
          <w:lang w:val="az-Latn-AZ"/>
        </w:rPr>
        <w:t>müvəkkil olunmuş bankların</w:t>
      </w:r>
      <w:r w:rsidR="003C47CE">
        <w:rPr>
          <w:sz w:val="24"/>
          <w:szCs w:val="24"/>
          <w:lang w:val="az-Latn-AZ"/>
        </w:rPr>
        <w:t>ın</w:t>
      </w:r>
      <w:r w:rsidR="003C47CE" w:rsidRPr="00FD1EBF">
        <w:rPr>
          <w:sz w:val="24"/>
          <w:szCs w:val="24"/>
          <w:lang w:val="az-Latn-AZ"/>
        </w:rPr>
        <w:t xml:space="preserve"> hesablarına məcburi qaydada köçürülməli olan xarici valyuta vəsaitlərini nəzərdə tutur</w:t>
      </w:r>
      <w:bookmarkEnd w:id="1"/>
      <w:r w:rsidR="003C47CE">
        <w:rPr>
          <w:sz w:val="24"/>
          <w:szCs w:val="24"/>
          <w:lang w:val="az-Latn-AZ"/>
        </w:rPr>
        <w:t>;</w:t>
      </w:r>
    </w:p>
    <w:p w:rsidR="003D1D91" w:rsidRPr="00FD1EBF" w:rsidRDefault="003D1D91" w:rsidP="00FD1EBF">
      <w:pPr>
        <w:spacing w:line="240" w:lineRule="auto"/>
        <w:ind w:firstLine="567"/>
        <w:contextualSpacing/>
        <w:jc w:val="both"/>
        <w:rPr>
          <w:sz w:val="24"/>
          <w:szCs w:val="24"/>
          <w:lang w:val="az-Latn-AZ"/>
        </w:rPr>
      </w:pPr>
      <w:r w:rsidRPr="00FD1EBF">
        <w:rPr>
          <w:sz w:val="24"/>
          <w:szCs w:val="24"/>
          <w:lang w:val="az-Latn-AZ"/>
        </w:rPr>
        <w:t>-</w:t>
      </w:r>
      <w:r w:rsidR="00A52EBA" w:rsidRPr="00A52EBA">
        <w:rPr>
          <w:sz w:val="24"/>
          <w:szCs w:val="24"/>
          <w:lang w:val="az-Latn-AZ"/>
        </w:rPr>
        <w:t xml:space="preserve"> </w:t>
      </w:r>
      <w:r w:rsidR="00A52EBA" w:rsidRPr="00FD1EBF">
        <w:rPr>
          <w:sz w:val="24"/>
          <w:szCs w:val="24"/>
          <w:lang w:val="az-Latn-AZ"/>
        </w:rPr>
        <w:t>İnzibati Xətalar Məcəlləsinin</w:t>
      </w:r>
      <w:r w:rsidR="00A52EBA">
        <w:rPr>
          <w:sz w:val="24"/>
          <w:szCs w:val="24"/>
          <w:lang w:val="az-Latn-AZ"/>
        </w:rPr>
        <w:t xml:space="preserve"> 3 və 12-ci maddələrinin tələblərinə müvafiq olaraq</w:t>
      </w:r>
      <w:r w:rsidRPr="00FD1EBF">
        <w:rPr>
          <w:sz w:val="24"/>
          <w:szCs w:val="24"/>
          <w:lang w:val="az-Latn-AZ"/>
        </w:rPr>
        <w:t xml:space="preserve"> məhkəmələr </w:t>
      </w:r>
      <w:r w:rsidR="00A52EBA">
        <w:rPr>
          <w:sz w:val="24"/>
          <w:szCs w:val="24"/>
          <w:lang w:val="az-Latn-AZ"/>
        </w:rPr>
        <w:t>həmin</w:t>
      </w:r>
      <w:r w:rsidRPr="00FD1EBF">
        <w:rPr>
          <w:sz w:val="24"/>
          <w:szCs w:val="24"/>
          <w:lang w:val="az-Latn-AZ"/>
        </w:rPr>
        <w:t xml:space="preserve"> Məcəllənin 483-cü maddəsində nəzərdə tutulmuş məsuliyyət tədbirin</w:t>
      </w:r>
      <w:r w:rsidR="003C47CE">
        <w:rPr>
          <w:sz w:val="24"/>
          <w:szCs w:val="24"/>
          <w:lang w:val="az-Latn-AZ"/>
        </w:rPr>
        <w:t>i</w:t>
      </w:r>
      <w:r w:rsidRPr="00FD1EBF">
        <w:rPr>
          <w:sz w:val="24"/>
          <w:szCs w:val="24"/>
          <w:lang w:val="az-Latn-AZ"/>
        </w:rPr>
        <w:t xml:space="preserve"> tətbiq edərkən inzibati xətanı törədən şəxsin təqsirini</w:t>
      </w:r>
      <w:r w:rsidR="004761FC" w:rsidRPr="00FD1EBF">
        <w:rPr>
          <w:sz w:val="24"/>
          <w:szCs w:val="24"/>
          <w:lang w:val="az-Latn-AZ"/>
        </w:rPr>
        <w:t xml:space="preserve"> </w:t>
      </w:r>
      <w:r w:rsidRPr="00FD1EBF">
        <w:rPr>
          <w:sz w:val="24"/>
          <w:szCs w:val="24"/>
          <w:lang w:val="az-Latn-AZ"/>
        </w:rPr>
        <w:t xml:space="preserve">müəyyən etməlidir. </w:t>
      </w:r>
    </w:p>
    <w:p w:rsidR="00AE7523" w:rsidRDefault="00AE7523" w:rsidP="00FD1EBF">
      <w:pPr>
        <w:spacing w:line="240" w:lineRule="auto"/>
        <w:ind w:firstLine="567"/>
        <w:contextualSpacing/>
        <w:jc w:val="both"/>
        <w:rPr>
          <w:sz w:val="24"/>
          <w:szCs w:val="24"/>
          <w:lang w:val="az-Latn-AZ"/>
        </w:rPr>
      </w:pPr>
      <w:r w:rsidRPr="00FD1EBF">
        <w:rPr>
          <w:sz w:val="24"/>
          <w:szCs w:val="24"/>
          <w:lang w:val="az-Latn-AZ"/>
        </w:rPr>
        <w:t>Azərbaycan Respublikası Konstitusiyasının 130-cu maddəsinin V</w:t>
      </w:r>
      <w:r w:rsidR="00A440BE">
        <w:rPr>
          <w:sz w:val="24"/>
          <w:szCs w:val="24"/>
          <w:lang w:val="az-Latn-AZ"/>
        </w:rPr>
        <w:t>I</w:t>
      </w:r>
      <w:r w:rsidRPr="00FD1EBF">
        <w:rPr>
          <w:sz w:val="24"/>
          <w:szCs w:val="24"/>
          <w:lang w:val="az-Latn-AZ"/>
        </w:rPr>
        <w:t xml:space="preserve"> hissəsini və “Konstitusiya Məhkəməsi haqqında” Azərbaycan Respublikası Qanununun 60, 62, 63, 65-67 və 69-cu maddələrini rəhbər tutaraq, Azərbaycan Respublikası Konstitusiya Məhkəməsinin Plenumu</w:t>
      </w:r>
    </w:p>
    <w:p w:rsidR="00157C97" w:rsidRPr="00FD1EBF" w:rsidRDefault="00157C97" w:rsidP="00FD1EBF">
      <w:pPr>
        <w:spacing w:line="240" w:lineRule="auto"/>
        <w:ind w:firstLine="567"/>
        <w:contextualSpacing/>
        <w:jc w:val="both"/>
        <w:rPr>
          <w:sz w:val="24"/>
          <w:szCs w:val="24"/>
          <w:lang w:val="az-Latn-AZ"/>
        </w:rPr>
      </w:pPr>
    </w:p>
    <w:p w:rsidR="00AE7523" w:rsidRPr="00FD1EBF" w:rsidRDefault="00AE7523" w:rsidP="00E82451">
      <w:pPr>
        <w:spacing w:line="240" w:lineRule="auto"/>
        <w:ind w:firstLine="567"/>
        <w:contextualSpacing/>
        <w:jc w:val="center"/>
        <w:rPr>
          <w:sz w:val="24"/>
          <w:szCs w:val="24"/>
          <w:lang w:val="az-Latn-AZ"/>
        </w:rPr>
      </w:pPr>
      <w:r w:rsidRPr="00FD1EBF">
        <w:rPr>
          <w:b/>
          <w:bCs/>
          <w:sz w:val="24"/>
          <w:szCs w:val="24"/>
          <w:lang w:val="az-Latn-AZ"/>
        </w:rPr>
        <w:t>QƏRARA </w:t>
      </w:r>
      <w:r w:rsidR="00FD1EBF">
        <w:rPr>
          <w:b/>
          <w:bCs/>
          <w:sz w:val="24"/>
          <w:szCs w:val="24"/>
          <w:lang w:val="az-Latn-AZ"/>
        </w:rPr>
        <w:t xml:space="preserve"> </w:t>
      </w:r>
      <w:r w:rsidRPr="00FD1EBF">
        <w:rPr>
          <w:b/>
          <w:bCs/>
          <w:sz w:val="24"/>
          <w:szCs w:val="24"/>
          <w:lang w:val="az-Latn-AZ"/>
        </w:rPr>
        <w:t>ALDI:</w:t>
      </w:r>
    </w:p>
    <w:p w:rsidR="00FD1EBF" w:rsidRDefault="00FD1EBF" w:rsidP="00FD1EBF">
      <w:pPr>
        <w:spacing w:line="240" w:lineRule="auto"/>
        <w:ind w:firstLine="567"/>
        <w:contextualSpacing/>
        <w:jc w:val="both"/>
        <w:rPr>
          <w:sz w:val="24"/>
          <w:szCs w:val="24"/>
          <w:lang w:val="az-Latn-AZ"/>
        </w:rPr>
      </w:pPr>
    </w:p>
    <w:p w:rsidR="00FF3B70" w:rsidRPr="00FD1EBF" w:rsidRDefault="00AE7523" w:rsidP="00FD1EBF">
      <w:pPr>
        <w:spacing w:line="240" w:lineRule="auto"/>
        <w:ind w:firstLine="567"/>
        <w:contextualSpacing/>
        <w:jc w:val="both"/>
        <w:rPr>
          <w:sz w:val="24"/>
          <w:szCs w:val="24"/>
          <w:lang w:val="az-Latn-AZ"/>
        </w:rPr>
      </w:pPr>
      <w:r w:rsidRPr="00FD1EBF">
        <w:rPr>
          <w:sz w:val="24"/>
          <w:szCs w:val="24"/>
          <w:lang w:val="az-Latn-AZ"/>
        </w:rPr>
        <w:t> 1.  </w:t>
      </w:r>
      <w:r w:rsidR="00366721" w:rsidRPr="00FD1EBF">
        <w:rPr>
          <w:rFonts w:eastAsia="Times New Roman"/>
          <w:sz w:val="24"/>
          <w:szCs w:val="24"/>
          <w:lang w:val="az-Latn-AZ"/>
        </w:rPr>
        <w:t>“Valyuta tənzi</w:t>
      </w:r>
      <w:r w:rsidR="00366721">
        <w:rPr>
          <w:rFonts w:eastAsia="Times New Roman"/>
          <w:sz w:val="24"/>
          <w:szCs w:val="24"/>
          <w:lang w:val="az-Latn-AZ"/>
        </w:rPr>
        <w:t>m</w:t>
      </w:r>
      <w:r w:rsidR="00366721" w:rsidRPr="00FD1EBF">
        <w:rPr>
          <w:rFonts w:eastAsia="Times New Roman"/>
          <w:sz w:val="24"/>
          <w:szCs w:val="24"/>
          <w:lang w:val="az-Latn-AZ"/>
        </w:rPr>
        <w:t>i haqqında” Azərbaycan Respublikası Qanunu</w:t>
      </w:r>
      <w:r w:rsidR="00366721">
        <w:rPr>
          <w:rFonts w:eastAsia="Times New Roman"/>
          <w:sz w:val="24"/>
          <w:szCs w:val="24"/>
          <w:lang w:val="az-Latn-AZ"/>
        </w:rPr>
        <w:t>na və</w:t>
      </w:r>
      <w:r w:rsidR="00366721" w:rsidRPr="00366721">
        <w:rPr>
          <w:rFonts w:eastAsia="Calibri"/>
          <w:sz w:val="24"/>
          <w:szCs w:val="24"/>
          <w:lang w:val="az-Latn-AZ" w:eastAsia="en-US"/>
        </w:rPr>
        <w:t xml:space="preserve"> </w:t>
      </w:r>
      <w:r w:rsidR="00366721" w:rsidRPr="00FD1EBF">
        <w:rPr>
          <w:rFonts w:eastAsia="Calibri"/>
          <w:sz w:val="24"/>
          <w:szCs w:val="24"/>
          <w:lang w:val="az-Latn-AZ" w:eastAsia="en-US"/>
        </w:rPr>
        <w:t>Azərbaycan Respublikası Prezidentinin 24 iyun 1997-ci il tarixli</w:t>
      </w:r>
      <w:r w:rsidR="00366721">
        <w:rPr>
          <w:rFonts w:eastAsia="Calibri"/>
          <w:sz w:val="24"/>
          <w:szCs w:val="24"/>
          <w:lang w:val="az-Latn-AZ" w:eastAsia="en-US"/>
        </w:rPr>
        <w:t>,</w:t>
      </w:r>
      <w:r w:rsidR="00366721" w:rsidRPr="00FD1EBF">
        <w:rPr>
          <w:rFonts w:eastAsia="Calibri"/>
          <w:sz w:val="24"/>
          <w:szCs w:val="24"/>
          <w:lang w:val="az-Latn-AZ" w:eastAsia="en-US"/>
        </w:rPr>
        <w:t xml:space="preserve"> 609 nömrəli Fərmanı ilə təsdiq edilmiş “Azərbaycan Respublikasında idxal-ixrac əməliyyatlarının tənzimlənməsi Qaydalar</w:t>
      </w:r>
      <w:r w:rsidR="00366721">
        <w:rPr>
          <w:rFonts w:eastAsia="Calibri"/>
          <w:sz w:val="24"/>
          <w:szCs w:val="24"/>
          <w:lang w:val="az-Latn-AZ" w:eastAsia="en-US"/>
        </w:rPr>
        <w:t>ı”</w:t>
      </w:r>
      <w:r w:rsidR="00366721" w:rsidRPr="00FD1EBF">
        <w:rPr>
          <w:rFonts w:eastAsia="Calibri"/>
          <w:sz w:val="24"/>
          <w:szCs w:val="24"/>
          <w:lang w:val="az-Latn-AZ" w:eastAsia="en-US"/>
        </w:rPr>
        <w:t>n</w:t>
      </w:r>
      <w:r w:rsidR="00366721">
        <w:rPr>
          <w:rFonts w:eastAsia="Calibri"/>
          <w:sz w:val="24"/>
          <w:szCs w:val="24"/>
          <w:lang w:val="az-Latn-AZ" w:eastAsia="en-US"/>
        </w:rPr>
        <w:t>a</w:t>
      </w:r>
      <w:r w:rsidR="00366721">
        <w:rPr>
          <w:rFonts w:eastAsia="Times New Roman"/>
          <w:sz w:val="24"/>
          <w:szCs w:val="24"/>
          <w:lang w:val="az-Latn-AZ"/>
        </w:rPr>
        <w:t xml:space="preserve"> müvafiq olaraq,</w:t>
      </w:r>
      <w:r w:rsidR="00E75564" w:rsidRPr="00FD1EBF">
        <w:rPr>
          <w:sz w:val="24"/>
          <w:szCs w:val="24"/>
          <w:lang w:val="az-Latn-AZ"/>
        </w:rPr>
        <w:t xml:space="preserve"> xarici iqtisadi fəaliyyətin həyata keçirilməsi nəticəsində əldə edilmiş və Azərbaycan Respublikasının müvəkkil olunmuş banklarının hesablarına məcburi qaydada köçürülməli olan xarici valyuta vəsaitlərinin xaricdən qaytarılması qarşılıqlı hesablaşmanın üsulundan asılı olmayaraq 180 gün ərzində təmin olunmalıdır.</w:t>
      </w:r>
      <w:r w:rsidRPr="00FD1EBF">
        <w:rPr>
          <w:sz w:val="24"/>
          <w:szCs w:val="24"/>
          <w:lang w:val="az-Latn-AZ"/>
        </w:rPr>
        <w:t xml:space="preserve"> </w:t>
      </w:r>
    </w:p>
    <w:p w:rsidR="003C47CE" w:rsidRPr="00FD1EBF" w:rsidRDefault="00FF3B70" w:rsidP="003C47CE">
      <w:pPr>
        <w:spacing w:line="240" w:lineRule="auto"/>
        <w:ind w:firstLine="567"/>
        <w:jc w:val="both"/>
        <w:rPr>
          <w:sz w:val="24"/>
          <w:szCs w:val="24"/>
          <w:lang w:val="az-Latn-AZ"/>
        </w:rPr>
      </w:pPr>
      <w:r w:rsidRPr="00FD1EBF">
        <w:rPr>
          <w:sz w:val="24"/>
          <w:szCs w:val="24"/>
          <w:lang w:val="az-Latn-AZ"/>
        </w:rPr>
        <w:t>2</w:t>
      </w:r>
      <w:bookmarkStart w:id="2" w:name="_Hlk69735479"/>
      <w:r w:rsidRPr="00FD1EBF">
        <w:rPr>
          <w:sz w:val="24"/>
          <w:szCs w:val="24"/>
          <w:lang w:val="az-Latn-AZ"/>
        </w:rPr>
        <w:t xml:space="preserve">. </w:t>
      </w:r>
      <w:r w:rsidR="005F1C0E" w:rsidRPr="00FD1EBF">
        <w:rPr>
          <w:sz w:val="24"/>
          <w:szCs w:val="24"/>
          <w:lang w:val="az-Latn-AZ"/>
        </w:rPr>
        <w:t>Az</w:t>
      </w:r>
      <w:r w:rsidR="00207C71" w:rsidRPr="00FD1EBF">
        <w:rPr>
          <w:sz w:val="24"/>
          <w:szCs w:val="24"/>
          <w:lang w:val="az-Latn-AZ"/>
        </w:rPr>
        <w:t xml:space="preserve">ərbaycan Respublikası </w:t>
      </w:r>
      <w:bookmarkEnd w:id="2"/>
      <w:r w:rsidR="003C47CE" w:rsidRPr="00FD1EBF">
        <w:rPr>
          <w:sz w:val="24"/>
          <w:szCs w:val="24"/>
          <w:lang w:val="az-Latn-AZ"/>
        </w:rPr>
        <w:t>İnzibati Xətalar Məcəlləsinin 483-cü maddəsinin “əldə edilmiş</w:t>
      </w:r>
      <w:r w:rsidR="00884652">
        <w:rPr>
          <w:sz w:val="24"/>
          <w:szCs w:val="24"/>
          <w:lang w:val="az-Latn-AZ"/>
        </w:rPr>
        <w:t xml:space="preserve"> xarici</w:t>
      </w:r>
      <w:r w:rsidR="003C47CE" w:rsidRPr="00FD1EBF">
        <w:rPr>
          <w:sz w:val="24"/>
          <w:szCs w:val="24"/>
          <w:lang w:val="az-Latn-AZ"/>
        </w:rPr>
        <w:t xml:space="preserve"> valyuta vəsaitləri” müddəası</w:t>
      </w:r>
      <w:r w:rsidR="003C47CE" w:rsidRPr="003C47CE">
        <w:rPr>
          <w:sz w:val="24"/>
          <w:szCs w:val="24"/>
          <w:lang w:val="az-Latn-AZ"/>
        </w:rPr>
        <w:t xml:space="preserve"> </w:t>
      </w:r>
      <w:r w:rsidR="003C47CE" w:rsidRPr="00FD1EBF">
        <w:rPr>
          <w:sz w:val="24"/>
          <w:szCs w:val="24"/>
          <w:lang w:val="az-Latn-AZ"/>
        </w:rPr>
        <w:t>xarici iqtisadi fəaliyyətin həyata keçirilməsi nəticəsində</w:t>
      </w:r>
      <w:r w:rsidR="003C47CE">
        <w:rPr>
          <w:sz w:val="24"/>
          <w:szCs w:val="24"/>
          <w:lang w:val="az-Latn-AZ"/>
        </w:rPr>
        <w:t xml:space="preserve"> faktiki əldə edilməsindən as</w:t>
      </w:r>
      <w:r w:rsidR="00E554E1">
        <w:rPr>
          <w:sz w:val="24"/>
          <w:szCs w:val="24"/>
          <w:lang w:val="az-Latn-AZ"/>
        </w:rPr>
        <w:t>ı</w:t>
      </w:r>
      <w:r w:rsidR="003C47CE">
        <w:rPr>
          <w:sz w:val="24"/>
          <w:szCs w:val="24"/>
          <w:lang w:val="az-Latn-AZ"/>
        </w:rPr>
        <w:t>lı olmayaraq</w:t>
      </w:r>
      <w:r w:rsidR="003C47CE" w:rsidRPr="00FD1EBF">
        <w:rPr>
          <w:sz w:val="24"/>
          <w:szCs w:val="24"/>
          <w:lang w:val="az-Latn-AZ"/>
        </w:rPr>
        <w:t xml:space="preserve"> </w:t>
      </w:r>
      <w:r w:rsidR="003C47CE">
        <w:rPr>
          <w:sz w:val="24"/>
          <w:szCs w:val="24"/>
          <w:lang w:val="az-Latn-AZ"/>
        </w:rPr>
        <w:t xml:space="preserve">Azərbaycan </w:t>
      </w:r>
      <w:r w:rsidR="003C47CE">
        <w:rPr>
          <w:sz w:val="24"/>
          <w:szCs w:val="24"/>
          <w:lang w:val="az-Latn-AZ"/>
        </w:rPr>
        <w:lastRenderedPageBreak/>
        <w:t xml:space="preserve">Respublikasının </w:t>
      </w:r>
      <w:r w:rsidR="003C47CE" w:rsidRPr="00FD1EBF">
        <w:rPr>
          <w:sz w:val="24"/>
          <w:szCs w:val="24"/>
          <w:lang w:val="az-Latn-AZ"/>
        </w:rPr>
        <w:t>müvəkkil olunmuş bankların</w:t>
      </w:r>
      <w:r w:rsidR="003C47CE">
        <w:rPr>
          <w:sz w:val="24"/>
          <w:szCs w:val="24"/>
          <w:lang w:val="az-Latn-AZ"/>
        </w:rPr>
        <w:t>ın</w:t>
      </w:r>
      <w:r w:rsidR="003C47CE" w:rsidRPr="00FD1EBF">
        <w:rPr>
          <w:sz w:val="24"/>
          <w:szCs w:val="24"/>
          <w:lang w:val="az-Latn-AZ"/>
        </w:rPr>
        <w:t xml:space="preserve"> hesablarına məcburi qaydada köçürülməli olan xarici valyuta vəsaitlərini nəzərdə tutur</w:t>
      </w:r>
      <w:r w:rsidR="003C47CE">
        <w:rPr>
          <w:sz w:val="24"/>
          <w:szCs w:val="24"/>
          <w:lang w:val="az-Latn-AZ"/>
        </w:rPr>
        <w:t>.</w:t>
      </w:r>
    </w:p>
    <w:p w:rsidR="00A52EBA" w:rsidRPr="00FD1EBF" w:rsidRDefault="003D1D91" w:rsidP="00A52EBA">
      <w:pPr>
        <w:spacing w:line="240" w:lineRule="auto"/>
        <w:ind w:firstLine="567"/>
        <w:contextualSpacing/>
        <w:jc w:val="both"/>
        <w:rPr>
          <w:sz w:val="24"/>
          <w:szCs w:val="24"/>
          <w:lang w:val="az-Latn-AZ"/>
        </w:rPr>
      </w:pPr>
      <w:r w:rsidRPr="00FD1EBF">
        <w:rPr>
          <w:sz w:val="24"/>
          <w:szCs w:val="24"/>
          <w:lang w:val="az-Latn-AZ"/>
        </w:rPr>
        <w:t xml:space="preserve">3. </w:t>
      </w:r>
      <w:bookmarkStart w:id="3" w:name="_Hlk69736531"/>
      <w:r w:rsidRPr="00FD1EBF">
        <w:rPr>
          <w:sz w:val="24"/>
          <w:szCs w:val="24"/>
          <w:lang w:val="az-Latn-AZ"/>
        </w:rPr>
        <w:t>Azərbaycan Respublikası</w:t>
      </w:r>
      <w:r w:rsidR="00A52EBA">
        <w:rPr>
          <w:sz w:val="24"/>
          <w:szCs w:val="24"/>
          <w:lang w:val="az-Latn-AZ"/>
        </w:rPr>
        <w:t xml:space="preserve"> </w:t>
      </w:r>
      <w:r w:rsidR="00A52EBA" w:rsidRPr="00FD1EBF">
        <w:rPr>
          <w:sz w:val="24"/>
          <w:szCs w:val="24"/>
          <w:lang w:val="az-Latn-AZ"/>
        </w:rPr>
        <w:t>İnzibati Xətalar Məcəlləsinin</w:t>
      </w:r>
      <w:r w:rsidR="00A52EBA">
        <w:rPr>
          <w:sz w:val="24"/>
          <w:szCs w:val="24"/>
          <w:lang w:val="az-Latn-AZ"/>
        </w:rPr>
        <w:t xml:space="preserve"> 3 və 12-ci maddələrinin tələblərinə müvafiq olaraq</w:t>
      </w:r>
      <w:r w:rsidR="00A52EBA" w:rsidRPr="00FD1EBF">
        <w:rPr>
          <w:sz w:val="24"/>
          <w:szCs w:val="24"/>
          <w:lang w:val="az-Latn-AZ"/>
        </w:rPr>
        <w:t xml:space="preserve"> məhkəmələr </w:t>
      </w:r>
      <w:r w:rsidR="00A52EBA">
        <w:rPr>
          <w:sz w:val="24"/>
          <w:szCs w:val="24"/>
          <w:lang w:val="az-Latn-AZ"/>
        </w:rPr>
        <w:t>həmin</w:t>
      </w:r>
      <w:r w:rsidR="00A52EBA" w:rsidRPr="00FD1EBF">
        <w:rPr>
          <w:sz w:val="24"/>
          <w:szCs w:val="24"/>
          <w:lang w:val="az-Latn-AZ"/>
        </w:rPr>
        <w:t xml:space="preserve"> Məcəllənin 483-cü maddəsində nəzərdə tutulmuş məsuliyyət tədbirin</w:t>
      </w:r>
      <w:r w:rsidR="00A52EBA">
        <w:rPr>
          <w:sz w:val="24"/>
          <w:szCs w:val="24"/>
          <w:lang w:val="az-Latn-AZ"/>
        </w:rPr>
        <w:t>i</w:t>
      </w:r>
      <w:r w:rsidR="00A52EBA" w:rsidRPr="00FD1EBF">
        <w:rPr>
          <w:sz w:val="24"/>
          <w:szCs w:val="24"/>
          <w:lang w:val="az-Latn-AZ"/>
        </w:rPr>
        <w:t xml:space="preserve"> tətbiq edərkən inzibati xətanı törədən şəxsin təqsirini müəyyən etməlidir. </w:t>
      </w:r>
    </w:p>
    <w:p w:rsidR="00E75564" w:rsidRPr="00FD1EBF" w:rsidRDefault="003D1D91" w:rsidP="00FD1EBF">
      <w:pPr>
        <w:spacing w:line="240" w:lineRule="auto"/>
        <w:ind w:firstLine="567"/>
        <w:contextualSpacing/>
        <w:jc w:val="both"/>
        <w:rPr>
          <w:sz w:val="24"/>
          <w:szCs w:val="24"/>
          <w:lang w:val="az-Latn-AZ"/>
        </w:rPr>
      </w:pPr>
      <w:r w:rsidRPr="00FD1EBF">
        <w:rPr>
          <w:sz w:val="24"/>
          <w:szCs w:val="24"/>
          <w:lang w:val="az-Latn-AZ"/>
        </w:rPr>
        <w:t>4</w:t>
      </w:r>
      <w:r w:rsidR="00E75564" w:rsidRPr="00FD1EBF">
        <w:rPr>
          <w:sz w:val="24"/>
          <w:szCs w:val="24"/>
          <w:lang w:val="az-Latn-AZ"/>
        </w:rPr>
        <w:t xml:space="preserve">.  </w:t>
      </w:r>
      <w:r w:rsidR="00973E26" w:rsidRPr="00FD1EBF">
        <w:rPr>
          <w:sz w:val="24"/>
          <w:szCs w:val="24"/>
          <w:lang w:val="az-Latn-AZ"/>
        </w:rPr>
        <w:t> </w:t>
      </w:r>
      <w:r w:rsidR="00AE7523" w:rsidRPr="00FD1EBF">
        <w:rPr>
          <w:sz w:val="24"/>
          <w:szCs w:val="24"/>
          <w:lang w:val="az-Latn-AZ"/>
        </w:rPr>
        <w:t>Qərar dərc edildiyi gündən qüvvəyə minir.</w:t>
      </w:r>
    </w:p>
    <w:bookmarkEnd w:id="3"/>
    <w:p w:rsidR="00AE7523" w:rsidRPr="00FD1EBF" w:rsidRDefault="003D1D91" w:rsidP="00FD1EBF">
      <w:pPr>
        <w:spacing w:line="240" w:lineRule="auto"/>
        <w:ind w:firstLine="567"/>
        <w:contextualSpacing/>
        <w:jc w:val="both"/>
        <w:rPr>
          <w:sz w:val="24"/>
          <w:szCs w:val="24"/>
          <w:lang w:val="az-Latn-AZ"/>
        </w:rPr>
      </w:pPr>
      <w:r w:rsidRPr="00FD1EBF">
        <w:rPr>
          <w:sz w:val="24"/>
          <w:szCs w:val="24"/>
          <w:lang w:val="az-Latn-AZ"/>
        </w:rPr>
        <w:t>5</w:t>
      </w:r>
      <w:r w:rsidR="00E75564" w:rsidRPr="00FD1EBF">
        <w:rPr>
          <w:sz w:val="24"/>
          <w:szCs w:val="24"/>
          <w:lang w:val="az-Latn-AZ"/>
        </w:rPr>
        <w:t xml:space="preserve">. </w:t>
      </w:r>
      <w:r w:rsidR="00AE7523" w:rsidRPr="00FD1EBF">
        <w:rPr>
          <w:sz w:val="24"/>
          <w:szCs w:val="24"/>
          <w:lang w:val="az-Latn-AZ"/>
        </w:rPr>
        <w:t>Qərar “Azərbaycan”, “Respublika”, “Xalq qəzeti”, “Bakinski raboçi” qəzetlərində və “Azərbaycan Respublikası Konstitusiya Məhkəməsinin Məlumatı”nda dərc edilsin.</w:t>
      </w:r>
    </w:p>
    <w:p w:rsidR="00AE7523" w:rsidRPr="00FD1EBF" w:rsidRDefault="003D1D91" w:rsidP="00FD1EBF">
      <w:pPr>
        <w:spacing w:line="240" w:lineRule="auto"/>
        <w:ind w:firstLine="567"/>
        <w:contextualSpacing/>
        <w:jc w:val="both"/>
        <w:rPr>
          <w:sz w:val="24"/>
          <w:szCs w:val="24"/>
          <w:lang w:val="az-Latn-AZ"/>
        </w:rPr>
      </w:pPr>
      <w:r w:rsidRPr="00FD1EBF">
        <w:rPr>
          <w:sz w:val="24"/>
          <w:szCs w:val="24"/>
          <w:lang w:val="az-Latn-AZ"/>
        </w:rPr>
        <w:t>6</w:t>
      </w:r>
      <w:r w:rsidR="00AE7523" w:rsidRPr="00FD1EBF">
        <w:rPr>
          <w:sz w:val="24"/>
          <w:szCs w:val="24"/>
          <w:lang w:val="az-Latn-AZ"/>
        </w:rPr>
        <w:t>.  Qərar qətidir, heç bir orqan və ya şəxs tərəfindən ləğv edilə, dəyişdirilə və ya rəsmi təfsir edilə bilməz.</w:t>
      </w:r>
    </w:p>
    <w:p w:rsidR="00343DD1" w:rsidRPr="00FD1EBF" w:rsidRDefault="00343DD1" w:rsidP="00FD1EBF">
      <w:pPr>
        <w:spacing w:line="240" w:lineRule="auto"/>
        <w:ind w:firstLine="567"/>
        <w:contextualSpacing/>
        <w:jc w:val="both"/>
        <w:rPr>
          <w:b/>
          <w:bCs/>
          <w:sz w:val="24"/>
          <w:szCs w:val="24"/>
          <w:lang w:val="az-Latn-AZ"/>
        </w:rPr>
      </w:pPr>
    </w:p>
    <w:p w:rsidR="00343DD1" w:rsidRPr="00FD1EBF" w:rsidRDefault="00343DD1" w:rsidP="00FD1EBF">
      <w:pPr>
        <w:spacing w:line="240" w:lineRule="auto"/>
        <w:ind w:firstLine="567"/>
        <w:contextualSpacing/>
        <w:jc w:val="both"/>
        <w:rPr>
          <w:b/>
          <w:bCs/>
          <w:sz w:val="24"/>
          <w:szCs w:val="24"/>
          <w:lang w:val="az-Latn-AZ"/>
        </w:rPr>
      </w:pPr>
    </w:p>
    <w:p w:rsidR="00AE7523" w:rsidRPr="00FD1EBF" w:rsidRDefault="00AE7523" w:rsidP="00FD1EBF">
      <w:pPr>
        <w:spacing w:line="240" w:lineRule="auto"/>
        <w:ind w:firstLine="567"/>
        <w:contextualSpacing/>
        <w:jc w:val="both"/>
        <w:rPr>
          <w:sz w:val="24"/>
          <w:szCs w:val="24"/>
          <w:lang w:val="az-Latn-AZ"/>
        </w:rPr>
      </w:pPr>
      <w:r w:rsidRPr="00FD1EBF">
        <w:rPr>
          <w:b/>
          <w:bCs/>
          <w:sz w:val="24"/>
          <w:szCs w:val="24"/>
          <w:lang w:val="az-Latn-AZ"/>
        </w:rPr>
        <w:t xml:space="preserve">Sədr                                                        </w:t>
      </w:r>
      <w:r w:rsidR="00343DD1" w:rsidRPr="00FD1EBF">
        <w:rPr>
          <w:b/>
          <w:bCs/>
          <w:sz w:val="24"/>
          <w:szCs w:val="24"/>
          <w:lang w:val="az-Latn-AZ"/>
        </w:rPr>
        <w:t xml:space="preserve">          </w:t>
      </w:r>
      <w:r w:rsidR="00B62177" w:rsidRPr="00FD1EBF">
        <w:rPr>
          <w:b/>
          <w:bCs/>
          <w:sz w:val="24"/>
          <w:szCs w:val="24"/>
          <w:lang w:val="az-Latn-AZ"/>
        </w:rPr>
        <w:t xml:space="preserve">     </w:t>
      </w:r>
      <w:r w:rsidR="00343DD1" w:rsidRPr="00FD1EBF">
        <w:rPr>
          <w:b/>
          <w:bCs/>
          <w:sz w:val="24"/>
          <w:szCs w:val="24"/>
          <w:lang w:val="az-Latn-AZ"/>
        </w:rPr>
        <w:t xml:space="preserve">  </w:t>
      </w:r>
      <w:r w:rsidRPr="00FD1EBF">
        <w:rPr>
          <w:b/>
          <w:bCs/>
          <w:sz w:val="24"/>
          <w:szCs w:val="24"/>
          <w:lang w:val="az-Latn-AZ"/>
        </w:rPr>
        <w:t>Fərhad Abdullayev</w:t>
      </w:r>
    </w:p>
    <w:p w:rsidR="004A2CBC" w:rsidRPr="004C1129" w:rsidRDefault="00AE7523" w:rsidP="004C1129">
      <w:pPr>
        <w:spacing w:line="240" w:lineRule="auto"/>
        <w:ind w:firstLine="567"/>
        <w:contextualSpacing/>
        <w:jc w:val="both"/>
        <w:rPr>
          <w:sz w:val="24"/>
          <w:szCs w:val="24"/>
          <w:lang w:val="az-Latn-AZ"/>
        </w:rPr>
      </w:pPr>
      <w:r w:rsidRPr="00FD1EBF">
        <w:rPr>
          <w:b/>
          <w:bCs/>
          <w:sz w:val="24"/>
          <w:szCs w:val="24"/>
          <w:lang w:val="az-Latn-AZ"/>
        </w:rPr>
        <w:br/>
      </w:r>
    </w:p>
    <w:sectPr w:rsidR="004A2CBC" w:rsidRPr="004C1129" w:rsidSect="002A7B89">
      <w:footerReference w:type="default" r:id="rId8"/>
      <w:pgSz w:w="11909" w:h="16834"/>
      <w:pgMar w:top="1440" w:right="1440" w:bottom="1440" w:left="144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F6B" w:rsidRDefault="00196F6B">
      <w:pPr>
        <w:spacing w:line="240" w:lineRule="auto"/>
      </w:pPr>
      <w:r>
        <w:separator/>
      </w:r>
    </w:p>
  </w:endnote>
  <w:endnote w:type="continuationSeparator" w:id="0">
    <w:p w:rsidR="00196F6B" w:rsidRDefault="00196F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709583"/>
      <w:docPartObj>
        <w:docPartGallery w:val="Page Numbers (Bottom of Page)"/>
        <w:docPartUnique/>
      </w:docPartObj>
    </w:sdtPr>
    <w:sdtContent>
      <w:p w:rsidR="00796624" w:rsidRDefault="009B1BA1">
        <w:pPr>
          <w:pStyle w:val="ab"/>
          <w:jc w:val="right"/>
        </w:pPr>
        <w:r>
          <w:fldChar w:fldCharType="begin"/>
        </w:r>
        <w:r w:rsidR="00796624">
          <w:instrText>PAGE   \* MERGEFORMAT</w:instrText>
        </w:r>
        <w:r>
          <w:fldChar w:fldCharType="separate"/>
        </w:r>
        <w:r w:rsidR="00177255" w:rsidRPr="00177255">
          <w:rPr>
            <w:noProof/>
            <w:lang w:val="ru-RU"/>
          </w:rPr>
          <w:t>2</w:t>
        </w:r>
        <w:r>
          <w:fldChar w:fldCharType="end"/>
        </w:r>
      </w:p>
    </w:sdtContent>
  </w:sdt>
  <w:p w:rsidR="002A7B89" w:rsidRDefault="002A7B89">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F6B" w:rsidRDefault="00196F6B">
      <w:pPr>
        <w:spacing w:line="240" w:lineRule="auto"/>
      </w:pPr>
      <w:r>
        <w:separator/>
      </w:r>
    </w:p>
  </w:footnote>
  <w:footnote w:type="continuationSeparator" w:id="0">
    <w:p w:rsidR="00196F6B" w:rsidRDefault="00196F6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F3D"/>
    <w:multiLevelType w:val="hybridMultilevel"/>
    <w:tmpl w:val="5A8AD4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33838E9"/>
    <w:multiLevelType w:val="hybridMultilevel"/>
    <w:tmpl w:val="8F925CEE"/>
    <w:lvl w:ilvl="0" w:tplc="E9863CDE">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2">
    <w:nsid w:val="07922724"/>
    <w:multiLevelType w:val="hybridMultilevel"/>
    <w:tmpl w:val="A270541C"/>
    <w:lvl w:ilvl="0" w:tplc="042C0001">
      <w:start w:val="1"/>
      <w:numFmt w:val="bullet"/>
      <w:lvlText w:val=""/>
      <w:lvlJc w:val="left"/>
      <w:pPr>
        <w:ind w:left="1287" w:hanging="360"/>
      </w:pPr>
      <w:rPr>
        <w:rFonts w:ascii="Symbol" w:hAnsi="Symbol" w:hint="default"/>
      </w:rPr>
    </w:lvl>
    <w:lvl w:ilvl="1" w:tplc="042C0003" w:tentative="1">
      <w:start w:val="1"/>
      <w:numFmt w:val="bullet"/>
      <w:lvlText w:val="o"/>
      <w:lvlJc w:val="left"/>
      <w:pPr>
        <w:ind w:left="2007" w:hanging="360"/>
      </w:pPr>
      <w:rPr>
        <w:rFonts w:ascii="Courier New" w:hAnsi="Courier New" w:cs="Courier New" w:hint="default"/>
      </w:rPr>
    </w:lvl>
    <w:lvl w:ilvl="2" w:tplc="042C0005" w:tentative="1">
      <w:start w:val="1"/>
      <w:numFmt w:val="bullet"/>
      <w:lvlText w:val=""/>
      <w:lvlJc w:val="left"/>
      <w:pPr>
        <w:ind w:left="2727" w:hanging="360"/>
      </w:pPr>
      <w:rPr>
        <w:rFonts w:ascii="Wingdings" w:hAnsi="Wingdings" w:hint="default"/>
      </w:rPr>
    </w:lvl>
    <w:lvl w:ilvl="3" w:tplc="042C0001" w:tentative="1">
      <w:start w:val="1"/>
      <w:numFmt w:val="bullet"/>
      <w:lvlText w:val=""/>
      <w:lvlJc w:val="left"/>
      <w:pPr>
        <w:ind w:left="3447" w:hanging="360"/>
      </w:pPr>
      <w:rPr>
        <w:rFonts w:ascii="Symbol" w:hAnsi="Symbol" w:hint="default"/>
      </w:rPr>
    </w:lvl>
    <w:lvl w:ilvl="4" w:tplc="042C0003" w:tentative="1">
      <w:start w:val="1"/>
      <w:numFmt w:val="bullet"/>
      <w:lvlText w:val="o"/>
      <w:lvlJc w:val="left"/>
      <w:pPr>
        <w:ind w:left="4167" w:hanging="360"/>
      </w:pPr>
      <w:rPr>
        <w:rFonts w:ascii="Courier New" w:hAnsi="Courier New" w:cs="Courier New" w:hint="default"/>
      </w:rPr>
    </w:lvl>
    <w:lvl w:ilvl="5" w:tplc="042C0005" w:tentative="1">
      <w:start w:val="1"/>
      <w:numFmt w:val="bullet"/>
      <w:lvlText w:val=""/>
      <w:lvlJc w:val="left"/>
      <w:pPr>
        <w:ind w:left="4887" w:hanging="360"/>
      </w:pPr>
      <w:rPr>
        <w:rFonts w:ascii="Wingdings" w:hAnsi="Wingdings" w:hint="default"/>
      </w:rPr>
    </w:lvl>
    <w:lvl w:ilvl="6" w:tplc="042C0001" w:tentative="1">
      <w:start w:val="1"/>
      <w:numFmt w:val="bullet"/>
      <w:lvlText w:val=""/>
      <w:lvlJc w:val="left"/>
      <w:pPr>
        <w:ind w:left="5607" w:hanging="360"/>
      </w:pPr>
      <w:rPr>
        <w:rFonts w:ascii="Symbol" w:hAnsi="Symbol" w:hint="default"/>
      </w:rPr>
    </w:lvl>
    <w:lvl w:ilvl="7" w:tplc="042C0003" w:tentative="1">
      <w:start w:val="1"/>
      <w:numFmt w:val="bullet"/>
      <w:lvlText w:val="o"/>
      <w:lvlJc w:val="left"/>
      <w:pPr>
        <w:ind w:left="6327" w:hanging="360"/>
      </w:pPr>
      <w:rPr>
        <w:rFonts w:ascii="Courier New" w:hAnsi="Courier New" w:cs="Courier New" w:hint="default"/>
      </w:rPr>
    </w:lvl>
    <w:lvl w:ilvl="8" w:tplc="042C0005" w:tentative="1">
      <w:start w:val="1"/>
      <w:numFmt w:val="bullet"/>
      <w:lvlText w:val=""/>
      <w:lvlJc w:val="left"/>
      <w:pPr>
        <w:ind w:left="7047" w:hanging="360"/>
      </w:pPr>
      <w:rPr>
        <w:rFonts w:ascii="Wingdings" w:hAnsi="Wingdings" w:hint="default"/>
      </w:rPr>
    </w:lvl>
  </w:abstractNum>
  <w:abstractNum w:abstractNumId="3">
    <w:nsid w:val="113A0FAB"/>
    <w:multiLevelType w:val="hybridMultilevel"/>
    <w:tmpl w:val="AE3E2F7C"/>
    <w:lvl w:ilvl="0" w:tplc="042C0001">
      <w:start w:val="1"/>
      <w:numFmt w:val="bullet"/>
      <w:lvlText w:val=""/>
      <w:lvlJc w:val="left"/>
      <w:pPr>
        <w:ind w:left="1287" w:hanging="360"/>
      </w:pPr>
      <w:rPr>
        <w:rFonts w:ascii="Symbol" w:hAnsi="Symbol" w:hint="default"/>
      </w:rPr>
    </w:lvl>
    <w:lvl w:ilvl="1" w:tplc="042C0003" w:tentative="1">
      <w:start w:val="1"/>
      <w:numFmt w:val="bullet"/>
      <w:lvlText w:val="o"/>
      <w:lvlJc w:val="left"/>
      <w:pPr>
        <w:ind w:left="2007" w:hanging="360"/>
      </w:pPr>
      <w:rPr>
        <w:rFonts w:ascii="Courier New" w:hAnsi="Courier New" w:cs="Courier New" w:hint="default"/>
      </w:rPr>
    </w:lvl>
    <w:lvl w:ilvl="2" w:tplc="042C0005" w:tentative="1">
      <w:start w:val="1"/>
      <w:numFmt w:val="bullet"/>
      <w:lvlText w:val=""/>
      <w:lvlJc w:val="left"/>
      <w:pPr>
        <w:ind w:left="2727" w:hanging="360"/>
      </w:pPr>
      <w:rPr>
        <w:rFonts w:ascii="Wingdings" w:hAnsi="Wingdings" w:hint="default"/>
      </w:rPr>
    </w:lvl>
    <w:lvl w:ilvl="3" w:tplc="042C0001" w:tentative="1">
      <w:start w:val="1"/>
      <w:numFmt w:val="bullet"/>
      <w:lvlText w:val=""/>
      <w:lvlJc w:val="left"/>
      <w:pPr>
        <w:ind w:left="3447" w:hanging="360"/>
      </w:pPr>
      <w:rPr>
        <w:rFonts w:ascii="Symbol" w:hAnsi="Symbol" w:hint="default"/>
      </w:rPr>
    </w:lvl>
    <w:lvl w:ilvl="4" w:tplc="042C0003" w:tentative="1">
      <w:start w:val="1"/>
      <w:numFmt w:val="bullet"/>
      <w:lvlText w:val="o"/>
      <w:lvlJc w:val="left"/>
      <w:pPr>
        <w:ind w:left="4167" w:hanging="360"/>
      </w:pPr>
      <w:rPr>
        <w:rFonts w:ascii="Courier New" w:hAnsi="Courier New" w:cs="Courier New" w:hint="default"/>
      </w:rPr>
    </w:lvl>
    <w:lvl w:ilvl="5" w:tplc="042C0005" w:tentative="1">
      <w:start w:val="1"/>
      <w:numFmt w:val="bullet"/>
      <w:lvlText w:val=""/>
      <w:lvlJc w:val="left"/>
      <w:pPr>
        <w:ind w:left="4887" w:hanging="360"/>
      </w:pPr>
      <w:rPr>
        <w:rFonts w:ascii="Wingdings" w:hAnsi="Wingdings" w:hint="default"/>
      </w:rPr>
    </w:lvl>
    <w:lvl w:ilvl="6" w:tplc="042C0001" w:tentative="1">
      <w:start w:val="1"/>
      <w:numFmt w:val="bullet"/>
      <w:lvlText w:val=""/>
      <w:lvlJc w:val="left"/>
      <w:pPr>
        <w:ind w:left="5607" w:hanging="360"/>
      </w:pPr>
      <w:rPr>
        <w:rFonts w:ascii="Symbol" w:hAnsi="Symbol" w:hint="default"/>
      </w:rPr>
    </w:lvl>
    <w:lvl w:ilvl="7" w:tplc="042C0003" w:tentative="1">
      <w:start w:val="1"/>
      <w:numFmt w:val="bullet"/>
      <w:lvlText w:val="o"/>
      <w:lvlJc w:val="left"/>
      <w:pPr>
        <w:ind w:left="6327" w:hanging="360"/>
      </w:pPr>
      <w:rPr>
        <w:rFonts w:ascii="Courier New" w:hAnsi="Courier New" w:cs="Courier New" w:hint="default"/>
      </w:rPr>
    </w:lvl>
    <w:lvl w:ilvl="8" w:tplc="042C0005" w:tentative="1">
      <w:start w:val="1"/>
      <w:numFmt w:val="bullet"/>
      <w:lvlText w:val=""/>
      <w:lvlJc w:val="left"/>
      <w:pPr>
        <w:ind w:left="7047" w:hanging="360"/>
      </w:pPr>
      <w:rPr>
        <w:rFonts w:ascii="Wingdings" w:hAnsi="Wingdings" w:hint="default"/>
      </w:rPr>
    </w:lvl>
  </w:abstractNum>
  <w:abstractNum w:abstractNumId="4">
    <w:nsid w:val="1A107D43"/>
    <w:multiLevelType w:val="hybridMultilevel"/>
    <w:tmpl w:val="B128E566"/>
    <w:lvl w:ilvl="0" w:tplc="042C0001">
      <w:start w:val="1"/>
      <w:numFmt w:val="bullet"/>
      <w:lvlText w:val=""/>
      <w:lvlJc w:val="left"/>
      <w:pPr>
        <w:ind w:left="1287" w:hanging="360"/>
      </w:pPr>
      <w:rPr>
        <w:rFonts w:ascii="Symbol" w:hAnsi="Symbol" w:hint="default"/>
      </w:rPr>
    </w:lvl>
    <w:lvl w:ilvl="1" w:tplc="042C0003" w:tentative="1">
      <w:start w:val="1"/>
      <w:numFmt w:val="bullet"/>
      <w:lvlText w:val="o"/>
      <w:lvlJc w:val="left"/>
      <w:pPr>
        <w:ind w:left="2007" w:hanging="360"/>
      </w:pPr>
      <w:rPr>
        <w:rFonts w:ascii="Courier New" w:hAnsi="Courier New" w:cs="Courier New" w:hint="default"/>
      </w:rPr>
    </w:lvl>
    <w:lvl w:ilvl="2" w:tplc="042C0005" w:tentative="1">
      <w:start w:val="1"/>
      <w:numFmt w:val="bullet"/>
      <w:lvlText w:val=""/>
      <w:lvlJc w:val="left"/>
      <w:pPr>
        <w:ind w:left="2727" w:hanging="360"/>
      </w:pPr>
      <w:rPr>
        <w:rFonts w:ascii="Wingdings" w:hAnsi="Wingdings" w:hint="default"/>
      </w:rPr>
    </w:lvl>
    <w:lvl w:ilvl="3" w:tplc="042C0001" w:tentative="1">
      <w:start w:val="1"/>
      <w:numFmt w:val="bullet"/>
      <w:lvlText w:val=""/>
      <w:lvlJc w:val="left"/>
      <w:pPr>
        <w:ind w:left="3447" w:hanging="360"/>
      </w:pPr>
      <w:rPr>
        <w:rFonts w:ascii="Symbol" w:hAnsi="Symbol" w:hint="default"/>
      </w:rPr>
    </w:lvl>
    <w:lvl w:ilvl="4" w:tplc="042C0003" w:tentative="1">
      <w:start w:val="1"/>
      <w:numFmt w:val="bullet"/>
      <w:lvlText w:val="o"/>
      <w:lvlJc w:val="left"/>
      <w:pPr>
        <w:ind w:left="4167" w:hanging="360"/>
      </w:pPr>
      <w:rPr>
        <w:rFonts w:ascii="Courier New" w:hAnsi="Courier New" w:cs="Courier New" w:hint="default"/>
      </w:rPr>
    </w:lvl>
    <w:lvl w:ilvl="5" w:tplc="042C0005" w:tentative="1">
      <w:start w:val="1"/>
      <w:numFmt w:val="bullet"/>
      <w:lvlText w:val=""/>
      <w:lvlJc w:val="left"/>
      <w:pPr>
        <w:ind w:left="4887" w:hanging="360"/>
      </w:pPr>
      <w:rPr>
        <w:rFonts w:ascii="Wingdings" w:hAnsi="Wingdings" w:hint="default"/>
      </w:rPr>
    </w:lvl>
    <w:lvl w:ilvl="6" w:tplc="042C0001" w:tentative="1">
      <w:start w:val="1"/>
      <w:numFmt w:val="bullet"/>
      <w:lvlText w:val=""/>
      <w:lvlJc w:val="left"/>
      <w:pPr>
        <w:ind w:left="5607" w:hanging="360"/>
      </w:pPr>
      <w:rPr>
        <w:rFonts w:ascii="Symbol" w:hAnsi="Symbol" w:hint="default"/>
      </w:rPr>
    </w:lvl>
    <w:lvl w:ilvl="7" w:tplc="042C0003" w:tentative="1">
      <w:start w:val="1"/>
      <w:numFmt w:val="bullet"/>
      <w:lvlText w:val="o"/>
      <w:lvlJc w:val="left"/>
      <w:pPr>
        <w:ind w:left="6327" w:hanging="360"/>
      </w:pPr>
      <w:rPr>
        <w:rFonts w:ascii="Courier New" w:hAnsi="Courier New" w:cs="Courier New" w:hint="default"/>
      </w:rPr>
    </w:lvl>
    <w:lvl w:ilvl="8" w:tplc="042C0005" w:tentative="1">
      <w:start w:val="1"/>
      <w:numFmt w:val="bullet"/>
      <w:lvlText w:val=""/>
      <w:lvlJc w:val="left"/>
      <w:pPr>
        <w:ind w:left="7047" w:hanging="360"/>
      </w:pPr>
      <w:rPr>
        <w:rFonts w:ascii="Wingdings" w:hAnsi="Wingdings" w:hint="default"/>
      </w:rPr>
    </w:lvl>
  </w:abstractNum>
  <w:abstractNum w:abstractNumId="5">
    <w:nsid w:val="20C323ED"/>
    <w:multiLevelType w:val="hybridMultilevel"/>
    <w:tmpl w:val="090A0D76"/>
    <w:lvl w:ilvl="0" w:tplc="F9ACCA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12F21AC"/>
    <w:multiLevelType w:val="hybridMultilevel"/>
    <w:tmpl w:val="0BAAD5F4"/>
    <w:lvl w:ilvl="0" w:tplc="042C0001">
      <w:start w:val="1"/>
      <w:numFmt w:val="bullet"/>
      <w:lvlText w:val=""/>
      <w:lvlJc w:val="left"/>
      <w:pPr>
        <w:ind w:left="927" w:hanging="360"/>
      </w:pPr>
      <w:rPr>
        <w:rFonts w:ascii="Symbol" w:hAnsi="Symbo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7">
    <w:nsid w:val="32E12917"/>
    <w:multiLevelType w:val="hybridMultilevel"/>
    <w:tmpl w:val="24785EB2"/>
    <w:lvl w:ilvl="0" w:tplc="B502A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04437FD"/>
    <w:multiLevelType w:val="hybridMultilevel"/>
    <w:tmpl w:val="7ED06E4A"/>
    <w:lvl w:ilvl="0" w:tplc="C9764E48">
      <w:start w:val="1"/>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43E44965"/>
    <w:multiLevelType w:val="hybridMultilevel"/>
    <w:tmpl w:val="901E7C72"/>
    <w:lvl w:ilvl="0" w:tplc="1A8CF4A2">
      <w:start w:val="1"/>
      <w:numFmt w:val="bullet"/>
      <w:lvlText w:val="-"/>
      <w:lvlJc w:val="left"/>
      <w:pPr>
        <w:ind w:left="927" w:hanging="360"/>
      </w:pPr>
      <w:rPr>
        <w:rFonts w:ascii="Arial" w:eastAsia="Arial"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591D6E2B"/>
    <w:multiLevelType w:val="hybridMultilevel"/>
    <w:tmpl w:val="85A69E1E"/>
    <w:lvl w:ilvl="0" w:tplc="8012B476">
      <w:numFmt w:val="bullet"/>
      <w:lvlText w:val="-"/>
      <w:lvlJc w:val="left"/>
      <w:pPr>
        <w:ind w:left="927" w:hanging="360"/>
      </w:pPr>
      <w:rPr>
        <w:rFonts w:ascii="Arial" w:eastAsia="Arial"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5E070F41"/>
    <w:multiLevelType w:val="hybridMultilevel"/>
    <w:tmpl w:val="06C06D5C"/>
    <w:lvl w:ilvl="0" w:tplc="D3AE7214">
      <w:numFmt w:val="bullet"/>
      <w:lvlText w:val="•"/>
      <w:lvlJc w:val="left"/>
      <w:pPr>
        <w:ind w:left="927" w:hanging="360"/>
      </w:pPr>
      <w:rPr>
        <w:rFonts w:ascii="Arial" w:eastAsia="Calibr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69C86F6C"/>
    <w:multiLevelType w:val="hybridMultilevel"/>
    <w:tmpl w:val="62642D4A"/>
    <w:lvl w:ilvl="0" w:tplc="2F183040">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13">
    <w:nsid w:val="6DBC1734"/>
    <w:multiLevelType w:val="hybridMultilevel"/>
    <w:tmpl w:val="D9F40BB2"/>
    <w:lvl w:ilvl="0" w:tplc="7C7ACF9A">
      <w:start w:val="1"/>
      <w:numFmt w:val="bullet"/>
      <w:lvlText w:val="-"/>
      <w:lvlJc w:val="left"/>
      <w:pPr>
        <w:ind w:left="927" w:hanging="360"/>
      </w:pPr>
      <w:rPr>
        <w:rFonts w:ascii="Times New Roman" w:eastAsia="Times New Roman"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779A211B"/>
    <w:multiLevelType w:val="hybridMultilevel"/>
    <w:tmpl w:val="47D8B5D0"/>
    <w:lvl w:ilvl="0" w:tplc="042C0001">
      <w:start w:val="1"/>
      <w:numFmt w:val="bullet"/>
      <w:lvlText w:val=""/>
      <w:lvlJc w:val="left"/>
      <w:pPr>
        <w:ind w:left="1429" w:hanging="360"/>
      </w:pPr>
      <w:rPr>
        <w:rFonts w:ascii="Symbol" w:hAnsi="Symbol" w:hint="default"/>
      </w:rPr>
    </w:lvl>
    <w:lvl w:ilvl="1" w:tplc="042C0003" w:tentative="1">
      <w:start w:val="1"/>
      <w:numFmt w:val="bullet"/>
      <w:lvlText w:val="o"/>
      <w:lvlJc w:val="left"/>
      <w:pPr>
        <w:ind w:left="2149" w:hanging="360"/>
      </w:pPr>
      <w:rPr>
        <w:rFonts w:ascii="Courier New" w:hAnsi="Courier New" w:cs="Courier New" w:hint="default"/>
      </w:rPr>
    </w:lvl>
    <w:lvl w:ilvl="2" w:tplc="042C0005" w:tentative="1">
      <w:start w:val="1"/>
      <w:numFmt w:val="bullet"/>
      <w:lvlText w:val=""/>
      <w:lvlJc w:val="left"/>
      <w:pPr>
        <w:ind w:left="2869" w:hanging="360"/>
      </w:pPr>
      <w:rPr>
        <w:rFonts w:ascii="Wingdings" w:hAnsi="Wingdings" w:hint="default"/>
      </w:rPr>
    </w:lvl>
    <w:lvl w:ilvl="3" w:tplc="042C0001" w:tentative="1">
      <w:start w:val="1"/>
      <w:numFmt w:val="bullet"/>
      <w:lvlText w:val=""/>
      <w:lvlJc w:val="left"/>
      <w:pPr>
        <w:ind w:left="3589" w:hanging="360"/>
      </w:pPr>
      <w:rPr>
        <w:rFonts w:ascii="Symbol" w:hAnsi="Symbol" w:hint="default"/>
      </w:rPr>
    </w:lvl>
    <w:lvl w:ilvl="4" w:tplc="042C0003" w:tentative="1">
      <w:start w:val="1"/>
      <w:numFmt w:val="bullet"/>
      <w:lvlText w:val="o"/>
      <w:lvlJc w:val="left"/>
      <w:pPr>
        <w:ind w:left="4309" w:hanging="360"/>
      </w:pPr>
      <w:rPr>
        <w:rFonts w:ascii="Courier New" w:hAnsi="Courier New" w:cs="Courier New" w:hint="default"/>
      </w:rPr>
    </w:lvl>
    <w:lvl w:ilvl="5" w:tplc="042C0005" w:tentative="1">
      <w:start w:val="1"/>
      <w:numFmt w:val="bullet"/>
      <w:lvlText w:val=""/>
      <w:lvlJc w:val="left"/>
      <w:pPr>
        <w:ind w:left="5029" w:hanging="360"/>
      </w:pPr>
      <w:rPr>
        <w:rFonts w:ascii="Wingdings" w:hAnsi="Wingdings" w:hint="default"/>
      </w:rPr>
    </w:lvl>
    <w:lvl w:ilvl="6" w:tplc="042C0001" w:tentative="1">
      <w:start w:val="1"/>
      <w:numFmt w:val="bullet"/>
      <w:lvlText w:val=""/>
      <w:lvlJc w:val="left"/>
      <w:pPr>
        <w:ind w:left="5749" w:hanging="360"/>
      </w:pPr>
      <w:rPr>
        <w:rFonts w:ascii="Symbol" w:hAnsi="Symbol" w:hint="default"/>
      </w:rPr>
    </w:lvl>
    <w:lvl w:ilvl="7" w:tplc="042C0003" w:tentative="1">
      <w:start w:val="1"/>
      <w:numFmt w:val="bullet"/>
      <w:lvlText w:val="o"/>
      <w:lvlJc w:val="left"/>
      <w:pPr>
        <w:ind w:left="6469" w:hanging="360"/>
      </w:pPr>
      <w:rPr>
        <w:rFonts w:ascii="Courier New" w:hAnsi="Courier New" w:cs="Courier New" w:hint="default"/>
      </w:rPr>
    </w:lvl>
    <w:lvl w:ilvl="8" w:tplc="042C0005" w:tentative="1">
      <w:start w:val="1"/>
      <w:numFmt w:val="bullet"/>
      <w:lvlText w:val=""/>
      <w:lvlJc w:val="left"/>
      <w:pPr>
        <w:ind w:left="7189" w:hanging="360"/>
      </w:pPr>
      <w:rPr>
        <w:rFonts w:ascii="Wingdings" w:hAnsi="Wingdings" w:hint="default"/>
      </w:rPr>
    </w:lvl>
  </w:abstractNum>
  <w:abstractNum w:abstractNumId="15">
    <w:nsid w:val="7EC77CDC"/>
    <w:multiLevelType w:val="hybridMultilevel"/>
    <w:tmpl w:val="9A94896E"/>
    <w:lvl w:ilvl="0" w:tplc="D3AE7214">
      <w:numFmt w:val="bullet"/>
      <w:lvlText w:val="•"/>
      <w:lvlJc w:val="left"/>
      <w:pPr>
        <w:ind w:left="2421" w:hanging="360"/>
      </w:pPr>
      <w:rPr>
        <w:rFonts w:ascii="Arial" w:eastAsia="Calibri" w:hAnsi="Arial" w:cs="Aria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num w:numId="1">
    <w:abstractNumId w:val="14"/>
  </w:num>
  <w:num w:numId="2">
    <w:abstractNumId w:val="10"/>
  </w:num>
  <w:num w:numId="3">
    <w:abstractNumId w:val="7"/>
  </w:num>
  <w:num w:numId="4">
    <w:abstractNumId w:val="8"/>
  </w:num>
  <w:num w:numId="5">
    <w:abstractNumId w:val="5"/>
  </w:num>
  <w:num w:numId="6">
    <w:abstractNumId w:val="13"/>
  </w:num>
  <w:num w:numId="7">
    <w:abstractNumId w:val="9"/>
  </w:num>
  <w:num w:numId="8">
    <w:abstractNumId w:val="3"/>
  </w:num>
  <w:num w:numId="9">
    <w:abstractNumId w:val="1"/>
  </w:num>
  <w:num w:numId="10">
    <w:abstractNumId w:val="2"/>
  </w:num>
  <w:num w:numId="11">
    <w:abstractNumId w:val="4"/>
  </w:num>
  <w:num w:numId="12">
    <w:abstractNumId w:val="12"/>
  </w:num>
  <w:num w:numId="13">
    <w:abstractNumId w:val="6"/>
  </w:num>
  <w:num w:numId="14">
    <w:abstractNumId w:val="0"/>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footnotePr>
    <w:footnote w:id="-1"/>
    <w:footnote w:id="0"/>
  </w:footnotePr>
  <w:endnotePr>
    <w:endnote w:id="-1"/>
    <w:endnote w:id="0"/>
  </w:endnotePr>
  <w:compat/>
  <w:rsids>
    <w:rsidRoot w:val="004B2248"/>
    <w:rsid w:val="000021BC"/>
    <w:rsid w:val="00005CCB"/>
    <w:rsid w:val="00006287"/>
    <w:rsid w:val="00006E79"/>
    <w:rsid w:val="000073CF"/>
    <w:rsid w:val="000105CC"/>
    <w:rsid w:val="00010CC9"/>
    <w:rsid w:val="0001324E"/>
    <w:rsid w:val="00015E0B"/>
    <w:rsid w:val="00017102"/>
    <w:rsid w:val="0001799F"/>
    <w:rsid w:val="000223AA"/>
    <w:rsid w:val="00024CE5"/>
    <w:rsid w:val="00024FE4"/>
    <w:rsid w:val="00026928"/>
    <w:rsid w:val="000309C8"/>
    <w:rsid w:val="00032416"/>
    <w:rsid w:val="000343A8"/>
    <w:rsid w:val="000358CC"/>
    <w:rsid w:val="00045A56"/>
    <w:rsid w:val="000474B8"/>
    <w:rsid w:val="00047D48"/>
    <w:rsid w:val="00051A89"/>
    <w:rsid w:val="00052F25"/>
    <w:rsid w:val="000556BF"/>
    <w:rsid w:val="00075019"/>
    <w:rsid w:val="00081AF2"/>
    <w:rsid w:val="00085678"/>
    <w:rsid w:val="00087D52"/>
    <w:rsid w:val="000918DE"/>
    <w:rsid w:val="00095BF6"/>
    <w:rsid w:val="000A0348"/>
    <w:rsid w:val="000A09C5"/>
    <w:rsid w:val="000A2C0F"/>
    <w:rsid w:val="000A45BD"/>
    <w:rsid w:val="000A4B41"/>
    <w:rsid w:val="000B2E42"/>
    <w:rsid w:val="000B389F"/>
    <w:rsid w:val="000B3B0F"/>
    <w:rsid w:val="000B4115"/>
    <w:rsid w:val="000B4B36"/>
    <w:rsid w:val="000C0010"/>
    <w:rsid w:val="000C230B"/>
    <w:rsid w:val="000C2711"/>
    <w:rsid w:val="000C36A2"/>
    <w:rsid w:val="000C6B93"/>
    <w:rsid w:val="000D04BB"/>
    <w:rsid w:val="000D5773"/>
    <w:rsid w:val="000D70AE"/>
    <w:rsid w:val="000E1608"/>
    <w:rsid w:val="000E2C60"/>
    <w:rsid w:val="000E43B3"/>
    <w:rsid w:val="000E4897"/>
    <w:rsid w:val="000E5A8B"/>
    <w:rsid w:val="000E776A"/>
    <w:rsid w:val="000F085A"/>
    <w:rsid w:val="000F1B36"/>
    <w:rsid w:val="000F4800"/>
    <w:rsid w:val="000F52F3"/>
    <w:rsid w:val="000F6FA2"/>
    <w:rsid w:val="001065D7"/>
    <w:rsid w:val="001075DC"/>
    <w:rsid w:val="00112B2F"/>
    <w:rsid w:val="00117FF3"/>
    <w:rsid w:val="00121854"/>
    <w:rsid w:val="001231E1"/>
    <w:rsid w:val="00123224"/>
    <w:rsid w:val="0012384E"/>
    <w:rsid w:val="001245DB"/>
    <w:rsid w:val="00125EE8"/>
    <w:rsid w:val="00131126"/>
    <w:rsid w:val="00134217"/>
    <w:rsid w:val="0013562C"/>
    <w:rsid w:val="00137692"/>
    <w:rsid w:val="00141219"/>
    <w:rsid w:val="0014369E"/>
    <w:rsid w:val="001440E2"/>
    <w:rsid w:val="0014470C"/>
    <w:rsid w:val="00145CAB"/>
    <w:rsid w:val="00155B4A"/>
    <w:rsid w:val="00157C97"/>
    <w:rsid w:val="00160E5F"/>
    <w:rsid w:val="001638B6"/>
    <w:rsid w:val="001639CD"/>
    <w:rsid w:val="0017040B"/>
    <w:rsid w:val="00175F31"/>
    <w:rsid w:val="00177255"/>
    <w:rsid w:val="00177763"/>
    <w:rsid w:val="00184838"/>
    <w:rsid w:val="00185AEC"/>
    <w:rsid w:val="00186FF7"/>
    <w:rsid w:val="001872DA"/>
    <w:rsid w:val="00192C4C"/>
    <w:rsid w:val="001950B7"/>
    <w:rsid w:val="00196F6B"/>
    <w:rsid w:val="001A16CC"/>
    <w:rsid w:val="001A30FC"/>
    <w:rsid w:val="001A543D"/>
    <w:rsid w:val="001A6028"/>
    <w:rsid w:val="001B0FDC"/>
    <w:rsid w:val="001C0861"/>
    <w:rsid w:val="001C520B"/>
    <w:rsid w:val="001D0D30"/>
    <w:rsid w:val="001D190A"/>
    <w:rsid w:val="001D26B4"/>
    <w:rsid w:val="001D547A"/>
    <w:rsid w:val="001D5700"/>
    <w:rsid w:val="001D751B"/>
    <w:rsid w:val="001E129F"/>
    <w:rsid w:val="001E450C"/>
    <w:rsid w:val="001E45F0"/>
    <w:rsid w:val="001E64B3"/>
    <w:rsid w:val="001F1B31"/>
    <w:rsid w:val="001F31DE"/>
    <w:rsid w:val="001F5F1B"/>
    <w:rsid w:val="001F6CA0"/>
    <w:rsid w:val="001F7AA4"/>
    <w:rsid w:val="00200440"/>
    <w:rsid w:val="00202E71"/>
    <w:rsid w:val="00207C71"/>
    <w:rsid w:val="00210C5D"/>
    <w:rsid w:val="002167AB"/>
    <w:rsid w:val="00224248"/>
    <w:rsid w:val="002266A7"/>
    <w:rsid w:val="00227116"/>
    <w:rsid w:val="00231F43"/>
    <w:rsid w:val="00233E0B"/>
    <w:rsid w:val="0023490F"/>
    <w:rsid w:val="00235DBF"/>
    <w:rsid w:val="0024473E"/>
    <w:rsid w:val="00251551"/>
    <w:rsid w:val="00254E99"/>
    <w:rsid w:val="00256056"/>
    <w:rsid w:val="0025610D"/>
    <w:rsid w:val="002619D9"/>
    <w:rsid w:val="002666CC"/>
    <w:rsid w:val="00266D33"/>
    <w:rsid w:val="00272C8F"/>
    <w:rsid w:val="00273F61"/>
    <w:rsid w:val="0027468E"/>
    <w:rsid w:val="00281635"/>
    <w:rsid w:val="00283E81"/>
    <w:rsid w:val="002851EE"/>
    <w:rsid w:val="00290185"/>
    <w:rsid w:val="00291243"/>
    <w:rsid w:val="002965CF"/>
    <w:rsid w:val="002A04FD"/>
    <w:rsid w:val="002A51C7"/>
    <w:rsid w:val="002A6D65"/>
    <w:rsid w:val="002A7A66"/>
    <w:rsid w:val="002A7AF3"/>
    <w:rsid w:val="002A7B89"/>
    <w:rsid w:val="002A7DB5"/>
    <w:rsid w:val="002B6FDE"/>
    <w:rsid w:val="002B74DD"/>
    <w:rsid w:val="002B7E52"/>
    <w:rsid w:val="002C33FD"/>
    <w:rsid w:val="002C3B93"/>
    <w:rsid w:val="002C432B"/>
    <w:rsid w:val="002C47AB"/>
    <w:rsid w:val="002C4FA3"/>
    <w:rsid w:val="002C53A1"/>
    <w:rsid w:val="002C5F31"/>
    <w:rsid w:val="002D2866"/>
    <w:rsid w:val="002D2CC0"/>
    <w:rsid w:val="002D3E14"/>
    <w:rsid w:val="002D4B3C"/>
    <w:rsid w:val="002E0312"/>
    <w:rsid w:val="002E26AD"/>
    <w:rsid w:val="002E318C"/>
    <w:rsid w:val="002E37BB"/>
    <w:rsid w:val="002E4464"/>
    <w:rsid w:val="002F2371"/>
    <w:rsid w:val="002F35E9"/>
    <w:rsid w:val="002F3B24"/>
    <w:rsid w:val="002F4119"/>
    <w:rsid w:val="002F5B5E"/>
    <w:rsid w:val="002F62D3"/>
    <w:rsid w:val="003001B6"/>
    <w:rsid w:val="00302FC0"/>
    <w:rsid w:val="00306584"/>
    <w:rsid w:val="003116E6"/>
    <w:rsid w:val="003149A9"/>
    <w:rsid w:val="00315384"/>
    <w:rsid w:val="003160A2"/>
    <w:rsid w:val="003172FF"/>
    <w:rsid w:val="00320F58"/>
    <w:rsid w:val="003239AF"/>
    <w:rsid w:val="0032718A"/>
    <w:rsid w:val="00333253"/>
    <w:rsid w:val="00334A75"/>
    <w:rsid w:val="00340AA1"/>
    <w:rsid w:val="00342495"/>
    <w:rsid w:val="00343DD1"/>
    <w:rsid w:val="003441E6"/>
    <w:rsid w:val="003451B2"/>
    <w:rsid w:val="00346AF3"/>
    <w:rsid w:val="0035388E"/>
    <w:rsid w:val="00355321"/>
    <w:rsid w:val="003558A3"/>
    <w:rsid w:val="00355E0A"/>
    <w:rsid w:val="00360E0F"/>
    <w:rsid w:val="00361613"/>
    <w:rsid w:val="00366721"/>
    <w:rsid w:val="00367AE5"/>
    <w:rsid w:val="00367CE1"/>
    <w:rsid w:val="00370330"/>
    <w:rsid w:val="003730D4"/>
    <w:rsid w:val="00376F37"/>
    <w:rsid w:val="00382E3B"/>
    <w:rsid w:val="00386B5E"/>
    <w:rsid w:val="00390366"/>
    <w:rsid w:val="0039242F"/>
    <w:rsid w:val="0039353C"/>
    <w:rsid w:val="00395801"/>
    <w:rsid w:val="003A0D14"/>
    <w:rsid w:val="003A1B1D"/>
    <w:rsid w:val="003A3701"/>
    <w:rsid w:val="003A5864"/>
    <w:rsid w:val="003B3C68"/>
    <w:rsid w:val="003B5541"/>
    <w:rsid w:val="003C0EE4"/>
    <w:rsid w:val="003C1CE1"/>
    <w:rsid w:val="003C1FFC"/>
    <w:rsid w:val="003C47CE"/>
    <w:rsid w:val="003D1D91"/>
    <w:rsid w:val="003D4682"/>
    <w:rsid w:val="003D4BB9"/>
    <w:rsid w:val="003D6367"/>
    <w:rsid w:val="003D689C"/>
    <w:rsid w:val="003D7485"/>
    <w:rsid w:val="003E7362"/>
    <w:rsid w:val="003F4059"/>
    <w:rsid w:val="003F4479"/>
    <w:rsid w:val="003F5F4A"/>
    <w:rsid w:val="003F5FD7"/>
    <w:rsid w:val="003F6F60"/>
    <w:rsid w:val="004018AA"/>
    <w:rsid w:val="00401EFB"/>
    <w:rsid w:val="00404224"/>
    <w:rsid w:val="0040426A"/>
    <w:rsid w:val="004064FB"/>
    <w:rsid w:val="00407B9B"/>
    <w:rsid w:val="004103C4"/>
    <w:rsid w:val="0041185B"/>
    <w:rsid w:val="00413245"/>
    <w:rsid w:val="0041542E"/>
    <w:rsid w:val="004215F6"/>
    <w:rsid w:val="004237A0"/>
    <w:rsid w:val="004258F5"/>
    <w:rsid w:val="00431C37"/>
    <w:rsid w:val="00434993"/>
    <w:rsid w:val="00437046"/>
    <w:rsid w:val="00437928"/>
    <w:rsid w:val="00441D87"/>
    <w:rsid w:val="00444E7A"/>
    <w:rsid w:val="00445A9E"/>
    <w:rsid w:val="0045258D"/>
    <w:rsid w:val="004525C7"/>
    <w:rsid w:val="00452CF6"/>
    <w:rsid w:val="004573B7"/>
    <w:rsid w:val="00457A64"/>
    <w:rsid w:val="00457DDE"/>
    <w:rsid w:val="00463189"/>
    <w:rsid w:val="00463422"/>
    <w:rsid w:val="00463DDF"/>
    <w:rsid w:val="00466AD7"/>
    <w:rsid w:val="00467A40"/>
    <w:rsid w:val="00471278"/>
    <w:rsid w:val="004723B0"/>
    <w:rsid w:val="00473AA9"/>
    <w:rsid w:val="00475C35"/>
    <w:rsid w:val="004761FC"/>
    <w:rsid w:val="00476CE1"/>
    <w:rsid w:val="00477153"/>
    <w:rsid w:val="00480BAA"/>
    <w:rsid w:val="0048176D"/>
    <w:rsid w:val="00485BFB"/>
    <w:rsid w:val="004914A6"/>
    <w:rsid w:val="004916ED"/>
    <w:rsid w:val="0049297E"/>
    <w:rsid w:val="004948FB"/>
    <w:rsid w:val="00496EE5"/>
    <w:rsid w:val="004A2097"/>
    <w:rsid w:val="004A2CBC"/>
    <w:rsid w:val="004A2FED"/>
    <w:rsid w:val="004A3A26"/>
    <w:rsid w:val="004A5BE7"/>
    <w:rsid w:val="004B2248"/>
    <w:rsid w:val="004B3325"/>
    <w:rsid w:val="004C1129"/>
    <w:rsid w:val="004C47F1"/>
    <w:rsid w:val="004C6585"/>
    <w:rsid w:val="004D0C01"/>
    <w:rsid w:val="004D300F"/>
    <w:rsid w:val="004D6397"/>
    <w:rsid w:val="004D66FB"/>
    <w:rsid w:val="004E2255"/>
    <w:rsid w:val="004E2FD7"/>
    <w:rsid w:val="004E704B"/>
    <w:rsid w:val="004F0106"/>
    <w:rsid w:val="004F249C"/>
    <w:rsid w:val="004F2D8F"/>
    <w:rsid w:val="004F3E05"/>
    <w:rsid w:val="004F5343"/>
    <w:rsid w:val="004F700B"/>
    <w:rsid w:val="004F705D"/>
    <w:rsid w:val="005061B1"/>
    <w:rsid w:val="00507FDD"/>
    <w:rsid w:val="00510061"/>
    <w:rsid w:val="00513289"/>
    <w:rsid w:val="00521331"/>
    <w:rsid w:val="005231AA"/>
    <w:rsid w:val="00526C17"/>
    <w:rsid w:val="00530289"/>
    <w:rsid w:val="005309ED"/>
    <w:rsid w:val="00537BAF"/>
    <w:rsid w:val="00540EFB"/>
    <w:rsid w:val="00542B02"/>
    <w:rsid w:val="005471D5"/>
    <w:rsid w:val="00547CF7"/>
    <w:rsid w:val="00551685"/>
    <w:rsid w:val="005533D0"/>
    <w:rsid w:val="00556D8C"/>
    <w:rsid w:val="0057031F"/>
    <w:rsid w:val="00570B17"/>
    <w:rsid w:val="00571CCD"/>
    <w:rsid w:val="00581578"/>
    <w:rsid w:val="00583D2E"/>
    <w:rsid w:val="00587E3E"/>
    <w:rsid w:val="00590D1A"/>
    <w:rsid w:val="00591B0C"/>
    <w:rsid w:val="00592109"/>
    <w:rsid w:val="0059232F"/>
    <w:rsid w:val="00593356"/>
    <w:rsid w:val="005953A7"/>
    <w:rsid w:val="005959C0"/>
    <w:rsid w:val="005A0417"/>
    <w:rsid w:val="005A58A7"/>
    <w:rsid w:val="005A5A86"/>
    <w:rsid w:val="005B190E"/>
    <w:rsid w:val="005B1E76"/>
    <w:rsid w:val="005B799A"/>
    <w:rsid w:val="005C0510"/>
    <w:rsid w:val="005C379D"/>
    <w:rsid w:val="005D1094"/>
    <w:rsid w:val="005D2EB6"/>
    <w:rsid w:val="005E0C2B"/>
    <w:rsid w:val="005E2EB4"/>
    <w:rsid w:val="005E38CE"/>
    <w:rsid w:val="005E4D77"/>
    <w:rsid w:val="005E52B4"/>
    <w:rsid w:val="005F022B"/>
    <w:rsid w:val="005F1C0E"/>
    <w:rsid w:val="005F2D17"/>
    <w:rsid w:val="005F39AA"/>
    <w:rsid w:val="005F3CD3"/>
    <w:rsid w:val="005F7820"/>
    <w:rsid w:val="00600258"/>
    <w:rsid w:val="006046B3"/>
    <w:rsid w:val="006046DC"/>
    <w:rsid w:val="0061500E"/>
    <w:rsid w:val="00617A84"/>
    <w:rsid w:val="00620EB1"/>
    <w:rsid w:val="006250BF"/>
    <w:rsid w:val="00632409"/>
    <w:rsid w:val="00633233"/>
    <w:rsid w:val="006345B0"/>
    <w:rsid w:val="00635331"/>
    <w:rsid w:val="006360B0"/>
    <w:rsid w:val="006360E9"/>
    <w:rsid w:val="00643C35"/>
    <w:rsid w:val="006476C3"/>
    <w:rsid w:val="006542F8"/>
    <w:rsid w:val="0066114D"/>
    <w:rsid w:val="00661E8A"/>
    <w:rsid w:val="0066772B"/>
    <w:rsid w:val="00670DAD"/>
    <w:rsid w:val="006724C2"/>
    <w:rsid w:val="0067411B"/>
    <w:rsid w:val="0068037C"/>
    <w:rsid w:val="00682748"/>
    <w:rsid w:val="0068373E"/>
    <w:rsid w:val="006839FF"/>
    <w:rsid w:val="0068457D"/>
    <w:rsid w:val="00685296"/>
    <w:rsid w:val="00692620"/>
    <w:rsid w:val="00696D46"/>
    <w:rsid w:val="00697726"/>
    <w:rsid w:val="006A6025"/>
    <w:rsid w:val="006A6A1E"/>
    <w:rsid w:val="006A7290"/>
    <w:rsid w:val="006B48C5"/>
    <w:rsid w:val="006B4E5A"/>
    <w:rsid w:val="006C0349"/>
    <w:rsid w:val="006C2D05"/>
    <w:rsid w:val="006C3B9D"/>
    <w:rsid w:val="006C3F70"/>
    <w:rsid w:val="006D5749"/>
    <w:rsid w:val="006D5C3F"/>
    <w:rsid w:val="006D6B73"/>
    <w:rsid w:val="006E1786"/>
    <w:rsid w:val="006E641A"/>
    <w:rsid w:val="006F0B77"/>
    <w:rsid w:val="006F363D"/>
    <w:rsid w:val="006F3A47"/>
    <w:rsid w:val="006F4248"/>
    <w:rsid w:val="006F4896"/>
    <w:rsid w:val="007056F8"/>
    <w:rsid w:val="007058AF"/>
    <w:rsid w:val="00705AA4"/>
    <w:rsid w:val="00705B33"/>
    <w:rsid w:val="00707B3A"/>
    <w:rsid w:val="00707CCA"/>
    <w:rsid w:val="00711219"/>
    <w:rsid w:val="007124B5"/>
    <w:rsid w:val="00716CE3"/>
    <w:rsid w:val="00722643"/>
    <w:rsid w:val="007243D8"/>
    <w:rsid w:val="00726DCA"/>
    <w:rsid w:val="007303EE"/>
    <w:rsid w:val="00733D3B"/>
    <w:rsid w:val="00734A5F"/>
    <w:rsid w:val="00735D95"/>
    <w:rsid w:val="00737D81"/>
    <w:rsid w:val="00740A33"/>
    <w:rsid w:val="00742ADD"/>
    <w:rsid w:val="007432F4"/>
    <w:rsid w:val="00744BB0"/>
    <w:rsid w:val="00745BA5"/>
    <w:rsid w:val="00747432"/>
    <w:rsid w:val="00753AD0"/>
    <w:rsid w:val="00760576"/>
    <w:rsid w:val="0076340E"/>
    <w:rsid w:val="00763B8A"/>
    <w:rsid w:val="00775337"/>
    <w:rsid w:val="007768FA"/>
    <w:rsid w:val="00776A73"/>
    <w:rsid w:val="00782482"/>
    <w:rsid w:val="00785417"/>
    <w:rsid w:val="007908BA"/>
    <w:rsid w:val="00791D03"/>
    <w:rsid w:val="00793109"/>
    <w:rsid w:val="007948AF"/>
    <w:rsid w:val="0079494E"/>
    <w:rsid w:val="00794F6D"/>
    <w:rsid w:val="00796624"/>
    <w:rsid w:val="007A1382"/>
    <w:rsid w:val="007A1707"/>
    <w:rsid w:val="007A18A9"/>
    <w:rsid w:val="007A454F"/>
    <w:rsid w:val="007A529D"/>
    <w:rsid w:val="007A6584"/>
    <w:rsid w:val="007B18BD"/>
    <w:rsid w:val="007B3C2D"/>
    <w:rsid w:val="007B3D89"/>
    <w:rsid w:val="007B571E"/>
    <w:rsid w:val="007C139A"/>
    <w:rsid w:val="007C216D"/>
    <w:rsid w:val="007D0C35"/>
    <w:rsid w:val="007D0D2C"/>
    <w:rsid w:val="007D26DF"/>
    <w:rsid w:val="007D7077"/>
    <w:rsid w:val="007E0E29"/>
    <w:rsid w:val="007E2029"/>
    <w:rsid w:val="007E3240"/>
    <w:rsid w:val="007E51E5"/>
    <w:rsid w:val="007E6675"/>
    <w:rsid w:val="007E712A"/>
    <w:rsid w:val="007F0DC3"/>
    <w:rsid w:val="007F32C0"/>
    <w:rsid w:val="007F34E9"/>
    <w:rsid w:val="007F5D61"/>
    <w:rsid w:val="007F7DD9"/>
    <w:rsid w:val="0080323F"/>
    <w:rsid w:val="00804364"/>
    <w:rsid w:val="00805362"/>
    <w:rsid w:val="0081010A"/>
    <w:rsid w:val="00817C36"/>
    <w:rsid w:val="00821FAC"/>
    <w:rsid w:val="008222B9"/>
    <w:rsid w:val="00823127"/>
    <w:rsid w:val="008240FF"/>
    <w:rsid w:val="0082540E"/>
    <w:rsid w:val="0082562C"/>
    <w:rsid w:val="00825DCB"/>
    <w:rsid w:val="00831410"/>
    <w:rsid w:val="008317F9"/>
    <w:rsid w:val="00832462"/>
    <w:rsid w:val="008353F0"/>
    <w:rsid w:val="0083680A"/>
    <w:rsid w:val="00836846"/>
    <w:rsid w:val="0084086F"/>
    <w:rsid w:val="00841E68"/>
    <w:rsid w:val="00842FBF"/>
    <w:rsid w:val="00846934"/>
    <w:rsid w:val="0085016B"/>
    <w:rsid w:val="0085122D"/>
    <w:rsid w:val="00854FB6"/>
    <w:rsid w:val="00855E8A"/>
    <w:rsid w:val="00857549"/>
    <w:rsid w:val="00857C73"/>
    <w:rsid w:val="008606BD"/>
    <w:rsid w:val="00860E7B"/>
    <w:rsid w:val="008650BF"/>
    <w:rsid w:val="00871D35"/>
    <w:rsid w:val="0087276F"/>
    <w:rsid w:val="00872E2A"/>
    <w:rsid w:val="00873069"/>
    <w:rsid w:val="00875901"/>
    <w:rsid w:val="00876EA6"/>
    <w:rsid w:val="0087705D"/>
    <w:rsid w:val="00884652"/>
    <w:rsid w:val="00884C4B"/>
    <w:rsid w:val="008859FA"/>
    <w:rsid w:val="00885DF6"/>
    <w:rsid w:val="00887E0A"/>
    <w:rsid w:val="00890124"/>
    <w:rsid w:val="008963F6"/>
    <w:rsid w:val="008A18FD"/>
    <w:rsid w:val="008A75B9"/>
    <w:rsid w:val="008A76BA"/>
    <w:rsid w:val="008B1515"/>
    <w:rsid w:val="008B180C"/>
    <w:rsid w:val="008B6ECA"/>
    <w:rsid w:val="008B714D"/>
    <w:rsid w:val="008C1810"/>
    <w:rsid w:val="008C4570"/>
    <w:rsid w:val="008C578A"/>
    <w:rsid w:val="008C7A43"/>
    <w:rsid w:val="008D0BC3"/>
    <w:rsid w:val="008D18E5"/>
    <w:rsid w:val="008D2D71"/>
    <w:rsid w:val="008E2F11"/>
    <w:rsid w:val="008E3435"/>
    <w:rsid w:val="008E3CB8"/>
    <w:rsid w:val="008E50F0"/>
    <w:rsid w:val="008F294B"/>
    <w:rsid w:val="008F4DD4"/>
    <w:rsid w:val="008F5620"/>
    <w:rsid w:val="008F7467"/>
    <w:rsid w:val="00902810"/>
    <w:rsid w:val="00904BB8"/>
    <w:rsid w:val="009065BE"/>
    <w:rsid w:val="00906B32"/>
    <w:rsid w:val="009137F6"/>
    <w:rsid w:val="009234E0"/>
    <w:rsid w:val="009263A7"/>
    <w:rsid w:val="00926B3C"/>
    <w:rsid w:val="009316A9"/>
    <w:rsid w:val="00936C4F"/>
    <w:rsid w:val="0093718E"/>
    <w:rsid w:val="00941584"/>
    <w:rsid w:val="009421F6"/>
    <w:rsid w:val="0094354C"/>
    <w:rsid w:val="00945A03"/>
    <w:rsid w:val="009460E8"/>
    <w:rsid w:val="00951895"/>
    <w:rsid w:val="009521B3"/>
    <w:rsid w:val="00956BCB"/>
    <w:rsid w:val="0096211E"/>
    <w:rsid w:val="009645BF"/>
    <w:rsid w:val="00964FDD"/>
    <w:rsid w:val="009662C8"/>
    <w:rsid w:val="00966667"/>
    <w:rsid w:val="00971414"/>
    <w:rsid w:val="0097208C"/>
    <w:rsid w:val="009722C9"/>
    <w:rsid w:val="00972E03"/>
    <w:rsid w:val="00973E26"/>
    <w:rsid w:val="00975DE9"/>
    <w:rsid w:val="00980827"/>
    <w:rsid w:val="009817C6"/>
    <w:rsid w:val="00984377"/>
    <w:rsid w:val="009901DB"/>
    <w:rsid w:val="00991850"/>
    <w:rsid w:val="00992758"/>
    <w:rsid w:val="00994372"/>
    <w:rsid w:val="00995957"/>
    <w:rsid w:val="009A1ED0"/>
    <w:rsid w:val="009A2A8A"/>
    <w:rsid w:val="009A49B9"/>
    <w:rsid w:val="009B04B7"/>
    <w:rsid w:val="009B1854"/>
    <w:rsid w:val="009B1BA1"/>
    <w:rsid w:val="009B282F"/>
    <w:rsid w:val="009B3683"/>
    <w:rsid w:val="009B554B"/>
    <w:rsid w:val="009C19BA"/>
    <w:rsid w:val="009C2457"/>
    <w:rsid w:val="009C2E7A"/>
    <w:rsid w:val="009D16C7"/>
    <w:rsid w:val="009D3684"/>
    <w:rsid w:val="009D4111"/>
    <w:rsid w:val="009D48DD"/>
    <w:rsid w:val="009E4275"/>
    <w:rsid w:val="009E44F3"/>
    <w:rsid w:val="009E5314"/>
    <w:rsid w:val="009E58CB"/>
    <w:rsid w:val="009F11D0"/>
    <w:rsid w:val="009F13C9"/>
    <w:rsid w:val="009F7315"/>
    <w:rsid w:val="00A00568"/>
    <w:rsid w:val="00A00613"/>
    <w:rsid w:val="00A00AD3"/>
    <w:rsid w:val="00A01BE9"/>
    <w:rsid w:val="00A05422"/>
    <w:rsid w:val="00A055C0"/>
    <w:rsid w:val="00A1069A"/>
    <w:rsid w:val="00A115FB"/>
    <w:rsid w:val="00A15336"/>
    <w:rsid w:val="00A21F3E"/>
    <w:rsid w:val="00A2300B"/>
    <w:rsid w:val="00A27D23"/>
    <w:rsid w:val="00A317DE"/>
    <w:rsid w:val="00A341BA"/>
    <w:rsid w:val="00A347CD"/>
    <w:rsid w:val="00A42150"/>
    <w:rsid w:val="00A4218E"/>
    <w:rsid w:val="00A440BE"/>
    <w:rsid w:val="00A507FC"/>
    <w:rsid w:val="00A52EBA"/>
    <w:rsid w:val="00A5742C"/>
    <w:rsid w:val="00A630F7"/>
    <w:rsid w:val="00A66600"/>
    <w:rsid w:val="00A66A3A"/>
    <w:rsid w:val="00A76F0D"/>
    <w:rsid w:val="00A77277"/>
    <w:rsid w:val="00A819E4"/>
    <w:rsid w:val="00A81CC9"/>
    <w:rsid w:val="00A82FEF"/>
    <w:rsid w:val="00A8500D"/>
    <w:rsid w:val="00A86ABE"/>
    <w:rsid w:val="00A9282E"/>
    <w:rsid w:val="00A92C75"/>
    <w:rsid w:val="00A93F84"/>
    <w:rsid w:val="00AA0566"/>
    <w:rsid w:val="00AA0F53"/>
    <w:rsid w:val="00AA1EC4"/>
    <w:rsid w:val="00AA3529"/>
    <w:rsid w:val="00AA46D8"/>
    <w:rsid w:val="00AB1DD6"/>
    <w:rsid w:val="00AB1E0D"/>
    <w:rsid w:val="00AB2E85"/>
    <w:rsid w:val="00AB3B9B"/>
    <w:rsid w:val="00AC078D"/>
    <w:rsid w:val="00AC0C60"/>
    <w:rsid w:val="00AC42B7"/>
    <w:rsid w:val="00AC7106"/>
    <w:rsid w:val="00AC76B3"/>
    <w:rsid w:val="00AD4CF6"/>
    <w:rsid w:val="00AD4FB3"/>
    <w:rsid w:val="00AD5C7B"/>
    <w:rsid w:val="00AD6AE2"/>
    <w:rsid w:val="00AE5E49"/>
    <w:rsid w:val="00AE74FC"/>
    <w:rsid w:val="00AE7523"/>
    <w:rsid w:val="00AF20F1"/>
    <w:rsid w:val="00AF59FE"/>
    <w:rsid w:val="00AF63B8"/>
    <w:rsid w:val="00AF7D2B"/>
    <w:rsid w:val="00B010BA"/>
    <w:rsid w:val="00B01294"/>
    <w:rsid w:val="00B0243D"/>
    <w:rsid w:val="00B03C6B"/>
    <w:rsid w:val="00B0567D"/>
    <w:rsid w:val="00B07FC8"/>
    <w:rsid w:val="00B11360"/>
    <w:rsid w:val="00B13561"/>
    <w:rsid w:val="00B13853"/>
    <w:rsid w:val="00B142C9"/>
    <w:rsid w:val="00B15E5F"/>
    <w:rsid w:val="00B23724"/>
    <w:rsid w:val="00B26284"/>
    <w:rsid w:val="00B30FCD"/>
    <w:rsid w:val="00B31BC8"/>
    <w:rsid w:val="00B335C2"/>
    <w:rsid w:val="00B343D7"/>
    <w:rsid w:val="00B3505B"/>
    <w:rsid w:val="00B37D59"/>
    <w:rsid w:val="00B447A8"/>
    <w:rsid w:val="00B44F68"/>
    <w:rsid w:val="00B45970"/>
    <w:rsid w:val="00B5157D"/>
    <w:rsid w:val="00B52784"/>
    <w:rsid w:val="00B53D2E"/>
    <w:rsid w:val="00B53F3B"/>
    <w:rsid w:val="00B55554"/>
    <w:rsid w:val="00B557C3"/>
    <w:rsid w:val="00B602C1"/>
    <w:rsid w:val="00B61598"/>
    <w:rsid w:val="00B62177"/>
    <w:rsid w:val="00B66E09"/>
    <w:rsid w:val="00B705B6"/>
    <w:rsid w:val="00B71D8B"/>
    <w:rsid w:val="00B71E9F"/>
    <w:rsid w:val="00B7272A"/>
    <w:rsid w:val="00B8172B"/>
    <w:rsid w:val="00B83509"/>
    <w:rsid w:val="00B92264"/>
    <w:rsid w:val="00BA5CA2"/>
    <w:rsid w:val="00BA70F8"/>
    <w:rsid w:val="00BA7278"/>
    <w:rsid w:val="00BB78F5"/>
    <w:rsid w:val="00BC3493"/>
    <w:rsid w:val="00BC5D9E"/>
    <w:rsid w:val="00BD216B"/>
    <w:rsid w:val="00BD3143"/>
    <w:rsid w:val="00BD5DA6"/>
    <w:rsid w:val="00BE01AE"/>
    <w:rsid w:val="00BE19E0"/>
    <w:rsid w:val="00BE3366"/>
    <w:rsid w:val="00BE651D"/>
    <w:rsid w:val="00BF2F0D"/>
    <w:rsid w:val="00BF60AD"/>
    <w:rsid w:val="00C0114B"/>
    <w:rsid w:val="00C045D6"/>
    <w:rsid w:val="00C1254B"/>
    <w:rsid w:val="00C12860"/>
    <w:rsid w:val="00C12B19"/>
    <w:rsid w:val="00C12D13"/>
    <w:rsid w:val="00C12F77"/>
    <w:rsid w:val="00C1361D"/>
    <w:rsid w:val="00C156F7"/>
    <w:rsid w:val="00C2239F"/>
    <w:rsid w:val="00C26E77"/>
    <w:rsid w:val="00C36A81"/>
    <w:rsid w:val="00C375B8"/>
    <w:rsid w:val="00C378AB"/>
    <w:rsid w:val="00C41F85"/>
    <w:rsid w:val="00C42AB1"/>
    <w:rsid w:val="00C579E1"/>
    <w:rsid w:val="00C617C6"/>
    <w:rsid w:val="00C64A00"/>
    <w:rsid w:val="00C71D8F"/>
    <w:rsid w:val="00C764C1"/>
    <w:rsid w:val="00C85835"/>
    <w:rsid w:val="00C9614F"/>
    <w:rsid w:val="00CA077F"/>
    <w:rsid w:val="00CA2177"/>
    <w:rsid w:val="00CA348D"/>
    <w:rsid w:val="00CA36B6"/>
    <w:rsid w:val="00CB063B"/>
    <w:rsid w:val="00CB444D"/>
    <w:rsid w:val="00CB7FE7"/>
    <w:rsid w:val="00CC31AB"/>
    <w:rsid w:val="00CC6069"/>
    <w:rsid w:val="00CD011B"/>
    <w:rsid w:val="00CD0FE1"/>
    <w:rsid w:val="00CD3B44"/>
    <w:rsid w:val="00CD434A"/>
    <w:rsid w:val="00CE2069"/>
    <w:rsid w:val="00CE240A"/>
    <w:rsid w:val="00CE39DB"/>
    <w:rsid w:val="00CE3FA4"/>
    <w:rsid w:val="00CE4E3F"/>
    <w:rsid w:val="00CE62D1"/>
    <w:rsid w:val="00CF5640"/>
    <w:rsid w:val="00CF6AF2"/>
    <w:rsid w:val="00D017A3"/>
    <w:rsid w:val="00D0688C"/>
    <w:rsid w:val="00D07208"/>
    <w:rsid w:val="00D14C0C"/>
    <w:rsid w:val="00D15581"/>
    <w:rsid w:val="00D16B40"/>
    <w:rsid w:val="00D230BD"/>
    <w:rsid w:val="00D27CA8"/>
    <w:rsid w:val="00D310E8"/>
    <w:rsid w:val="00D3199D"/>
    <w:rsid w:val="00D349FD"/>
    <w:rsid w:val="00D34E05"/>
    <w:rsid w:val="00D353AB"/>
    <w:rsid w:val="00D4008F"/>
    <w:rsid w:val="00D40D7A"/>
    <w:rsid w:val="00D41913"/>
    <w:rsid w:val="00D423E0"/>
    <w:rsid w:val="00D44AA1"/>
    <w:rsid w:val="00D46E20"/>
    <w:rsid w:val="00D478DF"/>
    <w:rsid w:val="00D51689"/>
    <w:rsid w:val="00D5185A"/>
    <w:rsid w:val="00D51CC9"/>
    <w:rsid w:val="00D5414C"/>
    <w:rsid w:val="00D548BB"/>
    <w:rsid w:val="00D57D7B"/>
    <w:rsid w:val="00D603F3"/>
    <w:rsid w:val="00D61BBD"/>
    <w:rsid w:val="00D62C33"/>
    <w:rsid w:val="00D634D0"/>
    <w:rsid w:val="00D64B2E"/>
    <w:rsid w:val="00D66A87"/>
    <w:rsid w:val="00D7475E"/>
    <w:rsid w:val="00D74F57"/>
    <w:rsid w:val="00D81F85"/>
    <w:rsid w:val="00D820F9"/>
    <w:rsid w:val="00D82A90"/>
    <w:rsid w:val="00D8410F"/>
    <w:rsid w:val="00D86CE2"/>
    <w:rsid w:val="00D908F7"/>
    <w:rsid w:val="00D91953"/>
    <w:rsid w:val="00D92651"/>
    <w:rsid w:val="00D930D3"/>
    <w:rsid w:val="00D94F41"/>
    <w:rsid w:val="00D954F2"/>
    <w:rsid w:val="00D960BB"/>
    <w:rsid w:val="00D971FB"/>
    <w:rsid w:val="00DA73C2"/>
    <w:rsid w:val="00DA7681"/>
    <w:rsid w:val="00DB6020"/>
    <w:rsid w:val="00DC2E68"/>
    <w:rsid w:val="00DC57A5"/>
    <w:rsid w:val="00DC5C1E"/>
    <w:rsid w:val="00DC606E"/>
    <w:rsid w:val="00DD09DE"/>
    <w:rsid w:val="00DD3EB4"/>
    <w:rsid w:val="00DE3FF7"/>
    <w:rsid w:val="00DE653B"/>
    <w:rsid w:val="00DF08A3"/>
    <w:rsid w:val="00DF27EB"/>
    <w:rsid w:val="00DF3973"/>
    <w:rsid w:val="00DF3C84"/>
    <w:rsid w:val="00DF559C"/>
    <w:rsid w:val="00DF5660"/>
    <w:rsid w:val="00E055C5"/>
    <w:rsid w:val="00E078F7"/>
    <w:rsid w:val="00E1414A"/>
    <w:rsid w:val="00E154DF"/>
    <w:rsid w:val="00E15785"/>
    <w:rsid w:val="00E158A7"/>
    <w:rsid w:val="00E158F2"/>
    <w:rsid w:val="00E170E9"/>
    <w:rsid w:val="00E171B2"/>
    <w:rsid w:val="00E20662"/>
    <w:rsid w:val="00E22735"/>
    <w:rsid w:val="00E22EC5"/>
    <w:rsid w:val="00E235DC"/>
    <w:rsid w:val="00E24EDB"/>
    <w:rsid w:val="00E26289"/>
    <w:rsid w:val="00E26351"/>
    <w:rsid w:val="00E26366"/>
    <w:rsid w:val="00E27008"/>
    <w:rsid w:val="00E3607B"/>
    <w:rsid w:val="00E3668D"/>
    <w:rsid w:val="00E40B5C"/>
    <w:rsid w:val="00E40F2C"/>
    <w:rsid w:val="00E42EF5"/>
    <w:rsid w:val="00E433E6"/>
    <w:rsid w:val="00E4400E"/>
    <w:rsid w:val="00E447EC"/>
    <w:rsid w:val="00E45315"/>
    <w:rsid w:val="00E45942"/>
    <w:rsid w:val="00E45EF2"/>
    <w:rsid w:val="00E50503"/>
    <w:rsid w:val="00E51855"/>
    <w:rsid w:val="00E52326"/>
    <w:rsid w:val="00E52F64"/>
    <w:rsid w:val="00E554E1"/>
    <w:rsid w:val="00E560B4"/>
    <w:rsid w:val="00E56AA2"/>
    <w:rsid w:val="00E60550"/>
    <w:rsid w:val="00E65B6A"/>
    <w:rsid w:val="00E74C46"/>
    <w:rsid w:val="00E754F9"/>
    <w:rsid w:val="00E75564"/>
    <w:rsid w:val="00E82451"/>
    <w:rsid w:val="00E846D8"/>
    <w:rsid w:val="00E879B1"/>
    <w:rsid w:val="00EA1B69"/>
    <w:rsid w:val="00EB46EB"/>
    <w:rsid w:val="00EB4AC3"/>
    <w:rsid w:val="00EB5219"/>
    <w:rsid w:val="00EC1CFD"/>
    <w:rsid w:val="00EC2D11"/>
    <w:rsid w:val="00EC4CC5"/>
    <w:rsid w:val="00ED3121"/>
    <w:rsid w:val="00ED395A"/>
    <w:rsid w:val="00ED3DE1"/>
    <w:rsid w:val="00ED49F5"/>
    <w:rsid w:val="00ED6F4D"/>
    <w:rsid w:val="00EE6EF0"/>
    <w:rsid w:val="00EF1779"/>
    <w:rsid w:val="00EF36F8"/>
    <w:rsid w:val="00EF4783"/>
    <w:rsid w:val="00EF6986"/>
    <w:rsid w:val="00EF7199"/>
    <w:rsid w:val="00F0041A"/>
    <w:rsid w:val="00F05CD5"/>
    <w:rsid w:val="00F05E7E"/>
    <w:rsid w:val="00F15C91"/>
    <w:rsid w:val="00F166B5"/>
    <w:rsid w:val="00F21CDD"/>
    <w:rsid w:val="00F234D1"/>
    <w:rsid w:val="00F26825"/>
    <w:rsid w:val="00F3084E"/>
    <w:rsid w:val="00F34053"/>
    <w:rsid w:val="00F347FE"/>
    <w:rsid w:val="00F34B12"/>
    <w:rsid w:val="00F368EE"/>
    <w:rsid w:val="00F37012"/>
    <w:rsid w:val="00F42764"/>
    <w:rsid w:val="00F4451B"/>
    <w:rsid w:val="00F45221"/>
    <w:rsid w:val="00F4616F"/>
    <w:rsid w:val="00F46E68"/>
    <w:rsid w:val="00F47076"/>
    <w:rsid w:val="00F51CBC"/>
    <w:rsid w:val="00F52D2F"/>
    <w:rsid w:val="00F60873"/>
    <w:rsid w:val="00F62E41"/>
    <w:rsid w:val="00F64B34"/>
    <w:rsid w:val="00F665AD"/>
    <w:rsid w:val="00F75E71"/>
    <w:rsid w:val="00F76D53"/>
    <w:rsid w:val="00F77E25"/>
    <w:rsid w:val="00F80289"/>
    <w:rsid w:val="00F824A0"/>
    <w:rsid w:val="00F86459"/>
    <w:rsid w:val="00F87862"/>
    <w:rsid w:val="00F9117F"/>
    <w:rsid w:val="00F9320C"/>
    <w:rsid w:val="00F95F4D"/>
    <w:rsid w:val="00FA1E99"/>
    <w:rsid w:val="00FA2D4F"/>
    <w:rsid w:val="00FA5A9F"/>
    <w:rsid w:val="00FB0247"/>
    <w:rsid w:val="00FB060E"/>
    <w:rsid w:val="00FB11B3"/>
    <w:rsid w:val="00FB38EA"/>
    <w:rsid w:val="00FC456B"/>
    <w:rsid w:val="00FD0C8E"/>
    <w:rsid w:val="00FD1991"/>
    <w:rsid w:val="00FD1EBF"/>
    <w:rsid w:val="00FD2136"/>
    <w:rsid w:val="00FD40F1"/>
    <w:rsid w:val="00FD524D"/>
    <w:rsid w:val="00FE026A"/>
    <w:rsid w:val="00FE2C50"/>
    <w:rsid w:val="00FE6376"/>
    <w:rsid w:val="00FF06A9"/>
    <w:rsid w:val="00FF173D"/>
    <w:rsid w:val="00FF23E3"/>
    <w:rsid w:val="00FF3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57C3"/>
    <w:pPr>
      <w:spacing w:after="0" w:line="276" w:lineRule="auto"/>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ecelle">
    <w:name w:val="mecelle"/>
    <w:basedOn w:val="a"/>
    <w:rsid w:val="00705B33"/>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pple-converted-space">
    <w:name w:val="apple-converted-space"/>
    <w:basedOn w:val="a0"/>
    <w:rsid w:val="0087276F"/>
  </w:style>
  <w:style w:type="paragraph" w:styleId="a3">
    <w:name w:val="Normal (Web)"/>
    <w:basedOn w:val="a"/>
    <w:uiPriority w:val="99"/>
    <w:unhideWhenUsed/>
    <w:rsid w:val="0087276F"/>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4">
    <w:name w:val="List Paragraph"/>
    <w:basedOn w:val="a"/>
    <w:uiPriority w:val="34"/>
    <w:qFormat/>
    <w:rsid w:val="007A6584"/>
    <w:pPr>
      <w:ind w:left="720"/>
      <w:contextualSpacing/>
    </w:pPr>
  </w:style>
  <w:style w:type="paragraph" w:styleId="a5">
    <w:name w:val="Balloon Text"/>
    <w:basedOn w:val="a"/>
    <w:link w:val="a6"/>
    <w:uiPriority w:val="99"/>
    <w:semiHidden/>
    <w:unhideWhenUsed/>
    <w:rsid w:val="00A341BA"/>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41BA"/>
    <w:rPr>
      <w:rFonts w:ascii="Segoe UI" w:eastAsia="Arial" w:hAnsi="Segoe UI" w:cs="Segoe UI"/>
      <w:sz w:val="18"/>
      <w:szCs w:val="18"/>
      <w:lang w:eastAsia="ru-RU"/>
    </w:rPr>
  </w:style>
  <w:style w:type="character" w:customStyle="1" w:styleId="sb8d990e2">
    <w:name w:val="sb8d990e2"/>
    <w:basedOn w:val="a0"/>
    <w:rsid w:val="00D27CA8"/>
  </w:style>
  <w:style w:type="character" w:styleId="a7">
    <w:name w:val="endnote reference"/>
    <w:basedOn w:val="a0"/>
    <w:uiPriority w:val="99"/>
    <w:semiHidden/>
    <w:unhideWhenUsed/>
    <w:rsid w:val="002C5F31"/>
  </w:style>
  <w:style w:type="paragraph" w:customStyle="1" w:styleId="s5mrcssattr">
    <w:name w:val="s5_mr_css_attr"/>
    <w:basedOn w:val="a"/>
    <w:rsid w:val="007056F8"/>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bumpedfont15mrcssattr">
    <w:name w:val="bumpedfont15_mr_css_attr"/>
    <w:basedOn w:val="a0"/>
    <w:rsid w:val="007056F8"/>
  </w:style>
  <w:style w:type="character" w:customStyle="1" w:styleId="button2txt">
    <w:name w:val="button2__txt"/>
    <w:basedOn w:val="a0"/>
    <w:rsid w:val="007056F8"/>
  </w:style>
  <w:style w:type="character" w:styleId="a8">
    <w:name w:val="Hyperlink"/>
    <w:basedOn w:val="a0"/>
    <w:uiPriority w:val="99"/>
    <w:semiHidden/>
    <w:unhideWhenUsed/>
    <w:rsid w:val="007056F8"/>
    <w:rPr>
      <w:color w:val="0000FF"/>
      <w:u w:val="single"/>
    </w:rPr>
  </w:style>
  <w:style w:type="paragraph" w:customStyle="1" w:styleId="s27mrcssattr">
    <w:name w:val="s27_mr_css_attr"/>
    <w:basedOn w:val="a"/>
    <w:rsid w:val="0017040B"/>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header"/>
    <w:basedOn w:val="a"/>
    <w:link w:val="aa"/>
    <w:uiPriority w:val="99"/>
    <w:unhideWhenUsed/>
    <w:rsid w:val="006476C3"/>
    <w:pPr>
      <w:tabs>
        <w:tab w:val="center" w:pos="4677"/>
        <w:tab w:val="right" w:pos="9355"/>
      </w:tabs>
      <w:spacing w:line="240" w:lineRule="auto"/>
    </w:pPr>
  </w:style>
  <w:style w:type="character" w:customStyle="1" w:styleId="aa">
    <w:name w:val="Верхний колонтитул Знак"/>
    <w:basedOn w:val="a0"/>
    <w:link w:val="a9"/>
    <w:uiPriority w:val="99"/>
    <w:rsid w:val="006476C3"/>
    <w:rPr>
      <w:rFonts w:ascii="Arial" w:eastAsia="Arial" w:hAnsi="Arial" w:cs="Arial"/>
      <w:lang w:eastAsia="ru-RU"/>
    </w:rPr>
  </w:style>
  <w:style w:type="paragraph" w:styleId="ab">
    <w:name w:val="footer"/>
    <w:basedOn w:val="a"/>
    <w:link w:val="ac"/>
    <w:uiPriority w:val="99"/>
    <w:unhideWhenUsed/>
    <w:rsid w:val="006476C3"/>
    <w:pPr>
      <w:tabs>
        <w:tab w:val="center" w:pos="4677"/>
        <w:tab w:val="right" w:pos="9355"/>
      </w:tabs>
      <w:spacing w:line="240" w:lineRule="auto"/>
    </w:pPr>
  </w:style>
  <w:style w:type="character" w:customStyle="1" w:styleId="ac">
    <w:name w:val="Нижний колонтитул Знак"/>
    <w:basedOn w:val="a0"/>
    <w:link w:val="ab"/>
    <w:uiPriority w:val="99"/>
    <w:rsid w:val="006476C3"/>
    <w:rPr>
      <w:rFonts w:ascii="Arial" w:eastAsia="Arial" w:hAnsi="Arial" w:cs="Arial"/>
      <w:lang w:eastAsia="ru-RU"/>
    </w:rPr>
  </w:style>
  <w:style w:type="paragraph" w:styleId="ad">
    <w:name w:val="endnote text"/>
    <w:basedOn w:val="a"/>
    <w:link w:val="ae"/>
    <w:uiPriority w:val="99"/>
    <w:unhideWhenUsed/>
    <w:rsid w:val="00C85835"/>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e">
    <w:name w:val="Текст концевой сноски Знак"/>
    <w:basedOn w:val="a0"/>
    <w:link w:val="ad"/>
    <w:uiPriority w:val="99"/>
    <w:rsid w:val="00C85835"/>
    <w:rPr>
      <w:rFonts w:ascii="Times New Roman" w:eastAsia="Times New Roman" w:hAnsi="Times New Roman" w:cs="Times New Roman"/>
      <w:sz w:val="24"/>
      <w:szCs w:val="24"/>
      <w:lang w:val="ru-RU" w:eastAsia="ru-RU"/>
    </w:rPr>
  </w:style>
  <w:style w:type="character" w:customStyle="1" w:styleId="d2edcug0">
    <w:name w:val="d2edcug0"/>
    <w:basedOn w:val="a0"/>
    <w:rsid w:val="003149A9"/>
  </w:style>
  <w:style w:type="character" w:customStyle="1" w:styleId="gpro0wi8">
    <w:name w:val="gpro0wi8"/>
    <w:basedOn w:val="a0"/>
    <w:rsid w:val="003149A9"/>
  </w:style>
  <w:style w:type="character" w:customStyle="1" w:styleId="pcp91wgn">
    <w:name w:val="pcp91wgn"/>
    <w:basedOn w:val="a0"/>
    <w:rsid w:val="003149A9"/>
  </w:style>
  <w:style w:type="character" w:styleId="af">
    <w:name w:val="Emphasis"/>
    <w:basedOn w:val="a0"/>
    <w:uiPriority w:val="20"/>
    <w:qFormat/>
    <w:rsid w:val="00B335C2"/>
    <w:rPr>
      <w:i/>
      <w:iCs/>
    </w:rPr>
  </w:style>
</w:styles>
</file>

<file path=word/webSettings.xml><?xml version="1.0" encoding="utf-8"?>
<w:webSettings xmlns:r="http://schemas.openxmlformats.org/officeDocument/2006/relationships" xmlns:w="http://schemas.openxmlformats.org/wordprocessingml/2006/main">
  <w:divs>
    <w:div w:id="162355592">
      <w:bodyDiv w:val="1"/>
      <w:marLeft w:val="0"/>
      <w:marRight w:val="0"/>
      <w:marTop w:val="0"/>
      <w:marBottom w:val="0"/>
      <w:divBdr>
        <w:top w:val="none" w:sz="0" w:space="0" w:color="auto"/>
        <w:left w:val="none" w:sz="0" w:space="0" w:color="auto"/>
        <w:bottom w:val="none" w:sz="0" w:space="0" w:color="auto"/>
        <w:right w:val="none" w:sz="0" w:space="0" w:color="auto"/>
      </w:divBdr>
    </w:div>
    <w:div w:id="455492930">
      <w:bodyDiv w:val="1"/>
      <w:marLeft w:val="0"/>
      <w:marRight w:val="0"/>
      <w:marTop w:val="0"/>
      <w:marBottom w:val="0"/>
      <w:divBdr>
        <w:top w:val="none" w:sz="0" w:space="0" w:color="auto"/>
        <w:left w:val="none" w:sz="0" w:space="0" w:color="auto"/>
        <w:bottom w:val="none" w:sz="0" w:space="0" w:color="auto"/>
        <w:right w:val="none" w:sz="0" w:space="0" w:color="auto"/>
      </w:divBdr>
    </w:div>
    <w:div w:id="486869068">
      <w:bodyDiv w:val="1"/>
      <w:marLeft w:val="0"/>
      <w:marRight w:val="0"/>
      <w:marTop w:val="0"/>
      <w:marBottom w:val="0"/>
      <w:divBdr>
        <w:top w:val="none" w:sz="0" w:space="0" w:color="auto"/>
        <w:left w:val="none" w:sz="0" w:space="0" w:color="auto"/>
        <w:bottom w:val="none" w:sz="0" w:space="0" w:color="auto"/>
        <w:right w:val="none" w:sz="0" w:space="0" w:color="auto"/>
      </w:divBdr>
    </w:div>
    <w:div w:id="510605563">
      <w:bodyDiv w:val="1"/>
      <w:marLeft w:val="0"/>
      <w:marRight w:val="0"/>
      <w:marTop w:val="0"/>
      <w:marBottom w:val="0"/>
      <w:divBdr>
        <w:top w:val="none" w:sz="0" w:space="0" w:color="auto"/>
        <w:left w:val="none" w:sz="0" w:space="0" w:color="auto"/>
        <w:bottom w:val="none" w:sz="0" w:space="0" w:color="auto"/>
        <w:right w:val="none" w:sz="0" w:space="0" w:color="auto"/>
      </w:divBdr>
    </w:div>
    <w:div w:id="529995508">
      <w:bodyDiv w:val="1"/>
      <w:marLeft w:val="0"/>
      <w:marRight w:val="0"/>
      <w:marTop w:val="0"/>
      <w:marBottom w:val="0"/>
      <w:divBdr>
        <w:top w:val="none" w:sz="0" w:space="0" w:color="auto"/>
        <w:left w:val="none" w:sz="0" w:space="0" w:color="auto"/>
        <w:bottom w:val="none" w:sz="0" w:space="0" w:color="auto"/>
        <w:right w:val="none" w:sz="0" w:space="0" w:color="auto"/>
      </w:divBdr>
    </w:div>
    <w:div w:id="584921441">
      <w:bodyDiv w:val="1"/>
      <w:marLeft w:val="0"/>
      <w:marRight w:val="0"/>
      <w:marTop w:val="0"/>
      <w:marBottom w:val="0"/>
      <w:divBdr>
        <w:top w:val="none" w:sz="0" w:space="0" w:color="auto"/>
        <w:left w:val="none" w:sz="0" w:space="0" w:color="auto"/>
        <w:bottom w:val="none" w:sz="0" w:space="0" w:color="auto"/>
        <w:right w:val="none" w:sz="0" w:space="0" w:color="auto"/>
      </w:divBdr>
    </w:div>
    <w:div w:id="586496004">
      <w:bodyDiv w:val="1"/>
      <w:marLeft w:val="0"/>
      <w:marRight w:val="0"/>
      <w:marTop w:val="0"/>
      <w:marBottom w:val="0"/>
      <w:divBdr>
        <w:top w:val="none" w:sz="0" w:space="0" w:color="auto"/>
        <w:left w:val="none" w:sz="0" w:space="0" w:color="auto"/>
        <w:bottom w:val="none" w:sz="0" w:space="0" w:color="auto"/>
        <w:right w:val="none" w:sz="0" w:space="0" w:color="auto"/>
      </w:divBdr>
    </w:div>
    <w:div w:id="627977959">
      <w:bodyDiv w:val="1"/>
      <w:marLeft w:val="0"/>
      <w:marRight w:val="0"/>
      <w:marTop w:val="0"/>
      <w:marBottom w:val="0"/>
      <w:divBdr>
        <w:top w:val="none" w:sz="0" w:space="0" w:color="auto"/>
        <w:left w:val="none" w:sz="0" w:space="0" w:color="auto"/>
        <w:bottom w:val="none" w:sz="0" w:space="0" w:color="auto"/>
        <w:right w:val="none" w:sz="0" w:space="0" w:color="auto"/>
      </w:divBdr>
    </w:div>
    <w:div w:id="707998340">
      <w:bodyDiv w:val="1"/>
      <w:marLeft w:val="0"/>
      <w:marRight w:val="0"/>
      <w:marTop w:val="0"/>
      <w:marBottom w:val="0"/>
      <w:divBdr>
        <w:top w:val="none" w:sz="0" w:space="0" w:color="auto"/>
        <w:left w:val="none" w:sz="0" w:space="0" w:color="auto"/>
        <w:bottom w:val="none" w:sz="0" w:space="0" w:color="auto"/>
        <w:right w:val="none" w:sz="0" w:space="0" w:color="auto"/>
      </w:divBdr>
      <w:divsChild>
        <w:div w:id="883757662">
          <w:marLeft w:val="0"/>
          <w:marRight w:val="0"/>
          <w:marTop w:val="0"/>
          <w:marBottom w:val="0"/>
          <w:divBdr>
            <w:top w:val="none" w:sz="0" w:space="0" w:color="auto"/>
            <w:left w:val="none" w:sz="0" w:space="0" w:color="auto"/>
            <w:bottom w:val="none" w:sz="0" w:space="0" w:color="auto"/>
            <w:right w:val="none" w:sz="0" w:space="0" w:color="auto"/>
          </w:divBdr>
        </w:div>
      </w:divsChild>
    </w:div>
    <w:div w:id="732385248">
      <w:bodyDiv w:val="1"/>
      <w:marLeft w:val="0"/>
      <w:marRight w:val="0"/>
      <w:marTop w:val="0"/>
      <w:marBottom w:val="0"/>
      <w:divBdr>
        <w:top w:val="none" w:sz="0" w:space="0" w:color="auto"/>
        <w:left w:val="none" w:sz="0" w:space="0" w:color="auto"/>
        <w:bottom w:val="none" w:sz="0" w:space="0" w:color="auto"/>
        <w:right w:val="none" w:sz="0" w:space="0" w:color="auto"/>
      </w:divBdr>
    </w:div>
    <w:div w:id="941031554">
      <w:bodyDiv w:val="1"/>
      <w:marLeft w:val="0"/>
      <w:marRight w:val="0"/>
      <w:marTop w:val="0"/>
      <w:marBottom w:val="0"/>
      <w:divBdr>
        <w:top w:val="none" w:sz="0" w:space="0" w:color="auto"/>
        <w:left w:val="none" w:sz="0" w:space="0" w:color="auto"/>
        <w:bottom w:val="none" w:sz="0" w:space="0" w:color="auto"/>
        <w:right w:val="none" w:sz="0" w:space="0" w:color="auto"/>
      </w:divBdr>
    </w:div>
    <w:div w:id="1149126719">
      <w:bodyDiv w:val="1"/>
      <w:marLeft w:val="0"/>
      <w:marRight w:val="0"/>
      <w:marTop w:val="0"/>
      <w:marBottom w:val="0"/>
      <w:divBdr>
        <w:top w:val="none" w:sz="0" w:space="0" w:color="auto"/>
        <w:left w:val="none" w:sz="0" w:space="0" w:color="auto"/>
        <w:bottom w:val="none" w:sz="0" w:space="0" w:color="auto"/>
        <w:right w:val="none" w:sz="0" w:space="0" w:color="auto"/>
      </w:divBdr>
      <w:divsChild>
        <w:div w:id="508956755">
          <w:marLeft w:val="0"/>
          <w:marRight w:val="0"/>
          <w:marTop w:val="0"/>
          <w:marBottom w:val="0"/>
          <w:divBdr>
            <w:top w:val="none" w:sz="0" w:space="0" w:color="auto"/>
            <w:left w:val="none" w:sz="0" w:space="0" w:color="auto"/>
            <w:bottom w:val="none" w:sz="0" w:space="0" w:color="auto"/>
            <w:right w:val="none" w:sz="0" w:space="0" w:color="auto"/>
          </w:divBdr>
          <w:divsChild>
            <w:div w:id="1426460360">
              <w:marLeft w:val="0"/>
              <w:marRight w:val="0"/>
              <w:marTop w:val="0"/>
              <w:marBottom w:val="0"/>
              <w:divBdr>
                <w:top w:val="none" w:sz="0" w:space="0" w:color="auto"/>
                <w:left w:val="none" w:sz="0" w:space="0" w:color="auto"/>
                <w:bottom w:val="none" w:sz="0" w:space="0" w:color="auto"/>
                <w:right w:val="none" w:sz="0" w:space="0" w:color="auto"/>
              </w:divBdr>
              <w:divsChild>
                <w:div w:id="636493742">
                  <w:marLeft w:val="0"/>
                  <w:marRight w:val="0"/>
                  <w:marTop w:val="0"/>
                  <w:marBottom w:val="0"/>
                  <w:divBdr>
                    <w:top w:val="none" w:sz="0" w:space="0" w:color="E0E2E8"/>
                    <w:left w:val="single" w:sz="6" w:space="0" w:color="E0E2E8"/>
                    <w:bottom w:val="none" w:sz="0" w:space="0" w:color="E0E2E8"/>
                    <w:right w:val="none" w:sz="0" w:space="0" w:color="E0E2E8"/>
                  </w:divBdr>
                  <w:divsChild>
                    <w:div w:id="1545871957">
                      <w:marLeft w:val="0"/>
                      <w:marRight w:val="0"/>
                      <w:marTop w:val="0"/>
                      <w:marBottom w:val="0"/>
                      <w:divBdr>
                        <w:top w:val="none" w:sz="0" w:space="0" w:color="auto"/>
                        <w:left w:val="none" w:sz="0" w:space="0" w:color="auto"/>
                        <w:bottom w:val="none" w:sz="0" w:space="0" w:color="auto"/>
                        <w:right w:val="none" w:sz="0" w:space="0" w:color="auto"/>
                      </w:divBdr>
                      <w:divsChild>
                        <w:div w:id="783886301">
                          <w:marLeft w:val="0"/>
                          <w:marRight w:val="0"/>
                          <w:marTop w:val="0"/>
                          <w:marBottom w:val="0"/>
                          <w:divBdr>
                            <w:top w:val="none" w:sz="0" w:space="0" w:color="auto"/>
                            <w:left w:val="none" w:sz="0" w:space="0" w:color="auto"/>
                            <w:bottom w:val="none" w:sz="0" w:space="0" w:color="auto"/>
                            <w:right w:val="none" w:sz="0" w:space="0" w:color="auto"/>
                          </w:divBdr>
                          <w:divsChild>
                            <w:div w:id="723942053">
                              <w:marLeft w:val="0"/>
                              <w:marRight w:val="0"/>
                              <w:marTop w:val="0"/>
                              <w:marBottom w:val="0"/>
                              <w:divBdr>
                                <w:top w:val="none" w:sz="0" w:space="0" w:color="auto"/>
                                <w:left w:val="none" w:sz="0" w:space="0" w:color="auto"/>
                                <w:bottom w:val="none" w:sz="0" w:space="0" w:color="auto"/>
                                <w:right w:val="none" w:sz="0" w:space="0" w:color="auto"/>
                              </w:divBdr>
                              <w:divsChild>
                                <w:div w:id="1234123955">
                                  <w:marLeft w:val="0"/>
                                  <w:marRight w:val="0"/>
                                  <w:marTop w:val="0"/>
                                  <w:marBottom w:val="0"/>
                                  <w:divBdr>
                                    <w:top w:val="none" w:sz="0" w:space="0" w:color="auto"/>
                                    <w:left w:val="none" w:sz="0" w:space="0" w:color="auto"/>
                                    <w:bottom w:val="none" w:sz="0" w:space="0" w:color="auto"/>
                                    <w:right w:val="none" w:sz="0" w:space="0" w:color="auto"/>
                                  </w:divBdr>
                                  <w:divsChild>
                                    <w:div w:id="1043753105">
                                      <w:marLeft w:val="0"/>
                                      <w:marRight w:val="0"/>
                                      <w:marTop w:val="0"/>
                                      <w:marBottom w:val="0"/>
                                      <w:divBdr>
                                        <w:top w:val="none" w:sz="0" w:space="0" w:color="auto"/>
                                        <w:left w:val="none" w:sz="0" w:space="0" w:color="auto"/>
                                        <w:bottom w:val="none" w:sz="0" w:space="0" w:color="auto"/>
                                        <w:right w:val="none" w:sz="0" w:space="0" w:color="auto"/>
                                      </w:divBdr>
                                      <w:divsChild>
                                        <w:div w:id="1147894701">
                                          <w:marLeft w:val="0"/>
                                          <w:marRight w:val="0"/>
                                          <w:marTop w:val="0"/>
                                          <w:marBottom w:val="0"/>
                                          <w:divBdr>
                                            <w:top w:val="none" w:sz="0" w:space="0" w:color="auto"/>
                                            <w:left w:val="none" w:sz="0" w:space="0" w:color="auto"/>
                                            <w:bottom w:val="none" w:sz="0" w:space="0" w:color="auto"/>
                                            <w:right w:val="none" w:sz="0" w:space="0" w:color="auto"/>
                                          </w:divBdr>
                                          <w:divsChild>
                                            <w:div w:id="53821088">
                                              <w:marLeft w:val="0"/>
                                              <w:marRight w:val="0"/>
                                              <w:marTop w:val="0"/>
                                              <w:marBottom w:val="0"/>
                                              <w:divBdr>
                                                <w:top w:val="none" w:sz="0" w:space="0" w:color="auto"/>
                                                <w:left w:val="none" w:sz="0" w:space="0" w:color="auto"/>
                                                <w:bottom w:val="none" w:sz="0" w:space="0" w:color="auto"/>
                                                <w:right w:val="none" w:sz="0" w:space="0" w:color="auto"/>
                                              </w:divBdr>
                                              <w:divsChild>
                                                <w:div w:id="661544796">
                                                  <w:marLeft w:val="0"/>
                                                  <w:marRight w:val="0"/>
                                                  <w:marTop w:val="0"/>
                                                  <w:marBottom w:val="0"/>
                                                  <w:divBdr>
                                                    <w:top w:val="none" w:sz="0" w:space="0" w:color="auto"/>
                                                    <w:left w:val="none" w:sz="0" w:space="0" w:color="auto"/>
                                                    <w:bottom w:val="none" w:sz="0" w:space="0" w:color="auto"/>
                                                    <w:right w:val="none" w:sz="0" w:space="0" w:color="auto"/>
                                                  </w:divBdr>
                                                  <w:divsChild>
                                                    <w:div w:id="651523465">
                                                      <w:marLeft w:val="0"/>
                                                      <w:marRight w:val="0"/>
                                                      <w:marTop w:val="0"/>
                                                      <w:marBottom w:val="0"/>
                                                      <w:divBdr>
                                                        <w:top w:val="none" w:sz="0" w:space="0" w:color="auto"/>
                                                        <w:left w:val="none" w:sz="0" w:space="0" w:color="auto"/>
                                                        <w:bottom w:val="none" w:sz="0" w:space="0" w:color="auto"/>
                                                        <w:right w:val="none" w:sz="0" w:space="0" w:color="auto"/>
                                                      </w:divBdr>
                                                      <w:divsChild>
                                                        <w:div w:id="627591241">
                                                          <w:marLeft w:val="0"/>
                                                          <w:marRight w:val="0"/>
                                                          <w:marTop w:val="0"/>
                                                          <w:marBottom w:val="0"/>
                                                          <w:divBdr>
                                                            <w:top w:val="none" w:sz="0" w:space="0" w:color="auto"/>
                                                            <w:left w:val="none" w:sz="0" w:space="0" w:color="auto"/>
                                                            <w:bottom w:val="none" w:sz="0" w:space="0" w:color="auto"/>
                                                            <w:right w:val="none" w:sz="0" w:space="0" w:color="auto"/>
                                                          </w:divBdr>
                                                          <w:divsChild>
                                                            <w:div w:id="814176236">
                                                              <w:marLeft w:val="0"/>
                                                              <w:marRight w:val="0"/>
                                                              <w:marTop w:val="0"/>
                                                              <w:marBottom w:val="0"/>
                                                              <w:divBdr>
                                                                <w:top w:val="none" w:sz="0" w:space="0" w:color="auto"/>
                                                                <w:left w:val="none" w:sz="0" w:space="0" w:color="auto"/>
                                                                <w:bottom w:val="none" w:sz="0" w:space="0" w:color="auto"/>
                                                                <w:right w:val="none" w:sz="0" w:space="0" w:color="auto"/>
                                                              </w:divBdr>
                                                              <w:divsChild>
                                                                <w:div w:id="1200581060">
                                                                  <w:marLeft w:val="0"/>
                                                                  <w:marRight w:val="0"/>
                                                                  <w:marTop w:val="0"/>
                                                                  <w:marBottom w:val="0"/>
                                                                  <w:divBdr>
                                                                    <w:top w:val="none" w:sz="0" w:space="0" w:color="auto"/>
                                                                    <w:left w:val="none" w:sz="0" w:space="0" w:color="auto"/>
                                                                    <w:bottom w:val="none" w:sz="0" w:space="0" w:color="auto"/>
                                                                    <w:right w:val="none" w:sz="0" w:space="0" w:color="auto"/>
                                                                  </w:divBdr>
                                                                  <w:divsChild>
                                                                    <w:div w:id="1369069019">
                                                                      <w:marLeft w:val="0"/>
                                                                      <w:marRight w:val="0"/>
                                                                      <w:marTop w:val="0"/>
                                                                      <w:marBottom w:val="0"/>
                                                                      <w:divBdr>
                                                                        <w:top w:val="none" w:sz="0" w:space="0" w:color="auto"/>
                                                                        <w:left w:val="none" w:sz="0" w:space="0" w:color="auto"/>
                                                                        <w:bottom w:val="none" w:sz="0" w:space="0" w:color="auto"/>
                                                                        <w:right w:val="none" w:sz="0" w:space="0" w:color="auto"/>
                                                                      </w:divBdr>
                                                                      <w:divsChild>
                                                                        <w:div w:id="1722435064">
                                                                          <w:marLeft w:val="0"/>
                                                                          <w:marRight w:val="0"/>
                                                                          <w:marTop w:val="0"/>
                                                                          <w:marBottom w:val="0"/>
                                                                          <w:divBdr>
                                                                            <w:top w:val="none" w:sz="0" w:space="0" w:color="auto"/>
                                                                            <w:left w:val="none" w:sz="0" w:space="0" w:color="auto"/>
                                                                            <w:bottom w:val="none" w:sz="0" w:space="0" w:color="auto"/>
                                                                            <w:right w:val="none" w:sz="0" w:space="0" w:color="auto"/>
                                                                          </w:divBdr>
                                                                          <w:divsChild>
                                                                            <w:div w:id="311642113">
                                                                              <w:marLeft w:val="0"/>
                                                                              <w:marRight w:val="0"/>
                                                                              <w:marTop w:val="0"/>
                                                                              <w:marBottom w:val="0"/>
                                                                              <w:divBdr>
                                                                                <w:top w:val="none" w:sz="0" w:space="0" w:color="auto"/>
                                                                                <w:left w:val="none" w:sz="0" w:space="0" w:color="auto"/>
                                                                                <w:bottom w:val="none" w:sz="0" w:space="0" w:color="auto"/>
                                                                                <w:right w:val="none" w:sz="0" w:space="0" w:color="auto"/>
                                                                              </w:divBdr>
                                                                              <w:divsChild>
                                                                                <w:div w:id="1865628950">
                                                                                  <w:marLeft w:val="0"/>
                                                                                  <w:marRight w:val="0"/>
                                                                                  <w:marTop w:val="0"/>
                                                                                  <w:marBottom w:val="0"/>
                                                                                  <w:divBdr>
                                                                                    <w:top w:val="none" w:sz="0" w:space="0" w:color="auto"/>
                                                                                    <w:left w:val="none" w:sz="0" w:space="0" w:color="auto"/>
                                                                                    <w:bottom w:val="none" w:sz="0" w:space="0" w:color="auto"/>
                                                                                    <w:right w:val="none" w:sz="0" w:space="0" w:color="auto"/>
                                                                                  </w:divBdr>
                                                                                  <w:divsChild>
                                                                                    <w:div w:id="1691369226">
                                                                                      <w:marLeft w:val="0"/>
                                                                                      <w:marRight w:val="0"/>
                                                                                      <w:marTop w:val="0"/>
                                                                                      <w:marBottom w:val="0"/>
                                                                                      <w:divBdr>
                                                                                        <w:top w:val="none" w:sz="0" w:space="0" w:color="auto"/>
                                                                                        <w:left w:val="none" w:sz="0" w:space="0" w:color="auto"/>
                                                                                        <w:bottom w:val="none" w:sz="0" w:space="0" w:color="auto"/>
                                                                                        <w:right w:val="none" w:sz="0" w:space="0" w:color="auto"/>
                                                                                      </w:divBdr>
                                                                                      <w:divsChild>
                                                                                        <w:div w:id="6875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38382">
                                              <w:marLeft w:val="480"/>
                                              <w:marRight w:val="480"/>
                                              <w:marTop w:val="0"/>
                                              <w:marBottom w:val="0"/>
                                              <w:divBdr>
                                                <w:top w:val="none" w:sz="0" w:space="0" w:color="auto"/>
                                                <w:left w:val="none" w:sz="0" w:space="0" w:color="auto"/>
                                                <w:bottom w:val="none" w:sz="0" w:space="0" w:color="auto"/>
                                                <w:right w:val="none" w:sz="0" w:space="0" w:color="auto"/>
                                              </w:divBdr>
                                              <w:divsChild>
                                                <w:div w:id="55982782">
                                                  <w:marLeft w:val="0"/>
                                                  <w:marRight w:val="0"/>
                                                  <w:marTop w:val="0"/>
                                                  <w:marBottom w:val="0"/>
                                                  <w:divBdr>
                                                    <w:top w:val="none" w:sz="0" w:space="0" w:color="auto"/>
                                                    <w:left w:val="none" w:sz="0" w:space="0" w:color="auto"/>
                                                    <w:bottom w:val="none" w:sz="0" w:space="0" w:color="auto"/>
                                                    <w:right w:val="none" w:sz="0" w:space="0" w:color="auto"/>
                                                  </w:divBdr>
                                                  <w:divsChild>
                                                    <w:div w:id="1736933148">
                                                      <w:marLeft w:val="0"/>
                                                      <w:marRight w:val="0"/>
                                                      <w:marTop w:val="0"/>
                                                      <w:marBottom w:val="0"/>
                                                      <w:divBdr>
                                                        <w:top w:val="none" w:sz="0" w:space="0" w:color="auto"/>
                                                        <w:left w:val="none" w:sz="0" w:space="0" w:color="auto"/>
                                                        <w:bottom w:val="none" w:sz="0" w:space="0" w:color="auto"/>
                                                        <w:right w:val="none" w:sz="0" w:space="0" w:color="auto"/>
                                                      </w:divBdr>
                                                      <w:divsChild>
                                                        <w:div w:id="1090195583">
                                                          <w:marLeft w:val="0"/>
                                                          <w:marRight w:val="0"/>
                                                          <w:marTop w:val="0"/>
                                                          <w:marBottom w:val="0"/>
                                                          <w:divBdr>
                                                            <w:top w:val="none" w:sz="0" w:space="0" w:color="auto"/>
                                                            <w:left w:val="none" w:sz="0" w:space="0" w:color="auto"/>
                                                            <w:bottom w:val="none" w:sz="0" w:space="0" w:color="auto"/>
                                                            <w:right w:val="none" w:sz="0" w:space="0" w:color="auto"/>
                                                          </w:divBdr>
                                                          <w:divsChild>
                                                            <w:div w:id="579414456">
                                                              <w:marLeft w:val="0"/>
                                                              <w:marRight w:val="0"/>
                                                              <w:marTop w:val="0"/>
                                                              <w:marBottom w:val="0"/>
                                                              <w:divBdr>
                                                                <w:top w:val="none" w:sz="0" w:space="0" w:color="auto"/>
                                                                <w:left w:val="none" w:sz="0" w:space="0" w:color="auto"/>
                                                                <w:bottom w:val="none" w:sz="0" w:space="0" w:color="auto"/>
                                                                <w:right w:val="none" w:sz="0" w:space="0" w:color="auto"/>
                                                              </w:divBdr>
                                                            </w:div>
                                                            <w:div w:id="337929321">
                                                              <w:marLeft w:val="0"/>
                                                              <w:marRight w:val="0"/>
                                                              <w:marTop w:val="0"/>
                                                              <w:marBottom w:val="0"/>
                                                              <w:divBdr>
                                                                <w:top w:val="none" w:sz="0" w:space="0" w:color="auto"/>
                                                                <w:left w:val="none" w:sz="0" w:space="0" w:color="auto"/>
                                                                <w:bottom w:val="none" w:sz="0" w:space="0" w:color="auto"/>
                                                                <w:right w:val="none" w:sz="0" w:space="0" w:color="auto"/>
                                                              </w:divBdr>
                                                            </w:div>
                                                          </w:divsChild>
                                                        </w:div>
                                                        <w:div w:id="2145927305">
                                                          <w:marLeft w:val="0"/>
                                                          <w:marRight w:val="0"/>
                                                          <w:marTop w:val="0"/>
                                                          <w:marBottom w:val="0"/>
                                                          <w:divBdr>
                                                            <w:top w:val="none" w:sz="0" w:space="0" w:color="auto"/>
                                                            <w:left w:val="none" w:sz="0" w:space="0" w:color="auto"/>
                                                            <w:bottom w:val="none" w:sz="0" w:space="0" w:color="auto"/>
                                                            <w:right w:val="none" w:sz="0" w:space="0" w:color="auto"/>
                                                          </w:divBdr>
                                                          <w:divsChild>
                                                            <w:div w:id="15434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67678">
                                      <w:marLeft w:val="0"/>
                                      <w:marRight w:val="0"/>
                                      <w:marTop w:val="0"/>
                                      <w:marBottom w:val="0"/>
                                      <w:divBdr>
                                        <w:top w:val="none" w:sz="0" w:space="0" w:color="auto"/>
                                        <w:left w:val="none" w:sz="0" w:space="0" w:color="auto"/>
                                        <w:bottom w:val="none" w:sz="0" w:space="0" w:color="auto"/>
                                        <w:right w:val="none" w:sz="0" w:space="0" w:color="auto"/>
                                      </w:divBdr>
                                      <w:divsChild>
                                        <w:div w:id="13920022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916998">
          <w:marLeft w:val="0"/>
          <w:marRight w:val="0"/>
          <w:marTop w:val="0"/>
          <w:marBottom w:val="0"/>
          <w:divBdr>
            <w:top w:val="none" w:sz="0" w:space="0" w:color="auto"/>
            <w:left w:val="none" w:sz="0" w:space="0" w:color="auto"/>
            <w:bottom w:val="none" w:sz="0" w:space="0" w:color="auto"/>
            <w:right w:val="none" w:sz="0" w:space="0" w:color="auto"/>
          </w:divBdr>
          <w:divsChild>
            <w:div w:id="1729378322">
              <w:marLeft w:val="0"/>
              <w:marRight w:val="0"/>
              <w:marTop w:val="0"/>
              <w:marBottom w:val="0"/>
              <w:divBdr>
                <w:top w:val="none" w:sz="0" w:space="0" w:color="E0E2E8"/>
                <w:left w:val="single" w:sz="6" w:space="0" w:color="E0E2E8"/>
                <w:bottom w:val="none" w:sz="0" w:space="0" w:color="E0E2E8"/>
                <w:right w:val="none" w:sz="0" w:space="0" w:color="E0E2E8"/>
              </w:divBdr>
              <w:divsChild>
                <w:div w:id="410782960">
                  <w:marLeft w:val="0"/>
                  <w:marRight w:val="0"/>
                  <w:marTop w:val="0"/>
                  <w:marBottom w:val="0"/>
                  <w:divBdr>
                    <w:top w:val="none" w:sz="0" w:space="0" w:color="auto"/>
                    <w:left w:val="none" w:sz="0" w:space="0" w:color="auto"/>
                    <w:bottom w:val="none" w:sz="0" w:space="0" w:color="auto"/>
                    <w:right w:val="none" w:sz="0" w:space="0" w:color="auto"/>
                  </w:divBdr>
                  <w:divsChild>
                    <w:div w:id="1721706883">
                      <w:marLeft w:val="0"/>
                      <w:marRight w:val="0"/>
                      <w:marTop w:val="0"/>
                      <w:marBottom w:val="0"/>
                      <w:divBdr>
                        <w:top w:val="none" w:sz="0" w:space="0" w:color="auto"/>
                        <w:left w:val="none" w:sz="0" w:space="0" w:color="auto"/>
                        <w:bottom w:val="none" w:sz="0" w:space="0" w:color="auto"/>
                        <w:right w:val="none" w:sz="0" w:space="0" w:color="auto"/>
                      </w:divBdr>
                      <w:divsChild>
                        <w:div w:id="674301678">
                          <w:marLeft w:val="0"/>
                          <w:marRight w:val="0"/>
                          <w:marTop w:val="0"/>
                          <w:marBottom w:val="0"/>
                          <w:divBdr>
                            <w:top w:val="none" w:sz="0" w:space="0" w:color="auto"/>
                            <w:left w:val="none" w:sz="0" w:space="0" w:color="auto"/>
                            <w:bottom w:val="none" w:sz="0" w:space="0" w:color="auto"/>
                            <w:right w:val="none" w:sz="0" w:space="0" w:color="auto"/>
                          </w:divBdr>
                          <w:divsChild>
                            <w:div w:id="1864396118">
                              <w:marLeft w:val="0"/>
                              <w:marRight w:val="0"/>
                              <w:marTop w:val="0"/>
                              <w:marBottom w:val="0"/>
                              <w:divBdr>
                                <w:top w:val="none" w:sz="0" w:space="0" w:color="auto"/>
                                <w:left w:val="none" w:sz="0" w:space="0" w:color="auto"/>
                                <w:bottom w:val="none" w:sz="0" w:space="0" w:color="auto"/>
                                <w:right w:val="none" w:sz="0" w:space="0" w:color="auto"/>
                              </w:divBdr>
                              <w:divsChild>
                                <w:div w:id="1752198601">
                                  <w:marLeft w:val="0"/>
                                  <w:marRight w:val="0"/>
                                  <w:marTop w:val="120"/>
                                  <w:marBottom w:val="0"/>
                                  <w:divBdr>
                                    <w:top w:val="none" w:sz="0" w:space="0" w:color="auto"/>
                                    <w:left w:val="none" w:sz="0" w:space="0" w:color="auto"/>
                                    <w:bottom w:val="none" w:sz="0" w:space="0" w:color="auto"/>
                                    <w:right w:val="none" w:sz="0" w:space="0" w:color="auto"/>
                                  </w:divBdr>
                                  <w:divsChild>
                                    <w:div w:id="283778446">
                                      <w:marLeft w:val="0"/>
                                      <w:marRight w:val="0"/>
                                      <w:marTop w:val="0"/>
                                      <w:marBottom w:val="0"/>
                                      <w:divBdr>
                                        <w:top w:val="none" w:sz="0" w:space="0" w:color="auto"/>
                                        <w:left w:val="none" w:sz="0" w:space="0" w:color="auto"/>
                                        <w:bottom w:val="none" w:sz="0" w:space="0" w:color="auto"/>
                                        <w:right w:val="none" w:sz="0" w:space="0" w:color="auto"/>
                                      </w:divBdr>
                                      <w:divsChild>
                                        <w:div w:id="159198502">
                                          <w:marLeft w:val="0"/>
                                          <w:marRight w:val="0"/>
                                          <w:marTop w:val="0"/>
                                          <w:marBottom w:val="0"/>
                                          <w:divBdr>
                                            <w:top w:val="none" w:sz="0" w:space="0" w:color="auto"/>
                                            <w:left w:val="none" w:sz="0" w:space="0" w:color="auto"/>
                                            <w:bottom w:val="none" w:sz="0" w:space="0" w:color="auto"/>
                                            <w:right w:val="none" w:sz="0" w:space="0" w:color="auto"/>
                                          </w:divBdr>
                                          <w:divsChild>
                                            <w:div w:id="223109507">
                                              <w:marLeft w:val="0"/>
                                              <w:marRight w:val="0"/>
                                              <w:marTop w:val="100"/>
                                              <w:marBottom w:val="100"/>
                                              <w:divBdr>
                                                <w:top w:val="none" w:sz="0" w:space="0" w:color="auto"/>
                                                <w:left w:val="none" w:sz="0" w:space="0" w:color="auto"/>
                                                <w:bottom w:val="none" w:sz="0" w:space="0" w:color="auto"/>
                                                <w:right w:val="none" w:sz="0" w:space="0" w:color="auto"/>
                                              </w:divBdr>
                                              <w:divsChild>
                                                <w:div w:id="1150100776">
                                                  <w:marLeft w:val="0"/>
                                                  <w:marRight w:val="0"/>
                                                  <w:marTop w:val="0"/>
                                                  <w:marBottom w:val="0"/>
                                                  <w:divBdr>
                                                    <w:top w:val="single" w:sz="6" w:space="0" w:color="C7C7C7"/>
                                                    <w:left w:val="single" w:sz="6" w:space="0" w:color="C7C7C7"/>
                                                    <w:bottom w:val="single" w:sz="6" w:space="0" w:color="C7C7C7"/>
                                                    <w:right w:val="single" w:sz="6" w:space="0" w:color="C7C7C7"/>
                                                  </w:divBdr>
                                                  <w:divsChild>
                                                    <w:div w:id="1644383559">
                                                      <w:marLeft w:val="0"/>
                                                      <w:marRight w:val="0"/>
                                                      <w:marTop w:val="0"/>
                                                      <w:marBottom w:val="0"/>
                                                      <w:divBdr>
                                                        <w:top w:val="none" w:sz="0" w:space="0" w:color="auto"/>
                                                        <w:left w:val="none" w:sz="0" w:space="0" w:color="auto"/>
                                                        <w:bottom w:val="none" w:sz="0" w:space="0" w:color="auto"/>
                                                        <w:right w:val="none" w:sz="0" w:space="0" w:color="auto"/>
                                                      </w:divBdr>
                                                      <w:divsChild>
                                                        <w:div w:id="1677878945">
                                                          <w:marLeft w:val="0"/>
                                                          <w:marRight w:val="0"/>
                                                          <w:marTop w:val="0"/>
                                                          <w:marBottom w:val="0"/>
                                                          <w:divBdr>
                                                            <w:top w:val="none" w:sz="0" w:space="0" w:color="auto"/>
                                                            <w:left w:val="none" w:sz="0" w:space="0" w:color="auto"/>
                                                            <w:bottom w:val="none" w:sz="0" w:space="0" w:color="auto"/>
                                                            <w:right w:val="none" w:sz="0" w:space="0" w:color="auto"/>
                                                          </w:divBdr>
                                                          <w:divsChild>
                                                            <w:div w:id="1187056473">
                                                              <w:marLeft w:val="0"/>
                                                              <w:marRight w:val="0"/>
                                                              <w:marTop w:val="0"/>
                                                              <w:marBottom w:val="0"/>
                                                              <w:divBdr>
                                                                <w:top w:val="none" w:sz="0" w:space="0" w:color="auto"/>
                                                                <w:left w:val="none" w:sz="0" w:space="0" w:color="auto"/>
                                                                <w:bottom w:val="none" w:sz="0" w:space="0" w:color="auto"/>
                                                                <w:right w:val="none" w:sz="0" w:space="0" w:color="auto"/>
                                                              </w:divBdr>
                                                              <w:divsChild>
                                                                <w:div w:id="1990403957">
                                                                  <w:marLeft w:val="0"/>
                                                                  <w:marRight w:val="0"/>
                                                                  <w:marTop w:val="0"/>
                                                                  <w:marBottom w:val="0"/>
                                                                  <w:divBdr>
                                                                    <w:top w:val="none" w:sz="0" w:space="0" w:color="auto"/>
                                                                    <w:left w:val="none" w:sz="0" w:space="0" w:color="auto"/>
                                                                    <w:bottom w:val="none" w:sz="0" w:space="0" w:color="auto"/>
                                                                    <w:right w:val="none" w:sz="0" w:space="0" w:color="auto"/>
                                                                  </w:divBdr>
                                                                  <w:divsChild>
                                                                    <w:div w:id="1566140363">
                                                                      <w:marLeft w:val="0"/>
                                                                      <w:marRight w:val="0"/>
                                                                      <w:marTop w:val="0"/>
                                                                      <w:marBottom w:val="0"/>
                                                                      <w:divBdr>
                                                                        <w:top w:val="none" w:sz="0" w:space="0" w:color="auto"/>
                                                                        <w:left w:val="none" w:sz="0" w:space="0" w:color="auto"/>
                                                                        <w:bottom w:val="none" w:sz="0" w:space="0" w:color="auto"/>
                                                                        <w:right w:val="none" w:sz="0" w:space="0" w:color="auto"/>
                                                                      </w:divBdr>
                                                                      <w:divsChild>
                                                                        <w:div w:id="14611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218599">
      <w:bodyDiv w:val="1"/>
      <w:marLeft w:val="0"/>
      <w:marRight w:val="0"/>
      <w:marTop w:val="0"/>
      <w:marBottom w:val="0"/>
      <w:divBdr>
        <w:top w:val="none" w:sz="0" w:space="0" w:color="auto"/>
        <w:left w:val="none" w:sz="0" w:space="0" w:color="auto"/>
        <w:bottom w:val="none" w:sz="0" w:space="0" w:color="auto"/>
        <w:right w:val="none" w:sz="0" w:space="0" w:color="auto"/>
      </w:divBdr>
    </w:div>
    <w:div w:id="1214390255">
      <w:bodyDiv w:val="1"/>
      <w:marLeft w:val="0"/>
      <w:marRight w:val="0"/>
      <w:marTop w:val="0"/>
      <w:marBottom w:val="0"/>
      <w:divBdr>
        <w:top w:val="none" w:sz="0" w:space="0" w:color="auto"/>
        <w:left w:val="none" w:sz="0" w:space="0" w:color="auto"/>
        <w:bottom w:val="none" w:sz="0" w:space="0" w:color="auto"/>
        <w:right w:val="none" w:sz="0" w:space="0" w:color="auto"/>
      </w:divBdr>
    </w:div>
    <w:div w:id="1228342169">
      <w:bodyDiv w:val="1"/>
      <w:marLeft w:val="0"/>
      <w:marRight w:val="0"/>
      <w:marTop w:val="0"/>
      <w:marBottom w:val="0"/>
      <w:divBdr>
        <w:top w:val="none" w:sz="0" w:space="0" w:color="auto"/>
        <w:left w:val="none" w:sz="0" w:space="0" w:color="auto"/>
        <w:bottom w:val="none" w:sz="0" w:space="0" w:color="auto"/>
        <w:right w:val="none" w:sz="0" w:space="0" w:color="auto"/>
      </w:divBdr>
    </w:div>
    <w:div w:id="1271398750">
      <w:bodyDiv w:val="1"/>
      <w:marLeft w:val="0"/>
      <w:marRight w:val="0"/>
      <w:marTop w:val="0"/>
      <w:marBottom w:val="0"/>
      <w:divBdr>
        <w:top w:val="none" w:sz="0" w:space="0" w:color="auto"/>
        <w:left w:val="none" w:sz="0" w:space="0" w:color="auto"/>
        <w:bottom w:val="none" w:sz="0" w:space="0" w:color="auto"/>
        <w:right w:val="none" w:sz="0" w:space="0" w:color="auto"/>
      </w:divBdr>
    </w:div>
    <w:div w:id="1295020489">
      <w:bodyDiv w:val="1"/>
      <w:marLeft w:val="0"/>
      <w:marRight w:val="0"/>
      <w:marTop w:val="0"/>
      <w:marBottom w:val="0"/>
      <w:divBdr>
        <w:top w:val="none" w:sz="0" w:space="0" w:color="auto"/>
        <w:left w:val="none" w:sz="0" w:space="0" w:color="auto"/>
        <w:bottom w:val="none" w:sz="0" w:space="0" w:color="auto"/>
        <w:right w:val="none" w:sz="0" w:space="0" w:color="auto"/>
      </w:divBdr>
    </w:div>
    <w:div w:id="1297834553">
      <w:bodyDiv w:val="1"/>
      <w:marLeft w:val="0"/>
      <w:marRight w:val="0"/>
      <w:marTop w:val="0"/>
      <w:marBottom w:val="0"/>
      <w:divBdr>
        <w:top w:val="none" w:sz="0" w:space="0" w:color="auto"/>
        <w:left w:val="none" w:sz="0" w:space="0" w:color="auto"/>
        <w:bottom w:val="none" w:sz="0" w:space="0" w:color="auto"/>
        <w:right w:val="none" w:sz="0" w:space="0" w:color="auto"/>
      </w:divBdr>
    </w:div>
    <w:div w:id="1346131216">
      <w:bodyDiv w:val="1"/>
      <w:marLeft w:val="0"/>
      <w:marRight w:val="0"/>
      <w:marTop w:val="0"/>
      <w:marBottom w:val="0"/>
      <w:divBdr>
        <w:top w:val="none" w:sz="0" w:space="0" w:color="auto"/>
        <w:left w:val="none" w:sz="0" w:space="0" w:color="auto"/>
        <w:bottom w:val="none" w:sz="0" w:space="0" w:color="auto"/>
        <w:right w:val="none" w:sz="0" w:space="0" w:color="auto"/>
      </w:divBdr>
    </w:div>
    <w:div w:id="1354378078">
      <w:bodyDiv w:val="1"/>
      <w:marLeft w:val="0"/>
      <w:marRight w:val="0"/>
      <w:marTop w:val="0"/>
      <w:marBottom w:val="0"/>
      <w:divBdr>
        <w:top w:val="none" w:sz="0" w:space="0" w:color="auto"/>
        <w:left w:val="none" w:sz="0" w:space="0" w:color="auto"/>
        <w:bottom w:val="none" w:sz="0" w:space="0" w:color="auto"/>
        <w:right w:val="none" w:sz="0" w:space="0" w:color="auto"/>
      </w:divBdr>
    </w:div>
    <w:div w:id="1396588364">
      <w:bodyDiv w:val="1"/>
      <w:marLeft w:val="0"/>
      <w:marRight w:val="0"/>
      <w:marTop w:val="0"/>
      <w:marBottom w:val="0"/>
      <w:divBdr>
        <w:top w:val="none" w:sz="0" w:space="0" w:color="auto"/>
        <w:left w:val="none" w:sz="0" w:space="0" w:color="auto"/>
        <w:bottom w:val="none" w:sz="0" w:space="0" w:color="auto"/>
        <w:right w:val="none" w:sz="0" w:space="0" w:color="auto"/>
      </w:divBdr>
    </w:div>
    <w:div w:id="1424717419">
      <w:bodyDiv w:val="1"/>
      <w:marLeft w:val="0"/>
      <w:marRight w:val="0"/>
      <w:marTop w:val="0"/>
      <w:marBottom w:val="0"/>
      <w:divBdr>
        <w:top w:val="none" w:sz="0" w:space="0" w:color="auto"/>
        <w:left w:val="none" w:sz="0" w:space="0" w:color="auto"/>
        <w:bottom w:val="none" w:sz="0" w:space="0" w:color="auto"/>
        <w:right w:val="none" w:sz="0" w:space="0" w:color="auto"/>
      </w:divBdr>
    </w:div>
    <w:div w:id="1507282362">
      <w:bodyDiv w:val="1"/>
      <w:marLeft w:val="0"/>
      <w:marRight w:val="0"/>
      <w:marTop w:val="0"/>
      <w:marBottom w:val="0"/>
      <w:divBdr>
        <w:top w:val="none" w:sz="0" w:space="0" w:color="auto"/>
        <w:left w:val="none" w:sz="0" w:space="0" w:color="auto"/>
        <w:bottom w:val="none" w:sz="0" w:space="0" w:color="auto"/>
        <w:right w:val="none" w:sz="0" w:space="0" w:color="auto"/>
      </w:divBdr>
      <w:divsChild>
        <w:div w:id="1982736220">
          <w:marLeft w:val="0"/>
          <w:marRight w:val="0"/>
          <w:marTop w:val="0"/>
          <w:marBottom w:val="180"/>
          <w:divBdr>
            <w:top w:val="none" w:sz="0" w:space="0" w:color="auto"/>
            <w:left w:val="none" w:sz="0" w:space="0" w:color="auto"/>
            <w:bottom w:val="none" w:sz="0" w:space="0" w:color="auto"/>
            <w:right w:val="none" w:sz="0" w:space="0" w:color="auto"/>
          </w:divBdr>
        </w:div>
        <w:div w:id="1170213584">
          <w:marLeft w:val="0"/>
          <w:marRight w:val="0"/>
          <w:marTop w:val="0"/>
          <w:marBottom w:val="0"/>
          <w:divBdr>
            <w:top w:val="none" w:sz="0" w:space="0" w:color="auto"/>
            <w:left w:val="none" w:sz="0" w:space="0" w:color="auto"/>
            <w:bottom w:val="none" w:sz="0" w:space="0" w:color="auto"/>
            <w:right w:val="none" w:sz="0" w:space="0" w:color="auto"/>
          </w:divBdr>
        </w:div>
      </w:divsChild>
    </w:div>
    <w:div w:id="1508592950">
      <w:bodyDiv w:val="1"/>
      <w:marLeft w:val="0"/>
      <w:marRight w:val="0"/>
      <w:marTop w:val="0"/>
      <w:marBottom w:val="0"/>
      <w:divBdr>
        <w:top w:val="none" w:sz="0" w:space="0" w:color="auto"/>
        <w:left w:val="none" w:sz="0" w:space="0" w:color="auto"/>
        <w:bottom w:val="none" w:sz="0" w:space="0" w:color="auto"/>
        <w:right w:val="none" w:sz="0" w:space="0" w:color="auto"/>
      </w:divBdr>
    </w:div>
    <w:div w:id="1536767910">
      <w:bodyDiv w:val="1"/>
      <w:marLeft w:val="0"/>
      <w:marRight w:val="0"/>
      <w:marTop w:val="0"/>
      <w:marBottom w:val="0"/>
      <w:divBdr>
        <w:top w:val="none" w:sz="0" w:space="0" w:color="auto"/>
        <w:left w:val="none" w:sz="0" w:space="0" w:color="auto"/>
        <w:bottom w:val="none" w:sz="0" w:space="0" w:color="auto"/>
        <w:right w:val="none" w:sz="0" w:space="0" w:color="auto"/>
      </w:divBdr>
    </w:div>
    <w:div w:id="1638991557">
      <w:bodyDiv w:val="1"/>
      <w:marLeft w:val="0"/>
      <w:marRight w:val="0"/>
      <w:marTop w:val="0"/>
      <w:marBottom w:val="0"/>
      <w:divBdr>
        <w:top w:val="none" w:sz="0" w:space="0" w:color="auto"/>
        <w:left w:val="none" w:sz="0" w:space="0" w:color="auto"/>
        <w:bottom w:val="none" w:sz="0" w:space="0" w:color="auto"/>
        <w:right w:val="none" w:sz="0" w:space="0" w:color="auto"/>
      </w:divBdr>
    </w:div>
    <w:div w:id="1641573581">
      <w:bodyDiv w:val="1"/>
      <w:marLeft w:val="0"/>
      <w:marRight w:val="0"/>
      <w:marTop w:val="0"/>
      <w:marBottom w:val="0"/>
      <w:divBdr>
        <w:top w:val="none" w:sz="0" w:space="0" w:color="auto"/>
        <w:left w:val="none" w:sz="0" w:space="0" w:color="auto"/>
        <w:bottom w:val="none" w:sz="0" w:space="0" w:color="auto"/>
        <w:right w:val="none" w:sz="0" w:space="0" w:color="auto"/>
      </w:divBdr>
    </w:div>
    <w:div w:id="1687094666">
      <w:bodyDiv w:val="1"/>
      <w:marLeft w:val="0"/>
      <w:marRight w:val="0"/>
      <w:marTop w:val="0"/>
      <w:marBottom w:val="0"/>
      <w:divBdr>
        <w:top w:val="none" w:sz="0" w:space="0" w:color="auto"/>
        <w:left w:val="none" w:sz="0" w:space="0" w:color="auto"/>
        <w:bottom w:val="none" w:sz="0" w:space="0" w:color="auto"/>
        <w:right w:val="none" w:sz="0" w:space="0" w:color="auto"/>
      </w:divBdr>
    </w:div>
    <w:div w:id="1708794429">
      <w:bodyDiv w:val="1"/>
      <w:marLeft w:val="0"/>
      <w:marRight w:val="0"/>
      <w:marTop w:val="0"/>
      <w:marBottom w:val="0"/>
      <w:divBdr>
        <w:top w:val="none" w:sz="0" w:space="0" w:color="auto"/>
        <w:left w:val="none" w:sz="0" w:space="0" w:color="auto"/>
        <w:bottom w:val="none" w:sz="0" w:space="0" w:color="auto"/>
        <w:right w:val="none" w:sz="0" w:space="0" w:color="auto"/>
      </w:divBdr>
    </w:div>
    <w:div w:id="1897932949">
      <w:bodyDiv w:val="1"/>
      <w:marLeft w:val="0"/>
      <w:marRight w:val="0"/>
      <w:marTop w:val="0"/>
      <w:marBottom w:val="0"/>
      <w:divBdr>
        <w:top w:val="none" w:sz="0" w:space="0" w:color="auto"/>
        <w:left w:val="none" w:sz="0" w:space="0" w:color="auto"/>
        <w:bottom w:val="none" w:sz="0" w:space="0" w:color="auto"/>
        <w:right w:val="none" w:sz="0" w:space="0" w:color="auto"/>
      </w:divBdr>
    </w:div>
    <w:div w:id="2082559245">
      <w:bodyDiv w:val="1"/>
      <w:marLeft w:val="0"/>
      <w:marRight w:val="0"/>
      <w:marTop w:val="0"/>
      <w:marBottom w:val="0"/>
      <w:divBdr>
        <w:top w:val="none" w:sz="0" w:space="0" w:color="auto"/>
        <w:left w:val="none" w:sz="0" w:space="0" w:color="auto"/>
        <w:bottom w:val="none" w:sz="0" w:space="0" w:color="auto"/>
        <w:right w:val="none" w:sz="0" w:space="0" w:color="auto"/>
      </w:divBdr>
      <w:divsChild>
        <w:div w:id="2081828741">
          <w:marLeft w:val="0"/>
          <w:marRight w:val="0"/>
          <w:marTop w:val="0"/>
          <w:marBottom w:val="0"/>
          <w:divBdr>
            <w:top w:val="none" w:sz="0" w:space="0" w:color="auto"/>
            <w:left w:val="none" w:sz="0" w:space="0" w:color="auto"/>
            <w:bottom w:val="none" w:sz="0" w:space="0" w:color="auto"/>
            <w:right w:val="none" w:sz="0" w:space="0" w:color="auto"/>
          </w:divBdr>
          <w:divsChild>
            <w:div w:id="1446656214">
              <w:marLeft w:val="0"/>
              <w:marRight w:val="0"/>
              <w:marTop w:val="0"/>
              <w:marBottom w:val="0"/>
              <w:divBdr>
                <w:top w:val="none" w:sz="0" w:space="0" w:color="auto"/>
                <w:left w:val="none" w:sz="0" w:space="0" w:color="auto"/>
                <w:bottom w:val="none" w:sz="0" w:space="0" w:color="auto"/>
                <w:right w:val="none" w:sz="0" w:space="0" w:color="auto"/>
              </w:divBdr>
              <w:divsChild>
                <w:div w:id="896623905">
                  <w:marLeft w:val="0"/>
                  <w:marRight w:val="0"/>
                  <w:marTop w:val="0"/>
                  <w:marBottom w:val="0"/>
                  <w:divBdr>
                    <w:top w:val="none" w:sz="0" w:space="0" w:color="auto"/>
                    <w:left w:val="none" w:sz="0" w:space="0" w:color="auto"/>
                    <w:bottom w:val="none" w:sz="0" w:space="0" w:color="auto"/>
                    <w:right w:val="none" w:sz="0" w:space="0" w:color="auto"/>
                  </w:divBdr>
                  <w:divsChild>
                    <w:div w:id="961960677">
                      <w:marLeft w:val="0"/>
                      <w:marRight w:val="0"/>
                      <w:marTop w:val="0"/>
                      <w:marBottom w:val="0"/>
                      <w:divBdr>
                        <w:top w:val="none" w:sz="0" w:space="0" w:color="auto"/>
                        <w:left w:val="none" w:sz="0" w:space="0" w:color="auto"/>
                        <w:bottom w:val="none" w:sz="0" w:space="0" w:color="auto"/>
                        <w:right w:val="none" w:sz="0" w:space="0" w:color="auto"/>
                      </w:divBdr>
                      <w:divsChild>
                        <w:div w:id="1413818035">
                          <w:marLeft w:val="0"/>
                          <w:marRight w:val="0"/>
                          <w:marTop w:val="75"/>
                          <w:marBottom w:val="75"/>
                          <w:divBdr>
                            <w:top w:val="none" w:sz="0" w:space="0" w:color="auto"/>
                            <w:left w:val="none" w:sz="0" w:space="0" w:color="auto"/>
                            <w:bottom w:val="none" w:sz="0" w:space="0" w:color="auto"/>
                            <w:right w:val="none" w:sz="0" w:space="0" w:color="auto"/>
                          </w:divBdr>
                          <w:divsChild>
                            <w:div w:id="1010715242">
                              <w:marLeft w:val="0"/>
                              <w:marRight w:val="0"/>
                              <w:marTop w:val="120"/>
                              <w:marBottom w:val="0"/>
                              <w:divBdr>
                                <w:top w:val="none" w:sz="0" w:space="0" w:color="auto"/>
                                <w:left w:val="none" w:sz="0" w:space="0" w:color="auto"/>
                                <w:bottom w:val="none" w:sz="0" w:space="0" w:color="auto"/>
                                <w:right w:val="none" w:sz="0" w:space="0" w:color="auto"/>
                              </w:divBdr>
                              <w:divsChild>
                                <w:div w:id="1360280876">
                                  <w:marLeft w:val="0"/>
                                  <w:marRight w:val="0"/>
                                  <w:marTop w:val="0"/>
                                  <w:marBottom w:val="0"/>
                                  <w:divBdr>
                                    <w:top w:val="none" w:sz="0" w:space="0" w:color="auto"/>
                                    <w:left w:val="none" w:sz="0" w:space="0" w:color="auto"/>
                                    <w:bottom w:val="none" w:sz="0" w:space="0" w:color="auto"/>
                                    <w:right w:val="none" w:sz="0" w:space="0" w:color="auto"/>
                                  </w:divBdr>
                                </w:div>
                                <w:div w:id="1653633166">
                                  <w:marLeft w:val="0"/>
                                  <w:marRight w:val="0"/>
                                  <w:marTop w:val="0"/>
                                  <w:marBottom w:val="0"/>
                                  <w:divBdr>
                                    <w:top w:val="none" w:sz="0" w:space="0" w:color="auto"/>
                                    <w:left w:val="none" w:sz="0" w:space="0" w:color="auto"/>
                                    <w:bottom w:val="none" w:sz="0" w:space="0" w:color="auto"/>
                                    <w:right w:val="none" w:sz="0" w:space="0" w:color="auto"/>
                                  </w:divBdr>
                                </w:div>
                                <w:div w:id="529149340">
                                  <w:marLeft w:val="0"/>
                                  <w:marRight w:val="0"/>
                                  <w:marTop w:val="0"/>
                                  <w:marBottom w:val="0"/>
                                  <w:divBdr>
                                    <w:top w:val="none" w:sz="0" w:space="0" w:color="auto"/>
                                    <w:left w:val="none" w:sz="0" w:space="0" w:color="auto"/>
                                    <w:bottom w:val="none" w:sz="0" w:space="0" w:color="auto"/>
                                    <w:right w:val="none" w:sz="0" w:space="0" w:color="auto"/>
                                  </w:divBdr>
                                </w:div>
                                <w:div w:id="1113473559">
                                  <w:marLeft w:val="0"/>
                                  <w:marRight w:val="0"/>
                                  <w:marTop w:val="0"/>
                                  <w:marBottom w:val="0"/>
                                  <w:divBdr>
                                    <w:top w:val="none" w:sz="0" w:space="0" w:color="auto"/>
                                    <w:left w:val="none" w:sz="0" w:space="0" w:color="auto"/>
                                    <w:bottom w:val="none" w:sz="0" w:space="0" w:color="auto"/>
                                    <w:right w:val="none" w:sz="0" w:space="0" w:color="auto"/>
                                  </w:divBdr>
                                </w:div>
                                <w:div w:id="2272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279452">
          <w:marLeft w:val="0"/>
          <w:marRight w:val="0"/>
          <w:marTop w:val="0"/>
          <w:marBottom w:val="0"/>
          <w:divBdr>
            <w:top w:val="none" w:sz="0" w:space="0" w:color="auto"/>
            <w:left w:val="none" w:sz="0" w:space="0" w:color="auto"/>
            <w:bottom w:val="none" w:sz="0" w:space="0" w:color="auto"/>
            <w:right w:val="none" w:sz="0" w:space="0" w:color="auto"/>
          </w:divBdr>
          <w:divsChild>
            <w:div w:id="908926056">
              <w:marLeft w:val="0"/>
              <w:marRight w:val="0"/>
              <w:marTop w:val="0"/>
              <w:marBottom w:val="0"/>
              <w:divBdr>
                <w:top w:val="none" w:sz="0" w:space="0" w:color="auto"/>
                <w:left w:val="none" w:sz="0" w:space="0" w:color="auto"/>
                <w:bottom w:val="none" w:sz="0" w:space="0" w:color="auto"/>
                <w:right w:val="none" w:sz="0" w:space="0" w:color="auto"/>
              </w:divBdr>
              <w:divsChild>
                <w:div w:id="250356433">
                  <w:marLeft w:val="0"/>
                  <w:marRight w:val="0"/>
                  <w:marTop w:val="0"/>
                  <w:marBottom w:val="0"/>
                  <w:divBdr>
                    <w:top w:val="none" w:sz="0" w:space="0" w:color="auto"/>
                    <w:left w:val="none" w:sz="0" w:space="0" w:color="auto"/>
                    <w:bottom w:val="none" w:sz="0" w:space="0" w:color="auto"/>
                    <w:right w:val="none" w:sz="0" w:space="0" w:color="auto"/>
                  </w:divBdr>
                  <w:divsChild>
                    <w:div w:id="1589389847">
                      <w:marLeft w:val="0"/>
                      <w:marRight w:val="0"/>
                      <w:marTop w:val="0"/>
                      <w:marBottom w:val="0"/>
                      <w:divBdr>
                        <w:top w:val="none" w:sz="0" w:space="0" w:color="auto"/>
                        <w:left w:val="none" w:sz="0" w:space="0" w:color="auto"/>
                        <w:bottom w:val="none" w:sz="0" w:space="0" w:color="auto"/>
                        <w:right w:val="none" w:sz="0" w:space="0" w:color="auto"/>
                      </w:divBdr>
                      <w:divsChild>
                        <w:div w:id="629480125">
                          <w:marLeft w:val="0"/>
                          <w:marRight w:val="0"/>
                          <w:marTop w:val="0"/>
                          <w:marBottom w:val="0"/>
                          <w:divBdr>
                            <w:top w:val="none" w:sz="0" w:space="0" w:color="auto"/>
                            <w:left w:val="none" w:sz="0" w:space="0" w:color="auto"/>
                            <w:bottom w:val="none" w:sz="0" w:space="0" w:color="auto"/>
                            <w:right w:val="none" w:sz="0" w:space="0" w:color="auto"/>
                          </w:divBdr>
                          <w:divsChild>
                            <w:div w:id="703020391">
                              <w:marLeft w:val="0"/>
                              <w:marRight w:val="0"/>
                              <w:marTop w:val="0"/>
                              <w:marBottom w:val="0"/>
                              <w:divBdr>
                                <w:top w:val="none" w:sz="0" w:space="0" w:color="auto"/>
                                <w:left w:val="none" w:sz="0" w:space="0" w:color="auto"/>
                                <w:bottom w:val="none" w:sz="0" w:space="0" w:color="auto"/>
                                <w:right w:val="none" w:sz="0" w:space="0" w:color="auto"/>
                              </w:divBdr>
                              <w:divsChild>
                                <w:div w:id="1076438049">
                                  <w:marLeft w:val="240"/>
                                  <w:marRight w:val="240"/>
                                  <w:marTop w:val="0"/>
                                  <w:marBottom w:val="0"/>
                                  <w:divBdr>
                                    <w:top w:val="none" w:sz="0" w:space="0" w:color="auto"/>
                                    <w:left w:val="none" w:sz="0" w:space="0" w:color="auto"/>
                                    <w:bottom w:val="none" w:sz="0" w:space="0" w:color="auto"/>
                                    <w:right w:val="none" w:sz="0" w:space="0" w:color="auto"/>
                                  </w:divBdr>
                                  <w:divsChild>
                                    <w:div w:id="2036466203">
                                      <w:marLeft w:val="0"/>
                                      <w:marRight w:val="0"/>
                                      <w:marTop w:val="0"/>
                                      <w:marBottom w:val="0"/>
                                      <w:divBdr>
                                        <w:top w:val="none" w:sz="0" w:space="0" w:color="auto"/>
                                        <w:left w:val="none" w:sz="0" w:space="0" w:color="auto"/>
                                        <w:bottom w:val="none" w:sz="0" w:space="0" w:color="auto"/>
                                        <w:right w:val="none" w:sz="0" w:space="0" w:color="auto"/>
                                      </w:divBdr>
                                      <w:divsChild>
                                        <w:div w:id="160967435">
                                          <w:marLeft w:val="0"/>
                                          <w:marRight w:val="0"/>
                                          <w:marTop w:val="0"/>
                                          <w:marBottom w:val="0"/>
                                          <w:divBdr>
                                            <w:top w:val="none" w:sz="0" w:space="0" w:color="auto"/>
                                            <w:left w:val="none" w:sz="0" w:space="0" w:color="auto"/>
                                            <w:bottom w:val="none" w:sz="0" w:space="0" w:color="auto"/>
                                            <w:right w:val="none" w:sz="0" w:space="0" w:color="auto"/>
                                          </w:divBdr>
                                        </w:div>
                                        <w:div w:id="1338918424">
                                          <w:marLeft w:val="0"/>
                                          <w:marRight w:val="0"/>
                                          <w:marTop w:val="0"/>
                                          <w:marBottom w:val="0"/>
                                          <w:divBdr>
                                            <w:top w:val="none" w:sz="0" w:space="0" w:color="auto"/>
                                            <w:left w:val="none" w:sz="0" w:space="0" w:color="auto"/>
                                            <w:bottom w:val="none" w:sz="0" w:space="0" w:color="auto"/>
                                            <w:right w:val="none" w:sz="0" w:space="0" w:color="auto"/>
                                          </w:divBdr>
                                        </w:div>
                                        <w:div w:id="64377825">
                                          <w:marLeft w:val="0"/>
                                          <w:marRight w:val="0"/>
                                          <w:marTop w:val="0"/>
                                          <w:marBottom w:val="0"/>
                                          <w:divBdr>
                                            <w:top w:val="none" w:sz="0" w:space="0" w:color="auto"/>
                                            <w:left w:val="none" w:sz="0" w:space="0" w:color="auto"/>
                                            <w:bottom w:val="none" w:sz="0" w:space="0" w:color="auto"/>
                                            <w:right w:val="none" w:sz="0" w:space="0" w:color="auto"/>
                                          </w:divBdr>
                                          <w:divsChild>
                                            <w:div w:id="5133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4177">
                                      <w:marLeft w:val="0"/>
                                      <w:marRight w:val="0"/>
                                      <w:marTop w:val="0"/>
                                      <w:marBottom w:val="0"/>
                                      <w:divBdr>
                                        <w:top w:val="none" w:sz="0" w:space="0" w:color="auto"/>
                                        <w:left w:val="none" w:sz="0" w:space="0" w:color="auto"/>
                                        <w:bottom w:val="none" w:sz="0" w:space="0" w:color="auto"/>
                                        <w:right w:val="none" w:sz="0" w:space="0" w:color="auto"/>
                                      </w:divBdr>
                                      <w:divsChild>
                                        <w:div w:id="1727415409">
                                          <w:marLeft w:val="105"/>
                                          <w:marRight w:val="0"/>
                                          <w:marTop w:val="0"/>
                                          <w:marBottom w:val="0"/>
                                          <w:divBdr>
                                            <w:top w:val="none" w:sz="0" w:space="0" w:color="auto"/>
                                            <w:left w:val="none" w:sz="0" w:space="0" w:color="auto"/>
                                            <w:bottom w:val="none" w:sz="0" w:space="0" w:color="auto"/>
                                            <w:right w:val="none" w:sz="0" w:space="0" w:color="auto"/>
                                          </w:divBdr>
                                          <w:divsChild>
                                            <w:div w:id="1304238631">
                                              <w:marLeft w:val="0"/>
                                              <w:marRight w:val="0"/>
                                              <w:marTop w:val="0"/>
                                              <w:marBottom w:val="0"/>
                                              <w:divBdr>
                                                <w:top w:val="none" w:sz="0" w:space="0" w:color="auto"/>
                                                <w:left w:val="none" w:sz="0" w:space="0" w:color="auto"/>
                                                <w:bottom w:val="none" w:sz="0" w:space="0" w:color="auto"/>
                                                <w:right w:val="none" w:sz="0" w:space="0" w:color="auto"/>
                                              </w:divBdr>
                                            </w:div>
                                          </w:divsChild>
                                        </w:div>
                                        <w:div w:id="797378415">
                                          <w:marLeft w:val="105"/>
                                          <w:marRight w:val="0"/>
                                          <w:marTop w:val="0"/>
                                          <w:marBottom w:val="0"/>
                                          <w:divBdr>
                                            <w:top w:val="none" w:sz="0" w:space="0" w:color="auto"/>
                                            <w:left w:val="none" w:sz="0" w:space="0" w:color="auto"/>
                                            <w:bottom w:val="none" w:sz="0" w:space="0" w:color="auto"/>
                                            <w:right w:val="none" w:sz="0" w:space="0" w:color="auto"/>
                                          </w:divBdr>
                                          <w:divsChild>
                                            <w:div w:id="13014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754626">
                              <w:marLeft w:val="180"/>
                              <w:marRight w:val="180"/>
                              <w:marTop w:val="0"/>
                              <w:marBottom w:val="0"/>
                              <w:divBdr>
                                <w:top w:val="none" w:sz="0" w:space="0" w:color="auto"/>
                                <w:left w:val="none" w:sz="0" w:space="0" w:color="auto"/>
                                <w:bottom w:val="none" w:sz="0" w:space="0" w:color="auto"/>
                                <w:right w:val="none" w:sz="0" w:space="0" w:color="auto"/>
                              </w:divBdr>
                              <w:divsChild>
                                <w:div w:id="233008510">
                                  <w:marLeft w:val="-30"/>
                                  <w:marRight w:val="-30"/>
                                  <w:marTop w:val="0"/>
                                  <w:marBottom w:val="0"/>
                                  <w:divBdr>
                                    <w:top w:val="none" w:sz="0" w:space="0" w:color="auto"/>
                                    <w:left w:val="none" w:sz="0" w:space="0" w:color="auto"/>
                                    <w:bottom w:val="none" w:sz="0" w:space="0" w:color="auto"/>
                                    <w:right w:val="none" w:sz="0" w:space="0" w:color="auto"/>
                                  </w:divBdr>
                                  <w:divsChild>
                                    <w:div w:id="66808980">
                                      <w:marLeft w:val="0"/>
                                      <w:marRight w:val="0"/>
                                      <w:marTop w:val="0"/>
                                      <w:marBottom w:val="0"/>
                                      <w:divBdr>
                                        <w:top w:val="none" w:sz="0" w:space="0" w:color="auto"/>
                                        <w:left w:val="none" w:sz="0" w:space="0" w:color="auto"/>
                                        <w:bottom w:val="none" w:sz="0" w:space="0" w:color="auto"/>
                                        <w:right w:val="none" w:sz="0" w:space="0" w:color="auto"/>
                                      </w:divBdr>
                                      <w:divsChild>
                                        <w:div w:id="2021006728">
                                          <w:marLeft w:val="0"/>
                                          <w:marRight w:val="0"/>
                                          <w:marTop w:val="0"/>
                                          <w:marBottom w:val="0"/>
                                          <w:divBdr>
                                            <w:top w:val="single" w:sz="2" w:space="0" w:color="auto"/>
                                            <w:left w:val="single" w:sz="2" w:space="0" w:color="auto"/>
                                            <w:bottom w:val="single" w:sz="2" w:space="0" w:color="auto"/>
                                            <w:right w:val="single" w:sz="2" w:space="0" w:color="auto"/>
                                          </w:divBdr>
                                          <w:divsChild>
                                            <w:div w:id="967736385">
                                              <w:marLeft w:val="-60"/>
                                              <w:marRight w:val="-60"/>
                                              <w:marTop w:val="0"/>
                                              <w:marBottom w:val="0"/>
                                              <w:divBdr>
                                                <w:top w:val="none" w:sz="0" w:space="0" w:color="auto"/>
                                                <w:left w:val="none" w:sz="0" w:space="0" w:color="auto"/>
                                                <w:bottom w:val="none" w:sz="0" w:space="0" w:color="auto"/>
                                                <w:right w:val="none" w:sz="0" w:space="0" w:color="auto"/>
                                              </w:divBdr>
                                              <w:divsChild>
                                                <w:div w:id="8894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8907">
                                      <w:marLeft w:val="0"/>
                                      <w:marRight w:val="0"/>
                                      <w:marTop w:val="0"/>
                                      <w:marBottom w:val="0"/>
                                      <w:divBdr>
                                        <w:top w:val="none" w:sz="0" w:space="0" w:color="auto"/>
                                        <w:left w:val="none" w:sz="0" w:space="0" w:color="auto"/>
                                        <w:bottom w:val="none" w:sz="0" w:space="0" w:color="auto"/>
                                        <w:right w:val="none" w:sz="0" w:space="0" w:color="auto"/>
                                      </w:divBdr>
                                      <w:divsChild>
                                        <w:div w:id="1530409999">
                                          <w:marLeft w:val="0"/>
                                          <w:marRight w:val="0"/>
                                          <w:marTop w:val="0"/>
                                          <w:marBottom w:val="0"/>
                                          <w:divBdr>
                                            <w:top w:val="single" w:sz="2" w:space="0" w:color="auto"/>
                                            <w:left w:val="single" w:sz="2" w:space="0" w:color="auto"/>
                                            <w:bottom w:val="single" w:sz="2" w:space="0" w:color="auto"/>
                                            <w:right w:val="single" w:sz="2" w:space="0" w:color="auto"/>
                                          </w:divBdr>
                                          <w:divsChild>
                                            <w:div w:id="954367200">
                                              <w:marLeft w:val="-60"/>
                                              <w:marRight w:val="-60"/>
                                              <w:marTop w:val="0"/>
                                              <w:marBottom w:val="0"/>
                                              <w:divBdr>
                                                <w:top w:val="none" w:sz="0" w:space="0" w:color="auto"/>
                                                <w:left w:val="none" w:sz="0" w:space="0" w:color="auto"/>
                                                <w:bottom w:val="none" w:sz="0" w:space="0" w:color="auto"/>
                                                <w:right w:val="none" w:sz="0" w:space="0" w:color="auto"/>
                                              </w:divBdr>
                                              <w:divsChild>
                                                <w:div w:id="5434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69905">
                                      <w:marLeft w:val="0"/>
                                      <w:marRight w:val="0"/>
                                      <w:marTop w:val="0"/>
                                      <w:marBottom w:val="0"/>
                                      <w:divBdr>
                                        <w:top w:val="none" w:sz="0" w:space="0" w:color="auto"/>
                                        <w:left w:val="none" w:sz="0" w:space="0" w:color="auto"/>
                                        <w:bottom w:val="none" w:sz="0" w:space="0" w:color="auto"/>
                                        <w:right w:val="none" w:sz="0" w:space="0" w:color="auto"/>
                                      </w:divBdr>
                                      <w:divsChild>
                                        <w:div w:id="1803117032">
                                          <w:marLeft w:val="0"/>
                                          <w:marRight w:val="0"/>
                                          <w:marTop w:val="0"/>
                                          <w:marBottom w:val="0"/>
                                          <w:divBdr>
                                            <w:top w:val="single" w:sz="2" w:space="0" w:color="auto"/>
                                            <w:left w:val="single" w:sz="2" w:space="0" w:color="auto"/>
                                            <w:bottom w:val="single" w:sz="2" w:space="0" w:color="auto"/>
                                            <w:right w:val="single" w:sz="2" w:space="0" w:color="auto"/>
                                          </w:divBdr>
                                          <w:divsChild>
                                            <w:div w:id="662395459">
                                              <w:marLeft w:val="-60"/>
                                              <w:marRight w:val="-60"/>
                                              <w:marTop w:val="0"/>
                                              <w:marBottom w:val="0"/>
                                              <w:divBdr>
                                                <w:top w:val="none" w:sz="0" w:space="0" w:color="auto"/>
                                                <w:left w:val="none" w:sz="0" w:space="0" w:color="auto"/>
                                                <w:bottom w:val="none" w:sz="0" w:space="0" w:color="auto"/>
                                                <w:right w:val="none" w:sz="0" w:space="0" w:color="auto"/>
                                              </w:divBdr>
                                              <w:divsChild>
                                                <w:div w:id="2858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EE907-96E2-421C-9BE5-85603829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3702</Words>
  <Characters>21105</Characters>
  <Application>Microsoft Office Word</Application>
  <DocSecurity>0</DocSecurity>
  <Lines>175</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Ceyhun.Qaracayev</dc:creator>
  <cp:lastModifiedBy>WINDESIGN</cp:lastModifiedBy>
  <cp:revision>2</cp:revision>
  <cp:lastPrinted>2021-06-03T07:30:00Z</cp:lastPrinted>
  <dcterms:created xsi:type="dcterms:W3CDTF">2021-06-05T15:35:00Z</dcterms:created>
  <dcterms:modified xsi:type="dcterms:W3CDTF">2021-06-05T15:35:00Z</dcterms:modified>
</cp:coreProperties>
</file>