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DE98" w14:textId="77777777" w:rsidR="005F09DC" w:rsidRPr="0044279D" w:rsidRDefault="005F09DC" w:rsidP="00DC6FD4">
      <w:pPr>
        <w:spacing w:after="0" w:line="240" w:lineRule="auto"/>
        <w:ind w:firstLine="567"/>
        <w:outlineLvl w:val="0"/>
        <w:rPr>
          <w:rFonts w:ascii="Arial" w:eastAsia="Times New Roman" w:hAnsi="Arial" w:cs="Arial"/>
          <w:bCs/>
          <w:sz w:val="24"/>
          <w:szCs w:val="24"/>
          <w:lang w:eastAsia="ru-RU"/>
        </w:rPr>
      </w:pPr>
    </w:p>
    <w:p w14:paraId="052C6C39" w14:textId="4B36289A" w:rsidR="00186F27" w:rsidRPr="0044279D" w:rsidRDefault="00186F27" w:rsidP="00DC6FD4">
      <w:pPr>
        <w:spacing w:after="0" w:line="240" w:lineRule="auto"/>
        <w:ind w:firstLine="567"/>
        <w:outlineLvl w:val="0"/>
        <w:rPr>
          <w:rFonts w:ascii="Arial" w:eastAsia="Times New Roman" w:hAnsi="Arial" w:cs="Arial"/>
          <w:bCs/>
          <w:sz w:val="24"/>
          <w:szCs w:val="24"/>
          <w:lang w:eastAsia="ru-RU"/>
        </w:rPr>
      </w:pPr>
    </w:p>
    <w:p w14:paraId="5A30A534" w14:textId="1CD2313F" w:rsidR="007C4DAC" w:rsidRPr="0044279D" w:rsidRDefault="007C4DAC" w:rsidP="007330DC">
      <w:pPr>
        <w:spacing w:after="0" w:line="240" w:lineRule="auto"/>
        <w:jc w:val="center"/>
        <w:rPr>
          <w:rFonts w:ascii="Arial" w:eastAsia="MS Mincho" w:hAnsi="Arial" w:cs="Arial"/>
          <w:b/>
          <w:sz w:val="24"/>
          <w:szCs w:val="24"/>
          <w:lang w:eastAsia="ru-RU"/>
        </w:rPr>
      </w:pPr>
      <w:r w:rsidRPr="0044279D">
        <w:rPr>
          <w:rFonts w:ascii="Arial" w:eastAsia="MS Mincho" w:hAnsi="Arial" w:cs="Arial"/>
          <w:b/>
          <w:sz w:val="24"/>
          <w:szCs w:val="24"/>
          <w:lang w:eastAsia="ru-RU"/>
        </w:rPr>
        <w:t>AZƏRBAYCAN RESPUBLİKASI ADINDAN</w:t>
      </w:r>
    </w:p>
    <w:p w14:paraId="173E91E9" w14:textId="77777777" w:rsidR="007C4DAC" w:rsidRPr="0044279D" w:rsidRDefault="007C4DAC" w:rsidP="007330DC">
      <w:pPr>
        <w:spacing w:after="0" w:line="240" w:lineRule="auto"/>
        <w:jc w:val="center"/>
        <w:rPr>
          <w:rFonts w:ascii="Arial" w:eastAsia="MS Mincho" w:hAnsi="Arial" w:cs="Arial"/>
          <w:b/>
          <w:sz w:val="24"/>
          <w:szCs w:val="24"/>
          <w:lang w:eastAsia="ru-RU"/>
        </w:rPr>
      </w:pPr>
    </w:p>
    <w:p w14:paraId="56705F33" w14:textId="77777777" w:rsidR="007C4DAC" w:rsidRPr="0044279D" w:rsidRDefault="007C4DAC" w:rsidP="007330DC">
      <w:pPr>
        <w:spacing w:after="0" w:line="240" w:lineRule="auto"/>
        <w:jc w:val="center"/>
        <w:rPr>
          <w:rFonts w:ascii="Arial" w:eastAsia="MS Mincho" w:hAnsi="Arial" w:cs="Arial"/>
          <w:b/>
          <w:sz w:val="24"/>
          <w:szCs w:val="24"/>
          <w:lang w:eastAsia="ru-RU"/>
        </w:rPr>
      </w:pPr>
      <w:r w:rsidRPr="0044279D">
        <w:rPr>
          <w:rFonts w:ascii="Arial" w:eastAsia="MS Mincho" w:hAnsi="Arial" w:cs="Arial"/>
          <w:b/>
          <w:sz w:val="24"/>
          <w:szCs w:val="24"/>
          <w:lang w:eastAsia="ru-RU"/>
        </w:rPr>
        <w:t>Azərbaycan Respublikası</w:t>
      </w:r>
    </w:p>
    <w:p w14:paraId="30011347" w14:textId="77777777" w:rsidR="007C4DAC" w:rsidRPr="0044279D" w:rsidRDefault="007C4DAC" w:rsidP="007330DC">
      <w:pPr>
        <w:spacing w:after="0" w:line="240" w:lineRule="auto"/>
        <w:jc w:val="center"/>
        <w:rPr>
          <w:rFonts w:ascii="Arial" w:eastAsia="MS Mincho" w:hAnsi="Arial" w:cs="Arial"/>
          <w:b/>
          <w:sz w:val="24"/>
          <w:szCs w:val="24"/>
          <w:lang w:eastAsia="ru-RU"/>
        </w:rPr>
      </w:pPr>
      <w:r w:rsidRPr="0044279D">
        <w:rPr>
          <w:rFonts w:ascii="Arial" w:eastAsia="MS Mincho" w:hAnsi="Arial" w:cs="Arial"/>
          <w:b/>
          <w:sz w:val="24"/>
          <w:szCs w:val="24"/>
          <w:lang w:eastAsia="ru-RU"/>
        </w:rPr>
        <w:t>Konstitusiya Məhkəməsi Plenumunun</w:t>
      </w:r>
    </w:p>
    <w:p w14:paraId="344D45EA" w14:textId="77777777" w:rsidR="007C4DAC" w:rsidRPr="0044279D" w:rsidRDefault="007C4DAC" w:rsidP="007330DC">
      <w:pPr>
        <w:spacing w:after="0" w:line="240" w:lineRule="auto"/>
        <w:jc w:val="center"/>
        <w:rPr>
          <w:rFonts w:ascii="Arial" w:eastAsia="MS Mincho" w:hAnsi="Arial" w:cs="Arial"/>
          <w:b/>
          <w:sz w:val="24"/>
          <w:szCs w:val="24"/>
          <w:lang w:eastAsia="ru-RU"/>
        </w:rPr>
      </w:pPr>
    </w:p>
    <w:p w14:paraId="137FE18D" w14:textId="77777777" w:rsidR="007C4DAC" w:rsidRPr="0044279D" w:rsidRDefault="007C4DAC" w:rsidP="007330DC">
      <w:pPr>
        <w:spacing w:after="0" w:line="240" w:lineRule="auto"/>
        <w:jc w:val="center"/>
        <w:rPr>
          <w:rFonts w:ascii="Arial" w:eastAsia="MS Mincho" w:hAnsi="Arial" w:cs="Arial"/>
          <w:b/>
          <w:sz w:val="24"/>
          <w:szCs w:val="24"/>
          <w:lang w:eastAsia="ru-RU"/>
        </w:rPr>
      </w:pPr>
      <w:r w:rsidRPr="0044279D">
        <w:rPr>
          <w:rFonts w:ascii="Arial" w:eastAsia="MS Mincho" w:hAnsi="Arial" w:cs="Arial"/>
          <w:b/>
          <w:sz w:val="24"/>
          <w:szCs w:val="24"/>
          <w:lang w:eastAsia="ru-RU"/>
        </w:rPr>
        <w:t>Q Ə R A R I</w:t>
      </w:r>
    </w:p>
    <w:p w14:paraId="2BFC92E6" w14:textId="13459AD1" w:rsidR="007C4DAC" w:rsidRPr="0044279D" w:rsidRDefault="007C4DAC" w:rsidP="007330DC">
      <w:pPr>
        <w:spacing w:after="0" w:line="240" w:lineRule="auto"/>
        <w:jc w:val="center"/>
        <w:rPr>
          <w:rFonts w:ascii="Arial" w:eastAsia="MS Mincho" w:hAnsi="Arial" w:cs="Arial"/>
          <w:b/>
          <w:sz w:val="24"/>
          <w:szCs w:val="24"/>
          <w:lang w:eastAsia="ru-RU"/>
        </w:rPr>
      </w:pPr>
    </w:p>
    <w:p w14:paraId="70510D81" w14:textId="77777777" w:rsidR="00DC6FD4" w:rsidRPr="0044279D" w:rsidRDefault="00DC6FD4" w:rsidP="007330DC">
      <w:pPr>
        <w:spacing w:after="0" w:line="240" w:lineRule="auto"/>
        <w:jc w:val="center"/>
        <w:rPr>
          <w:rFonts w:ascii="Arial" w:eastAsia="MS Mincho" w:hAnsi="Arial" w:cs="Arial"/>
          <w:b/>
          <w:sz w:val="24"/>
          <w:szCs w:val="24"/>
          <w:lang w:eastAsia="ru-RU"/>
        </w:rPr>
      </w:pPr>
    </w:p>
    <w:p w14:paraId="139C4FA2" w14:textId="09857F5F" w:rsidR="007C4DAC" w:rsidRPr="0044279D" w:rsidRDefault="007C4DAC" w:rsidP="007330DC">
      <w:pPr>
        <w:keepNext/>
        <w:spacing w:after="0" w:line="240" w:lineRule="auto"/>
        <w:jc w:val="center"/>
        <w:outlineLvl w:val="0"/>
        <w:rPr>
          <w:rFonts w:ascii="Arial" w:eastAsia="Times New Roman" w:hAnsi="Arial" w:cs="Arial"/>
          <w:bCs/>
          <w:i/>
          <w:iCs/>
          <w:sz w:val="24"/>
          <w:szCs w:val="24"/>
          <w:lang w:eastAsia="ru-RU"/>
        </w:rPr>
      </w:pPr>
      <w:r w:rsidRPr="0044279D">
        <w:rPr>
          <w:rFonts w:ascii="Arial" w:eastAsia="Times New Roman" w:hAnsi="Arial" w:cs="Arial"/>
          <w:bCs/>
          <w:i/>
          <w:iCs/>
          <w:sz w:val="24"/>
          <w:szCs w:val="24"/>
          <w:lang w:eastAsia="ru-RU"/>
        </w:rPr>
        <w:t>Azərbaycan Respublikası Mülki Məcəlləsinin 337, 339.6, 346</w:t>
      </w:r>
      <w:r w:rsidR="00B65708" w:rsidRPr="0044279D">
        <w:rPr>
          <w:rFonts w:ascii="Arial" w:eastAsia="Times New Roman" w:hAnsi="Arial" w:cs="Arial"/>
          <w:bCs/>
          <w:i/>
          <w:iCs/>
          <w:sz w:val="24"/>
          <w:szCs w:val="24"/>
          <w:lang w:eastAsia="ru-RU"/>
        </w:rPr>
        <w:t>.1</w:t>
      </w:r>
      <w:r w:rsidRPr="0044279D">
        <w:rPr>
          <w:rFonts w:ascii="Arial" w:eastAsia="Times New Roman" w:hAnsi="Arial" w:cs="Arial"/>
          <w:bCs/>
          <w:i/>
          <w:iCs/>
          <w:sz w:val="24"/>
          <w:szCs w:val="24"/>
          <w:lang w:eastAsia="ru-RU"/>
        </w:rPr>
        <w:t xml:space="preserve"> və 354-cü maddələrinin əlaqəli şəkildə şərh edilməsinə dair</w:t>
      </w:r>
    </w:p>
    <w:p w14:paraId="6EA7B7AA" w14:textId="77777777" w:rsidR="007C4DAC" w:rsidRPr="0044279D" w:rsidRDefault="007C4DAC" w:rsidP="007330DC">
      <w:pPr>
        <w:spacing w:after="0" w:line="240" w:lineRule="auto"/>
        <w:ind w:firstLine="567"/>
        <w:jc w:val="center"/>
        <w:rPr>
          <w:rFonts w:ascii="Arial" w:eastAsia="Calibri" w:hAnsi="Arial" w:cs="Arial"/>
          <w:b/>
          <w:sz w:val="24"/>
          <w:szCs w:val="24"/>
          <w:lang w:eastAsia="ru-RU"/>
        </w:rPr>
      </w:pPr>
    </w:p>
    <w:p w14:paraId="333DEF57" w14:textId="51EC388D" w:rsidR="007C4DAC" w:rsidRPr="0044279D" w:rsidRDefault="007C4DAC" w:rsidP="00DC6FD4">
      <w:pPr>
        <w:keepNext/>
        <w:spacing w:after="0" w:line="240" w:lineRule="auto"/>
        <w:ind w:firstLine="567"/>
        <w:jc w:val="center"/>
        <w:outlineLvl w:val="0"/>
        <w:rPr>
          <w:rFonts w:ascii="Arial" w:eastAsia="Times New Roman" w:hAnsi="Arial" w:cs="Arial"/>
          <w:b/>
          <w:sz w:val="24"/>
          <w:szCs w:val="24"/>
          <w:lang w:eastAsia="ru-RU"/>
        </w:rPr>
      </w:pPr>
    </w:p>
    <w:p w14:paraId="6E425109" w14:textId="77777777" w:rsidR="00CC5BED" w:rsidRPr="0044279D" w:rsidRDefault="00CC5BED" w:rsidP="00DC6FD4">
      <w:pPr>
        <w:keepNext/>
        <w:spacing w:after="0" w:line="240" w:lineRule="auto"/>
        <w:ind w:firstLine="567"/>
        <w:jc w:val="center"/>
        <w:outlineLvl w:val="0"/>
        <w:rPr>
          <w:rFonts w:ascii="Arial" w:eastAsia="Times New Roman" w:hAnsi="Arial" w:cs="Arial"/>
          <w:b/>
          <w:sz w:val="24"/>
          <w:szCs w:val="24"/>
          <w:lang w:eastAsia="ru-RU"/>
        </w:rPr>
      </w:pPr>
    </w:p>
    <w:p w14:paraId="6A13BCBC" w14:textId="030C5E83" w:rsidR="007C4DAC" w:rsidRPr="0044279D" w:rsidRDefault="007C4DAC" w:rsidP="00DC6FD4">
      <w:pPr>
        <w:spacing w:after="0" w:line="240" w:lineRule="auto"/>
        <w:ind w:firstLine="567"/>
        <w:rPr>
          <w:rFonts w:ascii="Arial" w:eastAsia="Calibri" w:hAnsi="Arial" w:cs="Arial"/>
          <w:b/>
          <w:sz w:val="24"/>
          <w:szCs w:val="24"/>
          <w:lang w:eastAsia="ru-RU"/>
        </w:rPr>
      </w:pPr>
      <w:r w:rsidRPr="0044279D">
        <w:rPr>
          <w:rFonts w:ascii="Arial" w:eastAsia="Calibri" w:hAnsi="Arial" w:cs="Arial"/>
          <w:b/>
          <w:sz w:val="24"/>
          <w:szCs w:val="24"/>
          <w:lang w:eastAsia="ru-RU"/>
        </w:rPr>
        <w:t>2 aprel 2021-ci il</w:t>
      </w:r>
      <w:r w:rsidR="00DC6FD4" w:rsidRPr="0044279D">
        <w:rPr>
          <w:rFonts w:ascii="Arial" w:eastAsia="Calibri" w:hAnsi="Arial" w:cs="Arial"/>
          <w:b/>
          <w:sz w:val="24"/>
          <w:szCs w:val="24"/>
          <w:lang w:eastAsia="ru-RU"/>
        </w:rPr>
        <w:t xml:space="preserve">                           </w:t>
      </w:r>
      <w:r w:rsidR="007330DC" w:rsidRPr="0044279D">
        <w:rPr>
          <w:rFonts w:ascii="Arial" w:eastAsia="Calibri" w:hAnsi="Arial" w:cs="Arial"/>
          <w:b/>
          <w:sz w:val="24"/>
          <w:szCs w:val="24"/>
          <w:lang w:eastAsia="ru-RU"/>
        </w:rPr>
        <w:t xml:space="preserve"> </w:t>
      </w:r>
      <w:r w:rsidR="00DC6FD4" w:rsidRPr="0044279D">
        <w:rPr>
          <w:rFonts w:ascii="Arial" w:eastAsia="Calibri" w:hAnsi="Arial" w:cs="Arial"/>
          <w:b/>
          <w:sz w:val="24"/>
          <w:szCs w:val="24"/>
          <w:lang w:eastAsia="ru-RU"/>
        </w:rPr>
        <w:t xml:space="preserve">                                                    </w:t>
      </w:r>
      <w:r w:rsidRPr="0044279D">
        <w:rPr>
          <w:rFonts w:ascii="Arial" w:eastAsia="Calibri" w:hAnsi="Arial" w:cs="Arial"/>
          <w:b/>
          <w:sz w:val="24"/>
          <w:szCs w:val="24"/>
          <w:lang w:eastAsia="ru-RU"/>
        </w:rPr>
        <w:t>Bakı şəhəri</w:t>
      </w:r>
    </w:p>
    <w:p w14:paraId="123C7A3A" w14:textId="77777777" w:rsidR="007C4DAC" w:rsidRPr="0044279D" w:rsidRDefault="007C4DAC" w:rsidP="00DC6FD4">
      <w:pPr>
        <w:spacing w:after="0" w:line="240" w:lineRule="auto"/>
        <w:ind w:firstLine="567"/>
        <w:jc w:val="center"/>
        <w:rPr>
          <w:rFonts w:ascii="Arial" w:eastAsia="Calibri" w:hAnsi="Arial" w:cs="Arial"/>
          <w:bCs/>
          <w:sz w:val="24"/>
          <w:szCs w:val="24"/>
          <w:lang w:eastAsia="ru-RU"/>
        </w:rPr>
      </w:pPr>
    </w:p>
    <w:p w14:paraId="3529B533" w14:textId="0C92864F" w:rsidR="007C4DAC"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Azərbaycan Respublikası Konstitusiya Məhkəməsinin Plenumu Fərhad </w:t>
      </w:r>
      <w:proofErr w:type="spellStart"/>
      <w:r w:rsidRPr="0044279D">
        <w:rPr>
          <w:rFonts w:ascii="Arial" w:eastAsia="Calibri" w:hAnsi="Arial" w:cs="Arial"/>
          <w:bCs/>
          <w:sz w:val="24"/>
          <w:szCs w:val="24"/>
          <w:lang w:eastAsia="ru-RU"/>
        </w:rPr>
        <w:t>Abdullayev</w:t>
      </w:r>
      <w:proofErr w:type="spellEnd"/>
      <w:r w:rsidRPr="0044279D">
        <w:rPr>
          <w:rFonts w:ascii="Arial" w:eastAsia="Calibri" w:hAnsi="Arial" w:cs="Arial"/>
          <w:bCs/>
          <w:sz w:val="24"/>
          <w:szCs w:val="24"/>
          <w:lang w:eastAsia="ru-RU"/>
        </w:rPr>
        <w:t xml:space="preserve"> (sədr), Sona </w:t>
      </w:r>
      <w:proofErr w:type="spellStart"/>
      <w:r w:rsidRPr="0044279D">
        <w:rPr>
          <w:rFonts w:ascii="Arial" w:eastAsia="Calibri" w:hAnsi="Arial" w:cs="Arial"/>
          <w:bCs/>
          <w:sz w:val="24"/>
          <w:szCs w:val="24"/>
          <w:lang w:eastAsia="ru-RU"/>
        </w:rPr>
        <w:t>Salmanova</w:t>
      </w:r>
      <w:proofErr w:type="spellEnd"/>
      <w:r w:rsidRPr="0044279D">
        <w:rPr>
          <w:rFonts w:ascii="Arial" w:eastAsia="Calibri" w:hAnsi="Arial" w:cs="Arial"/>
          <w:bCs/>
          <w:sz w:val="24"/>
          <w:szCs w:val="24"/>
          <w:lang w:eastAsia="ru-RU"/>
        </w:rPr>
        <w:t xml:space="preserve"> (məruzəçi-hakim),  Humay Əfəndiyeva, Rövşən İsmayılov, Ceyhun </w:t>
      </w:r>
      <w:proofErr w:type="spellStart"/>
      <w:r w:rsidRPr="0044279D">
        <w:rPr>
          <w:rFonts w:ascii="Arial" w:eastAsia="Calibri" w:hAnsi="Arial" w:cs="Arial"/>
          <w:bCs/>
          <w:sz w:val="24"/>
          <w:szCs w:val="24"/>
          <w:lang w:eastAsia="ru-RU"/>
        </w:rPr>
        <w:t>Qaracayev</w:t>
      </w:r>
      <w:proofErr w:type="spellEnd"/>
      <w:r w:rsidRPr="0044279D">
        <w:rPr>
          <w:rFonts w:ascii="Arial" w:eastAsia="Calibri" w:hAnsi="Arial" w:cs="Arial"/>
          <w:bCs/>
          <w:sz w:val="24"/>
          <w:szCs w:val="24"/>
          <w:lang w:eastAsia="ru-RU"/>
        </w:rPr>
        <w:t xml:space="preserve">, Rafael </w:t>
      </w:r>
      <w:proofErr w:type="spellStart"/>
      <w:r w:rsidRPr="0044279D">
        <w:rPr>
          <w:rFonts w:ascii="Arial" w:eastAsia="Calibri" w:hAnsi="Arial" w:cs="Arial"/>
          <w:bCs/>
          <w:sz w:val="24"/>
          <w:szCs w:val="24"/>
          <w:lang w:eastAsia="ru-RU"/>
        </w:rPr>
        <w:t>Qvaladze</w:t>
      </w:r>
      <w:proofErr w:type="spellEnd"/>
      <w:r w:rsidRPr="0044279D">
        <w:rPr>
          <w:rFonts w:ascii="Arial" w:eastAsia="Calibri" w:hAnsi="Arial" w:cs="Arial"/>
          <w:bCs/>
          <w:sz w:val="24"/>
          <w:szCs w:val="24"/>
          <w:lang w:eastAsia="ru-RU"/>
        </w:rPr>
        <w:t xml:space="preserve">, Mahir Muradov, İsa Nəcəfov və </w:t>
      </w:r>
      <w:proofErr w:type="spellStart"/>
      <w:r w:rsidRPr="0044279D">
        <w:rPr>
          <w:rFonts w:ascii="Arial" w:eastAsia="Calibri" w:hAnsi="Arial" w:cs="Arial"/>
          <w:bCs/>
          <w:sz w:val="24"/>
          <w:szCs w:val="24"/>
          <w:lang w:eastAsia="ru-RU"/>
        </w:rPr>
        <w:t>Kamran</w:t>
      </w:r>
      <w:proofErr w:type="spellEnd"/>
      <w:r w:rsidRPr="0044279D">
        <w:rPr>
          <w:rFonts w:ascii="Arial" w:eastAsia="Calibri" w:hAnsi="Arial" w:cs="Arial"/>
          <w:bCs/>
          <w:sz w:val="24"/>
          <w:szCs w:val="24"/>
          <w:lang w:eastAsia="ru-RU"/>
        </w:rPr>
        <w:t xml:space="preserve"> Şəfiyevdən ibarət tərkibdə, </w:t>
      </w:r>
    </w:p>
    <w:p w14:paraId="1C192CDD" w14:textId="77777777" w:rsidR="007C4DAC"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məhkəmə katibi </w:t>
      </w:r>
      <w:proofErr w:type="spellStart"/>
      <w:r w:rsidRPr="0044279D">
        <w:rPr>
          <w:rFonts w:ascii="Arial" w:eastAsia="Calibri" w:hAnsi="Arial" w:cs="Arial"/>
          <w:bCs/>
          <w:sz w:val="24"/>
          <w:szCs w:val="24"/>
          <w:lang w:eastAsia="ru-RU"/>
        </w:rPr>
        <w:t>Fəraid</w:t>
      </w:r>
      <w:proofErr w:type="spellEnd"/>
      <w:r w:rsidRPr="0044279D">
        <w:rPr>
          <w:rFonts w:ascii="Arial" w:eastAsia="Calibri" w:hAnsi="Arial" w:cs="Arial"/>
          <w:bCs/>
          <w:sz w:val="24"/>
          <w:szCs w:val="24"/>
          <w:lang w:eastAsia="ru-RU"/>
        </w:rPr>
        <w:t xml:space="preserve"> Əliyevin iştirakı ilə,</w:t>
      </w:r>
    </w:p>
    <w:p w14:paraId="0CDACAC4" w14:textId="09F4C4FB" w:rsidR="007C4DAC"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Azərbaycan Respublikası Konstitusiyasının 130-cu maddəsinin VI hissəsinə,  “Konstitusiya Məhkəməsi haqqında” Azərbaycan Respublikası Qanununun 27.2 və </w:t>
      </w:r>
      <w:r w:rsidR="005978E5"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33-cü maddələrinə və Azərbaycan Respublikası Konstitusiya Məhkəməsinin Daxili Nizamnaməsinin 39-cu maddəsinə müvafiq olaraq, xüsusi konstitusiya icraatının yazılı </w:t>
      </w:r>
      <w:proofErr w:type="spellStart"/>
      <w:r w:rsidRPr="0044279D">
        <w:rPr>
          <w:rFonts w:ascii="Arial" w:eastAsia="Calibri" w:hAnsi="Arial" w:cs="Arial"/>
          <w:bCs/>
          <w:sz w:val="24"/>
          <w:szCs w:val="24"/>
          <w:lang w:eastAsia="ru-RU"/>
        </w:rPr>
        <w:t>prosedur</w:t>
      </w:r>
      <w:proofErr w:type="spellEnd"/>
      <w:r w:rsidRPr="0044279D">
        <w:rPr>
          <w:rFonts w:ascii="Arial" w:eastAsia="Calibri" w:hAnsi="Arial" w:cs="Arial"/>
          <w:bCs/>
          <w:sz w:val="24"/>
          <w:szCs w:val="24"/>
          <w:lang w:eastAsia="ru-RU"/>
        </w:rPr>
        <w:t xml:space="preserve"> qaydasında keçirilən məhkəmə iclasında Azərbaycan Respublikası Ali Məhkəməsinin müraciəti əsasında Azərbaycan Respublikası Mülki Məcəlləsinin 337, 339.6, 346</w:t>
      </w:r>
      <w:r w:rsidR="00B65708" w:rsidRPr="0044279D">
        <w:rPr>
          <w:rFonts w:ascii="Arial" w:eastAsia="Calibri" w:hAnsi="Arial" w:cs="Arial"/>
          <w:bCs/>
          <w:sz w:val="24"/>
          <w:szCs w:val="24"/>
          <w:lang w:eastAsia="ru-RU"/>
        </w:rPr>
        <w:t>.1</w:t>
      </w:r>
      <w:r w:rsidRPr="0044279D">
        <w:rPr>
          <w:rFonts w:ascii="Arial" w:eastAsia="Calibri" w:hAnsi="Arial" w:cs="Arial"/>
          <w:bCs/>
          <w:sz w:val="24"/>
          <w:szCs w:val="24"/>
          <w:lang w:eastAsia="ru-RU"/>
        </w:rPr>
        <w:t xml:space="preserve"> və 354-cü maddələrinin əlaqəli şəkildə şərh edilməsinə dair konstitusiya işinə baxdı.</w:t>
      </w:r>
    </w:p>
    <w:p w14:paraId="40A188AF" w14:textId="05BE6C83" w:rsidR="007C4DAC"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İş üzrə hakim </w:t>
      </w:r>
      <w:proofErr w:type="spellStart"/>
      <w:r w:rsidRPr="0044279D">
        <w:rPr>
          <w:rFonts w:ascii="Arial" w:eastAsia="Calibri" w:hAnsi="Arial" w:cs="Arial"/>
          <w:bCs/>
          <w:sz w:val="24"/>
          <w:szCs w:val="24"/>
          <w:lang w:eastAsia="ru-RU"/>
        </w:rPr>
        <w:t>S.Salmanovanın</w:t>
      </w:r>
      <w:proofErr w:type="spellEnd"/>
      <w:r w:rsidRPr="0044279D">
        <w:rPr>
          <w:rFonts w:ascii="Arial" w:eastAsia="Calibri" w:hAnsi="Arial" w:cs="Arial"/>
          <w:bCs/>
          <w:sz w:val="24"/>
          <w:szCs w:val="24"/>
          <w:lang w:eastAsia="ru-RU"/>
        </w:rPr>
        <w:t xml:space="preserve"> məruzəsini, maraqlı subyektlərin nümayəndələri Azərbaycan Respublikası Milli Məclisi</w:t>
      </w:r>
      <w:r w:rsidR="007330DC" w:rsidRPr="0044279D">
        <w:rPr>
          <w:rFonts w:ascii="Arial" w:eastAsia="Calibri" w:hAnsi="Arial" w:cs="Arial"/>
          <w:bCs/>
          <w:sz w:val="24"/>
          <w:szCs w:val="24"/>
          <w:lang w:eastAsia="ru-RU"/>
        </w:rPr>
        <w:t xml:space="preserve"> Aparatının İqtisadi və sosial qanunvericilik şöbəsinin müdiri </w:t>
      </w:r>
      <w:proofErr w:type="spellStart"/>
      <w:r w:rsidR="007330DC" w:rsidRPr="0044279D">
        <w:rPr>
          <w:rFonts w:ascii="Arial" w:eastAsia="Calibri" w:hAnsi="Arial" w:cs="Arial"/>
          <w:bCs/>
          <w:sz w:val="24"/>
          <w:szCs w:val="24"/>
          <w:lang w:eastAsia="ru-RU"/>
        </w:rPr>
        <w:t>M.Bazıqovun</w:t>
      </w:r>
      <w:proofErr w:type="spellEnd"/>
      <w:r w:rsidR="007330DC" w:rsidRPr="0044279D">
        <w:rPr>
          <w:rFonts w:ascii="Arial" w:eastAsia="Calibri" w:hAnsi="Arial" w:cs="Arial"/>
          <w:bCs/>
          <w:sz w:val="24"/>
          <w:szCs w:val="24"/>
          <w:lang w:eastAsia="ru-RU"/>
        </w:rPr>
        <w:t xml:space="preserve"> və</w:t>
      </w:r>
      <w:r w:rsidRPr="0044279D">
        <w:rPr>
          <w:rFonts w:ascii="Arial" w:eastAsia="Calibri" w:hAnsi="Arial" w:cs="Arial"/>
          <w:bCs/>
          <w:sz w:val="24"/>
          <w:szCs w:val="24"/>
          <w:lang w:eastAsia="ru-RU"/>
        </w:rPr>
        <w:t xml:space="preserve"> Azərbaycan Respublikası Ali Məhkəməsinin Mülki Kollegiyasının</w:t>
      </w:r>
      <w:r w:rsidR="007330DC" w:rsidRPr="0044279D">
        <w:rPr>
          <w:rFonts w:ascii="Arial" w:eastAsia="Calibri" w:hAnsi="Arial" w:cs="Arial"/>
          <w:bCs/>
          <w:sz w:val="24"/>
          <w:szCs w:val="24"/>
          <w:lang w:eastAsia="ru-RU"/>
        </w:rPr>
        <w:t xml:space="preserve"> sədri </w:t>
      </w:r>
      <w:proofErr w:type="spellStart"/>
      <w:r w:rsidR="007330DC" w:rsidRPr="0044279D">
        <w:rPr>
          <w:rFonts w:ascii="Arial" w:eastAsia="Calibri" w:hAnsi="Arial" w:cs="Arial"/>
          <w:bCs/>
          <w:sz w:val="24"/>
          <w:szCs w:val="24"/>
          <w:lang w:eastAsia="ru-RU"/>
        </w:rPr>
        <w:t>S.Hacıyevin</w:t>
      </w:r>
      <w:proofErr w:type="spellEnd"/>
      <w:r w:rsidRPr="0044279D">
        <w:rPr>
          <w:rFonts w:ascii="Arial" w:eastAsia="Calibri" w:hAnsi="Arial" w:cs="Arial"/>
          <w:bCs/>
          <w:sz w:val="24"/>
          <w:szCs w:val="24"/>
          <w:lang w:eastAsia="ru-RU"/>
        </w:rPr>
        <w:t xml:space="preserve">, mütəxəssislər Bakı Apellyasiya Məhkəməsinin hakimi </w:t>
      </w:r>
      <w:proofErr w:type="spellStart"/>
      <w:r w:rsidRPr="0044279D">
        <w:rPr>
          <w:rFonts w:ascii="Arial" w:eastAsia="Calibri" w:hAnsi="Arial" w:cs="Arial"/>
          <w:bCs/>
          <w:sz w:val="24"/>
          <w:szCs w:val="24"/>
          <w:lang w:eastAsia="ru-RU"/>
        </w:rPr>
        <w:t>İ.Şirinovun</w:t>
      </w:r>
      <w:proofErr w:type="spellEnd"/>
      <w:r w:rsidR="003936AA" w:rsidRPr="0044279D">
        <w:rPr>
          <w:rFonts w:ascii="Arial" w:eastAsia="Calibri" w:hAnsi="Arial" w:cs="Arial"/>
          <w:bCs/>
          <w:sz w:val="24"/>
          <w:szCs w:val="24"/>
          <w:lang w:eastAsia="ru-RU"/>
        </w:rPr>
        <w:t xml:space="preserve"> və</w:t>
      </w:r>
      <w:r w:rsidRPr="0044279D">
        <w:rPr>
          <w:rFonts w:ascii="Arial" w:eastAsia="Calibri" w:hAnsi="Arial" w:cs="Arial"/>
          <w:bCs/>
          <w:sz w:val="24"/>
          <w:szCs w:val="24"/>
          <w:lang w:eastAsia="ru-RU"/>
        </w:rPr>
        <w:t xml:space="preserve"> hüquq üzrə fəlsəfə doktoru, dosent </w:t>
      </w:r>
      <w:proofErr w:type="spellStart"/>
      <w:r w:rsidRPr="0044279D">
        <w:rPr>
          <w:rFonts w:ascii="Arial" w:eastAsia="Calibri" w:hAnsi="Arial" w:cs="Arial"/>
          <w:bCs/>
          <w:sz w:val="24"/>
          <w:szCs w:val="24"/>
          <w:lang w:eastAsia="ru-RU"/>
        </w:rPr>
        <w:t>B.Əsədovun</w:t>
      </w:r>
      <w:proofErr w:type="spellEnd"/>
      <w:r w:rsidRPr="0044279D">
        <w:rPr>
          <w:rFonts w:ascii="Arial" w:eastAsia="Calibri" w:hAnsi="Arial" w:cs="Arial"/>
          <w:bCs/>
          <w:sz w:val="24"/>
          <w:szCs w:val="24"/>
          <w:lang w:eastAsia="ru-RU"/>
        </w:rPr>
        <w:t xml:space="preserve"> mülahizələrini,  ekspertlər Bakı Dövlət Universitetinin Hüquq fakültəsinin Mülki hüquq kafedrasının dosenti</w:t>
      </w:r>
      <w:bookmarkStart w:id="0" w:name="_Hlk64447981"/>
      <w:r w:rsidRPr="0044279D">
        <w:rPr>
          <w:rFonts w:ascii="Arial" w:eastAsia="Calibri" w:hAnsi="Arial" w:cs="Arial"/>
          <w:bCs/>
          <w:sz w:val="24"/>
          <w:szCs w:val="24"/>
          <w:lang w:eastAsia="ru-RU"/>
        </w:rPr>
        <w:t xml:space="preserve">, hüquq üzrə fəlsəfə doktoru </w:t>
      </w:r>
      <w:proofErr w:type="spellStart"/>
      <w:r w:rsidRPr="0044279D">
        <w:rPr>
          <w:rFonts w:ascii="Arial" w:eastAsia="Calibri" w:hAnsi="Arial" w:cs="Arial"/>
          <w:bCs/>
          <w:sz w:val="24"/>
          <w:szCs w:val="24"/>
          <w:lang w:eastAsia="ru-RU"/>
        </w:rPr>
        <w:t>S.Süleymanlının</w:t>
      </w:r>
      <w:proofErr w:type="spellEnd"/>
      <w:r w:rsidR="007330DC" w:rsidRPr="0044279D">
        <w:rPr>
          <w:rFonts w:ascii="Arial" w:eastAsia="Calibri" w:hAnsi="Arial" w:cs="Arial"/>
          <w:bCs/>
          <w:sz w:val="24"/>
          <w:szCs w:val="24"/>
          <w:lang w:eastAsia="ru-RU"/>
        </w:rPr>
        <w:t xml:space="preserve"> və</w:t>
      </w:r>
      <w:r w:rsidRPr="0044279D">
        <w:rPr>
          <w:rFonts w:ascii="Arial" w:hAnsi="Arial" w:cs="Arial"/>
          <w:sz w:val="24"/>
          <w:szCs w:val="24"/>
        </w:rPr>
        <w:t xml:space="preserve"> </w:t>
      </w:r>
      <w:r w:rsidRPr="0044279D">
        <w:rPr>
          <w:rFonts w:ascii="Arial" w:eastAsia="Calibri" w:hAnsi="Arial" w:cs="Arial"/>
          <w:bCs/>
          <w:sz w:val="24"/>
          <w:szCs w:val="24"/>
          <w:lang w:eastAsia="ru-RU"/>
        </w:rPr>
        <w:t xml:space="preserve">Bakı Dövlət Universitetinin Hüquq fakültəsinin Mülki hüquq kafedrasının dosenti, hüquq üzrə fəlsəfə doktoru </w:t>
      </w:r>
      <w:bookmarkEnd w:id="0"/>
      <w:proofErr w:type="spellStart"/>
      <w:r w:rsidRPr="0044279D">
        <w:rPr>
          <w:rFonts w:ascii="Arial" w:eastAsia="Calibri" w:hAnsi="Arial" w:cs="Arial"/>
          <w:bCs/>
          <w:sz w:val="24"/>
          <w:szCs w:val="24"/>
          <w:lang w:eastAsia="ru-RU"/>
        </w:rPr>
        <w:t>A.Qədirovun</w:t>
      </w:r>
      <w:proofErr w:type="spellEnd"/>
      <w:r w:rsidRPr="0044279D">
        <w:rPr>
          <w:rFonts w:ascii="Arial" w:eastAsia="Calibri" w:hAnsi="Arial" w:cs="Arial"/>
          <w:bCs/>
          <w:sz w:val="24"/>
          <w:szCs w:val="24"/>
          <w:lang w:eastAsia="ru-RU"/>
        </w:rPr>
        <w:t xml:space="preserve"> rəylərini və iş materiallarını araşdırıb müzakirə edərək, Azərbaycan  Respublikası Konstitusiya Məhkəməsinin Plenumu</w:t>
      </w:r>
    </w:p>
    <w:p w14:paraId="75559748" w14:textId="77777777" w:rsidR="00E370B8" w:rsidRPr="0044279D" w:rsidRDefault="00E370B8" w:rsidP="00DC6FD4">
      <w:pPr>
        <w:spacing w:after="0" w:line="240" w:lineRule="auto"/>
        <w:ind w:firstLine="567"/>
        <w:jc w:val="both"/>
        <w:rPr>
          <w:rFonts w:ascii="Arial" w:eastAsia="Calibri" w:hAnsi="Arial" w:cs="Arial"/>
          <w:bCs/>
          <w:sz w:val="24"/>
          <w:szCs w:val="24"/>
          <w:lang w:eastAsia="ru-RU"/>
        </w:rPr>
      </w:pPr>
    </w:p>
    <w:p w14:paraId="007E1924" w14:textId="6F3AEFF9" w:rsidR="007C4DAC" w:rsidRPr="0044279D" w:rsidRDefault="007C4DAC" w:rsidP="00DC6FD4">
      <w:pPr>
        <w:spacing w:after="0" w:line="240" w:lineRule="auto"/>
        <w:ind w:firstLine="567"/>
        <w:jc w:val="center"/>
        <w:rPr>
          <w:rFonts w:ascii="Arial" w:eastAsia="Calibri" w:hAnsi="Arial" w:cs="Arial"/>
          <w:b/>
          <w:sz w:val="24"/>
          <w:szCs w:val="24"/>
          <w:lang w:eastAsia="ru-RU"/>
        </w:rPr>
      </w:pPr>
      <w:r w:rsidRPr="0044279D">
        <w:rPr>
          <w:rFonts w:ascii="Arial" w:eastAsia="Calibri" w:hAnsi="Arial" w:cs="Arial"/>
          <w:b/>
          <w:sz w:val="24"/>
          <w:szCs w:val="24"/>
          <w:lang w:eastAsia="ru-RU"/>
        </w:rPr>
        <w:t xml:space="preserve">MÜƏYYƏN </w:t>
      </w:r>
      <w:r w:rsidR="003C7437" w:rsidRPr="0044279D">
        <w:rPr>
          <w:rFonts w:ascii="Arial" w:eastAsia="Calibri" w:hAnsi="Arial" w:cs="Arial"/>
          <w:b/>
          <w:sz w:val="24"/>
          <w:szCs w:val="24"/>
          <w:lang w:eastAsia="ru-RU"/>
        </w:rPr>
        <w:t xml:space="preserve"> </w:t>
      </w:r>
      <w:r w:rsidRPr="0044279D">
        <w:rPr>
          <w:rFonts w:ascii="Arial" w:eastAsia="Calibri" w:hAnsi="Arial" w:cs="Arial"/>
          <w:b/>
          <w:sz w:val="24"/>
          <w:szCs w:val="24"/>
          <w:lang w:eastAsia="ru-RU"/>
        </w:rPr>
        <w:t>ETDİ:</w:t>
      </w:r>
    </w:p>
    <w:p w14:paraId="2675DB5E" w14:textId="77777777" w:rsidR="005F09DC" w:rsidRPr="0044279D" w:rsidRDefault="005F09DC" w:rsidP="00DC6FD4">
      <w:pPr>
        <w:spacing w:after="0" w:line="240" w:lineRule="auto"/>
        <w:ind w:firstLine="567"/>
        <w:jc w:val="center"/>
        <w:rPr>
          <w:rFonts w:ascii="Arial" w:eastAsia="Calibri" w:hAnsi="Arial" w:cs="Arial"/>
          <w:b/>
          <w:sz w:val="24"/>
          <w:szCs w:val="24"/>
          <w:lang w:eastAsia="ru-RU"/>
        </w:rPr>
      </w:pPr>
    </w:p>
    <w:p w14:paraId="44093026"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Azərbaycan Respublikasının Ali Məhkəməsi (bundan sonra </w:t>
      </w:r>
      <w:r w:rsidR="007330DC"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Ali Məhkəmə) Azərbaycan Respublikasının Konstitusiya Məhkəməsinə (bundan sonra – Konstitusiya Məhkəməsi) müraciət edərək Azərbaycan Respublikası Mülki Məcəlləsinin (bundan sonra – Mülki Məcəllə) 337, 339.6, 346</w:t>
      </w:r>
      <w:r w:rsidR="007330DC" w:rsidRPr="0044279D">
        <w:rPr>
          <w:rFonts w:ascii="Arial" w:eastAsia="Calibri" w:hAnsi="Arial" w:cs="Arial"/>
          <w:bCs/>
          <w:sz w:val="24"/>
          <w:szCs w:val="24"/>
          <w:lang w:eastAsia="ru-RU"/>
        </w:rPr>
        <w:t>.1</w:t>
      </w:r>
      <w:r w:rsidRPr="0044279D">
        <w:rPr>
          <w:rFonts w:ascii="Arial" w:eastAsia="Calibri" w:hAnsi="Arial" w:cs="Arial"/>
          <w:bCs/>
          <w:sz w:val="24"/>
          <w:szCs w:val="24"/>
          <w:lang w:eastAsia="ru-RU"/>
        </w:rPr>
        <w:t xml:space="preserve"> və 354-cü maddələrinin əlaqəli şəkildə şərh </w:t>
      </w:r>
      <w:proofErr w:type="spellStart"/>
      <w:r w:rsidRPr="0044279D">
        <w:rPr>
          <w:rFonts w:ascii="Arial" w:eastAsia="Calibri" w:hAnsi="Arial" w:cs="Arial"/>
          <w:bCs/>
          <w:sz w:val="24"/>
          <w:szCs w:val="24"/>
          <w:lang w:eastAsia="ru-RU"/>
        </w:rPr>
        <w:t>edilməsini</w:t>
      </w:r>
      <w:proofErr w:type="spellEnd"/>
      <w:r w:rsidRPr="0044279D">
        <w:rPr>
          <w:rFonts w:ascii="Arial" w:eastAsia="Calibri" w:hAnsi="Arial" w:cs="Arial"/>
          <w:bCs/>
          <w:sz w:val="24"/>
          <w:szCs w:val="24"/>
          <w:lang w:eastAsia="ru-RU"/>
        </w:rPr>
        <w:t xml:space="preserve"> xahiş etmişdir.</w:t>
      </w:r>
    </w:p>
    <w:p w14:paraId="727FCE58"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Müraciətdən görünür ki, </w:t>
      </w:r>
      <w:bookmarkStart w:id="1" w:name="_Hlk64448794"/>
      <w:proofErr w:type="spellStart"/>
      <w:r w:rsidRPr="0044279D">
        <w:rPr>
          <w:rFonts w:ascii="Arial" w:eastAsia="Calibri" w:hAnsi="Arial" w:cs="Arial"/>
          <w:bCs/>
          <w:sz w:val="24"/>
          <w:szCs w:val="24"/>
          <w:lang w:eastAsia="ru-RU"/>
        </w:rPr>
        <w:t>A.İlyasova</w:t>
      </w:r>
      <w:proofErr w:type="spellEnd"/>
      <w:r w:rsidRPr="0044279D">
        <w:rPr>
          <w:rFonts w:ascii="Arial" w:eastAsia="Calibri" w:hAnsi="Arial" w:cs="Arial"/>
          <w:bCs/>
          <w:sz w:val="24"/>
          <w:szCs w:val="24"/>
          <w:lang w:eastAsia="ru-RU"/>
        </w:rPr>
        <w:t xml:space="preserve"> və </w:t>
      </w:r>
      <w:proofErr w:type="spellStart"/>
      <w:r w:rsidRPr="0044279D">
        <w:rPr>
          <w:rFonts w:ascii="Arial" w:eastAsia="Calibri" w:hAnsi="Arial" w:cs="Arial"/>
          <w:bCs/>
          <w:sz w:val="24"/>
          <w:szCs w:val="24"/>
          <w:lang w:eastAsia="ru-RU"/>
        </w:rPr>
        <w:t>S.Yaqubova</w:t>
      </w:r>
      <w:proofErr w:type="spellEnd"/>
      <w:r w:rsidRPr="0044279D">
        <w:rPr>
          <w:rFonts w:ascii="Arial" w:eastAsia="Calibri" w:hAnsi="Arial" w:cs="Arial"/>
          <w:bCs/>
          <w:sz w:val="24"/>
          <w:szCs w:val="24"/>
          <w:lang w:eastAsia="ru-RU"/>
        </w:rPr>
        <w:t xml:space="preserve"> </w:t>
      </w:r>
      <w:bookmarkEnd w:id="1"/>
      <w:proofErr w:type="spellStart"/>
      <w:r w:rsidRPr="0044279D">
        <w:rPr>
          <w:rFonts w:ascii="Arial" w:eastAsia="Calibri" w:hAnsi="Arial" w:cs="Arial"/>
          <w:bCs/>
          <w:sz w:val="24"/>
          <w:szCs w:val="24"/>
          <w:lang w:eastAsia="ru-RU"/>
        </w:rPr>
        <w:t>İ.İlyasov</w:t>
      </w:r>
      <w:proofErr w:type="spellEnd"/>
      <w:r w:rsidRPr="0044279D">
        <w:rPr>
          <w:rFonts w:ascii="Arial" w:eastAsia="Calibri" w:hAnsi="Arial" w:cs="Arial"/>
          <w:bCs/>
          <w:sz w:val="24"/>
          <w:szCs w:val="24"/>
          <w:lang w:eastAsia="ru-RU"/>
        </w:rPr>
        <w:t xml:space="preserve"> və Bakı şəhəri 9 saylı Notariat Ofisinə qarşı bağışlama müqaviləsinin etibarsız hesab edilməsi, mənzilin açıq </w:t>
      </w:r>
      <w:r w:rsidRPr="0044279D">
        <w:rPr>
          <w:rFonts w:ascii="Arial" w:eastAsia="Calibri" w:hAnsi="Arial" w:cs="Arial"/>
          <w:bCs/>
          <w:sz w:val="24"/>
          <w:szCs w:val="24"/>
          <w:lang w:eastAsia="ru-RU"/>
        </w:rPr>
        <w:lastRenderedPageBreak/>
        <w:t xml:space="preserve">hərracdan satılması və pulun vərəsələr arasında </w:t>
      </w:r>
      <w:proofErr w:type="spellStart"/>
      <w:r w:rsidRPr="0044279D">
        <w:rPr>
          <w:rFonts w:ascii="Arial" w:eastAsia="Calibri" w:hAnsi="Arial" w:cs="Arial"/>
          <w:bCs/>
          <w:sz w:val="24"/>
          <w:szCs w:val="24"/>
          <w:lang w:eastAsia="ru-RU"/>
        </w:rPr>
        <w:t>bölüşdürülməsi</w:t>
      </w:r>
      <w:proofErr w:type="spellEnd"/>
      <w:r w:rsidRPr="0044279D">
        <w:rPr>
          <w:rFonts w:ascii="Arial" w:eastAsia="Calibri" w:hAnsi="Arial" w:cs="Arial"/>
          <w:bCs/>
          <w:sz w:val="24"/>
          <w:szCs w:val="24"/>
          <w:lang w:eastAsia="ru-RU"/>
        </w:rPr>
        <w:t xml:space="preserve"> tələbi ilə Bakı şəhəri Nərimanov Rayon Məhkəməsinə müraciət etmişlər.</w:t>
      </w:r>
    </w:p>
    <w:p w14:paraId="46B9EFDA"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İddia tələbi onunla </w:t>
      </w:r>
      <w:proofErr w:type="spellStart"/>
      <w:r w:rsidRPr="0044279D">
        <w:rPr>
          <w:rFonts w:ascii="Arial" w:eastAsia="Calibri" w:hAnsi="Arial" w:cs="Arial"/>
          <w:bCs/>
          <w:sz w:val="24"/>
          <w:szCs w:val="24"/>
          <w:lang w:eastAsia="ru-RU"/>
        </w:rPr>
        <w:t>əsaslandırılmışdır</w:t>
      </w:r>
      <w:proofErr w:type="spellEnd"/>
      <w:r w:rsidRPr="0044279D">
        <w:rPr>
          <w:rFonts w:ascii="Arial" w:eastAsia="Calibri" w:hAnsi="Arial" w:cs="Arial"/>
          <w:bCs/>
          <w:sz w:val="24"/>
          <w:szCs w:val="24"/>
          <w:lang w:eastAsia="ru-RU"/>
        </w:rPr>
        <w:t xml:space="preserve"> ki, ataları </w:t>
      </w:r>
      <w:bookmarkStart w:id="2" w:name="_Hlk64448657"/>
      <w:proofErr w:type="spellStart"/>
      <w:r w:rsidRPr="0044279D">
        <w:rPr>
          <w:rFonts w:ascii="Arial" w:eastAsia="Calibri" w:hAnsi="Arial" w:cs="Arial"/>
          <w:bCs/>
          <w:sz w:val="24"/>
          <w:szCs w:val="24"/>
          <w:lang w:eastAsia="ru-RU"/>
        </w:rPr>
        <w:t>C.İlyasov</w:t>
      </w:r>
      <w:proofErr w:type="spellEnd"/>
      <w:r w:rsidRPr="0044279D">
        <w:rPr>
          <w:rFonts w:ascii="Arial" w:eastAsia="Calibri" w:hAnsi="Arial" w:cs="Arial"/>
          <w:bCs/>
          <w:sz w:val="24"/>
          <w:szCs w:val="24"/>
          <w:lang w:eastAsia="ru-RU"/>
        </w:rPr>
        <w:t xml:space="preserve"> </w:t>
      </w:r>
      <w:bookmarkEnd w:id="2"/>
      <w:r w:rsidRPr="0044279D">
        <w:rPr>
          <w:rFonts w:ascii="Arial" w:eastAsia="Calibri" w:hAnsi="Arial" w:cs="Arial"/>
          <w:bCs/>
          <w:sz w:val="24"/>
          <w:szCs w:val="24"/>
          <w:lang w:eastAsia="ru-RU"/>
        </w:rPr>
        <w:t>20 avqust 2014-cü il tarixli notariat qaydasında təsdiq edilmiş vəsiyyətnamə ilə bütün daşınar və daşınmaz əmlakını bərabər paylarla övladlarına vəsiyyət etmiş, 30 oktyabr 2015-ci il tarixində isə vəfat etmişdir. Ölümündən iki gün əvvəl, yəni 28 oktyabr 2015-ci il tarixində mülkiyyət hüququ ilə ona məxsus Bakı şəhəri Nərimanov rayonu Aşıq Alı küçəsi 7/19 nömrəli  evin 50 saylı mənzilin</w:t>
      </w:r>
      <w:r w:rsidR="003936AA" w:rsidRPr="0044279D">
        <w:rPr>
          <w:rFonts w:ascii="Arial" w:eastAsia="Calibri" w:hAnsi="Arial" w:cs="Arial"/>
          <w:bCs/>
          <w:sz w:val="24"/>
          <w:szCs w:val="24"/>
          <w:lang w:eastAsia="ru-RU"/>
        </w:rPr>
        <w:t>in</w:t>
      </w:r>
      <w:r w:rsidRPr="0044279D">
        <w:rPr>
          <w:rFonts w:ascii="Arial" w:eastAsia="Calibri" w:hAnsi="Arial" w:cs="Arial"/>
          <w:bCs/>
          <w:sz w:val="24"/>
          <w:szCs w:val="24"/>
          <w:lang w:eastAsia="ru-RU"/>
        </w:rPr>
        <w:t xml:space="preserve"> oğlu </w:t>
      </w:r>
      <w:proofErr w:type="spellStart"/>
      <w:r w:rsidRPr="0044279D">
        <w:rPr>
          <w:rFonts w:ascii="Arial" w:eastAsia="Calibri" w:hAnsi="Arial" w:cs="Arial"/>
          <w:bCs/>
          <w:sz w:val="24"/>
          <w:szCs w:val="24"/>
          <w:lang w:eastAsia="ru-RU"/>
        </w:rPr>
        <w:t>İ.İlyasova</w:t>
      </w:r>
      <w:proofErr w:type="spellEnd"/>
      <w:r w:rsidRPr="0044279D">
        <w:rPr>
          <w:rFonts w:ascii="Arial" w:eastAsia="Calibri" w:hAnsi="Arial" w:cs="Arial"/>
          <w:bCs/>
          <w:sz w:val="24"/>
          <w:szCs w:val="24"/>
          <w:lang w:eastAsia="ru-RU"/>
        </w:rPr>
        <w:t xml:space="preserve"> bağışla</w:t>
      </w:r>
      <w:r w:rsidR="00C164FE" w:rsidRPr="0044279D">
        <w:rPr>
          <w:rFonts w:ascii="Arial" w:eastAsia="Calibri" w:hAnsi="Arial" w:cs="Arial"/>
          <w:bCs/>
          <w:sz w:val="24"/>
          <w:szCs w:val="24"/>
          <w:lang w:eastAsia="ru-RU"/>
        </w:rPr>
        <w:t>n</w:t>
      </w:r>
      <w:r w:rsidRPr="0044279D">
        <w:rPr>
          <w:rFonts w:ascii="Arial" w:eastAsia="Calibri" w:hAnsi="Arial" w:cs="Arial"/>
          <w:bCs/>
          <w:sz w:val="24"/>
          <w:szCs w:val="24"/>
          <w:lang w:eastAsia="ru-RU"/>
        </w:rPr>
        <w:t xml:space="preserve">ması barədə müqavilə Bakı şəhəri 9 saylı Notariat Ofisinin xüsusi notariusu tərəfindən təsdiqlənmiş və həmin müqavilə əsasında mənzil </w:t>
      </w:r>
      <w:r w:rsidR="00C164FE" w:rsidRPr="0044279D">
        <w:rPr>
          <w:rFonts w:ascii="Arial" w:eastAsia="Calibri" w:hAnsi="Arial" w:cs="Arial"/>
          <w:bCs/>
          <w:sz w:val="24"/>
          <w:szCs w:val="24"/>
          <w:lang w:eastAsia="ru-RU"/>
        </w:rPr>
        <w:t xml:space="preserve">sonuncunun </w:t>
      </w:r>
      <w:r w:rsidRPr="0044279D">
        <w:rPr>
          <w:rFonts w:ascii="Arial" w:eastAsia="Calibri" w:hAnsi="Arial" w:cs="Arial"/>
          <w:bCs/>
          <w:sz w:val="24"/>
          <w:szCs w:val="24"/>
          <w:lang w:eastAsia="ru-RU"/>
        </w:rPr>
        <w:t xml:space="preserve">adına </w:t>
      </w:r>
      <w:proofErr w:type="spellStart"/>
      <w:r w:rsidRPr="0044279D">
        <w:rPr>
          <w:rFonts w:ascii="Arial" w:eastAsia="Calibri" w:hAnsi="Arial" w:cs="Arial"/>
          <w:bCs/>
          <w:sz w:val="24"/>
          <w:szCs w:val="24"/>
          <w:lang w:eastAsia="ru-RU"/>
        </w:rPr>
        <w:t>rəsmiləşdirilmişdir</w:t>
      </w:r>
      <w:proofErr w:type="spellEnd"/>
      <w:r w:rsidRPr="0044279D">
        <w:rPr>
          <w:rFonts w:ascii="Arial" w:eastAsia="Calibri" w:hAnsi="Arial" w:cs="Arial"/>
          <w:bCs/>
          <w:sz w:val="24"/>
          <w:szCs w:val="24"/>
          <w:lang w:eastAsia="ru-RU"/>
        </w:rPr>
        <w:t>.</w:t>
      </w:r>
      <w:r w:rsidR="00C164FE"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Bağışlama müqaviləsinin </w:t>
      </w:r>
      <w:proofErr w:type="spellStart"/>
      <w:r w:rsidRPr="0044279D">
        <w:rPr>
          <w:rFonts w:ascii="Arial" w:eastAsia="Calibri" w:hAnsi="Arial" w:cs="Arial"/>
          <w:bCs/>
          <w:sz w:val="24"/>
          <w:szCs w:val="24"/>
          <w:lang w:eastAsia="ru-RU"/>
        </w:rPr>
        <w:t>rəsmiləşdirildiyi</w:t>
      </w:r>
      <w:proofErr w:type="spellEnd"/>
      <w:r w:rsidRPr="0044279D">
        <w:rPr>
          <w:rFonts w:ascii="Arial" w:eastAsia="Calibri" w:hAnsi="Arial" w:cs="Arial"/>
          <w:bCs/>
          <w:sz w:val="24"/>
          <w:szCs w:val="24"/>
          <w:lang w:eastAsia="ru-RU"/>
        </w:rPr>
        <w:t xml:space="preserve"> anda ataları ağır xəstəliyi səbəbindən öz hərəkətlərinin mənasını başa </w:t>
      </w:r>
      <w:proofErr w:type="spellStart"/>
      <w:r w:rsidRPr="0044279D">
        <w:rPr>
          <w:rFonts w:ascii="Arial" w:eastAsia="Calibri" w:hAnsi="Arial" w:cs="Arial"/>
          <w:bCs/>
          <w:sz w:val="24"/>
          <w:szCs w:val="24"/>
          <w:lang w:eastAsia="ru-RU"/>
        </w:rPr>
        <w:t>düşmədiyinə</w:t>
      </w:r>
      <w:proofErr w:type="spellEnd"/>
      <w:r w:rsidRPr="0044279D">
        <w:rPr>
          <w:rFonts w:ascii="Arial" w:eastAsia="Calibri" w:hAnsi="Arial" w:cs="Arial"/>
          <w:bCs/>
          <w:sz w:val="24"/>
          <w:szCs w:val="24"/>
          <w:lang w:eastAsia="ru-RU"/>
        </w:rPr>
        <w:t xml:space="preserve"> görə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 hesab edilməsi tələbini irəli sürmüşlər.</w:t>
      </w:r>
      <w:bookmarkStart w:id="3" w:name="_Hlk62638190"/>
    </w:p>
    <w:p w14:paraId="346724B9"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Bakı şəhəri Nərimanov Rayon Məhkəməsin</w:t>
      </w:r>
      <w:bookmarkEnd w:id="3"/>
      <w:r w:rsidRPr="0044279D">
        <w:rPr>
          <w:rFonts w:ascii="Arial" w:eastAsia="Calibri" w:hAnsi="Arial" w:cs="Arial"/>
          <w:bCs/>
          <w:sz w:val="24"/>
          <w:szCs w:val="24"/>
          <w:lang w:eastAsia="ru-RU"/>
        </w:rPr>
        <w:t>in 12 may 2017-ci il tarixli qətnaməsi ilə iddia tələbi rədd edilmişdir.</w:t>
      </w:r>
      <w:bookmarkStart w:id="4" w:name="_Hlk62641516"/>
    </w:p>
    <w:p w14:paraId="5F759739"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Bakı Apellyasiya Məhkəməsi</w:t>
      </w:r>
      <w:bookmarkEnd w:id="4"/>
      <w:r w:rsidRPr="0044279D">
        <w:rPr>
          <w:rFonts w:ascii="Arial" w:eastAsia="Calibri" w:hAnsi="Arial" w:cs="Arial"/>
          <w:bCs/>
          <w:sz w:val="24"/>
          <w:szCs w:val="24"/>
          <w:lang w:eastAsia="ru-RU"/>
        </w:rPr>
        <w:t xml:space="preserve">nin Mülki Kollegiyasının 14 avqust 2018-ci il tarixli qətnaməsi ilə  iddiaçıların apellyasiya şikayəti qismən təmin edilmiş,  birinci instansiya məhkəməsinin qətnaməsi ləğv olunaraq daşınmaz əmlakın bağışlanması haqqında 28 oktyabr 2015-ci il tarixli müqavilə etibarsız hesab edilmiş və mənzilə dair </w:t>
      </w:r>
      <w:proofErr w:type="spellStart"/>
      <w:r w:rsidRPr="0044279D">
        <w:rPr>
          <w:rFonts w:ascii="Arial" w:eastAsia="Calibri" w:hAnsi="Arial" w:cs="Arial"/>
          <w:bCs/>
          <w:sz w:val="24"/>
          <w:szCs w:val="24"/>
          <w:lang w:eastAsia="ru-RU"/>
        </w:rPr>
        <w:t>İ.İlyasovun</w:t>
      </w:r>
      <w:proofErr w:type="spellEnd"/>
      <w:r w:rsidRPr="0044279D">
        <w:rPr>
          <w:rFonts w:ascii="Arial" w:eastAsia="Calibri" w:hAnsi="Arial" w:cs="Arial"/>
          <w:bCs/>
          <w:sz w:val="24"/>
          <w:szCs w:val="24"/>
          <w:lang w:eastAsia="ru-RU"/>
        </w:rPr>
        <w:t xml:space="preserve"> adına verilmiş daşınmaz əmlakın dövlət reyestrindən çıxarış ləğv edilmişdir.</w:t>
      </w:r>
    </w:p>
    <w:p w14:paraId="2FF11964" w14:textId="77777777" w:rsidR="00B41B76" w:rsidRPr="0044279D" w:rsidRDefault="007C4DAC" w:rsidP="00B866AA">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Ali Məhkəmənin Mülki Kollegiyasının 8 avqust 2019-cu il tarixli qərarı ilə </w:t>
      </w:r>
      <w:proofErr w:type="spellStart"/>
      <w:r w:rsidRPr="0044279D">
        <w:rPr>
          <w:rFonts w:ascii="Arial" w:eastAsia="Calibri" w:hAnsi="Arial" w:cs="Arial"/>
          <w:bCs/>
          <w:sz w:val="24"/>
          <w:szCs w:val="24"/>
          <w:lang w:eastAsia="ru-RU"/>
        </w:rPr>
        <w:t>İ.İlyasovun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kassasiya</w:t>
      </w:r>
      <w:proofErr w:type="spellEnd"/>
      <w:r w:rsidRPr="0044279D">
        <w:rPr>
          <w:rFonts w:ascii="Arial" w:eastAsia="Calibri" w:hAnsi="Arial" w:cs="Arial"/>
          <w:bCs/>
          <w:sz w:val="24"/>
          <w:szCs w:val="24"/>
          <w:lang w:eastAsia="ru-RU"/>
        </w:rPr>
        <w:t xml:space="preserve"> şikayəti təmin olunmuş,</w:t>
      </w:r>
      <w:r w:rsidR="00C164FE" w:rsidRPr="0044279D">
        <w:rPr>
          <w:rFonts w:ascii="Arial" w:eastAsia="Calibri" w:hAnsi="Arial" w:cs="Arial"/>
          <w:bCs/>
          <w:sz w:val="24"/>
          <w:szCs w:val="24"/>
          <w:lang w:eastAsia="ru-RU"/>
        </w:rPr>
        <w:t xml:space="preserve"> apellyasiya instansiyası məhkəməsinin</w:t>
      </w:r>
      <w:r w:rsidRPr="0044279D">
        <w:rPr>
          <w:rFonts w:ascii="Arial" w:eastAsia="Calibri" w:hAnsi="Arial" w:cs="Arial"/>
          <w:bCs/>
          <w:sz w:val="24"/>
          <w:szCs w:val="24"/>
          <w:lang w:eastAsia="ru-RU"/>
        </w:rPr>
        <w:t xml:space="preserve">  qətnaməsi ləğv edilmiş, iş yenidən baxılması üçün həmin məhkəməyə </w:t>
      </w:r>
      <w:proofErr w:type="spellStart"/>
      <w:r w:rsidRPr="0044279D">
        <w:rPr>
          <w:rFonts w:ascii="Arial" w:eastAsia="Calibri" w:hAnsi="Arial" w:cs="Arial"/>
          <w:bCs/>
          <w:sz w:val="24"/>
          <w:szCs w:val="24"/>
          <w:lang w:eastAsia="ru-RU"/>
        </w:rPr>
        <w:t>göndərilmişdir</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Kassasiya</w:t>
      </w:r>
      <w:proofErr w:type="spellEnd"/>
      <w:r w:rsidRPr="0044279D">
        <w:rPr>
          <w:rFonts w:ascii="Arial" w:eastAsia="Calibri" w:hAnsi="Arial" w:cs="Arial"/>
          <w:bCs/>
          <w:sz w:val="24"/>
          <w:szCs w:val="24"/>
          <w:lang w:eastAsia="ru-RU"/>
        </w:rPr>
        <w:t xml:space="preserve"> instansiyası məhkəməsi qərarını həqiqətin müəyyən edilməsi üçün zəruri sübutların </w:t>
      </w:r>
      <w:proofErr w:type="spellStart"/>
      <w:r w:rsidRPr="0044279D">
        <w:rPr>
          <w:rFonts w:ascii="Arial" w:eastAsia="Calibri" w:hAnsi="Arial" w:cs="Arial"/>
          <w:bCs/>
          <w:sz w:val="24"/>
          <w:szCs w:val="24"/>
          <w:lang w:eastAsia="ru-RU"/>
        </w:rPr>
        <w:t>araşdırılmaması</w:t>
      </w:r>
      <w:proofErr w:type="spellEnd"/>
      <w:r w:rsidR="00B866AA"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Mülki Məcəllənin 354-cü maddəsinə əsasən</w:t>
      </w:r>
      <w:r w:rsidR="00D07CAE" w:rsidRPr="0044279D">
        <w:rPr>
          <w:rFonts w:ascii="Arial" w:eastAsia="Calibri" w:hAnsi="Arial" w:cs="Arial"/>
          <w:bCs/>
          <w:sz w:val="24"/>
          <w:szCs w:val="24"/>
          <w:lang w:eastAsia="ru-RU"/>
        </w:rPr>
        <w:t xml:space="preserve"> iddianın</w:t>
      </w:r>
      <w:r w:rsidRPr="0044279D">
        <w:rPr>
          <w:rFonts w:ascii="Arial" w:eastAsia="Calibri" w:hAnsi="Arial" w:cs="Arial"/>
          <w:bCs/>
          <w:sz w:val="24"/>
          <w:szCs w:val="24"/>
          <w:lang w:eastAsia="ru-RU"/>
        </w:rPr>
        <w:t xml:space="preserve"> müddətin ötürülməsi ilə </w:t>
      </w:r>
      <w:r w:rsidR="00D07CAE" w:rsidRPr="0044279D">
        <w:rPr>
          <w:rFonts w:ascii="Arial" w:eastAsia="Calibri" w:hAnsi="Arial" w:cs="Arial"/>
          <w:bCs/>
          <w:sz w:val="24"/>
          <w:szCs w:val="24"/>
          <w:lang w:eastAsia="ru-RU"/>
        </w:rPr>
        <w:t>verilməsi</w:t>
      </w:r>
      <w:r w:rsidR="00B866AA" w:rsidRPr="0044279D">
        <w:rPr>
          <w:rFonts w:ascii="Arial" w:eastAsia="Calibri" w:hAnsi="Arial" w:cs="Arial"/>
          <w:bCs/>
          <w:sz w:val="24"/>
          <w:szCs w:val="24"/>
          <w:lang w:eastAsia="ru-RU"/>
        </w:rPr>
        <w:t xml:space="preserve"> və</w:t>
      </w:r>
      <w:r w:rsidRPr="0044279D">
        <w:rPr>
          <w:rFonts w:ascii="Arial" w:eastAsia="Calibri" w:hAnsi="Arial" w:cs="Arial"/>
          <w:bCs/>
          <w:sz w:val="24"/>
          <w:szCs w:val="24"/>
          <w:lang w:eastAsia="ru-RU"/>
        </w:rPr>
        <w:t xml:space="preserve"> apellyasiya instansiyası məhkəməsi tərəfindən bu halın nəzərə </w:t>
      </w:r>
      <w:proofErr w:type="spellStart"/>
      <w:r w:rsidRPr="0044279D">
        <w:rPr>
          <w:rFonts w:ascii="Arial" w:eastAsia="Calibri" w:hAnsi="Arial" w:cs="Arial"/>
          <w:bCs/>
          <w:sz w:val="24"/>
          <w:szCs w:val="24"/>
          <w:lang w:eastAsia="ru-RU"/>
        </w:rPr>
        <w:t>alınmaması</w:t>
      </w:r>
      <w:proofErr w:type="spellEnd"/>
      <w:r w:rsidRPr="0044279D">
        <w:rPr>
          <w:rFonts w:ascii="Arial" w:eastAsia="Calibri" w:hAnsi="Arial" w:cs="Arial"/>
          <w:bCs/>
          <w:sz w:val="24"/>
          <w:szCs w:val="24"/>
          <w:lang w:eastAsia="ru-RU"/>
        </w:rPr>
        <w:t xml:space="preserve"> ilə </w:t>
      </w:r>
      <w:proofErr w:type="spellStart"/>
      <w:r w:rsidRPr="0044279D">
        <w:rPr>
          <w:rFonts w:ascii="Arial" w:eastAsia="Calibri" w:hAnsi="Arial" w:cs="Arial"/>
          <w:bCs/>
          <w:sz w:val="24"/>
          <w:szCs w:val="24"/>
          <w:lang w:eastAsia="ru-RU"/>
        </w:rPr>
        <w:t>əsaslandırmışdır</w:t>
      </w:r>
      <w:proofErr w:type="spellEnd"/>
      <w:r w:rsidRPr="0044279D">
        <w:rPr>
          <w:rFonts w:ascii="Arial" w:eastAsia="Calibri" w:hAnsi="Arial" w:cs="Arial"/>
          <w:bCs/>
          <w:sz w:val="24"/>
          <w:szCs w:val="24"/>
          <w:lang w:eastAsia="ru-RU"/>
        </w:rPr>
        <w:t>.</w:t>
      </w:r>
    </w:p>
    <w:p w14:paraId="1EE3FEDF" w14:textId="06519040"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İşə yenidən baxan Bakı Apellyasiya Məhkəməsinin Mülki Kollegiyası </w:t>
      </w:r>
      <w:r w:rsidR="00B866AA" w:rsidRPr="0044279D">
        <w:rPr>
          <w:rFonts w:ascii="Arial" w:eastAsia="Calibri" w:hAnsi="Arial" w:cs="Arial"/>
          <w:bCs/>
          <w:sz w:val="24"/>
          <w:szCs w:val="24"/>
          <w:lang w:eastAsia="ru-RU"/>
        </w:rPr>
        <w:t xml:space="preserve">18 noyabr 2019-cu il tarixli qətnaməsində </w:t>
      </w:r>
      <w:r w:rsidRPr="0044279D">
        <w:rPr>
          <w:rFonts w:ascii="Arial" w:eastAsia="Calibri" w:hAnsi="Arial" w:cs="Arial"/>
          <w:bCs/>
          <w:sz w:val="24"/>
          <w:szCs w:val="24"/>
          <w:lang w:eastAsia="ru-RU"/>
        </w:rPr>
        <w:t>Mülki Məcəllənin 354-cü maddəsinə əsasla</w:t>
      </w:r>
      <w:r w:rsidR="00B866AA" w:rsidRPr="0044279D">
        <w:rPr>
          <w:rFonts w:ascii="Arial" w:eastAsia="Calibri" w:hAnsi="Arial" w:cs="Arial"/>
          <w:bCs/>
          <w:sz w:val="24"/>
          <w:szCs w:val="24"/>
          <w:lang w:eastAsia="ru-RU"/>
        </w:rPr>
        <w:t>naraq</w:t>
      </w:r>
      <w:r w:rsidRPr="0044279D">
        <w:rPr>
          <w:rFonts w:ascii="Arial" w:eastAsia="Calibri" w:hAnsi="Arial" w:cs="Arial"/>
          <w:bCs/>
          <w:sz w:val="24"/>
          <w:szCs w:val="24"/>
          <w:lang w:eastAsia="ru-RU"/>
        </w:rPr>
        <w:t xml:space="preserve"> müddətin ötürüldüyü </w:t>
      </w:r>
      <w:r w:rsidR="0010061A" w:rsidRPr="0044279D">
        <w:rPr>
          <w:rFonts w:ascii="Arial" w:eastAsia="Calibri" w:hAnsi="Arial" w:cs="Arial"/>
          <w:bCs/>
          <w:sz w:val="24"/>
          <w:szCs w:val="24"/>
          <w:lang w:eastAsia="ru-RU"/>
        </w:rPr>
        <w:t>nəticəsinə</w:t>
      </w:r>
      <w:r w:rsidRPr="0044279D">
        <w:rPr>
          <w:rFonts w:ascii="Arial" w:eastAsia="Calibri" w:hAnsi="Arial" w:cs="Arial"/>
          <w:bCs/>
          <w:sz w:val="24"/>
          <w:szCs w:val="24"/>
          <w:lang w:eastAsia="ru-RU"/>
        </w:rPr>
        <w:t xml:space="preserve"> gəl</w:t>
      </w:r>
      <w:r w:rsidR="00B866AA" w:rsidRPr="0044279D">
        <w:rPr>
          <w:rFonts w:ascii="Arial" w:eastAsia="Calibri" w:hAnsi="Arial" w:cs="Arial"/>
          <w:bCs/>
          <w:sz w:val="24"/>
          <w:szCs w:val="24"/>
          <w:lang w:eastAsia="ru-RU"/>
        </w:rPr>
        <w:t>miş,</w:t>
      </w:r>
      <w:r w:rsidRPr="0044279D">
        <w:rPr>
          <w:rFonts w:ascii="Arial" w:eastAsia="Calibri" w:hAnsi="Arial" w:cs="Arial"/>
          <w:bCs/>
          <w:sz w:val="24"/>
          <w:szCs w:val="24"/>
          <w:lang w:eastAsia="ru-RU"/>
        </w:rPr>
        <w:t xml:space="preserve"> iddiaçıların apellyasiya şikayətini təmin </w:t>
      </w:r>
      <w:r w:rsidR="00B866AA" w:rsidRPr="0044279D">
        <w:rPr>
          <w:rFonts w:ascii="Arial" w:eastAsia="Calibri" w:hAnsi="Arial" w:cs="Arial"/>
          <w:bCs/>
          <w:sz w:val="24"/>
          <w:szCs w:val="24"/>
          <w:lang w:eastAsia="ru-RU"/>
        </w:rPr>
        <w:t>etmədən</w:t>
      </w:r>
      <w:r w:rsidR="00503634"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birinci instansiya məhkəməsini</w:t>
      </w:r>
      <w:r w:rsidR="00B866AA" w:rsidRPr="0044279D">
        <w:rPr>
          <w:rFonts w:ascii="Arial" w:eastAsia="Calibri" w:hAnsi="Arial" w:cs="Arial"/>
          <w:bCs/>
          <w:sz w:val="24"/>
          <w:szCs w:val="24"/>
          <w:lang w:eastAsia="ru-RU"/>
        </w:rPr>
        <w:t>n</w:t>
      </w:r>
      <w:r w:rsidRPr="0044279D">
        <w:rPr>
          <w:rFonts w:ascii="Arial" w:eastAsia="Calibri" w:hAnsi="Arial" w:cs="Arial"/>
          <w:bCs/>
          <w:sz w:val="24"/>
          <w:szCs w:val="24"/>
          <w:lang w:eastAsia="ru-RU"/>
        </w:rPr>
        <w:t xml:space="preserve"> qətnaməsi</w:t>
      </w:r>
      <w:r w:rsidR="0010061A" w:rsidRPr="0044279D">
        <w:rPr>
          <w:rFonts w:ascii="Arial" w:eastAsia="Calibri" w:hAnsi="Arial" w:cs="Arial"/>
          <w:bCs/>
          <w:sz w:val="24"/>
          <w:szCs w:val="24"/>
          <w:lang w:eastAsia="ru-RU"/>
        </w:rPr>
        <w:t>ni</w:t>
      </w:r>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dəyiş</w:t>
      </w:r>
      <w:r w:rsidR="005978E5" w:rsidRPr="0044279D">
        <w:rPr>
          <w:rFonts w:ascii="Arial" w:eastAsia="Calibri" w:hAnsi="Arial" w:cs="Arial"/>
          <w:bCs/>
          <w:sz w:val="24"/>
          <w:szCs w:val="24"/>
          <w:lang w:eastAsia="ru-RU"/>
        </w:rPr>
        <w:t>dirilmədən</w:t>
      </w:r>
      <w:proofErr w:type="spellEnd"/>
      <w:r w:rsidR="00427973"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saxlamışdır.</w:t>
      </w:r>
    </w:p>
    <w:p w14:paraId="5AE939A6" w14:textId="722847BF"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Ali Məhkəmənin Mülki Kollegiyası işə təkrar baxarkən Mülki Məcəllənin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anlayışını, növlərini və nəticələrini tənzimləyən 337-ci, </w:t>
      </w:r>
      <w:proofErr w:type="spellStart"/>
      <w:r w:rsidRPr="0044279D">
        <w:rPr>
          <w:rFonts w:ascii="Arial" w:eastAsia="Calibri" w:hAnsi="Arial" w:cs="Arial"/>
          <w:bCs/>
          <w:sz w:val="24"/>
          <w:szCs w:val="24"/>
          <w:lang w:eastAsia="ru-RU"/>
        </w:rPr>
        <w:t>mübahisələndirilən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zərərçəkənin iddiası ilə məhkəmə tərəfindən etibarsız sayıla bilməsini nəzərdə tutan 339.6-cı, öz hərəkətlərinin mənasını başa düşməyən və ya onlara rəhbərlik edə bilməyən fiziki şəxsin bağladığı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etibarsızlığını</w:t>
      </w:r>
      <w:proofErr w:type="spellEnd"/>
      <w:r w:rsidR="005978E5"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habelə etibarsız əqdlər üzrə müddətləri müəyyən edən </w:t>
      </w:r>
      <w:r w:rsidR="005978E5" w:rsidRPr="0044279D">
        <w:rPr>
          <w:rFonts w:ascii="Arial" w:eastAsia="Calibri" w:hAnsi="Arial" w:cs="Arial"/>
          <w:bCs/>
          <w:sz w:val="24"/>
          <w:szCs w:val="24"/>
          <w:lang w:eastAsia="ru-RU"/>
        </w:rPr>
        <w:t xml:space="preserve">346 və </w:t>
      </w:r>
      <w:r w:rsidRPr="0044279D">
        <w:rPr>
          <w:rFonts w:ascii="Arial" w:eastAsia="Calibri" w:hAnsi="Arial" w:cs="Arial"/>
          <w:bCs/>
          <w:sz w:val="24"/>
          <w:szCs w:val="24"/>
          <w:lang w:eastAsia="ru-RU"/>
        </w:rPr>
        <w:t xml:space="preserve">354-cü maddələrinin tətbiqi ilə bağlı fikir ayrılığı </w:t>
      </w:r>
      <w:proofErr w:type="spellStart"/>
      <w:r w:rsidRPr="0044279D">
        <w:rPr>
          <w:rFonts w:ascii="Arial" w:eastAsia="Calibri" w:hAnsi="Arial" w:cs="Arial"/>
          <w:bCs/>
          <w:sz w:val="24"/>
          <w:szCs w:val="24"/>
          <w:lang w:eastAsia="ru-RU"/>
        </w:rPr>
        <w:t>yarandığından</w:t>
      </w:r>
      <w:proofErr w:type="spellEnd"/>
      <w:r w:rsidR="003936AA"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həmin qanunvericilik normalarının şərh edilməsi üçün Konstitusiya Məhkəməsinə müraciət </w:t>
      </w:r>
      <w:proofErr w:type="spellStart"/>
      <w:r w:rsidRPr="0044279D">
        <w:rPr>
          <w:rFonts w:ascii="Arial" w:eastAsia="Calibri" w:hAnsi="Arial" w:cs="Arial"/>
          <w:bCs/>
          <w:sz w:val="24"/>
          <w:szCs w:val="24"/>
          <w:lang w:eastAsia="ru-RU"/>
        </w:rPr>
        <w:t>edilməsinin</w:t>
      </w:r>
      <w:proofErr w:type="spellEnd"/>
      <w:r w:rsidRPr="0044279D">
        <w:rPr>
          <w:rFonts w:ascii="Arial" w:eastAsia="Calibri" w:hAnsi="Arial" w:cs="Arial"/>
          <w:bCs/>
          <w:sz w:val="24"/>
          <w:szCs w:val="24"/>
          <w:lang w:eastAsia="ru-RU"/>
        </w:rPr>
        <w:t xml:space="preserve"> zəruri olduğu qənaətinə gəlmişdir.</w:t>
      </w:r>
    </w:p>
    <w:p w14:paraId="1727B103" w14:textId="6690284F"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Müraciətdə qeyd olunur ki, Mülki Məcəllənin 354.1-ci maddəsi əhəmiyyətsiz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özünün deyil, belə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nəticələrinin tətbiqi haqqında iddianın (onun icrasına </w:t>
      </w:r>
      <w:proofErr w:type="spellStart"/>
      <w:r w:rsidRPr="0044279D">
        <w:rPr>
          <w:rFonts w:ascii="Arial" w:eastAsia="Calibri" w:hAnsi="Arial" w:cs="Arial"/>
          <w:bCs/>
          <w:sz w:val="24"/>
          <w:szCs w:val="24"/>
          <w:lang w:eastAsia="ru-RU"/>
        </w:rPr>
        <w:t>başlanıldığı</w:t>
      </w:r>
      <w:proofErr w:type="spellEnd"/>
      <w:r w:rsidRPr="0044279D">
        <w:rPr>
          <w:rFonts w:ascii="Arial" w:eastAsia="Calibri" w:hAnsi="Arial" w:cs="Arial"/>
          <w:bCs/>
          <w:sz w:val="24"/>
          <w:szCs w:val="24"/>
          <w:lang w:eastAsia="ru-RU"/>
        </w:rPr>
        <w:t xml:space="preserve"> gündən) bir il ərzində irəli </w:t>
      </w:r>
      <w:proofErr w:type="spellStart"/>
      <w:r w:rsidRPr="0044279D">
        <w:rPr>
          <w:rFonts w:ascii="Arial" w:eastAsia="Calibri" w:hAnsi="Arial" w:cs="Arial"/>
          <w:bCs/>
          <w:sz w:val="24"/>
          <w:szCs w:val="24"/>
          <w:lang w:eastAsia="ru-RU"/>
        </w:rPr>
        <w:t>sürülməsini</w:t>
      </w:r>
      <w:proofErr w:type="spellEnd"/>
      <w:r w:rsidRPr="0044279D">
        <w:rPr>
          <w:rFonts w:ascii="Arial" w:eastAsia="Calibri" w:hAnsi="Arial" w:cs="Arial"/>
          <w:bCs/>
          <w:sz w:val="24"/>
          <w:szCs w:val="24"/>
          <w:lang w:eastAsia="ru-RU"/>
        </w:rPr>
        <w:t xml:space="preserve"> nəzərdə tutur. Belə ki, əhəmiyyətsiz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 sayılması üçün məhkəmədə iddia qaldırmağa zərurət yoxdur, o bağlandığı andan özlüyündə etibarsızdır. Mülki Məcəllənin 354.2-ci maddəsindəki müddət isə zorakılıq, hədə nəticəsində və iradənin başqa cür zədələnməsi hallarında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bir il müddətində </w:t>
      </w:r>
      <w:proofErr w:type="spellStart"/>
      <w:r w:rsidRPr="0044279D">
        <w:rPr>
          <w:rFonts w:ascii="Arial" w:eastAsia="Calibri" w:hAnsi="Arial" w:cs="Arial"/>
          <w:bCs/>
          <w:sz w:val="24"/>
          <w:szCs w:val="24"/>
          <w:lang w:eastAsia="ru-RU"/>
        </w:rPr>
        <w:t>mübahisələndirilməsini</w:t>
      </w:r>
      <w:proofErr w:type="spellEnd"/>
      <w:r w:rsidRPr="0044279D">
        <w:rPr>
          <w:rFonts w:ascii="Arial" w:eastAsia="Calibri" w:hAnsi="Arial" w:cs="Arial"/>
          <w:bCs/>
          <w:sz w:val="24"/>
          <w:szCs w:val="24"/>
          <w:lang w:eastAsia="ru-RU"/>
        </w:rPr>
        <w:t xml:space="preserve"> </w:t>
      </w:r>
      <w:r w:rsidR="005978E5" w:rsidRPr="0044279D">
        <w:rPr>
          <w:rFonts w:ascii="Arial" w:eastAsia="Calibri" w:hAnsi="Arial" w:cs="Arial"/>
          <w:bCs/>
          <w:sz w:val="24"/>
          <w:szCs w:val="24"/>
          <w:lang w:eastAsia="ru-RU"/>
        </w:rPr>
        <w:t>ehtiva edir</w:t>
      </w:r>
      <w:r w:rsidRPr="0044279D">
        <w:rPr>
          <w:rFonts w:ascii="Arial" w:eastAsia="Calibri" w:hAnsi="Arial" w:cs="Arial"/>
          <w:bCs/>
          <w:sz w:val="24"/>
          <w:szCs w:val="24"/>
          <w:lang w:eastAsia="ru-RU"/>
        </w:rPr>
        <w:t>. Bu cür əqdlər qanunda bir qayda olaraq “</w:t>
      </w:r>
      <w:proofErr w:type="spellStart"/>
      <w:r w:rsidRPr="0044279D">
        <w:rPr>
          <w:rFonts w:ascii="Arial" w:eastAsia="Calibri" w:hAnsi="Arial" w:cs="Arial"/>
          <w:bCs/>
          <w:sz w:val="24"/>
          <w:szCs w:val="24"/>
          <w:lang w:eastAsia="ru-RU"/>
        </w:rPr>
        <w:t>mübahisələndirilə</w:t>
      </w:r>
      <w:proofErr w:type="spellEnd"/>
      <w:r w:rsidRPr="0044279D">
        <w:rPr>
          <w:rFonts w:ascii="Arial" w:eastAsia="Calibri" w:hAnsi="Arial" w:cs="Arial"/>
          <w:bCs/>
          <w:sz w:val="24"/>
          <w:szCs w:val="24"/>
          <w:lang w:eastAsia="ru-RU"/>
        </w:rPr>
        <w:t xml:space="preserve"> bilər” sözləri ilə ifadə edilmişdir və onların mübahisə </w:t>
      </w:r>
      <w:proofErr w:type="spellStart"/>
      <w:r w:rsidRPr="0044279D">
        <w:rPr>
          <w:rFonts w:ascii="Arial" w:eastAsia="Calibri" w:hAnsi="Arial" w:cs="Arial"/>
          <w:bCs/>
          <w:sz w:val="24"/>
          <w:szCs w:val="24"/>
          <w:lang w:eastAsia="ru-RU"/>
        </w:rPr>
        <w:t>edilməsinin</w:t>
      </w:r>
      <w:proofErr w:type="spellEnd"/>
      <w:r w:rsidRPr="0044279D">
        <w:rPr>
          <w:rFonts w:ascii="Arial" w:eastAsia="Calibri" w:hAnsi="Arial" w:cs="Arial"/>
          <w:bCs/>
          <w:sz w:val="24"/>
          <w:szCs w:val="24"/>
          <w:lang w:eastAsia="ru-RU"/>
        </w:rPr>
        <w:t xml:space="preserve"> üsulu ilə bağlı təcrübədə müxtəlif yanaşmalar mövcuddur.</w:t>
      </w:r>
    </w:p>
    <w:p w14:paraId="07543D14" w14:textId="6C6C1B39"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Mülki Məcəllənin 346.1-ci maddəsinə əsasən, </w:t>
      </w:r>
      <w:bookmarkStart w:id="5" w:name="_Hlk62806867"/>
      <w:r w:rsidRPr="0044279D">
        <w:rPr>
          <w:rFonts w:ascii="Arial" w:eastAsia="Calibri" w:hAnsi="Arial" w:cs="Arial"/>
          <w:bCs/>
          <w:sz w:val="24"/>
          <w:szCs w:val="24"/>
          <w:lang w:eastAsia="ru-RU"/>
        </w:rPr>
        <w:t xml:space="preserve">fəaliyyət qabiliyyətli olsa da, </w:t>
      </w:r>
      <w:bookmarkStart w:id="6" w:name="_Hlk62812471"/>
      <w:r w:rsidRPr="0044279D">
        <w:rPr>
          <w:rFonts w:ascii="Arial" w:eastAsia="Calibri" w:hAnsi="Arial" w:cs="Arial"/>
          <w:bCs/>
          <w:sz w:val="24"/>
          <w:szCs w:val="24"/>
          <w:lang w:eastAsia="ru-RU"/>
        </w:rPr>
        <w:t>əqd bağlandığı zaman öz hərəkətlərinin mənasını başa düşmədiyi və ya onlara rəhbərlik edə bilmə</w:t>
      </w:r>
      <w:bookmarkEnd w:id="5"/>
      <w:bookmarkEnd w:id="6"/>
      <w:r w:rsidRPr="0044279D">
        <w:rPr>
          <w:rFonts w:ascii="Arial" w:eastAsia="Calibri" w:hAnsi="Arial" w:cs="Arial"/>
          <w:bCs/>
          <w:sz w:val="24"/>
          <w:szCs w:val="24"/>
          <w:lang w:eastAsia="ru-RU"/>
        </w:rPr>
        <w:t xml:space="preserve">diyi vəziyyətdə fiziki şəxsin bağladığı əqd onun özünün və ya əqd </w:t>
      </w:r>
      <w:r w:rsidRPr="0044279D">
        <w:rPr>
          <w:rFonts w:ascii="Arial" w:eastAsia="Calibri" w:hAnsi="Arial" w:cs="Arial"/>
          <w:bCs/>
          <w:sz w:val="24"/>
          <w:szCs w:val="24"/>
          <w:lang w:eastAsia="ru-RU"/>
        </w:rPr>
        <w:lastRenderedPageBreak/>
        <w:t xml:space="preserve">bağlanması nəticəsində hüquqları və ya qanunla qorunan mənafeləri pozulmuş digər şəxslərin iddiası ilə məhkəmə tərəfindən etibarsız sayıla bilər. Normanın məzmunu bu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mübahisələndirilə</w:t>
      </w:r>
      <w:proofErr w:type="spellEnd"/>
      <w:r w:rsidRPr="0044279D">
        <w:rPr>
          <w:rFonts w:ascii="Arial" w:eastAsia="Calibri" w:hAnsi="Arial" w:cs="Arial"/>
          <w:bCs/>
          <w:sz w:val="24"/>
          <w:szCs w:val="24"/>
          <w:lang w:eastAsia="ru-RU"/>
        </w:rPr>
        <w:t xml:space="preserve"> bilən əqd olduğu fikrini yaradır. Lakin </w:t>
      </w:r>
      <w:proofErr w:type="spellStart"/>
      <w:r w:rsidRPr="0044279D">
        <w:rPr>
          <w:rFonts w:ascii="Arial" w:eastAsia="Calibri" w:hAnsi="Arial" w:cs="Arial"/>
          <w:bCs/>
          <w:sz w:val="24"/>
          <w:szCs w:val="24"/>
          <w:lang w:eastAsia="ru-RU"/>
        </w:rPr>
        <w:t>müraciətedən</w:t>
      </w:r>
      <w:proofErr w:type="spellEnd"/>
      <w:r w:rsidRPr="0044279D">
        <w:rPr>
          <w:rFonts w:ascii="Arial" w:eastAsia="Calibri" w:hAnsi="Arial" w:cs="Arial"/>
          <w:bCs/>
          <w:sz w:val="24"/>
          <w:szCs w:val="24"/>
          <w:lang w:eastAsia="ru-RU"/>
        </w:rPr>
        <w:t xml:space="preserve"> hüquq ədəbiyyatına istinad edərək fəaliyyət qabiliyyətli olsa da, əqd bağlandığı zaman öz hərəkətlərinin mənasını başa düşməyən və ya onlara rəhbərlik edə bilməyən şəxsin bağladığı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bağlandığı andan etibarsız əqdlər sırasına aid </w:t>
      </w:r>
      <w:proofErr w:type="spellStart"/>
      <w:r w:rsidRPr="0044279D">
        <w:rPr>
          <w:rFonts w:ascii="Arial" w:eastAsia="Calibri" w:hAnsi="Arial" w:cs="Arial"/>
          <w:bCs/>
          <w:sz w:val="24"/>
          <w:szCs w:val="24"/>
          <w:lang w:eastAsia="ru-RU"/>
        </w:rPr>
        <w:t>edildiyini</w:t>
      </w:r>
      <w:proofErr w:type="spellEnd"/>
      <w:r w:rsidRPr="0044279D">
        <w:rPr>
          <w:rFonts w:ascii="Arial" w:eastAsia="Calibri" w:hAnsi="Arial" w:cs="Arial"/>
          <w:bCs/>
          <w:sz w:val="24"/>
          <w:szCs w:val="24"/>
          <w:lang w:eastAsia="ru-RU"/>
        </w:rPr>
        <w:t xml:space="preserve">  və yalnız bəyənildiyi təqdirdə düzələ bilən etibarsızlıq halı kimi təsnif edilməli olduğunu göstərir. </w:t>
      </w:r>
      <w:proofErr w:type="spellStart"/>
      <w:r w:rsidRPr="0044279D">
        <w:rPr>
          <w:rFonts w:ascii="Arial" w:eastAsia="Calibri" w:hAnsi="Arial" w:cs="Arial"/>
          <w:bCs/>
          <w:sz w:val="24"/>
          <w:szCs w:val="24"/>
          <w:lang w:eastAsia="ru-RU"/>
        </w:rPr>
        <w:t>Müraciətedən</w:t>
      </w:r>
      <w:r w:rsidR="00D07CAE" w:rsidRPr="0044279D">
        <w:rPr>
          <w:rFonts w:ascii="Arial" w:eastAsia="Calibri" w:hAnsi="Arial" w:cs="Arial"/>
          <w:bCs/>
          <w:sz w:val="24"/>
          <w:szCs w:val="24"/>
          <w:lang w:eastAsia="ru-RU"/>
        </w:rPr>
        <w:t>in</w:t>
      </w:r>
      <w:proofErr w:type="spellEnd"/>
      <w:r w:rsidR="00D07CAE" w:rsidRPr="0044279D">
        <w:rPr>
          <w:rFonts w:ascii="Arial" w:eastAsia="Calibri" w:hAnsi="Arial" w:cs="Arial"/>
          <w:bCs/>
          <w:sz w:val="24"/>
          <w:szCs w:val="24"/>
          <w:lang w:eastAsia="ru-RU"/>
        </w:rPr>
        <w:t xml:space="preserve"> qənaətinə görə, </w:t>
      </w:r>
      <w:r w:rsidRPr="0044279D">
        <w:rPr>
          <w:rFonts w:ascii="Arial" w:eastAsia="Calibri" w:hAnsi="Arial" w:cs="Arial"/>
          <w:bCs/>
          <w:sz w:val="24"/>
          <w:szCs w:val="24"/>
          <w:lang w:eastAsia="ru-RU"/>
        </w:rPr>
        <w:t xml:space="preserve">belə əqd əhəmiyyətsiz əqd olaraq heç bir hüquqi nəticələrə səbəb </w:t>
      </w:r>
      <w:proofErr w:type="spellStart"/>
      <w:r w:rsidRPr="0044279D">
        <w:rPr>
          <w:rFonts w:ascii="Arial" w:eastAsia="Calibri" w:hAnsi="Arial" w:cs="Arial"/>
          <w:bCs/>
          <w:sz w:val="24"/>
          <w:szCs w:val="24"/>
          <w:lang w:eastAsia="ru-RU"/>
        </w:rPr>
        <w:t>olmadığından</w:t>
      </w:r>
      <w:proofErr w:type="spellEnd"/>
      <w:r w:rsidRPr="0044279D">
        <w:rPr>
          <w:rFonts w:ascii="Arial" w:eastAsia="Calibri" w:hAnsi="Arial" w:cs="Arial"/>
          <w:bCs/>
          <w:sz w:val="24"/>
          <w:szCs w:val="24"/>
          <w:lang w:eastAsia="ru-RU"/>
        </w:rPr>
        <w:t xml:space="preserve"> həmin əqd əsasında daşınmaz əşyaya dair aparılmış qeydiyyat etibarsız, xeyrinə qeydiyyat aparılmış şəxs də əşyaya dair heç bir hüquq əldə etməmiş hesab edilməlidir. Belə olan halda, Mülki Məcəllənin 384.0.4-cü maddəsinə əsasən</w:t>
      </w:r>
      <w:r w:rsidR="00EB7EDE"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tam əşya hüququ olan mülkiyyət hüququnun müdafiəsinə iddia müddəti şamil </w:t>
      </w:r>
      <w:proofErr w:type="spellStart"/>
      <w:r w:rsidRPr="0044279D">
        <w:rPr>
          <w:rFonts w:ascii="Arial" w:eastAsia="Calibri" w:hAnsi="Arial" w:cs="Arial"/>
          <w:bCs/>
          <w:sz w:val="24"/>
          <w:szCs w:val="24"/>
          <w:lang w:eastAsia="ru-RU"/>
        </w:rPr>
        <w:t>edilmədiyindən</w:t>
      </w:r>
      <w:proofErr w:type="spellEnd"/>
      <w:r w:rsidR="0010061A"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əqd bağlandığı zaman öz hərəkətlərinin mənasını başa düşməyən və ya onlara rəhbərlik edə bilməyən şəxsin özünün və ya əqd bağlanması nəticəsində hüquqları və ya qanunla qorunan mənafeləri pozulmuş digər şəxslərin müvafiq iddialarına </w:t>
      </w:r>
      <w:bookmarkStart w:id="7" w:name="_Hlk62814991"/>
      <w:r w:rsidRPr="0044279D">
        <w:rPr>
          <w:rFonts w:ascii="Arial" w:eastAsia="Calibri" w:hAnsi="Arial" w:cs="Arial"/>
          <w:bCs/>
          <w:sz w:val="24"/>
          <w:szCs w:val="24"/>
          <w:lang w:eastAsia="ru-RU"/>
        </w:rPr>
        <w:t xml:space="preserve">Mülki Məcəllənin 354.1-ci maddəsində müəyyən edilmiş müddətin </w:t>
      </w:r>
      <w:bookmarkEnd w:id="7"/>
      <w:r w:rsidRPr="0044279D">
        <w:rPr>
          <w:rFonts w:ascii="Arial" w:eastAsia="Calibri" w:hAnsi="Arial" w:cs="Arial"/>
          <w:bCs/>
          <w:sz w:val="24"/>
          <w:szCs w:val="24"/>
          <w:lang w:eastAsia="ru-RU"/>
        </w:rPr>
        <w:t xml:space="preserve">tətbiqi mülkiyyət hüququnun əsassız şəkildə pozulması kimi </w:t>
      </w:r>
      <w:proofErr w:type="spellStart"/>
      <w:r w:rsidRPr="0044279D">
        <w:rPr>
          <w:rFonts w:ascii="Arial" w:eastAsia="Calibri" w:hAnsi="Arial" w:cs="Arial"/>
          <w:bCs/>
          <w:sz w:val="24"/>
          <w:szCs w:val="24"/>
          <w:lang w:eastAsia="ru-RU"/>
        </w:rPr>
        <w:t>qiymətləndirilə</w:t>
      </w:r>
      <w:proofErr w:type="spellEnd"/>
      <w:r w:rsidRPr="0044279D">
        <w:rPr>
          <w:rFonts w:ascii="Arial" w:eastAsia="Calibri" w:hAnsi="Arial" w:cs="Arial"/>
          <w:bCs/>
          <w:sz w:val="24"/>
          <w:szCs w:val="24"/>
          <w:lang w:eastAsia="ru-RU"/>
        </w:rPr>
        <w:t xml:space="preserve"> bilər. Bu isə öz növbəsində Mülki Məcəllənin 354.1-ci maddəsi ilə müəyyən edilmiş bir illik müddətin hansı tələblər üçün nəzərdə tutulmuş olması ilə bağlı sual doğurur. Təcrübədə həmin müddətin həm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həm də </w:t>
      </w:r>
      <w:proofErr w:type="spellStart"/>
      <w:r w:rsidRPr="0044279D">
        <w:rPr>
          <w:rFonts w:ascii="Arial" w:eastAsia="Calibri" w:hAnsi="Arial" w:cs="Arial"/>
          <w:bCs/>
          <w:sz w:val="24"/>
          <w:szCs w:val="24"/>
          <w:lang w:eastAsia="ru-RU"/>
        </w:rPr>
        <w:t>etibarsızlığın</w:t>
      </w:r>
      <w:proofErr w:type="spellEnd"/>
      <w:r w:rsidRPr="0044279D">
        <w:rPr>
          <w:rFonts w:ascii="Arial" w:eastAsia="Calibri" w:hAnsi="Arial" w:cs="Arial"/>
          <w:bCs/>
          <w:sz w:val="24"/>
          <w:szCs w:val="24"/>
          <w:lang w:eastAsia="ru-RU"/>
        </w:rPr>
        <w:t xml:space="preserve"> nəticələrinin tətbiqi haqqında iddialara şamil edilməsi hallarına rast gəlinir. Odur ki, Mülki Məcəllənin 354.1-ci maddəsinin və onun əlaqəli olduğu normaların tətbiqi ilə bağlı fikir </w:t>
      </w:r>
      <w:proofErr w:type="spellStart"/>
      <w:r w:rsidRPr="0044279D">
        <w:rPr>
          <w:rFonts w:ascii="Arial" w:eastAsia="Calibri" w:hAnsi="Arial" w:cs="Arial"/>
          <w:bCs/>
          <w:sz w:val="24"/>
          <w:szCs w:val="24"/>
          <w:lang w:eastAsia="ru-RU"/>
        </w:rPr>
        <w:t>ayrılıqlarının</w:t>
      </w:r>
      <w:proofErr w:type="spellEnd"/>
      <w:r w:rsidRPr="0044279D">
        <w:rPr>
          <w:rFonts w:ascii="Arial" w:eastAsia="Calibri" w:hAnsi="Arial" w:cs="Arial"/>
          <w:bCs/>
          <w:sz w:val="24"/>
          <w:szCs w:val="24"/>
          <w:lang w:eastAsia="ru-RU"/>
        </w:rPr>
        <w:t xml:space="preserve"> aradan </w:t>
      </w:r>
      <w:proofErr w:type="spellStart"/>
      <w:r w:rsidRPr="0044279D">
        <w:rPr>
          <w:rFonts w:ascii="Arial" w:eastAsia="Calibri" w:hAnsi="Arial" w:cs="Arial"/>
          <w:bCs/>
          <w:sz w:val="24"/>
          <w:szCs w:val="24"/>
          <w:lang w:eastAsia="ru-RU"/>
        </w:rPr>
        <w:t>qaldırılmasına</w:t>
      </w:r>
      <w:proofErr w:type="spellEnd"/>
      <w:r w:rsidRPr="0044279D">
        <w:rPr>
          <w:rFonts w:ascii="Arial" w:eastAsia="Calibri" w:hAnsi="Arial" w:cs="Arial"/>
          <w:bCs/>
          <w:sz w:val="24"/>
          <w:szCs w:val="24"/>
          <w:lang w:eastAsia="ru-RU"/>
        </w:rPr>
        <w:t xml:space="preserve"> ehtiyac vardır.</w:t>
      </w:r>
    </w:p>
    <w:p w14:paraId="7D77979B" w14:textId="77777777" w:rsidR="00B41B76" w:rsidRPr="0044279D" w:rsidRDefault="007C4DAC" w:rsidP="00EB7EDE">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Mübahisəyə səbəb olan məsələlərdən biri də hakimin işə baxarkən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etibarsızlığını</w:t>
      </w:r>
      <w:proofErr w:type="spellEnd"/>
      <w:r w:rsidRPr="0044279D">
        <w:rPr>
          <w:rFonts w:ascii="Arial" w:eastAsia="Calibri" w:hAnsi="Arial" w:cs="Arial"/>
          <w:bCs/>
          <w:sz w:val="24"/>
          <w:szCs w:val="24"/>
          <w:lang w:eastAsia="ru-RU"/>
        </w:rPr>
        <w:t xml:space="preserve"> təsbit etdiyi halda, tələbdən asılı olmayaraq öz xidməti vəzifəsinə uyğun olaraq bu halı nəzərə almaq səlahiyyətinin olub-</w:t>
      </w:r>
      <w:proofErr w:type="spellStart"/>
      <w:r w:rsidRPr="0044279D">
        <w:rPr>
          <w:rFonts w:ascii="Arial" w:eastAsia="Calibri" w:hAnsi="Arial" w:cs="Arial"/>
          <w:bCs/>
          <w:sz w:val="24"/>
          <w:szCs w:val="24"/>
          <w:lang w:eastAsia="ru-RU"/>
        </w:rPr>
        <w:t>olmaması</w:t>
      </w:r>
      <w:proofErr w:type="spellEnd"/>
      <w:r w:rsidRPr="0044279D">
        <w:rPr>
          <w:rFonts w:ascii="Arial" w:eastAsia="Calibri" w:hAnsi="Arial" w:cs="Arial"/>
          <w:bCs/>
          <w:sz w:val="24"/>
          <w:szCs w:val="24"/>
          <w:lang w:eastAsia="ru-RU"/>
        </w:rPr>
        <w:t xml:space="preserve"> ilə bağlıdır.</w:t>
      </w:r>
    </w:p>
    <w:p w14:paraId="5BFCC991" w14:textId="77777777" w:rsidR="00B41B76" w:rsidRPr="0044279D" w:rsidRDefault="00EB7EDE" w:rsidP="00DC6FD4">
      <w:pPr>
        <w:spacing w:after="0" w:line="240" w:lineRule="auto"/>
        <w:ind w:firstLine="567"/>
        <w:jc w:val="both"/>
        <w:rPr>
          <w:rFonts w:ascii="Arial" w:eastAsia="Calibri" w:hAnsi="Arial" w:cs="Arial"/>
          <w:bCs/>
          <w:sz w:val="24"/>
          <w:szCs w:val="24"/>
          <w:lang w:eastAsia="ru-RU"/>
        </w:rPr>
      </w:pPr>
      <w:proofErr w:type="spellStart"/>
      <w:r w:rsidRPr="0044279D">
        <w:rPr>
          <w:rFonts w:ascii="Arial" w:eastAsia="Calibri" w:hAnsi="Arial" w:cs="Arial"/>
          <w:bCs/>
          <w:sz w:val="24"/>
          <w:szCs w:val="24"/>
          <w:lang w:eastAsia="ru-RU"/>
        </w:rPr>
        <w:t>Müraciətedən</w:t>
      </w:r>
      <w:proofErr w:type="spellEnd"/>
      <w:r w:rsidRPr="0044279D">
        <w:rPr>
          <w:rFonts w:ascii="Arial" w:eastAsia="Calibri" w:hAnsi="Arial" w:cs="Arial"/>
          <w:bCs/>
          <w:sz w:val="24"/>
          <w:szCs w:val="24"/>
          <w:lang w:eastAsia="ru-RU"/>
        </w:rPr>
        <w:t xml:space="preserve">, həmçinin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etibarsızlığının</w:t>
      </w:r>
      <w:proofErr w:type="spellEnd"/>
      <w:r w:rsidRPr="0044279D">
        <w:rPr>
          <w:rFonts w:ascii="Arial" w:eastAsia="Calibri" w:hAnsi="Arial" w:cs="Arial"/>
          <w:bCs/>
          <w:sz w:val="24"/>
          <w:szCs w:val="24"/>
          <w:lang w:eastAsia="ru-RU"/>
        </w:rPr>
        <w:t xml:space="preserve"> növlərinin və onların yaratdığı fərqli hüquqi rejimlərin mühüm təcrübi əhəmiyyət kəsb etdiyini göstərərək etibarsız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təsnifatının </w:t>
      </w:r>
      <w:proofErr w:type="spellStart"/>
      <w:r w:rsidRPr="0044279D">
        <w:rPr>
          <w:rFonts w:ascii="Arial" w:eastAsia="Calibri" w:hAnsi="Arial" w:cs="Arial"/>
          <w:bCs/>
          <w:sz w:val="24"/>
          <w:szCs w:val="24"/>
          <w:lang w:eastAsia="ru-RU"/>
        </w:rPr>
        <w:t>aparılmasının</w:t>
      </w:r>
      <w:proofErr w:type="spellEnd"/>
      <w:r w:rsidRPr="0044279D">
        <w:rPr>
          <w:rFonts w:ascii="Arial" w:eastAsia="Calibri" w:hAnsi="Arial" w:cs="Arial"/>
          <w:bCs/>
          <w:sz w:val="24"/>
          <w:szCs w:val="24"/>
          <w:lang w:eastAsia="ru-RU"/>
        </w:rPr>
        <w:t xml:space="preserve"> müvafiq mübahisələrin düzgün və ədalətli həllinə töh</w:t>
      </w:r>
      <w:r w:rsidR="00B52049" w:rsidRPr="0044279D">
        <w:rPr>
          <w:rFonts w:ascii="Arial" w:eastAsia="Calibri" w:hAnsi="Arial" w:cs="Arial"/>
          <w:bCs/>
          <w:sz w:val="24"/>
          <w:szCs w:val="24"/>
          <w:lang w:eastAsia="ru-RU"/>
        </w:rPr>
        <w:t>f</w:t>
      </w:r>
      <w:r w:rsidRPr="0044279D">
        <w:rPr>
          <w:rFonts w:ascii="Arial" w:eastAsia="Calibri" w:hAnsi="Arial" w:cs="Arial"/>
          <w:bCs/>
          <w:sz w:val="24"/>
          <w:szCs w:val="24"/>
          <w:lang w:eastAsia="ru-RU"/>
        </w:rPr>
        <w:t>ə verəcəyini qeyd edir.</w:t>
      </w:r>
    </w:p>
    <w:p w14:paraId="6E35D520"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Konstitusiya Məhkəməsinin Plenumu müraciət</w:t>
      </w:r>
      <w:r w:rsidR="00EB7EDE" w:rsidRPr="0044279D">
        <w:rPr>
          <w:rFonts w:ascii="Arial" w:eastAsia="Calibri" w:hAnsi="Arial" w:cs="Arial"/>
          <w:bCs/>
          <w:sz w:val="24"/>
          <w:szCs w:val="24"/>
          <w:lang w:eastAsia="ru-RU"/>
        </w:rPr>
        <w:t>lə</w:t>
      </w:r>
      <w:r w:rsidRPr="0044279D">
        <w:rPr>
          <w:rFonts w:ascii="Arial" w:eastAsia="Calibri" w:hAnsi="Arial" w:cs="Arial"/>
          <w:bCs/>
          <w:sz w:val="24"/>
          <w:szCs w:val="24"/>
          <w:lang w:eastAsia="ru-RU"/>
        </w:rPr>
        <w:t xml:space="preserve"> əlaqədar</w:t>
      </w:r>
      <w:r w:rsidR="00B52049"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ilk növbədə</w:t>
      </w:r>
      <w:r w:rsidR="00B52049"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mülki hüquqi </w:t>
      </w:r>
      <w:proofErr w:type="spellStart"/>
      <w:r w:rsidRPr="0044279D">
        <w:rPr>
          <w:rFonts w:ascii="Arial" w:eastAsia="Calibri" w:hAnsi="Arial" w:cs="Arial"/>
          <w:bCs/>
          <w:sz w:val="24"/>
          <w:szCs w:val="24"/>
          <w:lang w:eastAsia="ru-RU"/>
        </w:rPr>
        <w:t>öhdəliklərin</w:t>
      </w:r>
      <w:proofErr w:type="spellEnd"/>
      <w:r w:rsidRPr="0044279D">
        <w:rPr>
          <w:rFonts w:ascii="Arial" w:eastAsia="Calibri" w:hAnsi="Arial" w:cs="Arial"/>
          <w:bCs/>
          <w:sz w:val="24"/>
          <w:szCs w:val="24"/>
          <w:lang w:eastAsia="ru-RU"/>
        </w:rPr>
        <w:t xml:space="preserve"> ən mühüm yaranma </w:t>
      </w:r>
      <w:proofErr w:type="spellStart"/>
      <w:r w:rsidRPr="0044279D">
        <w:rPr>
          <w:rFonts w:ascii="Arial" w:eastAsia="Calibri" w:hAnsi="Arial" w:cs="Arial"/>
          <w:bCs/>
          <w:sz w:val="24"/>
          <w:szCs w:val="24"/>
          <w:lang w:eastAsia="ru-RU"/>
        </w:rPr>
        <w:t>əsaslarından</w:t>
      </w:r>
      <w:proofErr w:type="spellEnd"/>
      <w:r w:rsidRPr="0044279D">
        <w:rPr>
          <w:rFonts w:ascii="Arial" w:eastAsia="Calibri" w:hAnsi="Arial" w:cs="Arial"/>
          <w:bCs/>
          <w:sz w:val="24"/>
          <w:szCs w:val="24"/>
          <w:lang w:eastAsia="ru-RU"/>
        </w:rPr>
        <w:t xml:space="preserve"> olan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mahiyyətinin və əqd münasibətlərinin </w:t>
      </w:r>
      <w:proofErr w:type="spellStart"/>
      <w:r w:rsidRPr="0044279D">
        <w:rPr>
          <w:rFonts w:ascii="Arial" w:eastAsia="Calibri" w:hAnsi="Arial" w:cs="Arial"/>
          <w:bCs/>
          <w:sz w:val="24"/>
          <w:szCs w:val="24"/>
          <w:lang w:eastAsia="ru-RU"/>
        </w:rPr>
        <w:t>tənzimlənməsinin</w:t>
      </w:r>
      <w:proofErr w:type="spellEnd"/>
      <w:r w:rsidRPr="0044279D">
        <w:rPr>
          <w:rFonts w:ascii="Arial" w:eastAsia="Calibri" w:hAnsi="Arial" w:cs="Arial"/>
          <w:bCs/>
          <w:sz w:val="24"/>
          <w:szCs w:val="24"/>
          <w:lang w:eastAsia="ru-RU"/>
        </w:rPr>
        <w:t xml:space="preserve"> əsas prinsiplərinin </w:t>
      </w:r>
      <w:proofErr w:type="spellStart"/>
      <w:r w:rsidRPr="0044279D">
        <w:rPr>
          <w:rFonts w:ascii="Arial" w:eastAsia="Calibri" w:hAnsi="Arial" w:cs="Arial"/>
          <w:bCs/>
          <w:sz w:val="24"/>
          <w:szCs w:val="24"/>
          <w:lang w:eastAsia="ru-RU"/>
        </w:rPr>
        <w:t>açıqlanmasını</w:t>
      </w:r>
      <w:proofErr w:type="spellEnd"/>
      <w:r w:rsidRPr="0044279D">
        <w:rPr>
          <w:rFonts w:ascii="Arial" w:eastAsia="Calibri" w:hAnsi="Arial" w:cs="Arial"/>
          <w:bCs/>
          <w:sz w:val="24"/>
          <w:szCs w:val="24"/>
          <w:lang w:eastAsia="ru-RU"/>
        </w:rPr>
        <w:t xml:space="preserve"> zəruri hesab edir.</w:t>
      </w:r>
    </w:p>
    <w:p w14:paraId="011DB832"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Mülki Məcəllənin 324-cü maddəsinə əsasən, əqd </w:t>
      </w:r>
      <w:bookmarkStart w:id="8" w:name="_Hlk63676091"/>
      <w:r w:rsidRPr="0044279D">
        <w:rPr>
          <w:rFonts w:ascii="Arial" w:eastAsia="Calibri" w:hAnsi="Arial" w:cs="Arial"/>
          <w:bCs/>
          <w:sz w:val="24"/>
          <w:szCs w:val="24"/>
          <w:lang w:eastAsia="ru-RU"/>
        </w:rPr>
        <w:t xml:space="preserve">mülki hüquq münasibətinin əmələ gəlməsinə, </w:t>
      </w:r>
      <w:proofErr w:type="spellStart"/>
      <w:r w:rsidRPr="0044279D">
        <w:rPr>
          <w:rFonts w:ascii="Arial" w:eastAsia="Calibri" w:hAnsi="Arial" w:cs="Arial"/>
          <w:bCs/>
          <w:sz w:val="24"/>
          <w:szCs w:val="24"/>
          <w:lang w:eastAsia="ru-RU"/>
        </w:rPr>
        <w:t>dəyişdirilməsinə</w:t>
      </w:r>
      <w:proofErr w:type="spellEnd"/>
      <w:r w:rsidRPr="0044279D">
        <w:rPr>
          <w:rFonts w:ascii="Arial" w:eastAsia="Calibri" w:hAnsi="Arial" w:cs="Arial"/>
          <w:bCs/>
          <w:sz w:val="24"/>
          <w:szCs w:val="24"/>
          <w:lang w:eastAsia="ru-RU"/>
        </w:rPr>
        <w:t xml:space="preserve"> və ya xitamına yönəldilmiş b</w:t>
      </w:r>
      <w:bookmarkEnd w:id="8"/>
      <w:r w:rsidRPr="0044279D">
        <w:rPr>
          <w:rFonts w:ascii="Arial" w:eastAsia="Calibri" w:hAnsi="Arial" w:cs="Arial"/>
          <w:bCs/>
          <w:sz w:val="24"/>
          <w:szCs w:val="24"/>
          <w:lang w:eastAsia="ru-RU"/>
        </w:rPr>
        <w:t>irtərəfli, ikitərəfli və ya çoxtərəfli iradə ifadəsidir.</w:t>
      </w:r>
    </w:p>
    <w:p w14:paraId="3FDDDA24"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Əqdlər birtərəfli və müqavilə şəklində (ikitərəfli və ya çoxtərəfli) ola bilər. </w:t>
      </w:r>
      <w:r w:rsidR="00427973" w:rsidRPr="0044279D">
        <w:rPr>
          <w:rFonts w:ascii="Arial" w:eastAsia="Calibri" w:hAnsi="Arial" w:cs="Arial"/>
          <w:bCs/>
          <w:sz w:val="24"/>
          <w:szCs w:val="24"/>
          <w:lang w:eastAsia="ru-RU"/>
        </w:rPr>
        <w:t xml:space="preserve">Mülki Məcəlləyə və ya tərəflərin </w:t>
      </w:r>
      <w:proofErr w:type="spellStart"/>
      <w:r w:rsidR="00427973" w:rsidRPr="0044279D">
        <w:rPr>
          <w:rFonts w:ascii="Arial" w:eastAsia="Calibri" w:hAnsi="Arial" w:cs="Arial"/>
          <w:bCs/>
          <w:sz w:val="24"/>
          <w:szCs w:val="24"/>
          <w:lang w:eastAsia="ru-RU"/>
        </w:rPr>
        <w:t>razılaşmasına</w:t>
      </w:r>
      <w:proofErr w:type="spellEnd"/>
      <w:r w:rsidR="00427973" w:rsidRPr="0044279D">
        <w:rPr>
          <w:rFonts w:ascii="Arial" w:eastAsia="Calibri" w:hAnsi="Arial" w:cs="Arial"/>
          <w:bCs/>
          <w:sz w:val="24"/>
          <w:szCs w:val="24"/>
          <w:lang w:eastAsia="ru-RU"/>
        </w:rPr>
        <w:t xml:space="preserve"> uyğun olaraq b</w:t>
      </w:r>
      <w:r w:rsidRPr="0044279D">
        <w:rPr>
          <w:rFonts w:ascii="Arial" w:eastAsia="Calibri" w:hAnsi="Arial" w:cs="Arial"/>
          <w:bCs/>
          <w:sz w:val="24"/>
          <w:szCs w:val="24"/>
          <w:lang w:eastAsia="ru-RU"/>
        </w:rPr>
        <w:t xml:space="preserve">ağlanması üçün bir tərəfin iradə ifadəsinin zəruri və yetərli olduğu əqd birtərəfli </w:t>
      </w:r>
      <w:proofErr w:type="spellStart"/>
      <w:r w:rsidRPr="0044279D">
        <w:rPr>
          <w:rFonts w:ascii="Arial" w:eastAsia="Calibri" w:hAnsi="Arial" w:cs="Arial"/>
          <w:bCs/>
          <w:sz w:val="24"/>
          <w:szCs w:val="24"/>
          <w:lang w:eastAsia="ru-RU"/>
        </w:rPr>
        <w:t>əqddir</w:t>
      </w:r>
      <w:proofErr w:type="spellEnd"/>
      <w:r w:rsidRPr="0044279D">
        <w:rPr>
          <w:rFonts w:ascii="Arial" w:eastAsia="Calibri" w:hAnsi="Arial" w:cs="Arial"/>
          <w:bCs/>
          <w:sz w:val="24"/>
          <w:szCs w:val="24"/>
          <w:lang w:eastAsia="ru-RU"/>
        </w:rPr>
        <w:t xml:space="preserve">. Müqavilənin bağlanması üçün iki tərəfin </w:t>
      </w:r>
      <w:proofErr w:type="spellStart"/>
      <w:r w:rsidRPr="0044279D">
        <w:rPr>
          <w:rFonts w:ascii="Arial" w:eastAsia="Calibri" w:hAnsi="Arial" w:cs="Arial"/>
          <w:bCs/>
          <w:sz w:val="24"/>
          <w:szCs w:val="24"/>
          <w:lang w:eastAsia="ru-RU"/>
        </w:rPr>
        <w:t>razılaşdırılmış</w:t>
      </w:r>
      <w:proofErr w:type="spellEnd"/>
      <w:r w:rsidRPr="0044279D">
        <w:rPr>
          <w:rFonts w:ascii="Arial" w:eastAsia="Calibri" w:hAnsi="Arial" w:cs="Arial"/>
          <w:bCs/>
          <w:sz w:val="24"/>
          <w:szCs w:val="24"/>
          <w:lang w:eastAsia="ru-RU"/>
        </w:rPr>
        <w:t xml:space="preserve"> iradə ifadəsi (ikitərəfli əqd) və ya üç və ya daha çox tərəfin </w:t>
      </w:r>
      <w:proofErr w:type="spellStart"/>
      <w:r w:rsidRPr="0044279D">
        <w:rPr>
          <w:rFonts w:ascii="Arial" w:eastAsia="Calibri" w:hAnsi="Arial" w:cs="Arial"/>
          <w:bCs/>
          <w:sz w:val="24"/>
          <w:szCs w:val="24"/>
          <w:lang w:eastAsia="ru-RU"/>
        </w:rPr>
        <w:t>razılaşdırılmış</w:t>
      </w:r>
      <w:proofErr w:type="spellEnd"/>
      <w:r w:rsidRPr="0044279D">
        <w:rPr>
          <w:rFonts w:ascii="Arial" w:eastAsia="Calibri" w:hAnsi="Arial" w:cs="Arial"/>
          <w:bCs/>
          <w:sz w:val="24"/>
          <w:szCs w:val="24"/>
          <w:lang w:eastAsia="ru-RU"/>
        </w:rPr>
        <w:t xml:space="preserve"> iradə ifadəsi (çoxtərəfli əqd) zəruridir.</w:t>
      </w:r>
    </w:p>
    <w:p w14:paraId="41793189"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Müqavilə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bir növü kimi mülki hüquq münasibətlərinin əmələ gəlməsinə, </w:t>
      </w:r>
      <w:proofErr w:type="spellStart"/>
      <w:r w:rsidRPr="0044279D">
        <w:rPr>
          <w:rFonts w:ascii="Arial" w:eastAsia="Calibri" w:hAnsi="Arial" w:cs="Arial"/>
          <w:bCs/>
          <w:sz w:val="24"/>
          <w:szCs w:val="24"/>
          <w:lang w:eastAsia="ru-RU"/>
        </w:rPr>
        <w:t>dəyişdirilməsinə</w:t>
      </w:r>
      <w:proofErr w:type="spellEnd"/>
      <w:r w:rsidRPr="0044279D">
        <w:rPr>
          <w:rFonts w:ascii="Arial" w:eastAsia="Calibri" w:hAnsi="Arial" w:cs="Arial"/>
          <w:bCs/>
          <w:sz w:val="24"/>
          <w:szCs w:val="24"/>
          <w:lang w:eastAsia="ru-RU"/>
        </w:rPr>
        <w:t xml:space="preserve"> və ya xitamına yönəldilmiş ikitərəfli və ya çoxtərəfli iradə ifadəsidir (Mülki Məcəllənin 389.1-ci maddəsi).</w:t>
      </w:r>
    </w:p>
    <w:p w14:paraId="17776513"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Arzu olunan hüquqi nəticəni </w:t>
      </w:r>
      <w:r w:rsidR="000E410B" w:rsidRPr="0044279D">
        <w:rPr>
          <w:rFonts w:ascii="Arial" w:eastAsia="Calibri" w:hAnsi="Arial" w:cs="Arial"/>
          <w:bCs/>
          <w:sz w:val="24"/>
          <w:szCs w:val="24"/>
          <w:lang w:eastAsia="ru-RU"/>
        </w:rPr>
        <w:t>yaradan</w:t>
      </w:r>
      <w:r w:rsidRPr="0044279D">
        <w:rPr>
          <w:rFonts w:ascii="Arial" w:eastAsia="Calibri" w:hAnsi="Arial" w:cs="Arial"/>
          <w:bCs/>
          <w:sz w:val="24"/>
          <w:szCs w:val="24"/>
          <w:lang w:eastAsia="ru-RU"/>
        </w:rPr>
        <w:t xml:space="preserve"> iradə ifadəsi olaraq əqd, o cümlədən onun ən geniş istifadə edilən növü olan müqavilələr bazar iqtisadiyyatı şəraitində iqtisadi dövriyyənin </w:t>
      </w:r>
      <w:proofErr w:type="spellStart"/>
      <w:r w:rsidRPr="0044279D">
        <w:rPr>
          <w:rFonts w:ascii="Arial" w:eastAsia="Calibri" w:hAnsi="Arial" w:cs="Arial"/>
          <w:bCs/>
          <w:sz w:val="24"/>
          <w:szCs w:val="24"/>
          <w:lang w:eastAsia="ru-RU"/>
        </w:rPr>
        <w:t>axımlılığını</w:t>
      </w:r>
      <w:proofErr w:type="spellEnd"/>
      <w:r w:rsidRPr="0044279D">
        <w:rPr>
          <w:rFonts w:ascii="Arial" w:eastAsia="Calibri" w:hAnsi="Arial" w:cs="Arial"/>
          <w:bCs/>
          <w:sz w:val="24"/>
          <w:szCs w:val="24"/>
          <w:lang w:eastAsia="ru-RU"/>
        </w:rPr>
        <w:t xml:space="preserve"> təmin edən ən başlıca hüquqi vasitədir.</w:t>
      </w:r>
      <w:r w:rsidR="00D07CAE"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arzu olunan hüquqi nəticəyə səbəb olması üçün onun etibarlı olması, yəni qanunvericilikdə göstərilən məcburi (imperativ) normaların tələblərinə uyğun olması lazımdır.</w:t>
      </w:r>
    </w:p>
    <w:p w14:paraId="2E1121FE"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lastRenderedPageBreak/>
        <w:t xml:space="preserve">Konstitusiya Məhkəməsi Plenumunun </w:t>
      </w:r>
      <w:proofErr w:type="spellStart"/>
      <w:r w:rsidRPr="0044279D">
        <w:rPr>
          <w:rFonts w:ascii="Arial" w:eastAsia="Calibri" w:hAnsi="Arial" w:cs="Arial"/>
          <w:bCs/>
          <w:sz w:val="24"/>
          <w:szCs w:val="24"/>
          <w:lang w:eastAsia="ru-RU"/>
        </w:rPr>
        <w:t>formalaşdırdığı</w:t>
      </w:r>
      <w:proofErr w:type="spellEnd"/>
      <w:r w:rsidRPr="0044279D">
        <w:rPr>
          <w:rFonts w:ascii="Arial" w:eastAsia="Calibri" w:hAnsi="Arial" w:cs="Arial"/>
          <w:bCs/>
          <w:sz w:val="24"/>
          <w:szCs w:val="24"/>
          <w:lang w:eastAsia="ru-RU"/>
        </w:rPr>
        <w:t xml:space="preserve"> hüquqi mövqeyə əsasən, hər hansı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etibarlılığı, yəni arzu olunan hüquqi nəticəyə səbəb olması üçün onun </w:t>
      </w:r>
      <w:proofErr w:type="spellStart"/>
      <w:r w:rsidRPr="0044279D">
        <w:rPr>
          <w:rFonts w:ascii="Arial" w:eastAsia="Calibri" w:hAnsi="Arial" w:cs="Arial"/>
          <w:bCs/>
          <w:sz w:val="24"/>
          <w:szCs w:val="24"/>
          <w:lang w:eastAsia="ru-RU"/>
        </w:rPr>
        <w:t>bağlanmasında</w:t>
      </w:r>
      <w:proofErr w:type="spellEnd"/>
      <w:r w:rsidRPr="0044279D">
        <w:rPr>
          <w:rFonts w:ascii="Arial" w:eastAsia="Calibri" w:hAnsi="Arial" w:cs="Arial"/>
          <w:bCs/>
          <w:sz w:val="24"/>
          <w:szCs w:val="24"/>
          <w:lang w:eastAsia="ru-RU"/>
        </w:rPr>
        <w:t xml:space="preserve"> lazımi subyektlərin (səlahiyyətli şəxslərin) iştirakı, onların arasında iradə ifadəsinin bildirilməsi və vahidliyinin mövcudluğu,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forma və məzmununun qanunvericiliyin tələblərinə uyğun olması vacibdir. Müqavilənin qanunvericilikdə müəyyən edilmiş qayda və şərtlərə uyğun bağlanması tələb olunur (</w:t>
      </w:r>
      <w:proofErr w:type="spellStart"/>
      <w:r w:rsidRPr="0044279D">
        <w:rPr>
          <w:rFonts w:ascii="Arial" w:eastAsia="Calibri" w:hAnsi="Arial" w:cs="Arial"/>
          <w:bCs/>
          <w:sz w:val="24"/>
          <w:szCs w:val="24"/>
          <w:lang w:eastAsia="ru-RU"/>
        </w:rPr>
        <w:t>Ə.İbrahimovun</w:t>
      </w:r>
      <w:proofErr w:type="spellEnd"/>
      <w:r w:rsidRPr="0044279D">
        <w:rPr>
          <w:rFonts w:ascii="Arial" w:eastAsia="Calibri" w:hAnsi="Arial" w:cs="Arial"/>
          <w:bCs/>
          <w:sz w:val="24"/>
          <w:szCs w:val="24"/>
          <w:lang w:eastAsia="ru-RU"/>
        </w:rPr>
        <w:t xml:space="preserve"> şikayəti üzrə 2004-cü il 12 aprel tarixli Qərar).</w:t>
      </w:r>
    </w:p>
    <w:p w14:paraId="00F1A666" w14:textId="57866BD4"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Mülki Məcəllənin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etibarsızlığı anlayışı və onun nəticələrini müəyyən edən 337-ci maddəsinə əsasən</w:t>
      </w:r>
      <w:r w:rsidR="00FC5341"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w:t>
      </w:r>
      <w:r w:rsidR="00FC5341" w:rsidRPr="0044279D">
        <w:rPr>
          <w:rFonts w:ascii="Arial" w:eastAsia="Calibri" w:hAnsi="Arial" w:cs="Arial"/>
          <w:bCs/>
          <w:sz w:val="24"/>
          <w:szCs w:val="24"/>
          <w:lang w:eastAsia="ru-RU"/>
        </w:rPr>
        <w:t xml:space="preserve">bu </w:t>
      </w:r>
      <w:r w:rsidRPr="0044279D">
        <w:rPr>
          <w:rFonts w:ascii="Arial" w:eastAsia="Calibri" w:hAnsi="Arial" w:cs="Arial"/>
          <w:bCs/>
          <w:sz w:val="24"/>
          <w:szCs w:val="24"/>
          <w:lang w:eastAsia="ru-RU"/>
        </w:rPr>
        <w:t xml:space="preserve">Məcəllədə </w:t>
      </w:r>
      <w:proofErr w:type="spellStart"/>
      <w:r w:rsidRPr="0044279D">
        <w:rPr>
          <w:rFonts w:ascii="Arial" w:eastAsia="Calibri" w:hAnsi="Arial" w:cs="Arial"/>
          <w:bCs/>
          <w:sz w:val="24"/>
          <w:szCs w:val="24"/>
          <w:lang w:eastAsia="ru-RU"/>
        </w:rPr>
        <w:t>müəyyənləşdirilmiş</w:t>
      </w:r>
      <w:proofErr w:type="spellEnd"/>
      <w:r w:rsidRPr="0044279D">
        <w:rPr>
          <w:rFonts w:ascii="Arial" w:eastAsia="Calibri" w:hAnsi="Arial" w:cs="Arial"/>
          <w:bCs/>
          <w:sz w:val="24"/>
          <w:szCs w:val="24"/>
          <w:lang w:eastAsia="ru-RU"/>
        </w:rPr>
        <w:t xml:space="preserve"> şərtləri pozmaqla bağlanmış əqd etibarsızdır. Qeyd edilən maddədə etibarsızlıq hallarının iki növü </w:t>
      </w:r>
      <w:proofErr w:type="spellStart"/>
      <w:r w:rsidRPr="0044279D">
        <w:rPr>
          <w:rFonts w:ascii="Arial" w:eastAsia="Calibri" w:hAnsi="Arial" w:cs="Arial"/>
          <w:bCs/>
          <w:sz w:val="24"/>
          <w:szCs w:val="24"/>
          <w:lang w:eastAsia="ru-RU"/>
        </w:rPr>
        <w:t>göstərilmişdir</w:t>
      </w:r>
      <w:proofErr w:type="spellEnd"/>
      <w:r w:rsidRPr="0044279D">
        <w:rPr>
          <w:rFonts w:ascii="Arial" w:eastAsia="Calibri" w:hAnsi="Arial" w:cs="Arial"/>
          <w:bCs/>
          <w:sz w:val="24"/>
          <w:szCs w:val="24"/>
          <w:lang w:eastAsia="ru-RU"/>
        </w:rPr>
        <w:t xml:space="preserve">. Bunlar mübahisə edilən əqdlər və əhəmiyyətsiz </w:t>
      </w:r>
      <w:proofErr w:type="spellStart"/>
      <w:r w:rsidRPr="0044279D">
        <w:rPr>
          <w:rFonts w:ascii="Arial" w:eastAsia="Calibri" w:hAnsi="Arial" w:cs="Arial"/>
          <w:bCs/>
          <w:sz w:val="24"/>
          <w:szCs w:val="24"/>
          <w:lang w:eastAsia="ru-RU"/>
        </w:rPr>
        <w:t>əqdlərdir</w:t>
      </w:r>
      <w:proofErr w:type="spellEnd"/>
      <w:r w:rsidRPr="0044279D">
        <w:rPr>
          <w:rFonts w:ascii="Arial" w:eastAsia="Calibri" w:hAnsi="Arial" w:cs="Arial"/>
          <w:bCs/>
          <w:sz w:val="24"/>
          <w:szCs w:val="24"/>
          <w:lang w:eastAsia="ru-RU"/>
        </w:rPr>
        <w:t>.</w:t>
      </w:r>
    </w:p>
    <w:p w14:paraId="1FD5ECBA"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Mülki Məcəllədə hər iki etibarsızlıq halına anlayış verilərək onların xüsusiyyətlərinə aydınlıq </w:t>
      </w:r>
      <w:proofErr w:type="spellStart"/>
      <w:r w:rsidRPr="0044279D">
        <w:rPr>
          <w:rFonts w:ascii="Arial" w:eastAsia="Calibri" w:hAnsi="Arial" w:cs="Arial"/>
          <w:bCs/>
          <w:sz w:val="24"/>
          <w:szCs w:val="24"/>
          <w:lang w:eastAsia="ru-RU"/>
        </w:rPr>
        <w:t>gətirilmişdir</w:t>
      </w:r>
      <w:proofErr w:type="spellEnd"/>
      <w:r w:rsidRPr="0044279D">
        <w:rPr>
          <w:rFonts w:ascii="Arial" w:eastAsia="Calibri" w:hAnsi="Arial" w:cs="Arial"/>
          <w:bCs/>
          <w:sz w:val="24"/>
          <w:szCs w:val="24"/>
          <w:lang w:eastAsia="ru-RU"/>
        </w:rPr>
        <w:t xml:space="preserve">. Belə ki, Mülki Məcəllənin 337.2-ci maddəsinə görə, əqd barəsində mübahisə edildikdə əqd bağlandığı andan etibarsızdır. Müqavilənin mübahisə edilməsi müqavilənin digər tərəfinə iradə ifadəsinin bildirilməsi yolu ilə həyata keçirilir. Digər tərəfə münasibətdə həyata keçirilmiş birtərəfli əqd həmin şəxsə qarşı mübahisə edilir. Beləliklə, </w:t>
      </w:r>
      <w:proofErr w:type="spellStart"/>
      <w:r w:rsidRPr="0044279D">
        <w:rPr>
          <w:rFonts w:ascii="Arial" w:eastAsia="Calibri" w:hAnsi="Arial" w:cs="Arial"/>
          <w:bCs/>
          <w:sz w:val="24"/>
          <w:szCs w:val="24"/>
          <w:lang w:eastAsia="ru-RU"/>
        </w:rPr>
        <w:t>mübahisələndirmə</w:t>
      </w:r>
      <w:proofErr w:type="spellEnd"/>
      <w:r w:rsidRPr="0044279D">
        <w:rPr>
          <w:rFonts w:ascii="Arial" w:eastAsia="Calibri" w:hAnsi="Arial" w:cs="Arial"/>
          <w:bCs/>
          <w:sz w:val="24"/>
          <w:szCs w:val="24"/>
          <w:lang w:eastAsia="ru-RU"/>
        </w:rPr>
        <w:t xml:space="preserve"> dedikdə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digər tərəfinə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ilə bağlı iradə ifadəsinin bildirilməsi nəzərdə tutulur.</w:t>
      </w:r>
    </w:p>
    <w:p w14:paraId="4CEDB012"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mübahisələndirən</w:t>
      </w:r>
      <w:proofErr w:type="spellEnd"/>
      <w:r w:rsidRPr="0044279D">
        <w:rPr>
          <w:rFonts w:ascii="Arial" w:eastAsia="Calibri" w:hAnsi="Arial" w:cs="Arial"/>
          <w:bCs/>
          <w:sz w:val="24"/>
          <w:szCs w:val="24"/>
          <w:lang w:eastAsia="ru-RU"/>
        </w:rPr>
        <w:t xml:space="preserve"> şəxsin iradə ifadəsini digər tərəfə bildirməsi baxımından qanunda hər hansı məcburi forma nəzərdə </w:t>
      </w:r>
      <w:proofErr w:type="spellStart"/>
      <w:r w:rsidRPr="0044279D">
        <w:rPr>
          <w:rFonts w:ascii="Arial" w:eastAsia="Calibri" w:hAnsi="Arial" w:cs="Arial"/>
          <w:bCs/>
          <w:sz w:val="24"/>
          <w:szCs w:val="24"/>
          <w:lang w:eastAsia="ru-RU"/>
        </w:rPr>
        <w:t>tutulmadığına</w:t>
      </w:r>
      <w:proofErr w:type="spellEnd"/>
      <w:r w:rsidRPr="0044279D">
        <w:rPr>
          <w:rFonts w:ascii="Arial" w:eastAsia="Calibri" w:hAnsi="Arial" w:cs="Arial"/>
          <w:bCs/>
          <w:sz w:val="24"/>
          <w:szCs w:val="24"/>
          <w:lang w:eastAsia="ru-RU"/>
        </w:rPr>
        <w:t xml:space="preserve"> görə,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mübahisələndirilməsi</w:t>
      </w:r>
      <w:proofErr w:type="spellEnd"/>
      <w:r w:rsidRPr="0044279D">
        <w:rPr>
          <w:rFonts w:ascii="Arial" w:eastAsia="Calibri" w:hAnsi="Arial" w:cs="Arial"/>
          <w:bCs/>
          <w:sz w:val="24"/>
          <w:szCs w:val="24"/>
          <w:lang w:eastAsia="ru-RU"/>
        </w:rPr>
        <w:t xml:space="preserve"> bununla bağlı iradə ifadəsinin istənilən formada digər tərəfə bildirilməsi yolu ilə həyata keçirilə bilər.</w:t>
      </w:r>
    </w:p>
    <w:p w14:paraId="424EBB89"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Mübahisə edilən əqdlər baxımından yalnız əlaqədar şəxsin (subyektin) onu </w:t>
      </w:r>
      <w:proofErr w:type="spellStart"/>
      <w:r w:rsidRPr="0044279D">
        <w:rPr>
          <w:rFonts w:ascii="Arial" w:eastAsia="Calibri" w:hAnsi="Arial" w:cs="Arial"/>
          <w:bCs/>
          <w:sz w:val="24"/>
          <w:szCs w:val="24"/>
          <w:lang w:eastAsia="ru-RU"/>
        </w:rPr>
        <w:t>mübahisləndirməsi</w:t>
      </w:r>
      <w:proofErr w:type="spellEnd"/>
      <w:r w:rsidRPr="0044279D">
        <w:rPr>
          <w:rFonts w:ascii="Arial" w:eastAsia="Calibri" w:hAnsi="Arial" w:cs="Arial"/>
          <w:bCs/>
          <w:sz w:val="24"/>
          <w:szCs w:val="24"/>
          <w:lang w:eastAsia="ru-RU"/>
        </w:rPr>
        <w:t xml:space="preserve"> hallarında </w:t>
      </w:r>
      <w:proofErr w:type="spellStart"/>
      <w:r w:rsidRPr="0044279D">
        <w:rPr>
          <w:rFonts w:ascii="Arial" w:eastAsia="Calibri" w:hAnsi="Arial" w:cs="Arial"/>
          <w:bCs/>
          <w:sz w:val="24"/>
          <w:szCs w:val="24"/>
          <w:lang w:eastAsia="ru-RU"/>
        </w:rPr>
        <w:t>etibarsızlığın</w:t>
      </w:r>
      <w:proofErr w:type="spellEnd"/>
      <w:r w:rsidRPr="0044279D">
        <w:rPr>
          <w:rFonts w:ascii="Arial" w:eastAsia="Calibri" w:hAnsi="Arial" w:cs="Arial"/>
          <w:bCs/>
          <w:sz w:val="24"/>
          <w:szCs w:val="24"/>
          <w:lang w:eastAsia="ru-RU"/>
        </w:rPr>
        <w:t xml:space="preserve"> nəticələri əmələ gəlir və Mülki Məcəlləyə görə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mübahisələndirməyə</w:t>
      </w:r>
      <w:proofErr w:type="spellEnd"/>
      <w:r w:rsidRPr="0044279D">
        <w:rPr>
          <w:rFonts w:ascii="Arial" w:eastAsia="Calibri" w:hAnsi="Arial" w:cs="Arial"/>
          <w:bCs/>
          <w:sz w:val="24"/>
          <w:szCs w:val="24"/>
          <w:lang w:eastAsia="ru-RU"/>
        </w:rPr>
        <w:t xml:space="preserve"> hüququ olan şəxs bununla bağlı iradəsini digər tərəfə bildirdiyi anda həmin əqd </w:t>
      </w:r>
      <w:proofErr w:type="spellStart"/>
      <w:r w:rsidRPr="0044279D">
        <w:rPr>
          <w:rFonts w:ascii="Arial" w:eastAsia="Calibri" w:hAnsi="Arial" w:cs="Arial"/>
          <w:bCs/>
          <w:sz w:val="24"/>
          <w:szCs w:val="24"/>
          <w:lang w:eastAsia="ru-RU"/>
        </w:rPr>
        <w:t>mübahisələndirilmiş</w:t>
      </w:r>
      <w:proofErr w:type="spellEnd"/>
      <w:r w:rsidRPr="0044279D">
        <w:rPr>
          <w:rFonts w:ascii="Arial" w:eastAsia="Calibri" w:hAnsi="Arial" w:cs="Arial"/>
          <w:bCs/>
          <w:sz w:val="24"/>
          <w:szCs w:val="24"/>
          <w:lang w:eastAsia="ru-RU"/>
        </w:rPr>
        <w:t xml:space="preserve"> hesab olunur.</w:t>
      </w:r>
    </w:p>
    <w:p w14:paraId="0E2D1990" w14:textId="0A5D3D11"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Tərəfin iradə ifadəsinin zədələnmiş olduğu hallarda (hakimiyyətdən sui-istifadə, aldatma, zorakılıq, hədə, vacib əhəmiyyətli yanılma və s. nəticəsində) əqdlər </w:t>
      </w:r>
      <w:proofErr w:type="spellStart"/>
      <w:r w:rsidRPr="0044279D">
        <w:rPr>
          <w:rFonts w:ascii="Arial" w:eastAsia="Calibri" w:hAnsi="Arial" w:cs="Arial"/>
          <w:bCs/>
          <w:sz w:val="24"/>
          <w:szCs w:val="24"/>
          <w:lang w:eastAsia="ru-RU"/>
        </w:rPr>
        <w:t>mübahisələndirilməklə</w:t>
      </w:r>
      <w:proofErr w:type="spellEnd"/>
      <w:r w:rsidRPr="0044279D">
        <w:rPr>
          <w:rFonts w:ascii="Arial" w:eastAsia="Calibri" w:hAnsi="Arial" w:cs="Arial"/>
          <w:bCs/>
          <w:sz w:val="24"/>
          <w:szCs w:val="24"/>
          <w:lang w:eastAsia="ru-RU"/>
        </w:rPr>
        <w:t xml:space="preserve"> etibarsız hala gəlir. İradə ifadəsi zədələnmiş  şəxsin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mübahisələndirməsinə</w:t>
      </w:r>
      <w:proofErr w:type="spellEnd"/>
      <w:r w:rsidRPr="0044279D">
        <w:rPr>
          <w:rFonts w:ascii="Arial" w:eastAsia="Calibri" w:hAnsi="Arial" w:cs="Arial"/>
          <w:bCs/>
          <w:sz w:val="24"/>
          <w:szCs w:val="24"/>
          <w:lang w:eastAsia="ru-RU"/>
        </w:rPr>
        <w:t xml:space="preserve"> qədər həmin əqd etibarlı əqd kimi qəbul edilir və müvafiq hüquqi nəticələrə səbəb olur. Əqd barəsində mübahisə edildikdə əqd bağlandığı andan etibarsız hesab edilir. Tərəflər arasında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ilə bağlı mübahisə yaranarsa</w:t>
      </w:r>
      <w:r w:rsidR="0010061A"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məhkəmə qərarı əsasında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halının mövcud olub-olmadığı müəyyən edilə bilər.</w:t>
      </w:r>
    </w:p>
    <w:p w14:paraId="50BF6DF1"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Mülki Məcəllənin 337.3-cü maddəsinə görə, əhəmiyyətsiz əqd məhkəmə tərəfindən etibarsız sayılıb-</w:t>
      </w:r>
      <w:proofErr w:type="spellStart"/>
      <w:r w:rsidRPr="0044279D">
        <w:rPr>
          <w:rFonts w:ascii="Arial" w:eastAsia="Calibri" w:hAnsi="Arial" w:cs="Arial"/>
          <w:bCs/>
          <w:sz w:val="24"/>
          <w:szCs w:val="24"/>
          <w:lang w:eastAsia="ru-RU"/>
        </w:rPr>
        <w:t>sayılmamasından</w:t>
      </w:r>
      <w:proofErr w:type="spellEnd"/>
      <w:r w:rsidRPr="0044279D">
        <w:rPr>
          <w:rFonts w:ascii="Arial" w:eastAsia="Calibri" w:hAnsi="Arial" w:cs="Arial"/>
          <w:bCs/>
          <w:sz w:val="24"/>
          <w:szCs w:val="24"/>
          <w:lang w:eastAsia="ru-RU"/>
        </w:rPr>
        <w:t xml:space="preserve"> asılı olmayaraq özlüyündə etibarsız olan </w:t>
      </w:r>
      <w:proofErr w:type="spellStart"/>
      <w:r w:rsidRPr="0044279D">
        <w:rPr>
          <w:rFonts w:ascii="Arial" w:eastAsia="Calibri" w:hAnsi="Arial" w:cs="Arial"/>
          <w:bCs/>
          <w:sz w:val="24"/>
          <w:szCs w:val="24"/>
          <w:lang w:eastAsia="ru-RU"/>
        </w:rPr>
        <w:t>əqddir</w:t>
      </w:r>
      <w:proofErr w:type="spellEnd"/>
      <w:r w:rsidRPr="0044279D">
        <w:rPr>
          <w:rFonts w:ascii="Arial" w:eastAsia="Calibri" w:hAnsi="Arial" w:cs="Arial"/>
          <w:bCs/>
          <w:sz w:val="24"/>
          <w:szCs w:val="24"/>
          <w:lang w:eastAsia="ru-RU"/>
        </w:rPr>
        <w:t>.</w:t>
      </w:r>
    </w:p>
    <w:p w14:paraId="4D92F4EB" w14:textId="66113ADD" w:rsidR="00B41B76" w:rsidRPr="0044279D" w:rsidRDefault="007C4DAC" w:rsidP="00CC0BA2">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Göründüyü kimi, qanunda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əhəmiyyətsizliyi hallarında </w:t>
      </w:r>
      <w:proofErr w:type="spellStart"/>
      <w:r w:rsidRPr="0044279D">
        <w:rPr>
          <w:rFonts w:ascii="Arial" w:eastAsia="Calibri" w:hAnsi="Arial" w:cs="Arial"/>
          <w:bCs/>
          <w:sz w:val="24"/>
          <w:szCs w:val="24"/>
          <w:lang w:eastAsia="ru-RU"/>
        </w:rPr>
        <w:t>etibarsızlıqla</w:t>
      </w:r>
      <w:proofErr w:type="spellEnd"/>
      <w:r w:rsidRPr="0044279D">
        <w:rPr>
          <w:rFonts w:ascii="Arial" w:eastAsia="Calibri" w:hAnsi="Arial" w:cs="Arial"/>
          <w:bCs/>
          <w:sz w:val="24"/>
          <w:szCs w:val="24"/>
          <w:lang w:eastAsia="ru-RU"/>
        </w:rPr>
        <w:t xml:space="preserve"> bağlı nəticələrin tətbiqi üçün məhkəmə qərarına ehtiyac olmadığı ifadə edilmişdir. Qanunvericiliyin imperativ göstərişlərinə zidd olan və etibarsız hesab edilməsi üçün hər hansı əlavə qayda və şərt nəzərdə tutulmayan əqdlər əhəmiyyətsizdir. Beləliklə, əhəmiyyətsiz</w:t>
      </w:r>
      <w:r w:rsidR="00FC5341"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əqd </w:t>
      </w:r>
      <w:proofErr w:type="spellStart"/>
      <w:r w:rsidRPr="0044279D">
        <w:rPr>
          <w:rFonts w:ascii="Arial" w:eastAsia="Calibri" w:hAnsi="Arial" w:cs="Arial"/>
          <w:bCs/>
          <w:sz w:val="24"/>
          <w:szCs w:val="24"/>
          <w:lang w:eastAsia="ru-RU"/>
        </w:rPr>
        <w:t>mübahisələndirilmədən</w:t>
      </w:r>
      <w:proofErr w:type="spellEnd"/>
      <w:r w:rsidRPr="0044279D">
        <w:rPr>
          <w:rFonts w:ascii="Arial" w:eastAsia="Calibri" w:hAnsi="Arial" w:cs="Arial"/>
          <w:bCs/>
          <w:sz w:val="24"/>
          <w:szCs w:val="24"/>
          <w:lang w:eastAsia="ru-RU"/>
        </w:rPr>
        <w:t xml:space="preserve">, məhkəmə qərarından, müddətlərdən və s. şərtlərdən asılı olmadan bağlandığı andan etibarən özlüyündə etibarsız olan, yəni arzu olunan hüquqi nəticəni </w:t>
      </w:r>
      <w:r w:rsidR="000E410B" w:rsidRPr="0044279D">
        <w:rPr>
          <w:rFonts w:ascii="Arial" w:eastAsia="Calibri" w:hAnsi="Arial" w:cs="Arial"/>
          <w:bCs/>
          <w:sz w:val="24"/>
          <w:szCs w:val="24"/>
          <w:lang w:eastAsia="ru-RU"/>
        </w:rPr>
        <w:t>yaratmaq</w:t>
      </w:r>
      <w:r w:rsidRPr="0044279D">
        <w:rPr>
          <w:rFonts w:ascii="Arial" w:eastAsia="Calibri" w:hAnsi="Arial" w:cs="Arial"/>
          <w:bCs/>
          <w:sz w:val="24"/>
          <w:szCs w:val="24"/>
          <w:lang w:eastAsia="ru-RU"/>
        </w:rPr>
        <w:t xml:space="preserve"> qabiliyyətinə malik olmayan </w:t>
      </w:r>
      <w:proofErr w:type="spellStart"/>
      <w:r w:rsidRPr="0044279D">
        <w:rPr>
          <w:rFonts w:ascii="Arial" w:eastAsia="Calibri" w:hAnsi="Arial" w:cs="Arial"/>
          <w:bCs/>
          <w:sz w:val="24"/>
          <w:szCs w:val="24"/>
          <w:lang w:eastAsia="ru-RU"/>
        </w:rPr>
        <w:t>əqddir</w:t>
      </w:r>
      <w:proofErr w:type="spellEnd"/>
      <w:r w:rsidRPr="0044279D">
        <w:rPr>
          <w:rFonts w:ascii="Arial" w:eastAsia="Calibri" w:hAnsi="Arial" w:cs="Arial"/>
          <w:bCs/>
          <w:sz w:val="24"/>
          <w:szCs w:val="24"/>
          <w:lang w:eastAsia="ru-RU"/>
        </w:rPr>
        <w:t xml:space="preserve">. Bununla belə,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əhəmiyyətsizliyi faktı</w:t>
      </w:r>
      <w:r w:rsidR="0010061A" w:rsidRPr="0044279D">
        <w:rPr>
          <w:rFonts w:ascii="Arial" w:eastAsia="Calibri" w:hAnsi="Arial" w:cs="Arial"/>
          <w:bCs/>
          <w:sz w:val="24"/>
          <w:szCs w:val="24"/>
          <w:lang w:eastAsia="ru-RU"/>
        </w:rPr>
        <w:t>nın</w:t>
      </w:r>
      <w:r w:rsidRPr="0044279D">
        <w:rPr>
          <w:rFonts w:ascii="Arial" w:eastAsia="Calibri" w:hAnsi="Arial" w:cs="Arial"/>
          <w:bCs/>
          <w:sz w:val="24"/>
          <w:szCs w:val="24"/>
          <w:lang w:eastAsia="ru-RU"/>
        </w:rPr>
        <w:t xml:space="preserve"> mövcud olub-</w:t>
      </w:r>
      <w:proofErr w:type="spellStart"/>
      <w:r w:rsidRPr="0044279D">
        <w:rPr>
          <w:rFonts w:ascii="Arial" w:eastAsia="Calibri" w:hAnsi="Arial" w:cs="Arial"/>
          <w:bCs/>
          <w:sz w:val="24"/>
          <w:szCs w:val="24"/>
          <w:lang w:eastAsia="ru-RU"/>
        </w:rPr>
        <w:t>olmaması</w:t>
      </w:r>
      <w:proofErr w:type="spellEnd"/>
      <w:r w:rsidRPr="0044279D">
        <w:rPr>
          <w:rFonts w:ascii="Arial" w:eastAsia="Calibri" w:hAnsi="Arial" w:cs="Arial"/>
          <w:bCs/>
          <w:sz w:val="24"/>
          <w:szCs w:val="24"/>
          <w:lang w:eastAsia="ru-RU"/>
        </w:rPr>
        <w:t xml:space="preserve"> ilə bağlı mübahisə yaranarsa </w:t>
      </w:r>
      <w:proofErr w:type="spellStart"/>
      <w:r w:rsidRPr="0044279D">
        <w:rPr>
          <w:rFonts w:ascii="Arial" w:eastAsia="Calibri" w:hAnsi="Arial" w:cs="Arial"/>
          <w:bCs/>
          <w:sz w:val="24"/>
          <w:szCs w:val="24"/>
          <w:lang w:eastAsia="ru-RU"/>
        </w:rPr>
        <w:t>əhəmiyyətsizliyin</w:t>
      </w:r>
      <w:proofErr w:type="spellEnd"/>
      <w:r w:rsidRPr="0044279D">
        <w:rPr>
          <w:rFonts w:ascii="Arial" w:eastAsia="Calibri" w:hAnsi="Arial" w:cs="Arial"/>
          <w:bCs/>
          <w:sz w:val="24"/>
          <w:szCs w:val="24"/>
          <w:lang w:eastAsia="ru-RU"/>
        </w:rPr>
        <w:t xml:space="preserve"> təsbiti üçün məhkəmədə iddia qaldırıla bilər. Məhkəmə araşdırması zamanı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əhəmiyyətsiz olması müəyyən edilərsə, məhkəmə tərəfindən verilən qərar əhəmiyyətsizlik halının mövcud olub-</w:t>
      </w:r>
      <w:proofErr w:type="spellStart"/>
      <w:r w:rsidRPr="0044279D">
        <w:rPr>
          <w:rFonts w:ascii="Arial" w:eastAsia="Calibri" w:hAnsi="Arial" w:cs="Arial"/>
          <w:bCs/>
          <w:sz w:val="24"/>
          <w:szCs w:val="24"/>
          <w:lang w:eastAsia="ru-RU"/>
        </w:rPr>
        <w:t>olmaması</w:t>
      </w:r>
      <w:proofErr w:type="spellEnd"/>
      <w:r w:rsidRPr="0044279D">
        <w:rPr>
          <w:rFonts w:ascii="Arial" w:eastAsia="Calibri" w:hAnsi="Arial" w:cs="Arial"/>
          <w:bCs/>
          <w:sz w:val="24"/>
          <w:szCs w:val="24"/>
          <w:lang w:eastAsia="ru-RU"/>
        </w:rPr>
        <w:t xml:space="preserve"> ilə bağlı hüquqi mübahisənin aradan qaldırılması məqsədini daşıyır.</w:t>
      </w:r>
    </w:p>
    <w:p w14:paraId="200068E5" w14:textId="77777777" w:rsidR="00B41B76" w:rsidRPr="0044279D" w:rsidRDefault="007C4DAC" w:rsidP="00CC0BA2">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lastRenderedPageBreak/>
        <w:t xml:space="preserve">Konstitusiya Məhkəməsinin Plenumu </w:t>
      </w:r>
      <w:r w:rsidR="00D07CAE" w:rsidRPr="0044279D">
        <w:rPr>
          <w:rFonts w:ascii="Arial" w:eastAsia="Calibri" w:hAnsi="Arial" w:cs="Arial"/>
          <w:bCs/>
          <w:sz w:val="24"/>
          <w:szCs w:val="24"/>
          <w:lang w:eastAsia="ru-RU"/>
        </w:rPr>
        <w:t>vurğulayır</w:t>
      </w:r>
      <w:r w:rsidRPr="0044279D">
        <w:rPr>
          <w:rFonts w:ascii="Arial" w:eastAsia="Calibri" w:hAnsi="Arial" w:cs="Arial"/>
          <w:bCs/>
          <w:sz w:val="24"/>
          <w:szCs w:val="24"/>
          <w:lang w:eastAsia="ru-RU"/>
        </w:rPr>
        <w:t xml:space="preserve"> ki, istər mübahisə edilən, istərsə də əhəmiyyətsiz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etibarsızlığı məhkəmə qərarı nəticəsində yaranmır. </w:t>
      </w:r>
      <w:bookmarkStart w:id="9" w:name="_Hlk64890060"/>
      <w:r w:rsidRPr="0044279D">
        <w:rPr>
          <w:rFonts w:ascii="Arial" w:eastAsia="Calibri" w:hAnsi="Arial" w:cs="Arial"/>
          <w:bCs/>
          <w:sz w:val="24"/>
          <w:szCs w:val="24"/>
          <w:lang w:eastAsia="ru-RU"/>
        </w:rPr>
        <w:t xml:space="preserve">Mübahisə edilən </w:t>
      </w:r>
      <w:proofErr w:type="spellStart"/>
      <w:r w:rsidRPr="0044279D">
        <w:rPr>
          <w:rFonts w:ascii="Arial" w:eastAsia="Calibri" w:hAnsi="Arial" w:cs="Arial"/>
          <w:bCs/>
          <w:sz w:val="24"/>
          <w:szCs w:val="24"/>
          <w:lang w:eastAsia="ru-RU"/>
        </w:rPr>
        <w:t>əqdlərdə</w:t>
      </w:r>
      <w:proofErr w:type="spellEnd"/>
      <w:r w:rsidRPr="0044279D">
        <w:rPr>
          <w:rFonts w:ascii="Arial" w:eastAsia="Calibri" w:hAnsi="Arial" w:cs="Arial"/>
          <w:bCs/>
          <w:sz w:val="24"/>
          <w:szCs w:val="24"/>
          <w:lang w:eastAsia="ru-RU"/>
        </w:rPr>
        <w:t xml:space="preserve"> tərəfin </w:t>
      </w:r>
      <w:proofErr w:type="spellStart"/>
      <w:r w:rsidRPr="0044279D">
        <w:rPr>
          <w:rFonts w:ascii="Arial" w:eastAsia="Calibri" w:hAnsi="Arial" w:cs="Arial"/>
          <w:bCs/>
          <w:sz w:val="24"/>
          <w:szCs w:val="24"/>
          <w:lang w:eastAsia="ru-RU"/>
        </w:rPr>
        <w:t>mübahisələndirmə</w:t>
      </w:r>
      <w:proofErr w:type="spellEnd"/>
      <w:r w:rsidRPr="0044279D">
        <w:rPr>
          <w:rFonts w:ascii="Arial" w:eastAsia="Calibri" w:hAnsi="Arial" w:cs="Arial"/>
          <w:bCs/>
          <w:sz w:val="24"/>
          <w:szCs w:val="24"/>
          <w:lang w:eastAsia="ru-RU"/>
        </w:rPr>
        <w:t xml:space="preserve"> ilə bağlı digər tərəfə yönəlmiş  iradə ifadəsi</w:t>
      </w:r>
      <w:bookmarkEnd w:id="9"/>
      <w:r w:rsidRPr="0044279D">
        <w:rPr>
          <w:rFonts w:ascii="Arial" w:eastAsia="Calibri" w:hAnsi="Arial" w:cs="Arial"/>
          <w:bCs/>
          <w:sz w:val="24"/>
          <w:szCs w:val="24"/>
          <w:lang w:eastAsia="ru-RU"/>
        </w:rPr>
        <w:t xml:space="preserve">, əhəmiyyətsiz </w:t>
      </w:r>
      <w:proofErr w:type="spellStart"/>
      <w:r w:rsidRPr="0044279D">
        <w:rPr>
          <w:rFonts w:ascii="Arial" w:eastAsia="Calibri" w:hAnsi="Arial" w:cs="Arial"/>
          <w:bCs/>
          <w:sz w:val="24"/>
          <w:szCs w:val="24"/>
          <w:lang w:eastAsia="ru-RU"/>
        </w:rPr>
        <w:t>əqdlərdə</w:t>
      </w:r>
      <w:proofErr w:type="spellEnd"/>
      <w:r w:rsidRPr="0044279D">
        <w:rPr>
          <w:rFonts w:ascii="Arial" w:eastAsia="Calibri" w:hAnsi="Arial" w:cs="Arial"/>
          <w:bCs/>
          <w:sz w:val="24"/>
          <w:szCs w:val="24"/>
          <w:lang w:eastAsia="ru-RU"/>
        </w:rPr>
        <w:t xml:space="preserve"> isə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bağlandığı andan zəruri etibarlılıq şərtlərinə uyğunsuzluğu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etibarsız edir. Maraqlı tərəflər arasında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və ya onun nəticələri ilə bağlı yaranan mübahisələrə dair məhkəmə tərəfindən verilən qərar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faktının mövcud olub-</w:t>
      </w:r>
      <w:proofErr w:type="spellStart"/>
      <w:r w:rsidRPr="0044279D">
        <w:rPr>
          <w:rFonts w:ascii="Arial" w:eastAsia="Calibri" w:hAnsi="Arial" w:cs="Arial"/>
          <w:bCs/>
          <w:sz w:val="24"/>
          <w:szCs w:val="24"/>
          <w:lang w:eastAsia="ru-RU"/>
        </w:rPr>
        <w:t>olmadığını</w:t>
      </w:r>
      <w:proofErr w:type="spellEnd"/>
      <w:r w:rsidRPr="0044279D">
        <w:rPr>
          <w:rFonts w:ascii="Arial" w:eastAsia="Calibri" w:hAnsi="Arial" w:cs="Arial"/>
          <w:bCs/>
          <w:sz w:val="24"/>
          <w:szCs w:val="24"/>
          <w:lang w:eastAsia="ru-RU"/>
        </w:rPr>
        <w:t xml:space="preserve"> təsdiq etməklə tərəflər arasındakı hüquqi mübahisəni həll edir. Mülki Məcəllənin 339.6-cı maddəsi məhz bu cür başa </w:t>
      </w:r>
      <w:proofErr w:type="spellStart"/>
      <w:r w:rsidRPr="0044279D">
        <w:rPr>
          <w:rFonts w:ascii="Arial" w:eastAsia="Calibri" w:hAnsi="Arial" w:cs="Arial"/>
          <w:bCs/>
          <w:sz w:val="24"/>
          <w:szCs w:val="24"/>
          <w:lang w:eastAsia="ru-RU"/>
        </w:rPr>
        <w:t>düşülməlidir</w:t>
      </w:r>
      <w:proofErr w:type="spellEnd"/>
      <w:r w:rsidRPr="0044279D">
        <w:rPr>
          <w:rFonts w:ascii="Arial" w:eastAsia="Calibri" w:hAnsi="Arial" w:cs="Arial"/>
          <w:bCs/>
          <w:sz w:val="24"/>
          <w:szCs w:val="24"/>
          <w:lang w:eastAsia="ru-RU"/>
        </w:rPr>
        <w:t>. Belə ki, qeyd edilən maddəyə əsasən</w:t>
      </w:r>
      <w:r w:rsidR="00503634" w:rsidRPr="0044279D">
        <w:rPr>
          <w:rFonts w:ascii="Arial" w:eastAsia="Calibri" w:hAnsi="Arial" w:cs="Arial"/>
          <w:bCs/>
          <w:sz w:val="24"/>
          <w:szCs w:val="24"/>
          <w:lang w:eastAsia="ru-RU"/>
        </w:rPr>
        <w:t>, bu Məcəllənin</w:t>
      </w:r>
      <w:r w:rsidRPr="0044279D">
        <w:rPr>
          <w:rFonts w:ascii="Arial" w:eastAsia="Calibri" w:hAnsi="Arial" w:cs="Arial"/>
          <w:bCs/>
          <w:sz w:val="24"/>
          <w:szCs w:val="24"/>
          <w:lang w:eastAsia="ru-RU"/>
        </w:rPr>
        <w:t xml:space="preserve"> 339.1-339.4-cü maddələrdə göstərilən əsaslar üzrə əqd zərərçəkənin iddiası ilə məhkəmə tərəfindən etibarsız sayıla bilər. Həmin əsaslar zərərçəkənin iradə ifadəsinin zədələnmiş olduğu hallardır və bu zaman Mülki Məcəllənin 337.2-ci maddəsinə əsasən şəxsin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mübahisələndirməsini</w:t>
      </w:r>
      <w:proofErr w:type="spellEnd"/>
      <w:r w:rsidRPr="0044279D">
        <w:rPr>
          <w:rFonts w:ascii="Arial" w:eastAsia="Calibri" w:hAnsi="Arial" w:cs="Arial"/>
          <w:bCs/>
          <w:sz w:val="24"/>
          <w:szCs w:val="24"/>
          <w:lang w:eastAsia="ru-RU"/>
        </w:rPr>
        <w:t xml:space="preserve"> qarşı tərəfə bildirməsi ilə əqd bağlandığı andan etibarsız hesab olunur. Qarşı tərəf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faktının mövcudluğu</w:t>
      </w:r>
      <w:r w:rsidRPr="0044279D">
        <w:rPr>
          <w:rFonts w:ascii="Arial" w:eastAsia="Calibri" w:hAnsi="Arial" w:cs="Arial"/>
          <w:b/>
          <w:sz w:val="24"/>
          <w:szCs w:val="24"/>
          <w:lang w:eastAsia="ru-RU"/>
        </w:rPr>
        <w:t xml:space="preserve"> </w:t>
      </w:r>
      <w:r w:rsidRPr="0044279D">
        <w:rPr>
          <w:rFonts w:ascii="Arial" w:eastAsia="Calibri" w:hAnsi="Arial" w:cs="Arial"/>
          <w:bCs/>
          <w:sz w:val="24"/>
          <w:szCs w:val="24"/>
          <w:lang w:eastAsia="ru-RU"/>
        </w:rPr>
        <w:t xml:space="preserve">ilə </w:t>
      </w:r>
      <w:proofErr w:type="spellStart"/>
      <w:r w:rsidRPr="0044279D">
        <w:rPr>
          <w:rFonts w:ascii="Arial" w:eastAsia="Calibri" w:hAnsi="Arial" w:cs="Arial"/>
          <w:bCs/>
          <w:sz w:val="24"/>
          <w:szCs w:val="24"/>
          <w:lang w:eastAsia="ru-RU"/>
        </w:rPr>
        <w:t>razılaşmadığı</w:t>
      </w:r>
      <w:proofErr w:type="spellEnd"/>
      <w:r w:rsidRPr="0044279D">
        <w:rPr>
          <w:rFonts w:ascii="Arial" w:eastAsia="Calibri" w:hAnsi="Arial" w:cs="Arial"/>
          <w:bCs/>
          <w:sz w:val="24"/>
          <w:szCs w:val="24"/>
          <w:lang w:eastAsia="ru-RU"/>
        </w:rPr>
        <w:t xml:space="preserve"> təqdirdə Mülki Məcəllənin 339.6-cı maddəsi zərərçəkənə məhkəmədə iddia irəli sürməklə mübahisəni həll etmək imkanını verir.</w:t>
      </w:r>
    </w:p>
    <w:p w14:paraId="0D2C06ED" w14:textId="77777777" w:rsidR="00B41B76" w:rsidRPr="0044279D" w:rsidRDefault="007C4DAC" w:rsidP="00DC6FD4">
      <w:pPr>
        <w:spacing w:after="0" w:line="240" w:lineRule="auto"/>
        <w:ind w:firstLine="567"/>
        <w:jc w:val="both"/>
        <w:rPr>
          <w:rFonts w:ascii="Arial" w:eastAsia="Calibri" w:hAnsi="Arial" w:cs="Arial"/>
          <w:bCs/>
          <w:iCs/>
          <w:sz w:val="24"/>
          <w:szCs w:val="24"/>
          <w:lang w:eastAsia="ru-RU"/>
        </w:rPr>
      </w:pPr>
      <w:r w:rsidRPr="0044279D">
        <w:rPr>
          <w:rFonts w:ascii="Arial" w:eastAsia="Calibri" w:hAnsi="Arial" w:cs="Arial"/>
          <w:bCs/>
          <w:sz w:val="24"/>
          <w:szCs w:val="24"/>
          <w:lang w:eastAsia="ru-RU"/>
        </w:rPr>
        <w:t xml:space="preserve">Konstitusiya Məhkəməsinin Plenumu qeyd edir ki, etibarsızlıq mülki hüquqda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qanunvericiliyə zidd olması </w:t>
      </w:r>
      <w:proofErr w:type="spellStart"/>
      <w:r w:rsidRPr="0044279D">
        <w:rPr>
          <w:rFonts w:ascii="Arial" w:eastAsia="Calibri" w:hAnsi="Arial" w:cs="Arial"/>
          <w:bCs/>
          <w:sz w:val="24"/>
          <w:szCs w:val="24"/>
          <w:lang w:eastAsia="ru-RU"/>
        </w:rPr>
        <w:t>səbəbilə</w:t>
      </w:r>
      <w:proofErr w:type="spellEnd"/>
      <w:r w:rsidRPr="0044279D">
        <w:rPr>
          <w:rFonts w:ascii="Arial" w:eastAsia="Calibri" w:hAnsi="Arial" w:cs="Arial"/>
          <w:bCs/>
          <w:sz w:val="24"/>
          <w:szCs w:val="24"/>
          <w:lang w:eastAsia="ru-RU"/>
        </w:rPr>
        <w:t xml:space="preserve"> hüquqi nəticə </w:t>
      </w:r>
      <w:r w:rsidR="00784F1B" w:rsidRPr="0044279D">
        <w:rPr>
          <w:rFonts w:ascii="Arial" w:eastAsia="Calibri" w:hAnsi="Arial" w:cs="Arial"/>
          <w:bCs/>
          <w:sz w:val="24"/>
          <w:szCs w:val="24"/>
          <w:lang w:eastAsia="ru-RU"/>
        </w:rPr>
        <w:t>yaratmadığı</w:t>
      </w:r>
      <w:r w:rsidRPr="0044279D">
        <w:rPr>
          <w:rFonts w:ascii="Arial" w:eastAsia="Calibri" w:hAnsi="Arial" w:cs="Arial"/>
          <w:bCs/>
          <w:sz w:val="24"/>
          <w:szCs w:val="24"/>
          <w:lang w:eastAsia="ru-RU"/>
        </w:rPr>
        <w:t xml:space="preserve"> bütün halları ifadə edən ümumi anlayışdır. Mülki Məcəllənin 337.4-cü maddəsinə əsasən, </w:t>
      </w:r>
      <w:r w:rsidRPr="0044279D">
        <w:rPr>
          <w:rFonts w:ascii="Arial" w:eastAsia="Times New Roman" w:hAnsi="Arial" w:cs="Arial"/>
          <w:bCs/>
          <w:iCs/>
          <w:sz w:val="24"/>
          <w:szCs w:val="24"/>
          <w:lang w:eastAsia="ru-RU"/>
        </w:rPr>
        <w:t>etibarsız əqd onun etibarsızlığı ilə bağlı nəticələr istisna olmaqla, hüquqi nəticələrə səbəb olmur. Bu cür əqd bağlandığı andan etibarsızdır</w:t>
      </w:r>
      <w:r w:rsidRPr="0044279D">
        <w:rPr>
          <w:rFonts w:ascii="Arial" w:eastAsia="Calibri" w:hAnsi="Arial" w:cs="Arial"/>
          <w:bCs/>
          <w:iCs/>
          <w:sz w:val="24"/>
          <w:szCs w:val="24"/>
          <w:lang w:eastAsia="ru-RU"/>
        </w:rPr>
        <w:t>.</w:t>
      </w:r>
    </w:p>
    <w:p w14:paraId="10396CC4" w14:textId="77777777" w:rsidR="00B41B76" w:rsidRPr="0044279D" w:rsidRDefault="00030667"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Ə</w:t>
      </w:r>
      <w:r w:rsidR="007C4DAC" w:rsidRPr="0044279D">
        <w:rPr>
          <w:rFonts w:ascii="Arial" w:eastAsia="Calibri" w:hAnsi="Arial" w:cs="Arial"/>
          <w:bCs/>
          <w:sz w:val="24"/>
          <w:szCs w:val="24"/>
          <w:lang w:eastAsia="ru-RU"/>
        </w:rPr>
        <w:t xml:space="preserve">qdlər baxımından etibarsızlıq </w:t>
      </w:r>
      <w:r w:rsidR="00D62441" w:rsidRPr="0044279D">
        <w:rPr>
          <w:rFonts w:ascii="Arial" w:eastAsia="Calibri" w:hAnsi="Arial" w:cs="Arial"/>
          <w:bCs/>
          <w:sz w:val="24"/>
          <w:szCs w:val="24"/>
          <w:lang w:eastAsia="ru-RU"/>
        </w:rPr>
        <w:t>ümumi</w:t>
      </w:r>
      <w:r w:rsidR="007C4DAC" w:rsidRPr="0044279D">
        <w:rPr>
          <w:rFonts w:ascii="Arial" w:eastAsia="Calibri" w:hAnsi="Arial" w:cs="Arial"/>
          <w:bCs/>
          <w:sz w:val="24"/>
          <w:szCs w:val="24"/>
          <w:lang w:eastAsia="ru-RU"/>
        </w:rPr>
        <w:t xml:space="preserve"> hal və nəticəni ifadə edir. </w:t>
      </w:r>
      <w:r w:rsidR="00272903" w:rsidRPr="0044279D">
        <w:rPr>
          <w:rFonts w:ascii="Arial" w:eastAsia="Calibri" w:hAnsi="Arial" w:cs="Arial"/>
          <w:bCs/>
          <w:sz w:val="24"/>
          <w:szCs w:val="24"/>
          <w:lang w:eastAsia="ru-RU"/>
        </w:rPr>
        <w:t>Lakin</w:t>
      </w:r>
      <w:r w:rsidR="007C4DAC" w:rsidRPr="0044279D">
        <w:rPr>
          <w:rFonts w:ascii="Arial" w:eastAsia="Calibri" w:hAnsi="Arial" w:cs="Arial"/>
          <w:bCs/>
          <w:sz w:val="24"/>
          <w:szCs w:val="24"/>
          <w:lang w:eastAsia="ru-RU"/>
        </w:rPr>
        <w:t xml:space="preserve"> belə nəticəni, yəni etibarsızlıq halını </w:t>
      </w:r>
      <w:r w:rsidR="00272903" w:rsidRPr="0044279D">
        <w:rPr>
          <w:rFonts w:ascii="Arial" w:eastAsia="Calibri" w:hAnsi="Arial" w:cs="Arial"/>
          <w:bCs/>
          <w:sz w:val="24"/>
          <w:szCs w:val="24"/>
          <w:lang w:eastAsia="ru-RU"/>
        </w:rPr>
        <w:t>yaradan</w:t>
      </w:r>
      <w:r w:rsidR="007C4DAC" w:rsidRPr="0044279D">
        <w:rPr>
          <w:rFonts w:ascii="Arial" w:eastAsia="Calibri" w:hAnsi="Arial" w:cs="Arial"/>
          <w:bCs/>
          <w:sz w:val="24"/>
          <w:szCs w:val="24"/>
          <w:lang w:eastAsia="ru-RU"/>
        </w:rPr>
        <w:t xml:space="preserve"> səbəblər isə müxtəlif mahiyyət və xüsusiyyətə</w:t>
      </w:r>
      <w:r w:rsidR="00272903" w:rsidRPr="0044279D">
        <w:rPr>
          <w:rFonts w:ascii="Arial" w:eastAsia="Calibri" w:hAnsi="Arial" w:cs="Arial"/>
          <w:bCs/>
          <w:sz w:val="24"/>
          <w:szCs w:val="24"/>
          <w:lang w:eastAsia="ru-RU"/>
        </w:rPr>
        <w:t xml:space="preserve"> malik</w:t>
      </w:r>
      <w:r w:rsidR="007C4DAC" w:rsidRPr="0044279D">
        <w:rPr>
          <w:rFonts w:ascii="Arial" w:eastAsia="Calibri" w:hAnsi="Arial" w:cs="Arial"/>
          <w:bCs/>
          <w:sz w:val="24"/>
          <w:szCs w:val="24"/>
          <w:lang w:eastAsia="ru-RU"/>
        </w:rPr>
        <w:t xml:space="preserve"> olur.</w:t>
      </w:r>
    </w:p>
    <w:p w14:paraId="30C8C020" w14:textId="77777777" w:rsidR="00B41B76" w:rsidRPr="0044279D" w:rsidRDefault="00AC7570"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M</w:t>
      </w:r>
      <w:r w:rsidR="007C4DAC" w:rsidRPr="0044279D">
        <w:rPr>
          <w:rFonts w:ascii="Arial" w:eastAsia="Calibri" w:hAnsi="Arial" w:cs="Arial"/>
          <w:bCs/>
          <w:sz w:val="24"/>
          <w:szCs w:val="24"/>
          <w:lang w:eastAsia="ru-RU"/>
        </w:rPr>
        <w:t xml:space="preserve">ülki qanunvericilikdə etibarsızlığa səbəb olan halların tabe </w:t>
      </w:r>
      <w:r w:rsidRPr="0044279D">
        <w:rPr>
          <w:rFonts w:ascii="Arial" w:eastAsia="Calibri" w:hAnsi="Arial" w:cs="Arial"/>
          <w:bCs/>
          <w:sz w:val="24"/>
          <w:szCs w:val="24"/>
          <w:lang w:eastAsia="ru-RU"/>
        </w:rPr>
        <w:t>olduğu</w:t>
      </w:r>
      <w:r w:rsidR="007C4DAC" w:rsidRPr="0044279D">
        <w:rPr>
          <w:rFonts w:ascii="Arial" w:eastAsia="Calibri" w:hAnsi="Arial" w:cs="Arial"/>
          <w:bCs/>
          <w:sz w:val="24"/>
          <w:szCs w:val="24"/>
          <w:lang w:eastAsia="ru-RU"/>
        </w:rPr>
        <w:t xml:space="preserve"> hüquqi rejim və şərtlər də fərqli şəkildə tənzimlənir. Məsələn, əhəmiyyətsiz </w:t>
      </w:r>
      <w:proofErr w:type="spellStart"/>
      <w:r w:rsidR="007C4DAC" w:rsidRPr="0044279D">
        <w:rPr>
          <w:rFonts w:ascii="Arial" w:eastAsia="Calibri" w:hAnsi="Arial" w:cs="Arial"/>
          <w:bCs/>
          <w:sz w:val="24"/>
          <w:szCs w:val="24"/>
          <w:lang w:eastAsia="ru-RU"/>
        </w:rPr>
        <w:t>əqdin</w:t>
      </w:r>
      <w:proofErr w:type="spellEnd"/>
      <w:r w:rsidR="007C4DAC" w:rsidRPr="0044279D">
        <w:rPr>
          <w:rFonts w:ascii="Arial" w:eastAsia="Calibri" w:hAnsi="Arial" w:cs="Arial"/>
          <w:bCs/>
          <w:sz w:val="24"/>
          <w:szCs w:val="24"/>
          <w:lang w:eastAsia="ru-RU"/>
        </w:rPr>
        <w:t xml:space="preserve"> etibarlı hala gətirilməsi hüquqi baxımdan mümkün olmadığı halda, </w:t>
      </w:r>
      <w:proofErr w:type="spellStart"/>
      <w:r w:rsidR="007C4DAC" w:rsidRPr="0044279D">
        <w:rPr>
          <w:rFonts w:ascii="Arial" w:eastAsia="Calibri" w:hAnsi="Arial" w:cs="Arial"/>
          <w:bCs/>
          <w:sz w:val="24"/>
          <w:szCs w:val="24"/>
          <w:lang w:eastAsia="ru-RU"/>
        </w:rPr>
        <w:t>mübahisələndirilən</w:t>
      </w:r>
      <w:proofErr w:type="spellEnd"/>
      <w:r w:rsidR="007C4DAC" w:rsidRPr="0044279D">
        <w:rPr>
          <w:rFonts w:ascii="Arial" w:eastAsia="Calibri" w:hAnsi="Arial" w:cs="Arial"/>
          <w:bCs/>
          <w:sz w:val="24"/>
          <w:szCs w:val="24"/>
          <w:lang w:eastAsia="ru-RU"/>
        </w:rPr>
        <w:t xml:space="preserve"> </w:t>
      </w:r>
      <w:proofErr w:type="spellStart"/>
      <w:r w:rsidR="007C4DAC" w:rsidRPr="0044279D">
        <w:rPr>
          <w:rFonts w:ascii="Arial" w:eastAsia="Calibri" w:hAnsi="Arial" w:cs="Arial"/>
          <w:bCs/>
          <w:sz w:val="24"/>
          <w:szCs w:val="24"/>
          <w:lang w:eastAsia="ru-RU"/>
        </w:rPr>
        <w:t>əqdlər</w:t>
      </w:r>
      <w:r w:rsidR="00272903" w:rsidRPr="0044279D">
        <w:rPr>
          <w:rFonts w:ascii="Arial" w:eastAsia="Calibri" w:hAnsi="Arial" w:cs="Arial"/>
          <w:bCs/>
          <w:sz w:val="24"/>
          <w:szCs w:val="24"/>
          <w:lang w:eastAsia="ru-RU"/>
        </w:rPr>
        <w:t>in</w:t>
      </w:r>
      <w:proofErr w:type="spellEnd"/>
      <w:r w:rsidR="007C4DAC" w:rsidRPr="0044279D">
        <w:rPr>
          <w:rFonts w:ascii="Arial" w:eastAsia="Calibri" w:hAnsi="Arial" w:cs="Arial"/>
          <w:bCs/>
          <w:sz w:val="24"/>
          <w:szCs w:val="24"/>
          <w:lang w:eastAsia="ru-RU"/>
        </w:rPr>
        <w:t xml:space="preserve"> müəyyən müddətlər ərzində mübahisə edilməklə etibarsız hala gətirilməsi mümkün olur, mübahisə </w:t>
      </w:r>
      <w:proofErr w:type="spellStart"/>
      <w:r w:rsidR="007C4DAC" w:rsidRPr="0044279D">
        <w:rPr>
          <w:rFonts w:ascii="Arial" w:eastAsia="Calibri" w:hAnsi="Arial" w:cs="Arial"/>
          <w:bCs/>
          <w:sz w:val="24"/>
          <w:szCs w:val="24"/>
          <w:lang w:eastAsia="ru-RU"/>
        </w:rPr>
        <w:t>edilmədikdə</w:t>
      </w:r>
      <w:proofErr w:type="spellEnd"/>
      <w:r w:rsidR="007C4DAC" w:rsidRPr="0044279D">
        <w:rPr>
          <w:rFonts w:ascii="Arial" w:eastAsia="Calibri" w:hAnsi="Arial" w:cs="Arial"/>
          <w:bCs/>
          <w:sz w:val="24"/>
          <w:szCs w:val="24"/>
          <w:lang w:eastAsia="ru-RU"/>
        </w:rPr>
        <w:t xml:space="preserve"> isə həmin </w:t>
      </w:r>
      <w:proofErr w:type="spellStart"/>
      <w:r w:rsidR="007C4DAC" w:rsidRPr="0044279D">
        <w:rPr>
          <w:rFonts w:ascii="Arial" w:eastAsia="Calibri" w:hAnsi="Arial" w:cs="Arial"/>
          <w:bCs/>
          <w:sz w:val="24"/>
          <w:szCs w:val="24"/>
          <w:lang w:eastAsia="ru-RU"/>
        </w:rPr>
        <w:t>əqdin</w:t>
      </w:r>
      <w:proofErr w:type="spellEnd"/>
      <w:r w:rsidR="007C4DAC" w:rsidRPr="0044279D">
        <w:rPr>
          <w:rFonts w:ascii="Arial" w:eastAsia="Calibri" w:hAnsi="Arial" w:cs="Arial"/>
          <w:bCs/>
          <w:sz w:val="24"/>
          <w:szCs w:val="24"/>
          <w:lang w:eastAsia="ru-RU"/>
        </w:rPr>
        <w:t xml:space="preserve"> bağlandığı andan etibarlı olan hüquqi vəziyyəti dəyişmir.</w:t>
      </w:r>
    </w:p>
    <w:p w14:paraId="79A68B45"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Həmçinin mülki qanunvericiliyə nəzər yetirdikdə məlum olur ki,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etibarsızlığına</w:t>
      </w:r>
      <w:proofErr w:type="spellEnd"/>
      <w:r w:rsidRPr="0044279D">
        <w:rPr>
          <w:rFonts w:ascii="Arial" w:eastAsia="Calibri" w:hAnsi="Arial" w:cs="Arial"/>
          <w:bCs/>
          <w:sz w:val="24"/>
          <w:szCs w:val="24"/>
          <w:lang w:eastAsia="ru-RU"/>
        </w:rPr>
        <w:t xml:space="preserve"> səbəb olan hallar yalnız əhəmiyyətsizlik və mübahisə edilən hallardan ibarət deyildir. </w:t>
      </w:r>
      <w:r w:rsidR="00AC7570" w:rsidRPr="0044279D">
        <w:rPr>
          <w:rFonts w:ascii="Arial" w:eastAsia="Calibri" w:hAnsi="Arial" w:cs="Arial"/>
          <w:bCs/>
          <w:sz w:val="24"/>
          <w:szCs w:val="24"/>
          <w:lang w:eastAsia="ru-RU"/>
        </w:rPr>
        <w:t>B</w:t>
      </w:r>
      <w:r w:rsidRPr="0044279D">
        <w:rPr>
          <w:rFonts w:ascii="Arial" w:eastAsia="Calibri" w:hAnsi="Arial" w:cs="Arial"/>
          <w:bCs/>
          <w:sz w:val="24"/>
          <w:szCs w:val="24"/>
          <w:lang w:eastAsia="ru-RU"/>
        </w:rPr>
        <w:t xml:space="preserve">əzi hallarda mütləq tələb olunan razılığın </w:t>
      </w:r>
      <w:proofErr w:type="spellStart"/>
      <w:r w:rsidRPr="0044279D">
        <w:rPr>
          <w:rFonts w:ascii="Arial" w:eastAsia="Calibri" w:hAnsi="Arial" w:cs="Arial"/>
          <w:bCs/>
          <w:sz w:val="24"/>
          <w:szCs w:val="24"/>
          <w:lang w:eastAsia="ru-RU"/>
        </w:rPr>
        <w:t>olmaması</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səbəbilə</w:t>
      </w:r>
      <w:proofErr w:type="spellEnd"/>
      <w:r w:rsidRPr="0044279D">
        <w:rPr>
          <w:rFonts w:ascii="Arial" w:eastAsia="Calibri" w:hAnsi="Arial" w:cs="Arial"/>
          <w:bCs/>
          <w:sz w:val="24"/>
          <w:szCs w:val="24"/>
          <w:lang w:eastAsia="ru-RU"/>
        </w:rPr>
        <w:t xml:space="preserve"> etibarsız halda olan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sonradan ağlabatan müddət ərzində müvafiq şəxs tərəfindən bəyənilməsi ilə etibarlı hala </w:t>
      </w:r>
      <w:proofErr w:type="spellStart"/>
      <w:r w:rsidRPr="0044279D">
        <w:rPr>
          <w:rFonts w:ascii="Arial" w:eastAsia="Calibri" w:hAnsi="Arial" w:cs="Arial"/>
          <w:bCs/>
          <w:sz w:val="24"/>
          <w:szCs w:val="24"/>
          <w:lang w:eastAsia="ru-RU"/>
        </w:rPr>
        <w:t>gətirilməsinin</w:t>
      </w:r>
      <w:proofErr w:type="spellEnd"/>
      <w:r w:rsidRPr="0044279D">
        <w:rPr>
          <w:rFonts w:ascii="Arial" w:eastAsia="Calibri" w:hAnsi="Arial" w:cs="Arial"/>
          <w:bCs/>
          <w:sz w:val="24"/>
          <w:szCs w:val="24"/>
          <w:lang w:eastAsia="ru-RU"/>
        </w:rPr>
        <w:t xml:space="preserve"> mümkün olduğu </w:t>
      </w:r>
      <w:proofErr w:type="spellStart"/>
      <w:r w:rsidRPr="0044279D">
        <w:rPr>
          <w:rFonts w:ascii="Arial" w:eastAsia="Calibri" w:hAnsi="Arial" w:cs="Arial"/>
          <w:bCs/>
          <w:sz w:val="24"/>
          <w:szCs w:val="24"/>
          <w:lang w:eastAsia="ru-RU"/>
        </w:rPr>
        <w:t>qanunvericilk</w:t>
      </w:r>
      <w:proofErr w:type="spellEnd"/>
      <w:r w:rsidRPr="0044279D">
        <w:rPr>
          <w:rFonts w:ascii="Arial" w:eastAsia="Calibri" w:hAnsi="Arial" w:cs="Arial"/>
          <w:bCs/>
          <w:sz w:val="24"/>
          <w:szCs w:val="24"/>
          <w:lang w:eastAsia="ru-RU"/>
        </w:rPr>
        <w:t xml:space="preserve"> tərəfindən </w:t>
      </w:r>
      <w:proofErr w:type="spellStart"/>
      <w:r w:rsidRPr="0044279D">
        <w:rPr>
          <w:rFonts w:ascii="Arial" w:eastAsia="Calibri" w:hAnsi="Arial" w:cs="Arial"/>
          <w:bCs/>
          <w:sz w:val="24"/>
          <w:szCs w:val="24"/>
          <w:lang w:eastAsia="ru-RU"/>
        </w:rPr>
        <w:t>tənzimlənmişdir</w:t>
      </w:r>
      <w:proofErr w:type="spellEnd"/>
      <w:r w:rsidRPr="0044279D">
        <w:rPr>
          <w:rFonts w:ascii="Arial" w:eastAsia="Calibri" w:hAnsi="Arial" w:cs="Arial"/>
          <w:bCs/>
          <w:sz w:val="24"/>
          <w:szCs w:val="24"/>
          <w:lang w:eastAsia="ru-RU"/>
        </w:rPr>
        <w:t>.</w:t>
      </w:r>
      <w:bookmarkStart w:id="10" w:name="_Hlk64026458"/>
      <w:r w:rsidR="00CC0BA2"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Belə hallarda əqd başlanğıcda etibarsız olsa da, sonradan bu etiba</w:t>
      </w:r>
      <w:r w:rsidR="00503634" w:rsidRPr="0044279D">
        <w:rPr>
          <w:rFonts w:ascii="Arial" w:eastAsia="Calibri" w:hAnsi="Arial" w:cs="Arial"/>
          <w:bCs/>
          <w:sz w:val="24"/>
          <w:szCs w:val="24"/>
          <w:lang w:eastAsia="ru-RU"/>
        </w:rPr>
        <w:t>r</w:t>
      </w:r>
      <w:r w:rsidRPr="0044279D">
        <w:rPr>
          <w:rFonts w:ascii="Arial" w:eastAsia="Calibri" w:hAnsi="Arial" w:cs="Arial"/>
          <w:bCs/>
          <w:sz w:val="24"/>
          <w:szCs w:val="24"/>
          <w:lang w:eastAsia="ru-RU"/>
        </w:rPr>
        <w:t xml:space="preserve">sızlıq halı aradan qaldırılmaqla həmin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etibarlı hala gətirmək hüquqi baxımdan mümkün olur. </w:t>
      </w:r>
      <w:bookmarkEnd w:id="10"/>
      <w:r w:rsidRPr="0044279D">
        <w:rPr>
          <w:rFonts w:ascii="Arial" w:eastAsia="Calibri" w:hAnsi="Arial" w:cs="Arial"/>
          <w:bCs/>
          <w:sz w:val="24"/>
          <w:szCs w:val="24"/>
          <w:lang w:eastAsia="ru-RU"/>
        </w:rPr>
        <w:t>Məsələn, Mülki Məcəllənin 345-ci maddəsinə görə</w:t>
      </w:r>
      <w:r w:rsidR="00984006"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14 yaşından 18 yaşınadək olan yetkinlik yaşına </w:t>
      </w:r>
      <w:proofErr w:type="spellStart"/>
      <w:r w:rsidRPr="0044279D">
        <w:rPr>
          <w:rFonts w:ascii="Arial" w:eastAsia="Calibri" w:hAnsi="Arial" w:cs="Arial"/>
          <w:bCs/>
          <w:sz w:val="24"/>
          <w:szCs w:val="24"/>
          <w:lang w:eastAsia="ru-RU"/>
        </w:rPr>
        <w:t>çatmayanların</w:t>
      </w:r>
      <w:proofErr w:type="spellEnd"/>
      <w:r w:rsidRPr="0044279D">
        <w:rPr>
          <w:rFonts w:ascii="Arial" w:eastAsia="Calibri" w:hAnsi="Arial" w:cs="Arial"/>
          <w:bCs/>
          <w:sz w:val="24"/>
          <w:szCs w:val="24"/>
          <w:lang w:eastAsia="ru-RU"/>
        </w:rPr>
        <w:t xml:space="preserve"> qanuni nümayəndələrinin müvafiq razılığı olmadan bağladıqları əqdlər etibarsız olsalar da</w:t>
      </w:r>
      <w:r w:rsidR="00503634"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onların qanuni nümayəndələri sonradan ağlabatan müddət ərzində həmin </w:t>
      </w:r>
      <w:proofErr w:type="spellStart"/>
      <w:r w:rsidRPr="0044279D">
        <w:rPr>
          <w:rFonts w:ascii="Arial" w:eastAsia="Calibri" w:hAnsi="Arial" w:cs="Arial"/>
          <w:bCs/>
          <w:sz w:val="24"/>
          <w:szCs w:val="24"/>
          <w:lang w:eastAsia="ru-RU"/>
        </w:rPr>
        <w:t>əqdlərə</w:t>
      </w:r>
      <w:proofErr w:type="spellEnd"/>
      <w:r w:rsidRPr="0044279D">
        <w:rPr>
          <w:rFonts w:ascii="Arial" w:eastAsia="Calibri" w:hAnsi="Arial" w:cs="Arial"/>
          <w:bCs/>
          <w:sz w:val="24"/>
          <w:szCs w:val="24"/>
          <w:lang w:eastAsia="ru-RU"/>
        </w:rPr>
        <w:t xml:space="preserve"> razılıq verməklə (bəyənməklə) onları etibarlı hala gətirə bilərlər (Mülki Məcəllənin 30.1-ci maddəsi).</w:t>
      </w:r>
    </w:p>
    <w:p w14:paraId="465F7A71" w14:textId="77777777" w:rsidR="00B41B76" w:rsidRPr="0044279D" w:rsidRDefault="00AC7570"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Bəzən q</w:t>
      </w:r>
      <w:r w:rsidR="007C4DAC" w:rsidRPr="0044279D">
        <w:rPr>
          <w:rFonts w:ascii="Arial" w:eastAsia="Calibri" w:hAnsi="Arial" w:cs="Arial"/>
          <w:bCs/>
          <w:sz w:val="24"/>
          <w:szCs w:val="24"/>
          <w:lang w:eastAsia="ru-RU"/>
        </w:rPr>
        <w:t xml:space="preserve">anunvericilikdə məcburi qanun normalarına zidd olaraq bağlanan </w:t>
      </w:r>
      <w:proofErr w:type="spellStart"/>
      <w:r w:rsidR="007C4DAC" w:rsidRPr="0044279D">
        <w:rPr>
          <w:rFonts w:ascii="Arial" w:eastAsia="Calibri" w:hAnsi="Arial" w:cs="Arial"/>
          <w:bCs/>
          <w:sz w:val="24"/>
          <w:szCs w:val="24"/>
          <w:lang w:eastAsia="ru-RU"/>
        </w:rPr>
        <w:t>əqdlərin</w:t>
      </w:r>
      <w:proofErr w:type="spellEnd"/>
      <w:r w:rsidR="007C4DAC" w:rsidRPr="0044279D">
        <w:rPr>
          <w:rFonts w:ascii="Arial" w:eastAsia="Calibri" w:hAnsi="Arial" w:cs="Arial"/>
          <w:bCs/>
          <w:sz w:val="24"/>
          <w:szCs w:val="24"/>
          <w:lang w:eastAsia="ru-RU"/>
        </w:rPr>
        <w:t xml:space="preserve"> etibarsız hesab olunması üçün məhkəmə qərarı tələb olunur. </w:t>
      </w:r>
      <w:proofErr w:type="spellStart"/>
      <w:r w:rsidR="00984006" w:rsidRPr="0044279D">
        <w:rPr>
          <w:rFonts w:ascii="Arial" w:eastAsia="Calibri" w:hAnsi="Arial" w:cs="Arial"/>
          <w:bCs/>
          <w:sz w:val="24"/>
          <w:szCs w:val="24"/>
          <w:lang w:eastAsia="ru-RU"/>
        </w:rPr>
        <w:t>Ə</w:t>
      </w:r>
      <w:r w:rsidR="007C4DAC" w:rsidRPr="0044279D">
        <w:rPr>
          <w:rFonts w:ascii="Arial" w:eastAsia="Calibri" w:hAnsi="Arial" w:cs="Arial"/>
          <w:bCs/>
          <w:sz w:val="24"/>
          <w:szCs w:val="24"/>
          <w:lang w:eastAsia="ru-RU"/>
        </w:rPr>
        <w:t>qdin</w:t>
      </w:r>
      <w:proofErr w:type="spellEnd"/>
      <w:r w:rsidR="007C4DAC" w:rsidRPr="0044279D">
        <w:rPr>
          <w:rFonts w:ascii="Arial" w:eastAsia="Calibri" w:hAnsi="Arial" w:cs="Arial"/>
          <w:bCs/>
          <w:sz w:val="24"/>
          <w:szCs w:val="24"/>
          <w:lang w:eastAsia="ru-RU"/>
        </w:rPr>
        <w:t xml:space="preserve"> etibarsız hesab olunması üçün məhkəmə qərarı tələb olunan etibarsızlıq halları </w:t>
      </w:r>
      <w:proofErr w:type="spellStart"/>
      <w:r w:rsidR="007C4DAC" w:rsidRPr="0044279D">
        <w:rPr>
          <w:rFonts w:ascii="Arial" w:eastAsia="Calibri" w:hAnsi="Arial" w:cs="Arial"/>
          <w:bCs/>
          <w:sz w:val="24"/>
          <w:szCs w:val="24"/>
          <w:lang w:eastAsia="ru-RU"/>
        </w:rPr>
        <w:t>əqdlərin</w:t>
      </w:r>
      <w:proofErr w:type="spellEnd"/>
      <w:r w:rsidR="007C4DAC" w:rsidRPr="0044279D">
        <w:rPr>
          <w:rFonts w:ascii="Arial" w:eastAsia="Calibri" w:hAnsi="Arial" w:cs="Arial"/>
          <w:bCs/>
          <w:sz w:val="24"/>
          <w:szCs w:val="24"/>
          <w:lang w:eastAsia="ru-RU"/>
        </w:rPr>
        <w:t xml:space="preserve"> </w:t>
      </w:r>
      <w:proofErr w:type="spellStart"/>
      <w:r w:rsidR="007C4DAC" w:rsidRPr="0044279D">
        <w:rPr>
          <w:rFonts w:ascii="Arial" w:eastAsia="Calibri" w:hAnsi="Arial" w:cs="Arial"/>
          <w:bCs/>
          <w:sz w:val="24"/>
          <w:szCs w:val="24"/>
          <w:lang w:eastAsia="ru-RU"/>
        </w:rPr>
        <w:t>etibarsızlığın</w:t>
      </w:r>
      <w:r w:rsidRPr="0044279D">
        <w:rPr>
          <w:rFonts w:ascii="Arial" w:eastAsia="Calibri" w:hAnsi="Arial" w:cs="Arial"/>
          <w:bCs/>
          <w:sz w:val="24"/>
          <w:szCs w:val="24"/>
          <w:lang w:eastAsia="ru-RU"/>
        </w:rPr>
        <w:t>a</w:t>
      </w:r>
      <w:proofErr w:type="spellEnd"/>
      <w:r w:rsidRPr="0044279D">
        <w:rPr>
          <w:rFonts w:ascii="Arial" w:eastAsia="Calibri" w:hAnsi="Arial" w:cs="Arial"/>
          <w:bCs/>
          <w:sz w:val="24"/>
          <w:szCs w:val="24"/>
          <w:lang w:eastAsia="ru-RU"/>
        </w:rPr>
        <w:t xml:space="preserve"> səbəb olan </w:t>
      </w:r>
      <w:r w:rsidR="007C4DAC" w:rsidRPr="0044279D">
        <w:rPr>
          <w:rFonts w:ascii="Arial" w:eastAsia="Calibri" w:hAnsi="Arial" w:cs="Arial"/>
          <w:bCs/>
          <w:sz w:val="24"/>
          <w:szCs w:val="24"/>
          <w:lang w:eastAsia="ru-RU"/>
        </w:rPr>
        <w:t xml:space="preserve">digər bir növü təşkil edir. Belə əqdlər qanunvericiliyə zidd </w:t>
      </w:r>
      <w:proofErr w:type="spellStart"/>
      <w:r w:rsidR="007C4DAC" w:rsidRPr="0044279D">
        <w:rPr>
          <w:rFonts w:ascii="Arial" w:eastAsia="Calibri" w:hAnsi="Arial" w:cs="Arial"/>
          <w:bCs/>
          <w:sz w:val="24"/>
          <w:szCs w:val="24"/>
          <w:lang w:eastAsia="ru-RU"/>
        </w:rPr>
        <w:t>olmalarına</w:t>
      </w:r>
      <w:proofErr w:type="spellEnd"/>
      <w:r w:rsidR="007C4DAC" w:rsidRPr="0044279D">
        <w:rPr>
          <w:rFonts w:ascii="Arial" w:eastAsia="Calibri" w:hAnsi="Arial" w:cs="Arial"/>
          <w:bCs/>
          <w:sz w:val="24"/>
          <w:szCs w:val="24"/>
          <w:lang w:eastAsia="ru-RU"/>
        </w:rPr>
        <w:t xml:space="preserve"> baxmayaraq məhkəmə tərəfindən etibarsızlığa dair qərar </w:t>
      </w:r>
      <w:proofErr w:type="spellStart"/>
      <w:r w:rsidR="007C4DAC" w:rsidRPr="0044279D">
        <w:rPr>
          <w:rFonts w:ascii="Arial" w:eastAsia="Calibri" w:hAnsi="Arial" w:cs="Arial"/>
          <w:bCs/>
          <w:sz w:val="24"/>
          <w:szCs w:val="24"/>
          <w:lang w:eastAsia="ru-RU"/>
        </w:rPr>
        <w:t>verilmə</w:t>
      </w:r>
      <w:r w:rsidR="00F14EAA" w:rsidRPr="0044279D">
        <w:rPr>
          <w:rFonts w:ascii="Arial" w:eastAsia="Calibri" w:hAnsi="Arial" w:cs="Arial"/>
          <w:bCs/>
          <w:sz w:val="24"/>
          <w:szCs w:val="24"/>
          <w:lang w:eastAsia="ru-RU"/>
        </w:rPr>
        <w:t>yənədək</w:t>
      </w:r>
      <w:proofErr w:type="spellEnd"/>
      <w:r w:rsidR="007C4DAC" w:rsidRPr="0044279D">
        <w:rPr>
          <w:rFonts w:ascii="Arial" w:eastAsia="Calibri" w:hAnsi="Arial" w:cs="Arial"/>
          <w:bCs/>
          <w:sz w:val="24"/>
          <w:szCs w:val="24"/>
          <w:lang w:eastAsia="ru-RU"/>
        </w:rPr>
        <w:t xml:space="preserve"> müvafiq hüquqi nəticələri, yəni hüquq və öhdəlikləri </w:t>
      </w:r>
      <w:r w:rsidR="00272903" w:rsidRPr="0044279D">
        <w:rPr>
          <w:rFonts w:ascii="Arial" w:eastAsia="Calibri" w:hAnsi="Arial" w:cs="Arial"/>
          <w:bCs/>
          <w:sz w:val="24"/>
          <w:szCs w:val="24"/>
          <w:lang w:eastAsia="ru-RU"/>
        </w:rPr>
        <w:t xml:space="preserve">yaradan </w:t>
      </w:r>
      <w:r w:rsidR="00F14EAA" w:rsidRPr="0044279D">
        <w:rPr>
          <w:rFonts w:ascii="Arial" w:eastAsia="Calibri" w:hAnsi="Arial" w:cs="Arial"/>
          <w:bCs/>
          <w:sz w:val="24"/>
          <w:szCs w:val="24"/>
          <w:lang w:eastAsia="ru-RU"/>
        </w:rPr>
        <w:t>etibarlı əqd kimi</w:t>
      </w:r>
      <w:r w:rsidR="00986635" w:rsidRPr="0044279D">
        <w:rPr>
          <w:rFonts w:ascii="Arial" w:eastAsia="Calibri" w:hAnsi="Arial" w:cs="Arial"/>
          <w:bCs/>
          <w:sz w:val="24"/>
          <w:szCs w:val="24"/>
          <w:lang w:eastAsia="ru-RU"/>
        </w:rPr>
        <w:t xml:space="preserve"> qəbul olunur.</w:t>
      </w:r>
      <w:r w:rsidR="007C4DAC" w:rsidRPr="0044279D">
        <w:rPr>
          <w:rFonts w:ascii="Arial" w:eastAsia="Calibri" w:hAnsi="Arial" w:cs="Arial"/>
          <w:bCs/>
          <w:sz w:val="24"/>
          <w:szCs w:val="24"/>
          <w:lang w:eastAsia="ru-RU"/>
        </w:rPr>
        <w:t xml:space="preserve"> Məhkəmə tərəfindən etibarsızlığa dair qərar veri</w:t>
      </w:r>
      <w:r w:rsidR="00984006" w:rsidRPr="0044279D">
        <w:rPr>
          <w:rFonts w:ascii="Arial" w:eastAsia="Calibri" w:hAnsi="Arial" w:cs="Arial"/>
          <w:bCs/>
          <w:sz w:val="24"/>
          <w:szCs w:val="24"/>
          <w:lang w:eastAsia="ru-RU"/>
        </w:rPr>
        <w:t>l</w:t>
      </w:r>
      <w:r w:rsidR="007C4DAC" w:rsidRPr="0044279D">
        <w:rPr>
          <w:rFonts w:ascii="Arial" w:eastAsia="Calibri" w:hAnsi="Arial" w:cs="Arial"/>
          <w:bCs/>
          <w:sz w:val="24"/>
          <w:szCs w:val="24"/>
          <w:lang w:eastAsia="ru-RU"/>
        </w:rPr>
        <w:t xml:space="preserve">diyi təqdirdə isə həmin əqdlər bağlandığı andan etibarsız hesab olunurlar. Qanunvericilikdə hərracın </w:t>
      </w:r>
      <w:proofErr w:type="spellStart"/>
      <w:r w:rsidR="007C4DAC" w:rsidRPr="0044279D">
        <w:rPr>
          <w:rFonts w:ascii="Arial" w:eastAsia="Calibri" w:hAnsi="Arial" w:cs="Arial"/>
          <w:bCs/>
          <w:sz w:val="24"/>
          <w:szCs w:val="24"/>
          <w:lang w:eastAsia="ru-RU"/>
        </w:rPr>
        <w:t>keçirilməsinin</w:t>
      </w:r>
      <w:proofErr w:type="spellEnd"/>
      <w:r w:rsidR="007C4DAC" w:rsidRPr="0044279D">
        <w:rPr>
          <w:rFonts w:ascii="Arial" w:eastAsia="Calibri" w:hAnsi="Arial" w:cs="Arial"/>
          <w:bCs/>
          <w:sz w:val="24"/>
          <w:szCs w:val="24"/>
          <w:lang w:eastAsia="ru-RU"/>
        </w:rPr>
        <w:t xml:space="preserve">, </w:t>
      </w:r>
      <w:r w:rsidR="007C4DAC" w:rsidRPr="0044279D">
        <w:rPr>
          <w:rFonts w:ascii="Arial" w:eastAsia="Calibri" w:hAnsi="Arial" w:cs="Arial"/>
          <w:bCs/>
          <w:sz w:val="24"/>
          <w:szCs w:val="24"/>
          <w:lang w:eastAsia="ru-RU"/>
        </w:rPr>
        <w:lastRenderedPageBreak/>
        <w:t xml:space="preserve">qiymətli kağızların buraxılışının və vəsiyyətnamələrin yalnız məhkəmə qərarı ilə etibarsız hesab oluna biləcəyi nəzərdə </w:t>
      </w:r>
      <w:proofErr w:type="spellStart"/>
      <w:r w:rsidR="007C4DAC" w:rsidRPr="0044279D">
        <w:rPr>
          <w:rFonts w:ascii="Arial" w:eastAsia="Calibri" w:hAnsi="Arial" w:cs="Arial"/>
          <w:bCs/>
          <w:sz w:val="24"/>
          <w:szCs w:val="24"/>
          <w:lang w:eastAsia="ru-RU"/>
        </w:rPr>
        <w:t>tutulmuşdur</w:t>
      </w:r>
      <w:proofErr w:type="spellEnd"/>
      <w:r w:rsidR="007C4DAC" w:rsidRPr="0044279D">
        <w:rPr>
          <w:rFonts w:ascii="Arial" w:eastAsia="Calibri" w:hAnsi="Arial" w:cs="Arial"/>
          <w:bCs/>
          <w:sz w:val="24"/>
          <w:szCs w:val="24"/>
          <w:lang w:eastAsia="ru-RU"/>
        </w:rPr>
        <w:t xml:space="preserve"> (Mülki Məcəllənin 416, 1078-27.1.3 və 1225.3-cü maddələri).</w:t>
      </w:r>
    </w:p>
    <w:p w14:paraId="1A536AFF" w14:textId="77777777" w:rsidR="00B41B76" w:rsidRPr="0044279D" w:rsidRDefault="00D07CAE"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B</w:t>
      </w:r>
      <w:r w:rsidR="00272903" w:rsidRPr="0044279D">
        <w:rPr>
          <w:rFonts w:ascii="Arial" w:eastAsia="Calibri" w:hAnsi="Arial" w:cs="Arial"/>
          <w:bCs/>
          <w:sz w:val="24"/>
          <w:szCs w:val="24"/>
          <w:lang w:eastAsia="ru-RU"/>
        </w:rPr>
        <w:t xml:space="preserve">ir sıra </w:t>
      </w:r>
      <w:proofErr w:type="spellStart"/>
      <w:r w:rsidR="007C4DAC" w:rsidRPr="0044279D">
        <w:rPr>
          <w:rFonts w:ascii="Arial" w:eastAsia="Calibri" w:hAnsi="Arial" w:cs="Arial"/>
          <w:bCs/>
          <w:sz w:val="24"/>
          <w:szCs w:val="24"/>
          <w:lang w:eastAsia="ru-RU"/>
        </w:rPr>
        <w:t>əqdlərin</w:t>
      </w:r>
      <w:proofErr w:type="spellEnd"/>
      <w:r w:rsidR="007C4DAC" w:rsidRPr="0044279D">
        <w:rPr>
          <w:rFonts w:ascii="Arial" w:eastAsia="Calibri" w:hAnsi="Arial" w:cs="Arial"/>
          <w:bCs/>
          <w:sz w:val="24"/>
          <w:szCs w:val="24"/>
          <w:lang w:eastAsia="ru-RU"/>
        </w:rPr>
        <w:t xml:space="preserve"> </w:t>
      </w:r>
      <w:proofErr w:type="spellStart"/>
      <w:r w:rsidR="007C4DAC" w:rsidRPr="0044279D">
        <w:rPr>
          <w:rFonts w:ascii="Arial" w:eastAsia="Calibri" w:hAnsi="Arial" w:cs="Arial"/>
          <w:bCs/>
          <w:sz w:val="24"/>
          <w:szCs w:val="24"/>
          <w:lang w:eastAsia="ru-RU"/>
        </w:rPr>
        <w:t>eti</w:t>
      </w:r>
      <w:r w:rsidR="007C4DAC" w:rsidRPr="0044279D">
        <w:rPr>
          <w:rFonts w:ascii="Arial" w:eastAsia="Calibri" w:hAnsi="Arial" w:cs="Arial"/>
          <w:bCs/>
          <w:sz w:val="24"/>
          <w:szCs w:val="24"/>
          <w:lang w:eastAsia="ru-RU"/>
        </w:rPr>
        <w:softHyphen/>
        <w:t>bar</w:t>
      </w:r>
      <w:r w:rsidR="007C4DAC" w:rsidRPr="0044279D">
        <w:rPr>
          <w:rFonts w:ascii="Arial" w:eastAsia="Calibri" w:hAnsi="Arial" w:cs="Arial"/>
          <w:bCs/>
          <w:sz w:val="24"/>
          <w:szCs w:val="24"/>
          <w:lang w:eastAsia="ru-RU"/>
        </w:rPr>
        <w:softHyphen/>
        <w:t>sız</w:t>
      </w:r>
      <w:r w:rsidR="007C4DAC" w:rsidRPr="0044279D">
        <w:rPr>
          <w:rFonts w:ascii="Arial" w:eastAsia="Calibri" w:hAnsi="Arial" w:cs="Arial"/>
          <w:bCs/>
          <w:sz w:val="24"/>
          <w:szCs w:val="24"/>
          <w:lang w:eastAsia="ru-RU"/>
        </w:rPr>
        <w:softHyphen/>
        <w:t>lığının</w:t>
      </w:r>
      <w:proofErr w:type="spellEnd"/>
      <w:r w:rsidR="007C4DAC" w:rsidRPr="0044279D">
        <w:rPr>
          <w:rFonts w:ascii="Arial" w:eastAsia="Calibri" w:hAnsi="Arial" w:cs="Arial"/>
          <w:bCs/>
          <w:sz w:val="24"/>
          <w:szCs w:val="24"/>
          <w:lang w:eastAsia="ru-RU"/>
        </w:rPr>
        <w:t xml:space="preserve"> yal</w:t>
      </w:r>
      <w:r w:rsidR="007C4DAC" w:rsidRPr="0044279D">
        <w:rPr>
          <w:rFonts w:ascii="Arial" w:eastAsia="Calibri" w:hAnsi="Arial" w:cs="Arial"/>
          <w:bCs/>
          <w:sz w:val="24"/>
          <w:szCs w:val="24"/>
          <w:lang w:eastAsia="ru-RU"/>
        </w:rPr>
        <w:softHyphen/>
        <w:t>nız məh</w:t>
      </w:r>
      <w:r w:rsidR="007C4DAC" w:rsidRPr="0044279D">
        <w:rPr>
          <w:rFonts w:ascii="Arial" w:eastAsia="Calibri" w:hAnsi="Arial" w:cs="Arial"/>
          <w:bCs/>
          <w:sz w:val="24"/>
          <w:szCs w:val="24"/>
          <w:lang w:eastAsia="ru-RU"/>
        </w:rPr>
        <w:softHyphen/>
        <w:t>kə</w:t>
      </w:r>
      <w:r w:rsidR="007C4DAC" w:rsidRPr="0044279D">
        <w:rPr>
          <w:rFonts w:ascii="Arial" w:eastAsia="Calibri" w:hAnsi="Arial" w:cs="Arial"/>
          <w:bCs/>
          <w:sz w:val="24"/>
          <w:szCs w:val="24"/>
          <w:lang w:eastAsia="ru-RU"/>
        </w:rPr>
        <w:softHyphen/>
        <w:t>mə qə</w:t>
      </w:r>
      <w:r w:rsidR="007C4DAC" w:rsidRPr="0044279D">
        <w:rPr>
          <w:rFonts w:ascii="Arial" w:eastAsia="Calibri" w:hAnsi="Arial" w:cs="Arial"/>
          <w:bCs/>
          <w:sz w:val="24"/>
          <w:szCs w:val="24"/>
          <w:lang w:eastAsia="ru-RU"/>
        </w:rPr>
        <w:softHyphen/>
        <w:t>ra</w:t>
      </w:r>
      <w:r w:rsidR="007C4DAC" w:rsidRPr="0044279D">
        <w:rPr>
          <w:rFonts w:ascii="Arial" w:eastAsia="Calibri" w:hAnsi="Arial" w:cs="Arial"/>
          <w:bCs/>
          <w:sz w:val="24"/>
          <w:szCs w:val="24"/>
          <w:lang w:eastAsia="ru-RU"/>
        </w:rPr>
        <w:softHyphen/>
        <w:t xml:space="preserve">rı ilə müəyyən edilməsi həmin </w:t>
      </w:r>
      <w:proofErr w:type="spellStart"/>
      <w:r w:rsidR="007C4DAC" w:rsidRPr="0044279D">
        <w:rPr>
          <w:rFonts w:ascii="Arial" w:eastAsia="Calibri" w:hAnsi="Arial" w:cs="Arial"/>
          <w:bCs/>
          <w:sz w:val="24"/>
          <w:szCs w:val="24"/>
          <w:lang w:eastAsia="ru-RU"/>
        </w:rPr>
        <w:t>əqd</w:t>
      </w:r>
      <w:r w:rsidR="007C4DAC" w:rsidRPr="0044279D">
        <w:rPr>
          <w:rFonts w:ascii="Arial" w:eastAsia="Calibri" w:hAnsi="Arial" w:cs="Arial"/>
          <w:bCs/>
          <w:sz w:val="24"/>
          <w:szCs w:val="24"/>
          <w:lang w:eastAsia="ru-RU"/>
        </w:rPr>
        <w:softHyphen/>
        <w:t>lə</w:t>
      </w:r>
      <w:r w:rsidR="007C4DAC" w:rsidRPr="0044279D">
        <w:rPr>
          <w:rFonts w:ascii="Arial" w:eastAsia="Calibri" w:hAnsi="Arial" w:cs="Arial"/>
          <w:bCs/>
          <w:sz w:val="24"/>
          <w:szCs w:val="24"/>
          <w:lang w:eastAsia="ru-RU"/>
        </w:rPr>
        <w:softHyphen/>
        <w:t>rin</w:t>
      </w:r>
      <w:proofErr w:type="spellEnd"/>
      <w:r w:rsidR="007C4DAC" w:rsidRPr="0044279D">
        <w:rPr>
          <w:rFonts w:ascii="Arial" w:eastAsia="Calibri" w:hAnsi="Arial" w:cs="Arial"/>
          <w:bCs/>
          <w:sz w:val="24"/>
          <w:szCs w:val="24"/>
          <w:lang w:eastAsia="ru-RU"/>
        </w:rPr>
        <w:t xml:space="preserve"> ma</w:t>
      </w:r>
      <w:r w:rsidR="007C4DAC" w:rsidRPr="0044279D">
        <w:rPr>
          <w:rFonts w:ascii="Arial" w:eastAsia="Calibri" w:hAnsi="Arial" w:cs="Arial"/>
          <w:bCs/>
          <w:sz w:val="24"/>
          <w:szCs w:val="24"/>
          <w:lang w:eastAsia="ru-RU"/>
        </w:rPr>
        <w:softHyphen/>
        <w:t>hiy</w:t>
      </w:r>
      <w:r w:rsidR="007C4DAC" w:rsidRPr="0044279D">
        <w:rPr>
          <w:rFonts w:ascii="Arial" w:eastAsia="Calibri" w:hAnsi="Arial" w:cs="Arial"/>
          <w:bCs/>
          <w:sz w:val="24"/>
          <w:szCs w:val="24"/>
          <w:lang w:eastAsia="ru-RU"/>
        </w:rPr>
        <w:softHyphen/>
        <w:t>yə</w:t>
      </w:r>
      <w:r w:rsidR="007C4DAC" w:rsidRPr="0044279D">
        <w:rPr>
          <w:rFonts w:ascii="Arial" w:eastAsia="Calibri" w:hAnsi="Arial" w:cs="Arial"/>
          <w:bCs/>
          <w:sz w:val="24"/>
          <w:szCs w:val="24"/>
          <w:lang w:eastAsia="ru-RU"/>
        </w:rPr>
        <w:softHyphen/>
        <w:t xml:space="preserve">ti ilə bağlıdır. </w:t>
      </w:r>
      <w:r w:rsidRPr="0044279D">
        <w:rPr>
          <w:rFonts w:ascii="Arial" w:eastAsia="Calibri" w:hAnsi="Arial" w:cs="Arial"/>
          <w:bCs/>
          <w:sz w:val="24"/>
          <w:szCs w:val="24"/>
          <w:lang w:eastAsia="ru-RU"/>
        </w:rPr>
        <w:t>Belə</w:t>
      </w:r>
      <w:r w:rsidR="00272903" w:rsidRPr="0044279D">
        <w:rPr>
          <w:rFonts w:ascii="Arial" w:eastAsia="Calibri" w:hAnsi="Arial" w:cs="Arial"/>
          <w:bCs/>
          <w:sz w:val="24"/>
          <w:szCs w:val="24"/>
          <w:lang w:eastAsia="ru-RU"/>
        </w:rPr>
        <w:t xml:space="preserve"> </w:t>
      </w:r>
      <w:r w:rsidR="007C4DAC" w:rsidRPr="0044279D">
        <w:rPr>
          <w:rFonts w:ascii="Arial" w:eastAsia="Calibri" w:hAnsi="Arial" w:cs="Arial"/>
          <w:bCs/>
          <w:sz w:val="24"/>
          <w:szCs w:val="24"/>
          <w:lang w:eastAsia="ru-RU"/>
        </w:rPr>
        <w:t xml:space="preserve">əqdlər əsasən səlahiyyətli dövlət qurumlarının iştirakı ilə və ictimai şəkildə baş </w:t>
      </w:r>
      <w:proofErr w:type="spellStart"/>
      <w:r w:rsidR="007C4DAC" w:rsidRPr="0044279D">
        <w:rPr>
          <w:rFonts w:ascii="Arial" w:eastAsia="Calibri" w:hAnsi="Arial" w:cs="Arial"/>
          <w:bCs/>
          <w:sz w:val="24"/>
          <w:szCs w:val="24"/>
          <w:lang w:eastAsia="ru-RU"/>
        </w:rPr>
        <w:t>verdiyindən</w:t>
      </w:r>
      <w:proofErr w:type="spellEnd"/>
      <w:r w:rsidR="007C4DAC" w:rsidRPr="0044279D">
        <w:rPr>
          <w:rFonts w:ascii="Arial" w:eastAsia="Calibri" w:hAnsi="Arial" w:cs="Arial"/>
          <w:bCs/>
          <w:sz w:val="24"/>
          <w:szCs w:val="24"/>
          <w:lang w:eastAsia="ru-RU"/>
        </w:rPr>
        <w:t xml:space="preserve"> mülki hüquq subyektlərinin həmin </w:t>
      </w:r>
      <w:proofErr w:type="spellStart"/>
      <w:r w:rsidR="007C4DAC" w:rsidRPr="0044279D">
        <w:rPr>
          <w:rFonts w:ascii="Arial" w:eastAsia="Calibri" w:hAnsi="Arial" w:cs="Arial"/>
          <w:bCs/>
          <w:sz w:val="24"/>
          <w:szCs w:val="24"/>
          <w:lang w:eastAsia="ru-RU"/>
        </w:rPr>
        <w:t>əqdlərin</w:t>
      </w:r>
      <w:proofErr w:type="spellEnd"/>
      <w:r w:rsidR="007C4DAC" w:rsidRPr="0044279D">
        <w:rPr>
          <w:rFonts w:ascii="Arial" w:eastAsia="Calibri" w:hAnsi="Arial" w:cs="Arial"/>
          <w:bCs/>
          <w:sz w:val="24"/>
          <w:szCs w:val="24"/>
          <w:lang w:eastAsia="ru-RU"/>
        </w:rPr>
        <w:t xml:space="preserve"> etibarlılığı ilə bağlı etimad və inamını qorumaq zərurəti yaranır. Bu səbəbdən qanunver</w:t>
      </w:r>
      <w:r w:rsidR="00503634" w:rsidRPr="0044279D">
        <w:rPr>
          <w:rFonts w:ascii="Arial" w:eastAsia="Calibri" w:hAnsi="Arial" w:cs="Arial"/>
          <w:bCs/>
          <w:sz w:val="24"/>
          <w:szCs w:val="24"/>
          <w:lang w:eastAsia="ru-RU"/>
        </w:rPr>
        <w:t>i</w:t>
      </w:r>
      <w:r w:rsidR="007C4DAC" w:rsidRPr="0044279D">
        <w:rPr>
          <w:rFonts w:ascii="Arial" w:eastAsia="Calibri" w:hAnsi="Arial" w:cs="Arial"/>
          <w:bCs/>
          <w:sz w:val="24"/>
          <w:szCs w:val="24"/>
          <w:lang w:eastAsia="ru-RU"/>
        </w:rPr>
        <w:t xml:space="preserve">cilikdə bəzi </w:t>
      </w:r>
      <w:proofErr w:type="spellStart"/>
      <w:r w:rsidR="007C4DAC" w:rsidRPr="0044279D">
        <w:rPr>
          <w:rFonts w:ascii="Arial" w:eastAsia="Calibri" w:hAnsi="Arial" w:cs="Arial"/>
          <w:bCs/>
          <w:sz w:val="24"/>
          <w:szCs w:val="24"/>
          <w:lang w:eastAsia="ru-RU"/>
        </w:rPr>
        <w:t>əqdlərin</w:t>
      </w:r>
      <w:proofErr w:type="spellEnd"/>
      <w:r w:rsidR="007C4DAC" w:rsidRPr="0044279D">
        <w:rPr>
          <w:rFonts w:ascii="Arial" w:eastAsia="Calibri" w:hAnsi="Arial" w:cs="Arial"/>
          <w:bCs/>
          <w:sz w:val="24"/>
          <w:szCs w:val="24"/>
          <w:lang w:eastAsia="ru-RU"/>
        </w:rPr>
        <w:t xml:space="preserve"> yalnız məhkəmə qərarı əsasında etibarsız hesab edilməsi ilə bağlı normalar müəyyən edilmişdir.</w:t>
      </w:r>
    </w:p>
    <w:p w14:paraId="093023DB"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Müraciətdə qaldırılan məsələlərdən biri də məhkəmə araşdırması zamanı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etibarsızlığının</w:t>
      </w:r>
      <w:proofErr w:type="spellEnd"/>
      <w:r w:rsidRPr="0044279D">
        <w:rPr>
          <w:rFonts w:ascii="Arial" w:eastAsia="Calibri" w:hAnsi="Arial" w:cs="Arial"/>
          <w:bCs/>
          <w:sz w:val="24"/>
          <w:szCs w:val="24"/>
          <w:lang w:eastAsia="ru-RU"/>
        </w:rPr>
        <w:t xml:space="preserve"> məhkəmə tərəfindən müəyyən edilməsi hallarında məhkəmələrin bunu irəli sürülən tələbdən asılı olmayaraq öz xidməti vəzifəsinə görə nəzərə almalı olub-</w:t>
      </w:r>
      <w:proofErr w:type="spellStart"/>
      <w:r w:rsidRPr="0044279D">
        <w:rPr>
          <w:rFonts w:ascii="Arial" w:eastAsia="Calibri" w:hAnsi="Arial" w:cs="Arial"/>
          <w:bCs/>
          <w:sz w:val="24"/>
          <w:szCs w:val="24"/>
          <w:lang w:eastAsia="ru-RU"/>
        </w:rPr>
        <w:t>olmaması</w:t>
      </w:r>
      <w:proofErr w:type="spellEnd"/>
      <w:r w:rsidRPr="0044279D">
        <w:rPr>
          <w:rFonts w:ascii="Arial" w:eastAsia="Calibri" w:hAnsi="Arial" w:cs="Arial"/>
          <w:bCs/>
          <w:sz w:val="24"/>
          <w:szCs w:val="24"/>
          <w:lang w:eastAsia="ru-RU"/>
        </w:rPr>
        <w:t xml:space="preserve"> ilə bağlıdır.</w:t>
      </w:r>
    </w:p>
    <w:p w14:paraId="73E64242" w14:textId="6D22E230"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Bununla bağlı Konstitusiya Məhkəməsinin Plenumu qeyd edir ki, is</w:t>
      </w:r>
      <w:r w:rsidRPr="0044279D">
        <w:rPr>
          <w:rFonts w:ascii="Arial" w:eastAsia="Calibri" w:hAnsi="Arial" w:cs="Arial"/>
          <w:bCs/>
          <w:sz w:val="24"/>
          <w:szCs w:val="24"/>
          <w:lang w:eastAsia="ru-RU"/>
        </w:rPr>
        <w:softHyphen/>
        <w:t>tə</w:t>
      </w:r>
      <w:r w:rsidRPr="0044279D">
        <w:rPr>
          <w:rFonts w:ascii="Arial" w:eastAsia="Calibri" w:hAnsi="Arial" w:cs="Arial"/>
          <w:bCs/>
          <w:sz w:val="24"/>
          <w:szCs w:val="24"/>
          <w:lang w:eastAsia="ru-RU"/>
        </w:rPr>
        <w:softHyphen/>
        <w:t>ni</w:t>
      </w:r>
      <w:r w:rsidRPr="0044279D">
        <w:rPr>
          <w:rFonts w:ascii="Arial" w:eastAsia="Calibri" w:hAnsi="Arial" w:cs="Arial"/>
          <w:bCs/>
          <w:sz w:val="24"/>
          <w:szCs w:val="24"/>
          <w:lang w:eastAsia="ru-RU"/>
        </w:rPr>
        <w:softHyphen/>
        <w:t>lən  iddia tələb</w:t>
      </w:r>
      <w:r w:rsidRPr="0044279D">
        <w:rPr>
          <w:rFonts w:ascii="Arial" w:eastAsia="Calibri" w:hAnsi="Arial" w:cs="Arial"/>
          <w:bCs/>
          <w:sz w:val="24"/>
          <w:szCs w:val="24"/>
          <w:lang w:eastAsia="ru-RU"/>
        </w:rPr>
        <w:softHyphen/>
        <w:t>i ilə əlaqədar məhkəmə ic</w:t>
      </w:r>
      <w:r w:rsidRPr="0044279D">
        <w:rPr>
          <w:rFonts w:ascii="Arial" w:eastAsia="Calibri" w:hAnsi="Arial" w:cs="Arial"/>
          <w:bCs/>
          <w:sz w:val="24"/>
          <w:szCs w:val="24"/>
          <w:lang w:eastAsia="ru-RU"/>
        </w:rPr>
        <w:softHyphen/>
        <w:t>ra</w:t>
      </w:r>
      <w:r w:rsidRPr="0044279D">
        <w:rPr>
          <w:rFonts w:ascii="Arial" w:eastAsia="Calibri" w:hAnsi="Arial" w:cs="Arial"/>
          <w:bCs/>
          <w:sz w:val="24"/>
          <w:szCs w:val="24"/>
          <w:lang w:eastAsia="ru-RU"/>
        </w:rPr>
        <w:softHyphen/>
        <w:t>a</w:t>
      </w:r>
      <w:r w:rsidRPr="0044279D">
        <w:rPr>
          <w:rFonts w:ascii="Arial" w:eastAsia="Calibri" w:hAnsi="Arial" w:cs="Arial"/>
          <w:bCs/>
          <w:sz w:val="24"/>
          <w:szCs w:val="24"/>
          <w:lang w:eastAsia="ru-RU"/>
        </w:rPr>
        <w:softHyphen/>
        <w:t>tı</w:t>
      </w:r>
      <w:r w:rsidRPr="0044279D">
        <w:rPr>
          <w:rFonts w:ascii="Arial" w:eastAsia="Calibri" w:hAnsi="Arial" w:cs="Arial"/>
          <w:bCs/>
          <w:sz w:val="24"/>
          <w:szCs w:val="24"/>
          <w:lang w:eastAsia="ru-RU"/>
        </w:rPr>
        <w:softHyphen/>
        <w:t>nın ən əsas və</w:t>
      </w:r>
      <w:r w:rsidRPr="0044279D">
        <w:rPr>
          <w:rFonts w:ascii="Arial" w:eastAsia="Calibri" w:hAnsi="Arial" w:cs="Arial"/>
          <w:bCs/>
          <w:sz w:val="24"/>
          <w:szCs w:val="24"/>
          <w:lang w:eastAsia="ru-RU"/>
        </w:rPr>
        <w:softHyphen/>
        <w:t>zi</w:t>
      </w:r>
      <w:r w:rsidRPr="0044279D">
        <w:rPr>
          <w:rFonts w:ascii="Arial" w:eastAsia="Calibri" w:hAnsi="Arial" w:cs="Arial"/>
          <w:bCs/>
          <w:sz w:val="24"/>
          <w:szCs w:val="24"/>
          <w:lang w:eastAsia="ru-RU"/>
        </w:rPr>
        <w:softHyphen/>
        <w:t>fə</w:t>
      </w:r>
      <w:r w:rsidRPr="0044279D">
        <w:rPr>
          <w:rFonts w:ascii="Arial" w:eastAsia="Calibri" w:hAnsi="Arial" w:cs="Arial"/>
          <w:bCs/>
          <w:sz w:val="24"/>
          <w:szCs w:val="24"/>
          <w:lang w:eastAsia="ru-RU"/>
        </w:rPr>
        <w:softHyphen/>
        <w:t>si hə</w:t>
      </w:r>
      <w:r w:rsidRPr="0044279D">
        <w:rPr>
          <w:rFonts w:ascii="Arial" w:eastAsia="Calibri" w:hAnsi="Arial" w:cs="Arial"/>
          <w:bCs/>
          <w:sz w:val="24"/>
          <w:szCs w:val="24"/>
          <w:lang w:eastAsia="ru-RU"/>
        </w:rPr>
        <w:softHyphen/>
        <w:t>min tə</w:t>
      </w:r>
      <w:r w:rsidRPr="0044279D">
        <w:rPr>
          <w:rFonts w:ascii="Arial" w:eastAsia="Calibri" w:hAnsi="Arial" w:cs="Arial"/>
          <w:bCs/>
          <w:sz w:val="24"/>
          <w:szCs w:val="24"/>
          <w:lang w:eastAsia="ru-RU"/>
        </w:rPr>
        <w:softHyphen/>
        <w:t>lə</w:t>
      </w:r>
      <w:r w:rsidRPr="0044279D">
        <w:rPr>
          <w:rFonts w:ascii="Arial" w:eastAsia="Calibri" w:hAnsi="Arial" w:cs="Arial"/>
          <w:bCs/>
          <w:sz w:val="24"/>
          <w:szCs w:val="24"/>
          <w:lang w:eastAsia="ru-RU"/>
        </w:rPr>
        <w:softHyphen/>
        <w:t>bin hü</w:t>
      </w:r>
      <w:r w:rsidRPr="0044279D">
        <w:rPr>
          <w:rFonts w:ascii="Arial" w:eastAsia="Calibri" w:hAnsi="Arial" w:cs="Arial"/>
          <w:bCs/>
          <w:sz w:val="24"/>
          <w:szCs w:val="24"/>
          <w:lang w:eastAsia="ru-RU"/>
        </w:rPr>
        <w:softHyphen/>
        <w:t>qu</w:t>
      </w:r>
      <w:r w:rsidRPr="0044279D">
        <w:rPr>
          <w:rFonts w:ascii="Arial" w:eastAsia="Calibri" w:hAnsi="Arial" w:cs="Arial"/>
          <w:bCs/>
          <w:sz w:val="24"/>
          <w:szCs w:val="24"/>
          <w:lang w:eastAsia="ru-RU"/>
        </w:rPr>
        <w:softHyphen/>
        <w:t xml:space="preserve">qi əsasının </w:t>
      </w:r>
      <w:proofErr w:type="spellStart"/>
      <w:r w:rsidRPr="0044279D">
        <w:rPr>
          <w:rFonts w:ascii="Arial" w:eastAsia="Calibri" w:hAnsi="Arial" w:cs="Arial"/>
          <w:bCs/>
          <w:sz w:val="24"/>
          <w:szCs w:val="24"/>
          <w:lang w:eastAsia="ru-RU"/>
        </w:rPr>
        <w:t>olub-ol</w:t>
      </w:r>
      <w:r w:rsidRPr="0044279D">
        <w:rPr>
          <w:rFonts w:ascii="Arial" w:eastAsia="Calibri" w:hAnsi="Arial" w:cs="Arial"/>
          <w:bCs/>
          <w:sz w:val="24"/>
          <w:szCs w:val="24"/>
          <w:lang w:eastAsia="ru-RU"/>
        </w:rPr>
        <w:softHyphen/>
        <w:t>ma</w:t>
      </w:r>
      <w:r w:rsidRPr="0044279D">
        <w:rPr>
          <w:rFonts w:ascii="Arial" w:eastAsia="Calibri" w:hAnsi="Arial" w:cs="Arial"/>
          <w:bCs/>
          <w:sz w:val="24"/>
          <w:szCs w:val="24"/>
          <w:lang w:eastAsia="ru-RU"/>
        </w:rPr>
        <w:softHyphen/>
        <w:t>dı</w:t>
      </w:r>
      <w:r w:rsidRPr="0044279D">
        <w:rPr>
          <w:rFonts w:ascii="Arial" w:eastAsia="Calibri" w:hAnsi="Arial" w:cs="Arial"/>
          <w:bCs/>
          <w:sz w:val="24"/>
          <w:szCs w:val="24"/>
          <w:lang w:eastAsia="ru-RU"/>
        </w:rPr>
        <w:softHyphen/>
        <w:t>ğı</w:t>
      </w:r>
      <w:r w:rsidRPr="0044279D">
        <w:rPr>
          <w:rFonts w:ascii="Arial" w:eastAsia="Calibri" w:hAnsi="Arial" w:cs="Arial"/>
          <w:bCs/>
          <w:sz w:val="24"/>
          <w:szCs w:val="24"/>
          <w:lang w:eastAsia="ru-RU"/>
        </w:rPr>
        <w:softHyphen/>
        <w:t>nın</w:t>
      </w:r>
      <w:proofErr w:type="spellEnd"/>
      <w:r w:rsidRPr="0044279D">
        <w:rPr>
          <w:rFonts w:ascii="Arial" w:eastAsia="Calibri" w:hAnsi="Arial" w:cs="Arial"/>
          <w:bCs/>
          <w:sz w:val="24"/>
          <w:szCs w:val="24"/>
          <w:lang w:eastAsia="ru-RU"/>
        </w:rPr>
        <w:t xml:space="preserve"> mü</w:t>
      </w:r>
      <w:r w:rsidRPr="0044279D">
        <w:rPr>
          <w:rFonts w:ascii="Arial" w:eastAsia="Calibri" w:hAnsi="Arial" w:cs="Arial"/>
          <w:bCs/>
          <w:sz w:val="24"/>
          <w:szCs w:val="24"/>
          <w:lang w:eastAsia="ru-RU"/>
        </w:rPr>
        <w:softHyphen/>
        <w:t>əy</w:t>
      </w:r>
      <w:r w:rsidRPr="0044279D">
        <w:rPr>
          <w:rFonts w:ascii="Arial" w:eastAsia="Calibri" w:hAnsi="Arial" w:cs="Arial"/>
          <w:bCs/>
          <w:sz w:val="24"/>
          <w:szCs w:val="24"/>
          <w:lang w:eastAsia="ru-RU"/>
        </w:rPr>
        <w:softHyphen/>
        <w:t xml:space="preserve">yən </w:t>
      </w:r>
      <w:proofErr w:type="spellStart"/>
      <w:r w:rsidRPr="0044279D">
        <w:rPr>
          <w:rFonts w:ascii="Arial" w:eastAsia="Calibri" w:hAnsi="Arial" w:cs="Arial"/>
          <w:bCs/>
          <w:sz w:val="24"/>
          <w:szCs w:val="24"/>
          <w:lang w:eastAsia="ru-RU"/>
        </w:rPr>
        <w:t>olun</w:t>
      </w:r>
      <w:r w:rsidRPr="0044279D">
        <w:rPr>
          <w:rFonts w:ascii="Arial" w:eastAsia="Calibri" w:hAnsi="Arial" w:cs="Arial"/>
          <w:bCs/>
          <w:sz w:val="24"/>
          <w:szCs w:val="24"/>
          <w:lang w:eastAsia="ru-RU"/>
        </w:rPr>
        <w:softHyphen/>
        <w:t>ma</w:t>
      </w:r>
      <w:r w:rsidRPr="0044279D">
        <w:rPr>
          <w:rFonts w:ascii="Arial" w:eastAsia="Calibri" w:hAnsi="Arial" w:cs="Arial"/>
          <w:bCs/>
          <w:sz w:val="24"/>
          <w:szCs w:val="24"/>
          <w:lang w:eastAsia="ru-RU"/>
        </w:rPr>
        <w:softHyphen/>
        <w:t>sıdır</w:t>
      </w:r>
      <w:proofErr w:type="spellEnd"/>
      <w:r w:rsidRPr="0044279D">
        <w:rPr>
          <w:rFonts w:ascii="Arial" w:eastAsia="Calibri" w:hAnsi="Arial" w:cs="Arial"/>
          <w:bCs/>
          <w:sz w:val="24"/>
          <w:szCs w:val="24"/>
          <w:lang w:eastAsia="ru-RU"/>
        </w:rPr>
        <w:t>. Məh</w:t>
      </w:r>
      <w:r w:rsidRPr="0044279D">
        <w:rPr>
          <w:rFonts w:ascii="Arial" w:eastAsia="Calibri" w:hAnsi="Arial" w:cs="Arial"/>
          <w:bCs/>
          <w:sz w:val="24"/>
          <w:szCs w:val="24"/>
          <w:lang w:eastAsia="ru-RU"/>
        </w:rPr>
        <w:softHyphen/>
        <w:t>kə</w:t>
      </w:r>
      <w:r w:rsidRPr="0044279D">
        <w:rPr>
          <w:rFonts w:ascii="Arial" w:eastAsia="Calibri" w:hAnsi="Arial" w:cs="Arial"/>
          <w:bCs/>
          <w:sz w:val="24"/>
          <w:szCs w:val="24"/>
          <w:lang w:eastAsia="ru-RU"/>
        </w:rPr>
        <w:softHyphen/>
        <w:t>mələr bu</w:t>
      </w:r>
      <w:r w:rsidRPr="0044279D">
        <w:rPr>
          <w:rFonts w:ascii="Arial" w:eastAsia="Calibri" w:hAnsi="Arial" w:cs="Arial"/>
          <w:bCs/>
          <w:sz w:val="24"/>
          <w:szCs w:val="24"/>
          <w:lang w:eastAsia="ru-RU"/>
        </w:rPr>
        <w:softHyphen/>
        <w:t>nu tə</w:t>
      </w:r>
      <w:r w:rsidRPr="0044279D">
        <w:rPr>
          <w:rFonts w:ascii="Arial" w:eastAsia="Calibri" w:hAnsi="Arial" w:cs="Arial"/>
          <w:bCs/>
          <w:sz w:val="24"/>
          <w:szCs w:val="24"/>
          <w:lang w:eastAsia="ru-RU"/>
        </w:rPr>
        <w:softHyphen/>
        <w:t>rəf</w:t>
      </w:r>
      <w:r w:rsidRPr="0044279D">
        <w:rPr>
          <w:rFonts w:ascii="Arial" w:eastAsia="Calibri" w:hAnsi="Arial" w:cs="Arial"/>
          <w:bCs/>
          <w:sz w:val="24"/>
          <w:szCs w:val="24"/>
          <w:lang w:eastAsia="ru-RU"/>
        </w:rPr>
        <w:softHyphen/>
        <w:t>lə</w:t>
      </w:r>
      <w:r w:rsidRPr="0044279D">
        <w:rPr>
          <w:rFonts w:ascii="Arial" w:eastAsia="Calibri" w:hAnsi="Arial" w:cs="Arial"/>
          <w:bCs/>
          <w:sz w:val="24"/>
          <w:szCs w:val="24"/>
          <w:lang w:eastAsia="ru-RU"/>
        </w:rPr>
        <w:softHyphen/>
        <w:t>rin hə</w:t>
      </w:r>
      <w:r w:rsidRPr="0044279D">
        <w:rPr>
          <w:rFonts w:ascii="Arial" w:eastAsia="Calibri" w:hAnsi="Arial" w:cs="Arial"/>
          <w:bCs/>
          <w:sz w:val="24"/>
          <w:szCs w:val="24"/>
          <w:lang w:eastAsia="ru-RU"/>
        </w:rPr>
        <w:softHyphen/>
        <w:t>min tə</w:t>
      </w:r>
      <w:r w:rsidRPr="0044279D">
        <w:rPr>
          <w:rFonts w:ascii="Arial" w:eastAsia="Calibri" w:hAnsi="Arial" w:cs="Arial"/>
          <w:bCs/>
          <w:sz w:val="24"/>
          <w:szCs w:val="24"/>
          <w:lang w:eastAsia="ru-RU"/>
        </w:rPr>
        <w:softHyphen/>
        <w:t>ləb</w:t>
      </w:r>
      <w:r w:rsidRPr="0044279D">
        <w:rPr>
          <w:rFonts w:ascii="Arial" w:eastAsia="Calibri" w:hAnsi="Arial" w:cs="Arial"/>
          <w:bCs/>
          <w:sz w:val="24"/>
          <w:szCs w:val="24"/>
          <w:lang w:eastAsia="ru-RU"/>
        </w:rPr>
        <w:softHyphen/>
        <w:t>lə bağ</w:t>
      </w:r>
      <w:r w:rsidRPr="0044279D">
        <w:rPr>
          <w:rFonts w:ascii="Arial" w:eastAsia="Calibri" w:hAnsi="Arial" w:cs="Arial"/>
          <w:bCs/>
          <w:sz w:val="24"/>
          <w:szCs w:val="24"/>
          <w:lang w:eastAsia="ru-RU"/>
        </w:rPr>
        <w:softHyphen/>
        <w:t>lı han</w:t>
      </w:r>
      <w:r w:rsidRPr="0044279D">
        <w:rPr>
          <w:rFonts w:ascii="Arial" w:eastAsia="Calibri" w:hAnsi="Arial" w:cs="Arial"/>
          <w:bCs/>
          <w:sz w:val="24"/>
          <w:szCs w:val="24"/>
          <w:lang w:eastAsia="ru-RU"/>
        </w:rPr>
        <w:softHyphen/>
        <w:t>sı hü</w:t>
      </w:r>
      <w:r w:rsidRPr="0044279D">
        <w:rPr>
          <w:rFonts w:ascii="Arial" w:eastAsia="Calibri" w:hAnsi="Arial" w:cs="Arial"/>
          <w:bCs/>
          <w:sz w:val="24"/>
          <w:szCs w:val="24"/>
          <w:lang w:eastAsia="ru-RU"/>
        </w:rPr>
        <w:softHyphen/>
        <w:t>qu</w:t>
      </w:r>
      <w:r w:rsidRPr="0044279D">
        <w:rPr>
          <w:rFonts w:ascii="Arial" w:eastAsia="Calibri" w:hAnsi="Arial" w:cs="Arial"/>
          <w:bCs/>
          <w:sz w:val="24"/>
          <w:szCs w:val="24"/>
          <w:lang w:eastAsia="ru-RU"/>
        </w:rPr>
        <w:softHyphen/>
        <w:t xml:space="preserve">qi </w:t>
      </w:r>
      <w:proofErr w:type="spellStart"/>
      <w:r w:rsidRPr="0044279D">
        <w:rPr>
          <w:rFonts w:ascii="Arial" w:eastAsia="Calibri" w:hAnsi="Arial" w:cs="Arial"/>
          <w:bCs/>
          <w:sz w:val="24"/>
          <w:szCs w:val="24"/>
          <w:lang w:eastAsia="ru-RU"/>
        </w:rPr>
        <w:t>əsas</w:t>
      </w:r>
      <w:r w:rsidRPr="0044279D">
        <w:rPr>
          <w:rFonts w:ascii="Arial" w:eastAsia="Calibri" w:hAnsi="Arial" w:cs="Arial"/>
          <w:bCs/>
          <w:sz w:val="24"/>
          <w:szCs w:val="24"/>
          <w:lang w:eastAsia="ru-RU"/>
        </w:rPr>
        <w:softHyphen/>
        <w:t>lan</w:t>
      </w:r>
      <w:r w:rsidRPr="0044279D">
        <w:rPr>
          <w:rFonts w:ascii="Arial" w:eastAsia="Calibri" w:hAnsi="Arial" w:cs="Arial"/>
          <w:bCs/>
          <w:sz w:val="24"/>
          <w:szCs w:val="24"/>
          <w:lang w:eastAsia="ru-RU"/>
        </w:rPr>
        <w:softHyphen/>
        <w:t>dır</w:t>
      </w:r>
      <w:r w:rsidRPr="0044279D">
        <w:rPr>
          <w:rFonts w:ascii="Arial" w:eastAsia="Calibri" w:hAnsi="Arial" w:cs="Arial"/>
          <w:bCs/>
          <w:sz w:val="24"/>
          <w:szCs w:val="24"/>
          <w:lang w:eastAsia="ru-RU"/>
        </w:rPr>
        <w:softHyphen/>
        <w:t>ma</w:t>
      </w:r>
      <w:r w:rsidRPr="0044279D">
        <w:rPr>
          <w:rFonts w:ascii="Arial" w:eastAsia="Calibri" w:hAnsi="Arial" w:cs="Arial"/>
          <w:bCs/>
          <w:sz w:val="24"/>
          <w:szCs w:val="24"/>
          <w:lang w:eastAsia="ru-RU"/>
        </w:rPr>
        <w:softHyphen/>
        <w:t>nı</w:t>
      </w:r>
      <w:proofErr w:type="spellEnd"/>
      <w:r w:rsidRPr="0044279D">
        <w:rPr>
          <w:rFonts w:ascii="Arial" w:eastAsia="Calibri" w:hAnsi="Arial" w:cs="Arial"/>
          <w:bCs/>
          <w:sz w:val="24"/>
          <w:szCs w:val="24"/>
          <w:lang w:eastAsia="ru-RU"/>
        </w:rPr>
        <w:t xml:space="preserve"> irə</w:t>
      </w:r>
      <w:r w:rsidRPr="0044279D">
        <w:rPr>
          <w:rFonts w:ascii="Arial" w:eastAsia="Calibri" w:hAnsi="Arial" w:cs="Arial"/>
          <w:bCs/>
          <w:sz w:val="24"/>
          <w:szCs w:val="24"/>
          <w:lang w:eastAsia="ru-RU"/>
        </w:rPr>
        <w:softHyphen/>
        <w:t xml:space="preserve">li </w:t>
      </w:r>
      <w:proofErr w:type="spellStart"/>
      <w:r w:rsidRPr="0044279D">
        <w:rPr>
          <w:rFonts w:ascii="Arial" w:eastAsia="Calibri" w:hAnsi="Arial" w:cs="Arial"/>
          <w:bCs/>
          <w:sz w:val="24"/>
          <w:szCs w:val="24"/>
          <w:lang w:eastAsia="ru-RU"/>
        </w:rPr>
        <w:t>sürmələ</w:t>
      </w:r>
      <w:r w:rsidRPr="0044279D">
        <w:rPr>
          <w:rFonts w:ascii="Arial" w:eastAsia="Calibri" w:hAnsi="Arial" w:cs="Arial"/>
          <w:bCs/>
          <w:sz w:val="24"/>
          <w:szCs w:val="24"/>
          <w:lang w:eastAsia="ru-RU"/>
        </w:rPr>
        <w:softHyphen/>
        <w:t>rin</w:t>
      </w:r>
      <w:r w:rsidRPr="0044279D">
        <w:rPr>
          <w:rFonts w:ascii="Arial" w:eastAsia="Calibri" w:hAnsi="Arial" w:cs="Arial"/>
          <w:bCs/>
          <w:sz w:val="24"/>
          <w:szCs w:val="24"/>
          <w:lang w:eastAsia="ru-RU"/>
        </w:rPr>
        <w:softHyphen/>
        <w:t>dən</w:t>
      </w:r>
      <w:proofErr w:type="spellEnd"/>
      <w:r w:rsidRPr="0044279D">
        <w:rPr>
          <w:rFonts w:ascii="Arial" w:eastAsia="Calibri" w:hAnsi="Arial" w:cs="Arial"/>
          <w:bCs/>
          <w:sz w:val="24"/>
          <w:szCs w:val="24"/>
          <w:lang w:eastAsia="ru-RU"/>
        </w:rPr>
        <w:t xml:space="preserve"> ası</w:t>
      </w:r>
      <w:r w:rsidRPr="0044279D">
        <w:rPr>
          <w:rFonts w:ascii="Arial" w:eastAsia="Calibri" w:hAnsi="Arial" w:cs="Arial"/>
          <w:bCs/>
          <w:sz w:val="24"/>
          <w:szCs w:val="24"/>
          <w:lang w:eastAsia="ru-RU"/>
        </w:rPr>
        <w:softHyphen/>
        <w:t>lı ol</w:t>
      </w:r>
      <w:r w:rsidRPr="0044279D">
        <w:rPr>
          <w:rFonts w:ascii="Arial" w:eastAsia="Calibri" w:hAnsi="Arial" w:cs="Arial"/>
          <w:bCs/>
          <w:sz w:val="24"/>
          <w:szCs w:val="24"/>
          <w:lang w:eastAsia="ru-RU"/>
        </w:rPr>
        <w:softHyphen/>
        <w:t>ma</w:t>
      </w:r>
      <w:r w:rsidRPr="0044279D">
        <w:rPr>
          <w:rFonts w:ascii="Arial" w:eastAsia="Calibri" w:hAnsi="Arial" w:cs="Arial"/>
          <w:bCs/>
          <w:sz w:val="24"/>
          <w:szCs w:val="24"/>
          <w:lang w:eastAsia="ru-RU"/>
        </w:rPr>
        <w:softHyphen/>
        <w:t>ya</w:t>
      </w:r>
      <w:r w:rsidRPr="0044279D">
        <w:rPr>
          <w:rFonts w:ascii="Arial" w:eastAsia="Calibri" w:hAnsi="Arial" w:cs="Arial"/>
          <w:bCs/>
          <w:sz w:val="24"/>
          <w:szCs w:val="24"/>
          <w:lang w:eastAsia="ru-RU"/>
        </w:rPr>
        <w:softHyphen/>
        <w:t>raq müs</w:t>
      </w:r>
      <w:r w:rsidRPr="0044279D">
        <w:rPr>
          <w:rFonts w:ascii="Arial" w:eastAsia="Calibri" w:hAnsi="Arial" w:cs="Arial"/>
          <w:bCs/>
          <w:sz w:val="24"/>
          <w:szCs w:val="24"/>
          <w:lang w:eastAsia="ru-RU"/>
        </w:rPr>
        <w:softHyphen/>
        <w:t>tə</w:t>
      </w:r>
      <w:r w:rsidRPr="0044279D">
        <w:rPr>
          <w:rFonts w:ascii="Arial" w:eastAsia="Calibri" w:hAnsi="Arial" w:cs="Arial"/>
          <w:bCs/>
          <w:sz w:val="24"/>
          <w:szCs w:val="24"/>
          <w:lang w:eastAsia="ru-RU"/>
        </w:rPr>
        <w:softHyphen/>
        <w:t>qil su</w:t>
      </w:r>
      <w:r w:rsidRPr="0044279D">
        <w:rPr>
          <w:rFonts w:ascii="Arial" w:eastAsia="Calibri" w:hAnsi="Arial" w:cs="Arial"/>
          <w:bCs/>
          <w:sz w:val="24"/>
          <w:szCs w:val="24"/>
          <w:lang w:eastAsia="ru-RU"/>
        </w:rPr>
        <w:softHyphen/>
        <w:t>rət</w:t>
      </w:r>
      <w:r w:rsidRPr="0044279D">
        <w:rPr>
          <w:rFonts w:ascii="Arial" w:eastAsia="Calibri" w:hAnsi="Arial" w:cs="Arial"/>
          <w:bCs/>
          <w:sz w:val="24"/>
          <w:szCs w:val="24"/>
          <w:lang w:eastAsia="ru-RU"/>
        </w:rPr>
        <w:softHyphen/>
        <w:t>də mü</w:t>
      </w:r>
      <w:r w:rsidRPr="0044279D">
        <w:rPr>
          <w:rFonts w:ascii="Arial" w:eastAsia="Calibri" w:hAnsi="Arial" w:cs="Arial"/>
          <w:bCs/>
          <w:sz w:val="24"/>
          <w:szCs w:val="24"/>
          <w:lang w:eastAsia="ru-RU"/>
        </w:rPr>
        <w:softHyphen/>
        <w:t>əy</w:t>
      </w:r>
      <w:r w:rsidRPr="0044279D">
        <w:rPr>
          <w:rFonts w:ascii="Arial" w:eastAsia="Calibri" w:hAnsi="Arial" w:cs="Arial"/>
          <w:bCs/>
          <w:sz w:val="24"/>
          <w:szCs w:val="24"/>
          <w:lang w:eastAsia="ru-RU"/>
        </w:rPr>
        <w:softHyphen/>
        <w:t>yən et</w:t>
      </w:r>
      <w:r w:rsidRPr="0044279D">
        <w:rPr>
          <w:rFonts w:ascii="Arial" w:eastAsia="Calibri" w:hAnsi="Arial" w:cs="Arial"/>
          <w:bCs/>
          <w:sz w:val="24"/>
          <w:szCs w:val="24"/>
          <w:lang w:eastAsia="ru-RU"/>
        </w:rPr>
        <w:softHyphen/>
        <w:t>mə</w:t>
      </w:r>
      <w:r w:rsidRPr="0044279D">
        <w:rPr>
          <w:rFonts w:ascii="Arial" w:eastAsia="Calibri" w:hAnsi="Arial" w:cs="Arial"/>
          <w:bCs/>
          <w:sz w:val="24"/>
          <w:szCs w:val="24"/>
          <w:lang w:eastAsia="ru-RU"/>
        </w:rPr>
        <w:softHyphen/>
        <w:t>li</w:t>
      </w:r>
      <w:r w:rsidRPr="0044279D">
        <w:rPr>
          <w:rFonts w:ascii="Arial" w:eastAsia="Calibri" w:hAnsi="Arial" w:cs="Arial"/>
          <w:bCs/>
          <w:sz w:val="24"/>
          <w:szCs w:val="24"/>
          <w:lang w:eastAsia="ru-RU"/>
        </w:rPr>
        <w:softHyphen/>
        <w:t xml:space="preserve">dir. Azərbaycan Respublikası </w:t>
      </w:r>
      <w:bookmarkStart w:id="11" w:name="_Hlk64973783"/>
      <w:r w:rsidRPr="0044279D">
        <w:rPr>
          <w:rFonts w:ascii="Arial" w:eastAsia="Calibri" w:hAnsi="Arial" w:cs="Arial"/>
          <w:bCs/>
          <w:sz w:val="24"/>
          <w:szCs w:val="24"/>
          <w:lang w:eastAsia="ru-RU"/>
        </w:rPr>
        <w:t>Mülki Prosessual Məcəlləsinin 2.1-ci maddəsi</w:t>
      </w:r>
      <w:bookmarkEnd w:id="11"/>
      <w:r w:rsidRPr="0044279D">
        <w:rPr>
          <w:rFonts w:ascii="Arial" w:eastAsia="Calibri" w:hAnsi="Arial" w:cs="Arial"/>
          <w:bCs/>
          <w:sz w:val="24"/>
          <w:szCs w:val="24"/>
          <w:lang w:eastAsia="ru-RU"/>
        </w:rPr>
        <w:t>nə uyğun olaraq</w:t>
      </w:r>
      <w:r w:rsidR="00F57E46"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mülki işlər və kommersiya mübahisələri üzrə məhkəmə icraatının vəzifələri hər bir fiziki və yaxud hüquqi şəxsin Azərbaycan Respublikasının Konstitusiyasından, </w:t>
      </w:r>
      <w:proofErr w:type="spellStart"/>
      <w:r w:rsidRPr="0044279D">
        <w:rPr>
          <w:rFonts w:ascii="Arial" w:eastAsia="Calibri" w:hAnsi="Arial" w:cs="Arial"/>
          <w:bCs/>
          <w:sz w:val="24"/>
          <w:szCs w:val="24"/>
          <w:lang w:eastAsia="ru-RU"/>
        </w:rPr>
        <w:t>qanunlarından</w:t>
      </w:r>
      <w:proofErr w:type="spellEnd"/>
      <w:r w:rsidRPr="0044279D">
        <w:rPr>
          <w:rFonts w:ascii="Arial" w:eastAsia="Calibri" w:hAnsi="Arial" w:cs="Arial"/>
          <w:bCs/>
          <w:sz w:val="24"/>
          <w:szCs w:val="24"/>
          <w:lang w:eastAsia="ru-RU"/>
        </w:rPr>
        <w:t xml:space="preserve"> və digər normativ hüquqi </w:t>
      </w:r>
      <w:proofErr w:type="spellStart"/>
      <w:r w:rsidRPr="0044279D">
        <w:rPr>
          <w:rFonts w:ascii="Arial" w:eastAsia="Calibri" w:hAnsi="Arial" w:cs="Arial"/>
          <w:bCs/>
          <w:sz w:val="24"/>
          <w:szCs w:val="24"/>
          <w:lang w:eastAsia="ru-RU"/>
        </w:rPr>
        <w:t>aktlarından</w:t>
      </w:r>
      <w:proofErr w:type="spellEnd"/>
      <w:r w:rsidRPr="0044279D">
        <w:rPr>
          <w:rFonts w:ascii="Arial" w:eastAsia="Calibri" w:hAnsi="Arial" w:cs="Arial"/>
          <w:bCs/>
          <w:sz w:val="24"/>
          <w:szCs w:val="24"/>
          <w:lang w:eastAsia="ru-RU"/>
        </w:rPr>
        <w:t xml:space="preserve"> irəli gələn hüquq və mənafelərinin məhkəmədə təsdiq </w:t>
      </w:r>
      <w:proofErr w:type="spellStart"/>
      <w:r w:rsidRPr="0044279D">
        <w:rPr>
          <w:rFonts w:ascii="Arial" w:eastAsia="Calibri" w:hAnsi="Arial" w:cs="Arial"/>
          <w:bCs/>
          <w:sz w:val="24"/>
          <w:szCs w:val="24"/>
          <w:lang w:eastAsia="ru-RU"/>
        </w:rPr>
        <w:t>olunmasıdır</w:t>
      </w:r>
      <w:proofErr w:type="spellEnd"/>
      <w:r w:rsidRPr="0044279D">
        <w:rPr>
          <w:rFonts w:ascii="Arial" w:eastAsia="Calibri" w:hAnsi="Arial" w:cs="Arial"/>
          <w:bCs/>
          <w:sz w:val="24"/>
          <w:szCs w:val="24"/>
          <w:lang w:eastAsia="ru-RU"/>
        </w:rPr>
        <w:t>.</w:t>
      </w:r>
      <w:r w:rsidR="00874ED2" w:rsidRPr="0044279D">
        <w:rPr>
          <w:rFonts w:ascii="Arial" w:eastAsia="Calibri" w:hAnsi="Arial" w:cs="Arial"/>
          <w:bCs/>
          <w:sz w:val="24"/>
          <w:szCs w:val="24"/>
          <w:lang w:eastAsia="ru-RU"/>
        </w:rPr>
        <w:t xml:space="preserve"> Həmin Məcəllənin 217</w:t>
      </w:r>
      <w:r w:rsidR="005F09DC" w:rsidRPr="0044279D">
        <w:rPr>
          <w:rFonts w:ascii="Arial" w:eastAsia="Calibri" w:hAnsi="Arial" w:cs="Arial"/>
          <w:bCs/>
          <w:sz w:val="24"/>
          <w:szCs w:val="24"/>
          <w:lang w:eastAsia="ru-RU"/>
        </w:rPr>
        <w:t>.1</w:t>
      </w:r>
      <w:r w:rsidR="00874ED2" w:rsidRPr="0044279D">
        <w:rPr>
          <w:rFonts w:ascii="Arial" w:eastAsia="Calibri" w:hAnsi="Arial" w:cs="Arial"/>
          <w:bCs/>
          <w:sz w:val="24"/>
          <w:szCs w:val="24"/>
          <w:lang w:eastAsia="ru-RU"/>
        </w:rPr>
        <w:t>-ci maddəsinə əsasən, məhkəmənin qətnaməsi qanuni və əsaslı olmalıdır.</w:t>
      </w:r>
      <w:r w:rsidRPr="0044279D">
        <w:rPr>
          <w:rFonts w:ascii="Arial" w:eastAsia="Calibri" w:hAnsi="Arial" w:cs="Arial"/>
          <w:bCs/>
          <w:sz w:val="24"/>
          <w:szCs w:val="24"/>
          <w:lang w:eastAsia="ru-RU"/>
        </w:rPr>
        <w:t xml:space="preserve"> Bunun üçün isə məhkəmələr tərəfindən ilk növbədə </w:t>
      </w:r>
      <w:r w:rsidR="00986635" w:rsidRPr="0044279D">
        <w:rPr>
          <w:rFonts w:ascii="Arial" w:eastAsia="Calibri" w:hAnsi="Arial" w:cs="Arial"/>
          <w:bCs/>
          <w:sz w:val="24"/>
          <w:szCs w:val="24"/>
          <w:lang w:eastAsia="ru-RU"/>
        </w:rPr>
        <w:t xml:space="preserve">işin faktiki halları və hüquqi </w:t>
      </w:r>
      <w:r w:rsidRPr="0044279D">
        <w:rPr>
          <w:rFonts w:ascii="Arial" w:eastAsia="Calibri" w:hAnsi="Arial" w:cs="Arial"/>
          <w:bCs/>
          <w:sz w:val="24"/>
          <w:szCs w:val="24"/>
          <w:lang w:eastAsia="ru-RU"/>
        </w:rPr>
        <w:t xml:space="preserve">əsası </w:t>
      </w:r>
      <w:proofErr w:type="spellStart"/>
      <w:r w:rsidRPr="0044279D">
        <w:rPr>
          <w:rFonts w:ascii="Arial" w:eastAsia="Calibri" w:hAnsi="Arial" w:cs="Arial"/>
          <w:bCs/>
          <w:sz w:val="24"/>
          <w:szCs w:val="24"/>
          <w:lang w:eastAsia="ru-RU"/>
        </w:rPr>
        <w:t>araşdırılmalıdır</w:t>
      </w:r>
      <w:proofErr w:type="spellEnd"/>
      <w:r w:rsidRPr="0044279D">
        <w:rPr>
          <w:rFonts w:ascii="Arial" w:eastAsia="Calibri" w:hAnsi="Arial" w:cs="Arial"/>
          <w:bCs/>
          <w:sz w:val="24"/>
          <w:szCs w:val="24"/>
          <w:lang w:eastAsia="ru-RU"/>
        </w:rPr>
        <w:t>.</w:t>
      </w:r>
    </w:p>
    <w:p w14:paraId="5BEBEA82" w14:textId="77777777" w:rsidR="00B41B76" w:rsidRPr="0044279D" w:rsidRDefault="00984006"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M</w:t>
      </w:r>
      <w:r w:rsidR="007C4DAC" w:rsidRPr="0044279D">
        <w:rPr>
          <w:rFonts w:ascii="Arial" w:eastAsia="Calibri" w:hAnsi="Arial" w:cs="Arial"/>
          <w:bCs/>
          <w:sz w:val="24"/>
          <w:szCs w:val="24"/>
          <w:lang w:eastAsia="ru-RU"/>
        </w:rPr>
        <w:t xml:space="preserve">üəyyən bir əqd əsasında yarandığı </w:t>
      </w:r>
      <w:r w:rsidR="00D07CAE" w:rsidRPr="0044279D">
        <w:rPr>
          <w:rFonts w:ascii="Arial" w:eastAsia="Calibri" w:hAnsi="Arial" w:cs="Arial"/>
          <w:bCs/>
          <w:sz w:val="24"/>
          <w:szCs w:val="24"/>
          <w:lang w:eastAsia="ru-RU"/>
        </w:rPr>
        <w:t>hesab edilən</w:t>
      </w:r>
      <w:r w:rsidR="007C4DAC" w:rsidRPr="0044279D">
        <w:rPr>
          <w:rFonts w:ascii="Arial" w:eastAsia="Calibri" w:hAnsi="Arial" w:cs="Arial"/>
          <w:bCs/>
          <w:sz w:val="24"/>
          <w:szCs w:val="24"/>
          <w:lang w:eastAsia="ru-RU"/>
        </w:rPr>
        <w:t xml:space="preserve"> hüquqla bağlı iddia tələbində məh</w:t>
      </w:r>
      <w:r w:rsidR="007C4DAC" w:rsidRPr="0044279D">
        <w:rPr>
          <w:rFonts w:ascii="Arial" w:eastAsia="Calibri" w:hAnsi="Arial" w:cs="Arial"/>
          <w:bCs/>
          <w:sz w:val="24"/>
          <w:szCs w:val="24"/>
          <w:lang w:eastAsia="ru-RU"/>
        </w:rPr>
        <w:softHyphen/>
        <w:t>kə</w:t>
      </w:r>
      <w:r w:rsidR="007C4DAC" w:rsidRPr="0044279D">
        <w:rPr>
          <w:rFonts w:ascii="Arial" w:eastAsia="Calibri" w:hAnsi="Arial" w:cs="Arial"/>
          <w:bCs/>
          <w:sz w:val="24"/>
          <w:szCs w:val="24"/>
          <w:lang w:eastAsia="ru-RU"/>
        </w:rPr>
        <w:softHyphen/>
        <w:t>mə ic</w:t>
      </w:r>
      <w:r w:rsidR="007C4DAC" w:rsidRPr="0044279D">
        <w:rPr>
          <w:rFonts w:ascii="Arial" w:eastAsia="Calibri" w:hAnsi="Arial" w:cs="Arial"/>
          <w:bCs/>
          <w:sz w:val="24"/>
          <w:szCs w:val="24"/>
          <w:lang w:eastAsia="ru-RU"/>
        </w:rPr>
        <w:softHyphen/>
        <w:t>ra</w:t>
      </w:r>
      <w:r w:rsidR="007C4DAC" w:rsidRPr="0044279D">
        <w:rPr>
          <w:rFonts w:ascii="Arial" w:eastAsia="Calibri" w:hAnsi="Arial" w:cs="Arial"/>
          <w:bCs/>
          <w:sz w:val="24"/>
          <w:szCs w:val="24"/>
          <w:lang w:eastAsia="ru-RU"/>
        </w:rPr>
        <w:softHyphen/>
        <w:t>a</w:t>
      </w:r>
      <w:r w:rsidR="007C4DAC" w:rsidRPr="0044279D">
        <w:rPr>
          <w:rFonts w:ascii="Arial" w:eastAsia="Calibri" w:hAnsi="Arial" w:cs="Arial"/>
          <w:bCs/>
          <w:sz w:val="24"/>
          <w:szCs w:val="24"/>
          <w:lang w:eastAsia="ru-RU"/>
        </w:rPr>
        <w:softHyphen/>
        <w:t>tı</w:t>
      </w:r>
      <w:r w:rsidR="007C4DAC" w:rsidRPr="0044279D">
        <w:rPr>
          <w:rFonts w:ascii="Arial" w:eastAsia="Calibri" w:hAnsi="Arial" w:cs="Arial"/>
          <w:bCs/>
          <w:sz w:val="24"/>
          <w:szCs w:val="24"/>
          <w:lang w:eastAsia="ru-RU"/>
        </w:rPr>
        <w:softHyphen/>
        <w:t>nın ilk və</w:t>
      </w:r>
      <w:r w:rsidR="007C4DAC" w:rsidRPr="0044279D">
        <w:rPr>
          <w:rFonts w:ascii="Arial" w:eastAsia="Calibri" w:hAnsi="Arial" w:cs="Arial"/>
          <w:bCs/>
          <w:sz w:val="24"/>
          <w:szCs w:val="24"/>
          <w:lang w:eastAsia="ru-RU"/>
        </w:rPr>
        <w:softHyphen/>
        <w:t>zi</w:t>
      </w:r>
      <w:r w:rsidR="007C4DAC" w:rsidRPr="0044279D">
        <w:rPr>
          <w:rFonts w:ascii="Arial" w:eastAsia="Calibri" w:hAnsi="Arial" w:cs="Arial"/>
          <w:bCs/>
          <w:sz w:val="24"/>
          <w:szCs w:val="24"/>
          <w:lang w:eastAsia="ru-RU"/>
        </w:rPr>
        <w:softHyphen/>
        <w:t>fə</w:t>
      </w:r>
      <w:r w:rsidR="007C4DAC" w:rsidRPr="0044279D">
        <w:rPr>
          <w:rFonts w:ascii="Arial" w:eastAsia="Calibri" w:hAnsi="Arial" w:cs="Arial"/>
          <w:bCs/>
          <w:sz w:val="24"/>
          <w:szCs w:val="24"/>
          <w:lang w:eastAsia="ru-RU"/>
        </w:rPr>
        <w:softHyphen/>
        <w:t>si hə</w:t>
      </w:r>
      <w:r w:rsidR="007C4DAC" w:rsidRPr="0044279D">
        <w:rPr>
          <w:rFonts w:ascii="Arial" w:eastAsia="Calibri" w:hAnsi="Arial" w:cs="Arial"/>
          <w:bCs/>
          <w:sz w:val="24"/>
          <w:szCs w:val="24"/>
          <w:lang w:eastAsia="ru-RU"/>
        </w:rPr>
        <w:softHyphen/>
        <w:t xml:space="preserve">min </w:t>
      </w:r>
      <w:proofErr w:type="spellStart"/>
      <w:r w:rsidR="007C4DAC" w:rsidRPr="0044279D">
        <w:rPr>
          <w:rFonts w:ascii="Arial" w:eastAsia="Calibri" w:hAnsi="Arial" w:cs="Arial"/>
          <w:bCs/>
          <w:sz w:val="24"/>
          <w:szCs w:val="24"/>
          <w:lang w:eastAsia="ru-RU"/>
        </w:rPr>
        <w:t>əqdin</w:t>
      </w:r>
      <w:proofErr w:type="spellEnd"/>
      <w:r w:rsidR="007C4DAC" w:rsidRPr="0044279D">
        <w:rPr>
          <w:rFonts w:ascii="Arial" w:eastAsia="Calibri" w:hAnsi="Arial" w:cs="Arial"/>
          <w:bCs/>
          <w:sz w:val="24"/>
          <w:szCs w:val="24"/>
          <w:lang w:eastAsia="ru-RU"/>
        </w:rPr>
        <w:t xml:space="preserve"> eti</w:t>
      </w:r>
      <w:r w:rsidR="007C4DAC" w:rsidRPr="0044279D">
        <w:rPr>
          <w:rFonts w:ascii="Arial" w:eastAsia="Calibri" w:hAnsi="Arial" w:cs="Arial"/>
          <w:bCs/>
          <w:sz w:val="24"/>
          <w:szCs w:val="24"/>
          <w:lang w:eastAsia="ru-RU"/>
        </w:rPr>
        <w:softHyphen/>
        <w:t>bar</w:t>
      </w:r>
      <w:r w:rsidR="007C4DAC" w:rsidRPr="0044279D">
        <w:rPr>
          <w:rFonts w:ascii="Arial" w:eastAsia="Calibri" w:hAnsi="Arial" w:cs="Arial"/>
          <w:bCs/>
          <w:sz w:val="24"/>
          <w:szCs w:val="24"/>
          <w:lang w:eastAsia="ru-RU"/>
        </w:rPr>
        <w:softHyphen/>
        <w:t xml:space="preserve">lı </w:t>
      </w:r>
      <w:proofErr w:type="spellStart"/>
      <w:r w:rsidR="007C4DAC" w:rsidRPr="0044279D">
        <w:rPr>
          <w:rFonts w:ascii="Arial" w:eastAsia="Calibri" w:hAnsi="Arial" w:cs="Arial"/>
          <w:bCs/>
          <w:sz w:val="24"/>
          <w:szCs w:val="24"/>
          <w:lang w:eastAsia="ru-RU"/>
        </w:rPr>
        <w:t>olub-ol</w:t>
      </w:r>
      <w:r w:rsidR="007C4DAC" w:rsidRPr="0044279D">
        <w:rPr>
          <w:rFonts w:ascii="Arial" w:eastAsia="Calibri" w:hAnsi="Arial" w:cs="Arial"/>
          <w:bCs/>
          <w:sz w:val="24"/>
          <w:szCs w:val="24"/>
          <w:lang w:eastAsia="ru-RU"/>
        </w:rPr>
        <w:softHyphen/>
        <w:t>ma</w:t>
      </w:r>
      <w:r w:rsidR="007C4DAC" w:rsidRPr="0044279D">
        <w:rPr>
          <w:rFonts w:ascii="Arial" w:eastAsia="Calibri" w:hAnsi="Arial" w:cs="Arial"/>
          <w:bCs/>
          <w:sz w:val="24"/>
          <w:szCs w:val="24"/>
          <w:lang w:eastAsia="ru-RU"/>
        </w:rPr>
        <w:softHyphen/>
        <w:t>dı</w:t>
      </w:r>
      <w:r w:rsidR="007C4DAC" w:rsidRPr="0044279D">
        <w:rPr>
          <w:rFonts w:ascii="Arial" w:eastAsia="Calibri" w:hAnsi="Arial" w:cs="Arial"/>
          <w:bCs/>
          <w:sz w:val="24"/>
          <w:szCs w:val="24"/>
          <w:lang w:eastAsia="ru-RU"/>
        </w:rPr>
        <w:softHyphen/>
        <w:t>ğı</w:t>
      </w:r>
      <w:r w:rsidR="007C4DAC" w:rsidRPr="0044279D">
        <w:rPr>
          <w:rFonts w:ascii="Arial" w:eastAsia="Calibri" w:hAnsi="Arial" w:cs="Arial"/>
          <w:bCs/>
          <w:sz w:val="24"/>
          <w:szCs w:val="24"/>
          <w:lang w:eastAsia="ru-RU"/>
        </w:rPr>
        <w:softHyphen/>
        <w:t>nı</w:t>
      </w:r>
      <w:proofErr w:type="spellEnd"/>
      <w:r w:rsidR="007C4DAC" w:rsidRPr="0044279D">
        <w:rPr>
          <w:rFonts w:ascii="Arial" w:eastAsia="Calibri" w:hAnsi="Arial" w:cs="Arial"/>
          <w:bCs/>
          <w:sz w:val="24"/>
          <w:szCs w:val="24"/>
          <w:lang w:eastAsia="ru-RU"/>
        </w:rPr>
        <w:t xml:space="preserve"> təsbit etməkdir. İddia tələbi</w:t>
      </w:r>
      <w:r w:rsidR="007C4DAC" w:rsidRPr="0044279D">
        <w:rPr>
          <w:rFonts w:ascii="Arial" w:eastAsia="Calibri" w:hAnsi="Arial" w:cs="Arial"/>
          <w:bCs/>
          <w:sz w:val="24"/>
          <w:szCs w:val="24"/>
          <w:lang w:eastAsia="ru-RU"/>
        </w:rPr>
        <w:softHyphen/>
        <w:t>nin əsas</w:t>
      </w:r>
      <w:r w:rsidR="007C4DAC" w:rsidRPr="0044279D">
        <w:rPr>
          <w:rFonts w:ascii="Arial" w:eastAsia="Calibri" w:hAnsi="Arial" w:cs="Arial"/>
          <w:bCs/>
          <w:sz w:val="24"/>
          <w:szCs w:val="24"/>
          <w:lang w:eastAsia="ru-RU"/>
        </w:rPr>
        <w:softHyphen/>
        <w:t>lan</w:t>
      </w:r>
      <w:r w:rsidR="007C4DAC" w:rsidRPr="0044279D">
        <w:rPr>
          <w:rFonts w:ascii="Arial" w:eastAsia="Calibri" w:hAnsi="Arial" w:cs="Arial"/>
          <w:bCs/>
          <w:sz w:val="24"/>
          <w:szCs w:val="24"/>
          <w:lang w:eastAsia="ru-RU"/>
        </w:rPr>
        <w:softHyphen/>
        <w:t>dı</w:t>
      </w:r>
      <w:r w:rsidR="007C4DAC" w:rsidRPr="0044279D">
        <w:rPr>
          <w:rFonts w:ascii="Arial" w:eastAsia="Calibri" w:hAnsi="Arial" w:cs="Arial"/>
          <w:bCs/>
          <w:sz w:val="24"/>
          <w:szCs w:val="24"/>
          <w:lang w:eastAsia="ru-RU"/>
        </w:rPr>
        <w:softHyphen/>
        <w:t xml:space="preserve">ğı </w:t>
      </w:r>
      <w:proofErr w:type="spellStart"/>
      <w:r w:rsidR="007C4DAC" w:rsidRPr="0044279D">
        <w:rPr>
          <w:rFonts w:ascii="Arial" w:eastAsia="Calibri" w:hAnsi="Arial" w:cs="Arial"/>
          <w:bCs/>
          <w:sz w:val="24"/>
          <w:szCs w:val="24"/>
          <w:lang w:eastAsia="ru-RU"/>
        </w:rPr>
        <w:t>əqdin</w:t>
      </w:r>
      <w:proofErr w:type="spellEnd"/>
      <w:r w:rsidR="007C4DAC" w:rsidRPr="0044279D">
        <w:rPr>
          <w:rFonts w:ascii="Arial" w:eastAsia="Calibri" w:hAnsi="Arial" w:cs="Arial"/>
          <w:bCs/>
          <w:sz w:val="24"/>
          <w:szCs w:val="24"/>
          <w:lang w:eastAsia="ru-RU"/>
        </w:rPr>
        <w:t xml:space="preserve"> eti</w:t>
      </w:r>
      <w:r w:rsidR="007C4DAC" w:rsidRPr="0044279D">
        <w:rPr>
          <w:rFonts w:ascii="Arial" w:eastAsia="Calibri" w:hAnsi="Arial" w:cs="Arial"/>
          <w:bCs/>
          <w:sz w:val="24"/>
          <w:szCs w:val="24"/>
          <w:lang w:eastAsia="ru-RU"/>
        </w:rPr>
        <w:softHyphen/>
        <w:t>bar</w:t>
      </w:r>
      <w:r w:rsidR="007C4DAC" w:rsidRPr="0044279D">
        <w:rPr>
          <w:rFonts w:ascii="Arial" w:eastAsia="Calibri" w:hAnsi="Arial" w:cs="Arial"/>
          <w:bCs/>
          <w:sz w:val="24"/>
          <w:szCs w:val="24"/>
          <w:lang w:eastAsia="ru-RU"/>
        </w:rPr>
        <w:softHyphen/>
        <w:t>sız ol</w:t>
      </w:r>
      <w:r w:rsidR="007C4DAC" w:rsidRPr="0044279D">
        <w:rPr>
          <w:rFonts w:ascii="Arial" w:eastAsia="Calibri" w:hAnsi="Arial" w:cs="Arial"/>
          <w:bCs/>
          <w:sz w:val="24"/>
          <w:szCs w:val="24"/>
          <w:lang w:eastAsia="ru-RU"/>
        </w:rPr>
        <w:softHyphen/>
        <w:t>ma</w:t>
      </w:r>
      <w:r w:rsidR="007C4DAC" w:rsidRPr="0044279D">
        <w:rPr>
          <w:rFonts w:ascii="Arial" w:eastAsia="Calibri" w:hAnsi="Arial" w:cs="Arial"/>
          <w:bCs/>
          <w:sz w:val="24"/>
          <w:szCs w:val="24"/>
          <w:lang w:eastAsia="ru-RU"/>
        </w:rPr>
        <w:softHyphen/>
        <w:t>sı, birba</w:t>
      </w:r>
      <w:r w:rsidR="007C4DAC" w:rsidRPr="0044279D">
        <w:rPr>
          <w:rFonts w:ascii="Arial" w:eastAsia="Calibri" w:hAnsi="Arial" w:cs="Arial"/>
          <w:bCs/>
          <w:sz w:val="24"/>
          <w:szCs w:val="24"/>
          <w:lang w:eastAsia="ru-RU"/>
        </w:rPr>
        <w:softHyphen/>
        <w:t>şa hə</w:t>
      </w:r>
      <w:r w:rsidR="007C4DAC" w:rsidRPr="0044279D">
        <w:rPr>
          <w:rFonts w:ascii="Arial" w:eastAsia="Calibri" w:hAnsi="Arial" w:cs="Arial"/>
          <w:bCs/>
          <w:sz w:val="24"/>
          <w:szCs w:val="24"/>
          <w:lang w:eastAsia="ru-RU"/>
        </w:rPr>
        <w:softHyphen/>
        <w:t>min əqd üz</w:t>
      </w:r>
      <w:r w:rsidR="007C4DAC" w:rsidRPr="0044279D">
        <w:rPr>
          <w:rFonts w:ascii="Arial" w:eastAsia="Calibri" w:hAnsi="Arial" w:cs="Arial"/>
          <w:bCs/>
          <w:sz w:val="24"/>
          <w:szCs w:val="24"/>
          <w:lang w:eastAsia="ru-RU"/>
        </w:rPr>
        <w:softHyphen/>
        <w:t>rə hü</w:t>
      </w:r>
      <w:r w:rsidR="007C4DAC" w:rsidRPr="0044279D">
        <w:rPr>
          <w:rFonts w:ascii="Arial" w:eastAsia="Calibri" w:hAnsi="Arial" w:cs="Arial"/>
          <w:bCs/>
          <w:sz w:val="24"/>
          <w:szCs w:val="24"/>
          <w:lang w:eastAsia="ru-RU"/>
        </w:rPr>
        <w:softHyphen/>
        <w:t>qu</w:t>
      </w:r>
      <w:r w:rsidR="007C4DAC" w:rsidRPr="0044279D">
        <w:rPr>
          <w:rFonts w:ascii="Arial" w:eastAsia="Calibri" w:hAnsi="Arial" w:cs="Arial"/>
          <w:bCs/>
          <w:sz w:val="24"/>
          <w:szCs w:val="24"/>
          <w:lang w:eastAsia="ru-RU"/>
        </w:rPr>
        <w:softHyphen/>
        <w:t>qi nəticənin əmə</w:t>
      </w:r>
      <w:r w:rsidR="007C4DAC" w:rsidRPr="0044279D">
        <w:rPr>
          <w:rFonts w:ascii="Arial" w:eastAsia="Calibri" w:hAnsi="Arial" w:cs="Arial"/>
          <w:bCs/>
          <w:sz w:val="24"/>
          <w:szCs w:val="24"/>
          <w:lang w:eastAsia="ru-RU"/>
        </w:rPr>
        <w:softHyphen/>
        <w:t xml:space="preserve">lə </w:t>
      </w:r>
      <w:proofErr w:type="spellStart"/>
      <w:r w:rsidR="007C4DAC" w:rsidRPr="0044279D">
        <w:rPr>
          <w:rFonts w:ascii="Arial" w:eastAsia="Calibri" w:hAnsi="Arial" w:cs="Arial"/>
          <w:bCs/>
          <w:sz w:val="24"/>
          <w:szCs w:val="24"/>
          <w:lang w:eastAsia="ru-RU"/>
        </w:rPr>
        <w:t>gəl</w:t>
      </w:r>
      <w:r w:rsidR="007C4DAC" w:rsidRPr="0044279D">
        <w:rPr>
          <w:rFonts w:ascii="Arial" w:eastAsia="Calibri" w:hAnsi="Arial" w:cs="Arial"/>
          <w:bCs/>
          <w:sz w:val="24"/>
          <w:szCs w:val="24"/>
          <w:lang w:eastAsia="ru-RU"/>
        </w:rPr>
        <w:softHyphen/>
        <w:t>mə</w:t>
      </w:r>
      <w:r w:rsidR="007C4DAC" w:rsidRPr="0044279D">
        <w:rPr>
          <w:rFonts w:ascii="Arial" w:eastAsia="Calibri" w:hAnsi="Arial" w:cs="Arial"/>
          <w:bCs/>
          <w:sz w:val="24"/>
          <w:szCs w:val="24"/>
          <w:lang w:eastAsia="ru-RU"/>
        </w:rPr>
        <w:softHyphen/>
        <w:t>di</w:t>
      </w:r>
      <w:r w:rsidR="007C4DAC" w:rsidRPr="0044279D">
        <w:rPr>
          <w:rFonts w:ascii="Arial" w:eastAsia="Calibri" w:hAnsi="Arial" w:cs="Arial"/>
          <w:bCs/>
          <w:sz w:val="24"/>
          <w:szCs w:val="24"/>
          <w:lang w:eastAsia="ru-RU"/>
        </w:rPr>
        <w:softHyphen/>
        <w:t>yi</w:t>
      </w:r>
      <w:r w:rsidR="007C4DAC" w:rsidRPr="0044279D">
        <w:rPr>
          <w:rFonts w:ascii="Arial" w:eastAsia="Calibri" w:hAnsi="Arial" w:cs="Arial"/>
          <w:bCs/>
          <w:sz w:val="24"/>
          <w:szCs w:val="24"/>
          <w:lang w:eastAsia="ru-RU"/>
        </w:rPr>
        <w:softHyphen/>
        <w:t>ni</w:t>
      </w:r>
      <w:proofErr w:type="spellEnd"/>
      <w:r w:rsidR="007C4DAC" w:rsidRPr="0044279D">
        <w:rPr>
          <w:rFonts w:ascii="Arial" w:eastAsia="Calibri" w:hAnsi="Arial" w:cs="Arial"/>
          <w:bCs/>
          <w:sz w:val="24"/>
          <w:szCs w:val="24"/>
          <w:lang w:eastAsia="ru-RU"/>
        </w:rPr>
        <w:t>, yə</w:t>
      </w:r>
      <w:r w:rsidR="007C4DAC" w:rsidRPr="0044279D">
        <w:rPr>
          <w:rFonts w:ascii="Arial" w:eastAsia="Calibri" w:hAnsi="Arial" w:cs="Arial"/>
          <w:bCs/>
          <w:sz w:val="24"/>
          <w:szCs w:val="24"/>
          <w:lang w:eastAsia="ru-RU"/>
        </w:rPr>
        <w:softHyphen/>
        <w:t>ni mü</w:t>
      </w:r>
      <w:r w:rsidR="007C4DAC" w:rsidRPr="0044279D">
        <w:rPr>
          <w:rFonts w:ascii="Arial" w:eastAsia="Calibri" w:hAnsi="Arial" w:cs="Arial"/>
          <w:bCs/>
          <w:sz w:val="24"/>
          <w:szCs w:val="24"/>
          <w:lang w:eastAsia="ru-RU"/>
        </w:rPr>
        <w:softHyphen/>
        <w:t>qa</w:t>
      </w:r>
      <w:r w:rsidR="007C4DAC" w:rsidRPr="0044279D">
        <w:rPr>
          <w:rFonts w:ascii="Arial" w:eastAsia="Calibri" w:hAnsi="Arial" w:cs="Arial"/>
          <w:bCs/>
          <w:sz w:val="24"/>
          <w:szCs w:val="24"/>
          <w:lang w:eastAsia="ru-RU"/>
        </w:rPr>
        <w:softHyphen/>
        <w:t>vi</w:t>
      </w:r>
      <w:r w:rsidR="007C4DAC" w:rsidRPr="0044279D">
        <w:rPr>
          <w:rFonts w:ascii="Arial" w:eastAsia="Calibri" w:hAnsi="Arial" w:cs="Arial"/>
          <w:bCs/>
          <w:sz w:val="24"/>
          <w:szCs w:val="24"/>
          <w:lang w:eastAsia="ru-RU"/>
        </w:rPr>
        <w:softHyphen/>
        <w:t>lə üz</w:t>
      </w:r>
      <w:r w:rsidR="007C4DAC" w:rsidRPr="0044279D">
        <w:rPr>
          <w:rFonts w:ascii="Arial" w:eastAsia="Calibri" w:hAnsi="Arial" w:cs="Arial"/>
          <w:bCs/>
          <w:sz w:val="24"/>
          <w:szCs w:val="24"/>
          <w:lang w:eastAsia="ru-RU"/>
        </w:rPr>
        <w:softHyphen/>
        <w:t>rə iddia olunan subyektiv hü</w:t>
      </w:r>
      <w:r w:rsidR="007C4DAC" w:rsidRPr="0044279D">
        <w:rPr>
          <w:rFonts w:ascii="Arial" w:eastAsia="Calibri" w:hAnsi="Arial" w:cs="Arial"/>
          <w:bCs/>
          <w:sz w:val="24"/>
          <w:szCs w:val="24"/>
          <w:lang w:eastAsia="ru-RU"/>
        </w:rPr>
        <w:softHyphen/>
        <w:t xml:space="preserve">ququn </w:t>
      </w:r>
      <w:proofErr w:type="spellStart"/>
      <w:r w:rsidR="007C4DAC" w:rsidRPr="0044279D">
        <w:rPr>
          <w:rFonts w:ascii="Arial" w:eastAsia="Calibri" w:hAnsi="Arial" w:cs="Arial"/>
          <w:bCs/>
          <w:sz w:val="24"/>
          <w:szCs w:val="24"/>
          <w:lang w:eastAsia="ru-RU"/>
        </w:rPr>
        <w:t>ya</w:t>
      </w:r>
      <w:r w:rsidR="007C4DAC" w:rsidRPr="0044279D">
        <w:rPr>
          <w:rFonts w:ascii="Arial" w:eastAsia="Calibri" w:hAnsi="Arial" w:cs="Arial"/>
          <w:bCs/>
          <w:sz w:val="24"/>
          <w:szCs w:val="24"/>
          <w:lang w:eastAsia="ru-RU"/>
        </w:rPr>
        <w:softHyphen/>
        <w:t>ran</w:t>
      </w:r>
      <w:r w:rsidR="007C4DAC" w:rsidRPr="0044279D">
        <w:rPr>
          <w:rFonts w:ascii="Arial" w:eastAsia="Calibri" w:hAnsi="Arial" w:cs="Arial"/>
          <w:bCs/>
          <w:sz w:val="24"/>
          <w:szCs w:val="24"/>
          <w:lang w:eastAsia="ru-RU"/>
        </w:rPr>
        <w:softHyphen/>
        <w:t>ma</w:t>
      </w:r>
      <w:r w:rsidR="007C4DAC" w:rsidRPr="0044279D">
        <w:rPr>
          <w:rFonts w:ascii="Arial" w:eastAsia="Calibri" w:hAnsi="Arial" w:cs="Arial"/>
          <w:bCs/>
          <w:sz w:val="24"/>
          <w:szCs w:val="24"/>
          <w:lang w:eastAsia="ru-RU"/>
        </w:rPr>
        <w:softHyphen/>
        <w:t>dı</w:t>
      </w:r>
      <w:r w:rsidR="007C4DAC" w:rsidRPr="0044279D">
        <w:rPr>
          <w:rFonts w:ascii="Arial" w:eastAsia="Calibri" w:hAnsi="Arial" w:cs="Arial"/>
          <w:bCs/>
          <w:sz w:val="24"/>
          <w:szCs w:val="24"/>
          <w:lang w:eastAsia="ru-RU"/>
        </w:rPr>
        <w:softHyphen/>
        <w:t>ğı</w:t>
      </w:r>
      <w:r w:rsidR="007C4DAC" w:rsidRPr="0044279D">
        <w:rPr>
          <w:rFonts w:ascii="Arial" w:eastAsia="Calibri" w:hAnsi="Arial" w:cs="Arial"/>
          <w:bCs/>
          <w:sz w:val="24"/>
          <w:szCs w:val="24"/>
          <w:lang w:eastAsia="ru-RU"/>
        </w:rPr>
        <w:softHyphen/>
        <w:t>nı</w:t>
      </w:r>
      <w:proofErr w:type="spellEnd"/>
      <w:r w:rsidR="007C4DAC" w:rsidRPr="0044279D">
        <w:rPr>
          <w:rFonts w:ascii="Arial" w:eastAsia="Calibri" w:hAnsi="Arial" w:cs="Arial"/>
          <w:bCs/>
          <w:sz w:val="24"/>
          <w:szCs w:val="24"/>
          <w:lang w:eastAsia="ru-RU"/>
        </w:rPr>
        <w:t xml:space="preserve"> gös</w:t>
      </w:r>
      <w:r w:rsidR="007C4DAC" w:rsidRPr="0044279D">
        <w:rPr>
          <w:rFonts w:ascii="Arial" w:eastAsia="Calibri" w:hAnsi="Arial" w:cs="Arial"/>
          <w:bCs/>
          <w:sz w:val="24"/>
          <w:szCs w:val="24"/>
          <w:lang w:eastAsia="ru-RU"/>
        </w:rPr>
        <w:softHyphen/>
        <w:t>tə</w:t>
      </w:r>
      <w:r w:rsidR="007C4DAC" w:rsidRPr="0044279D">
        <w:rPr>
          <w:rFonts w:ascii="Arial" w:eastAsia="Calibri" w:hAnsi="Arial" w:cs="Arial"/>
          <w:bCs/>
          <w:sz w:val="24"/>
          <w:szCs w:val="24"/>
          <w:lang w:eastAsia="ru-RU"/>
        </w:rPr>
        <w:softHyphen/>
        <w:t>rir.</w:t>
      </w:r>
      <w:r w:rsidR="00D07CAE" w:rsidRPr="0044279D">
        <w:rPr>
          <w:rFonts w:ascii="Arial" w:eastAsia="Calibri" w:hAnsi="Arial" w:cs="Arial"/>
          <w:bCs/>
          <w:sz w:val="24"/>
          <w:szCs w:val="24"/>
          <w:lang w:eastAsia="ru-RU"/>
        </w:rPr>
        <w:t xml:space="preserve"> Ona görə</w:t>
      </w:r>
      <w:r w:rsidR="007C4DAC" w:rsidRPr="0044279D">
        <w:rPr>
          <w:rFonts w:ascii="Arial" w:eastAsia="Calibri" w:hAnsi="Arial" w:cs="Arial"/>
          <w:bCs/>
          <w:sz w:val="24"/>
          <w:szCs w:val="24"/>
          <w:lang w:eastAsia="ru-RU"/>
        </w:rPr>
        <w:t xml:space="preserve"> də</w:t>
      </w:r>
      <w:r w:rsidR="00D07CAE" w:rsidRPr="0044279D">
        <w:rPr>
          <w:rFonts w:ascii="Arial" w:eastAsia="Calibri" w:hAnsi="Arial" w:cs="Arial"/>
          <w:bCs/>
          <w:sz w:val="24"/>
          <w:szCs w:val="24"/>
          <w:lang w:eastAsia="ru-RU"/>
        </w:rPr>
        <w:t>,</w:t>
      </w:r>
      <w:r w:rsidR="007C4DAC" w:rsidRPr="0044279D">
        <w:rPr>
          <w:rFonts w:ascii="Arial" w:eastAsia="Calibri" w:hAnsi="Arial" w:cs="Arial"/>
          <w:bCs/>
          <w:sz w:val="24"/>
          <w:szCs w:val="24"/>
          <w:lang w:eastAsia="ru-RU"/>
        </w:rPr>
        <w:t xml:space="preserve"> </w:t>
      </w:r>
      <w:r w:rsidR="00D07CAE" w:rsidRPr="0044279D">
        <w:rPr>
          <w:rFonts w:ascii="Arial" w:eastAsia="Calibri" w:hAnsi="Arial" w:cs="Arial"/>
          <w:bCs/>
          <w:sz w:val="24"/>
          <w:szCs w:val="24"/>
          <w:lang w:eastAsia="ru-RU"/>
        </w:rPr>
        <w:t>hər hansı</w:t>
      </w:r>
      <w:r w:rsidR="007C4DAC" w:rsidRPr="0044279D">
        <w:rPr>
          <w:rFonts w:ascii="Arial" w:eastAsia="Calibri" w:hAnsi="Arial" w:cs="Arial"/>
          <w:bCs/>
          <w:sz w:val="24"/>
          <w:szCs w:val="24"/>
          <w:lang w:eastAsia="ru-RU"/>
        </w:rPr>
        <w:t xml:space="preserve"> bir </w:t>
      </w:r>
      <w:proofErr w:type="spellStart"/>
      <w:r w:rsidR="007C4DAC" w:rsidRPr="0044279D">
        <w:rPr>
          <w:rFonts w:ascii="Arial" w:eastAsia="Calibri" w:hAnsi="Arial" w:cs="Arial"/>
          <w:bCs/>
          <w:sz w:val="24"/>
          <w:szCs w:val="24"/>
          <w:lang w:eastAsia="ru-RU"/>
        </w:rPr>
        <w:t>əqdə</w:t>
      </w:r>
      <w:proofErr w:type="spellEnd"/>
      <w:r w:rsidR="007C4DAC" w:rsidRPr="0044279D">
        <w:rPr>
          <w:rFonts w:ascii="Arial" w:eastAsia="Calibri" w:hAnsi="Arial" w:cs="Arial"/>
          <w:bCs/>
          <w:sz w:val="24"/>
          <w:szCs w:val="24"/>
          <w:lang w:eastAsia="ru-RU"/>
        </w:rPr>
        <w:t xml:space="preserve"> əsaslanaraq </w:t>
      </w:r>
      <w:r w:rsidR="00D07CAE" w:rsidRPr="0044279D">
        <w:rPr>
          <w:rFonts w:ascii="Arial" w:eastAsia="Calibri" w:hAnsi="Arial" w:cs="Arial"/>
          <w:bCs/>
          <w:sz w:val="24"/>
          <w:szCs w:val="24"/>
          <w:lang w:eastAsia="ru-RU"/>
        </w:rPr>
        <w:t>verilən</w:t>
      </w:r>
      <w:r w:rsidR="007C4DAC" w:rsidRPr="0044279D">
        <w:rPr>
          <w:rFonts w:ascii="Arial" w:eastAsia="Calibri" w:hAnsi="Arial" w:cs="Arial"/>
          <w:bCs/>
          <w:sz w:val="24"/>
          <w:szCs w:val="24"/>
          <w:lang w:eastAsia="ru-RU"/>
        </w:rPr>
        <w:t xml:space="preserve"> iddia</w:t>
      </w:r>
      <w:r w:rsidR="00D07CAE" w:rsidRPr="0044279D">
        <w:rPr>
          <w:rFonts w:ascii="Arial" w:eastAsia="Calibri" w:hAnsi="Arial" w:cs="Arial"/>
          <w:bCs/>
          <w:sz w:val="24"/>
          <w:szCs w:val="24"/>
          <w:lang w:eastAsia="ru-RU"/>
        </w:rPr>
        <w:t>nın</w:t>
      </w:r>
      <w:r w:rsidR="007C4DAC" w:rsidRPr="0044279D">
        <w:rPr>
          <w:rFonts w:ascii="Arial" w:eastAsia="Calibri" w:hAnsi="Arial" w:cs="Arial"/>
          <w:bCs/>
          <w:sz w:val="24"/>
          <w:szCs w:val="24"/>
          <w:lang w:eastAsia="ru-RU"/>
        </w:rPr>
        <w:t xml:space="preserve"> </w:t>
      </w:r>
      <w:r w:rsidR="00986635" w:rsidRPr="0044279D">
        <w:rPr>
          <w:rFonts w:ascii="Arial" w:eastAsia="Calibri" w:hAnsi="Arial" w:cs="Arial"/>
          <w:bCs/>
          <w:sz w:val="24"/>
          <w:szCs w:val="24"/>
          <w:lang w:eastAsia="ru-RU"/>
        </w:rPr>
        <w:t xml:space="preserve"> düzgün hüquqi həlli üçün</w:t>
      </w:r>
      <w:r w:rsidR="008371BE" w:rsidRPr="0044279D">
        <w:rPr>
          <w:rFonts w:ascii="Arial" w:eastAsia="Calibri" w:hAnsi="Arial" w:cs="Arial"/>
          <w:bCs/>
          <w:sz w:val="24"/>
          <w:szCs w:val="24"/>
          <w:lang w:eastAsia="ru-RU"/>
        </w:rPr>
        <w:t>,</w:t>
      </w:r>
      <w:r w:rsidR="007C4DAC" w:rsidRPr="0044279D">
        <w:rPr>
          <w:rFonts w:ascii="Arial" w:eastAsia="Calibri" w:hAnsi="Arial" w:cs="Arial"/>
          <w:bCs/>
          <w:sz w:val="24"/>
          <w:szCs w:val="24"/>
          <w:lang w:eastAsia="ru-RU"/>
        </w:rPr>
        <w:t xml:space="preserve"> ilk növ</w:t>
      </w:r>
      <w:r w:rsidR="007C4DAC" w:rsidRPr="0044279D">
        <w:rPr>
          <w:rFonts w:ascii="Arial" w:eastAsia="Calibri" w:hAnsi="Arial" w:cs="Arial"/>
          <w:bCs/>
          <w:sz w:val="24"/>
          <w:szCs w:val="24"/>
          <w:lang w:eastAsia="ru-RU"/>
        </w:rPr>
        <w:softHyphen/>
        <w:t>bə</w:t>
      </w:r>
      <w:r w:rsidR="007C4DAC" w:rsidRPr="0044279D">
        <w:rPr>
          <w:rFonts w:ascii="Arial" w:eastAsia="Calibri" w:hAnsi="Arial" w:cs="Arial"/>
          <w:bCs/>
          <w:sz w:val="24"/>
          <w:szCs w:val="24"/>
          <w:lang w:eastAsia="ru-RU"/>
        </w:rPr>
        <w:softHyphen/>
        <w:t>də</w:t>
      </w:r>
      <w:r w:rsidR="008371BE" w:rsidRPr="0044279D">
        <w:rPr>
          <w:rFonts w:ascii="Arial" w:eastAsia="Calibri" w:hAnsi="Arial" w:cs="Arial"/>
          <w:bCs/>
          <w:sz w:val="24"/>
          <w:szCs w:val="24"/>
          <w:lang w:eastAsia="ru-RU"/>
        </w:rPr>
        <w:t>,</w:t>
      </w:r>
      <w:r w:rsidR="007C4DAC" w:rsidRPr="0044279D">
        <w:rPr>
          <w:rFonts w:ascii="Arial" w:eastAsia="Calibri" w:hAnsi="Arial" w:cs="Arial"/>
          <w:bCs/>
          <w:sz w:val="24"/>
          <w:szCs w:val="24"/>
          <w:lang w:eastAsia="ru-RU"/>
        </w:rPr>
        <w:t xml:space="preserve"> is</w:t>
      </w:r>
      <w:r w:rsidR="007C4DAC" w:rsidRPr="0044279D">
        <w:rPr>
          <w:rFonts w:ascii="Arial" w:eastAsia="Calibri" w:hAnsi="Arial" w:cs="Arial"/>
          <w:bCs/>
          <w:sz w:val="24"/>
          <w:szCs w:val="24"/>
          <w:lang w:eastAsia="ru-RU"/>
        </w:rPr>
        <w:softHyphen/>
        <w:t>ti</w:t>
      </w:r>
      <w:r w:rsidR="007C4DAC" w:rsidRPr="0044279D">
        <w:rPr>
          <w:rFonts w:ascii="Arial" w:eastAsia="Calibri" w:hAnsi="Arial" w:cs="Arial"/>
          <w:bCs/>
          <w:sz w:val="24"/>
          <w:szCs w:val="24"/>
          <w:lang w:eastAsia="ru-RU"/>
        </w:rPr>
        <w:softHyphen/>
        <w:t>nad olu</w:t>
      </w:r>
      <w:r w:rsidR="007C4DAC" w:rsidRPr="0044279D">
        <w:rPr>
          <w:rFonts w:ascii="Arial" w:eastAsia="Calibri" w:hAnsi="Arial" w:cs="Arial"/>
          <w:bCs/>
          <w:sz w:val="24"/>
          <w:szCs w:val="24"/>
          <w:lang w:eastAsia="ru-RU"/>
        </w:rPr>
        <w:softHyphen/>
        <w:t xml:space="preserve">nan həmin </w:t>
      </w:r>
      <w:proofErr w:type="spellStart"/>
      <w:r w:rsidR="007C4DAC" w:rsidRPr="0044279D">
        <w:rPr>
          <w:rFonts w:ascii="Arial" w:eastAsia="Calibri" w:hAnsi="Arial" w:cs="Arial"/>
          <w:bCs/>
          <w:sz w:val="24"/>
          <w:szCs w:val="24"/>
          <w:lang w:eastAsia="ru-RU"/>
        </w:rPr>
        <w:t>əqdin</w:t>
      </w:r>
      <w:proofErr w:type="spellEnd"/>
      <w:r w:rsidR="007C4DAC" w:rsidRPr="0044279D">
        <w:rPr>
          <w:rFonts w:ascii="Arial" w:eastAsia="Calibri" w:hAnsi="Arial" w:cs="Arial"/>
          <w:bCs/>
          <w:sz w:val="24"/>
          <w:szCs w:val="24"/>
          <w:lang w:eastAsia="ru-RU"/>
        </w:rPr>
        <w:t xml:space="preserve"> </w:t>
      </w:r>
      <w:r w:rsidR="00986635" w:rsidRPr="0044279D">
        <w:rPr>
          <w:rFonts w:ascii="Arial" w:eastAsia="Calibri" w:hAnsi="Arial" w:cs="Arial"/>
          <w:bCs/>
          <w:sz w:val="24"/>
          <w:szCs w:val="24"/>
          <w:lang w:eastAsia="ru-RU"/>
        </w:rPr>
        <w:t>etibarlı olub-</w:t>
      </w:r>
      <w:proofErr w:type="spellStart"/>
      <w:r w:rsidR="00986635" w:rsidRPr="0044279D">
        <w:rPr>
          <w:rFonts w:ascii="Arial" w:eastAsia="Calibri" w:hAnsi="Arial" w:cs="Arial"/>
          <w:bCs/>
          <w:sz w:val="24"/>
          <w:szCs w:val="24"/>
          <w:lang w:eastAsia="ru-RU"/>
        </w:rPr>
        <w:t>olma</w:t>
      </w:r>
      <w:r w:rsidR="008371BE" w:rsidRPr="0044279D">
        <w:rPr>
          <w:rFonts w:ascii="Arial" w:eastAsia="Calibri" w:hAnsi="Arial" w:cs="Arial"/>
          <w:bCs/>
          <w:sz w:val="24"/>
          <w:szCs w:val="24"/>
          <w:lang w:eastAsia="ru-RU"/>
        </w:rPr>
        <w:t>ması</w:t>
      </w:r>
      <w:proofErr w:type="spellEnd"/>
      <w:r w:rsidR="00986635" w:rsidRPr="0044279D">
        <w:rPr>
          <w:rFonts w:ascii="Arial" w:eastAsia="Calibri" w:hAnsi="Arial" w:cs="Arial"/>
          <w:bCs/>
          <w:sz w:val="24"/>
          <w:szCs w:val="24"/>
          <w:lang w:eastAsia="ru-RU"/>
        </w:rPr>
        <w:t xml:space="preserve"> müəyyən edilməlidir.</w:t>
      </w:r>
    </w:p>
    <w:p w14:paraId="4FE024C1"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Etibarsız </w:t>
      </w:r>
      <w:proofErr w:type="spellStart"/>
      <w:r w:rsidRPr="0044279D">
        <w:rPr>
          <w:rFonts w:ascii="Arial" w:eastAsia="Calibri" w:hAnsi="Arial" w:cs="Arial"/>
          <w:bCs/>
          <w:sz w:val="24"/>
          <w:szCs w:val="24"/>
          <w:lang w:eastAsia="ru-RU"/>
        </w:rPr>
        <w:t>əqdə</w:t>
      </w:r>
      <w:proofErr w:type="spellEnd"/>
      <w:r w:rsidRPr="0044279D">
        <w:rPr>
          <w:rFonts w:ascii="Arial" w:eastAsia="Calibri" w:hAnsi="Arial" w:cs="Arial"/>
          <w:bCs/>
          <w:sz w:val="24"/>
          <w:szCs w:val="24"/>
          <w:lang w:eastAsia="ru-RU"/>
        </w:rPr>
        <w:t xml:space="preserve"> əsaslanaraq qaldırılan iddia tələblərində iddiaçının tələbinin </w:t>
      </w:r>
      <w:r w:rsidR="00986635" w:rsidRPr="0044279D">
        <w:rPr>
          <w:rFonts w:ascii="Arial" w:eastAsia="Calibri" w:hAnsi="Arial" w:cs="Arial"/>
          <w:bCs/>
          <w:sz w:val="24"/>
          <w:szCs w:val="24"/>
          <w:lang w:eastAsia="ru-RU"/>
        </w:rPr>
        <w:t>əqd üzrə</w:t>
      </w:r>
      <w:r w:rsidR="00986635" w:rsidRPr="0044279D">
        <w:rPr>
          <w:rFonts w:ascii="Arial" w:eastAsia="Calibri" w:hAnsi="Arial" w:cs="Arial"/>
          <w:b/>
          <w:sz w:val="24"/>
          <w:szCs w:val="24"/>
          <w:lang w:eastAsia="ru-RU"/>
        </w:rPr>
        <w:t xml:space="preserve"> </w:t>
      </w:r>
      <w:r w:rsidRPr="0044279D">
        <w:rPr>
          <w:rFonts w:ascii="Arial" w:eastAsia="Calibri" w:hAnsi="Arial" w:cs="Arial"/>
          <w:bCs/>
          <w:sz w:val="24"/>
          <w:szCs w:val="24"/>
          <w:lang w:eastAsia="ru-RU"/>
        </w:rPr>
        <w:t xml:space="preserve">hüquqi əsası mövcud olmur. Çünki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 olması həmin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nəzərdə tutulan hüquqi nəticəni </w:t>
      </w:r>
      <w:proofErr w:type="spellStart"/>
      <w:r w:rsidR="000E410B" w:rsidRPr="0044279D">
        <w:rPr>
          <w:rFonts w:ascii="Arial" w:eastAsia="Calibri" w:hAnsi="Arial" w:cs="Arial"/>
          <w:bCs/>
          <w:sz w:val="24"/>
          <w:szCs w:val="24"/>
          <w:lang w:eastAsia="ru-RU"/>
        </w:rPr>
        <w:t>yaratmaması</w:t>
      </w:r>
      <w:proofErr w:type="spellEnd"/>
      <w:r w:rsidRPr="0044279D">
        <w:rPr>
          <w:rFonts w:ascii="Arial" w:eastAsia="Calibri" w:hAnsi="Arial" w:cs="Arial"/>
          <w:bCs/>
          <w:sz w:val="24"/>
          <w:szCs w:val="24"/>
          <w:lang w:eastAsia="ru-RU"/>
        </w:rPr>
        <w:t xml:space="preserve">, yəni əqd üzrə mülki hüquq və </w:t>
      </w:r>
      <w:proofErr w:type="spellStart"/>
      <w:r w:rsidRPr="0044279D">
        <w:rPr>
          <w:rFonts w:ascii="Arial" w:eastAsia="Calibri" w:hAnsi="Arial" w:cs="Arial"/>
          <w:bCs/>
          <w:sz w:val="24"/>
          <w:szCs w:val="24"/>
          <w:lang w:eastAsia="ru-RU"/>
        </w:rPr>
        <w:t>öhdəliklərin</w:t>
      </w:r>
      <w:proofErr w:type="spellEnd"/>
      <w:r w:rsidRPr="0044279D">
        <w:rPr>
          <w:rFonts w:ascii="Arial" w:eastAsia="Calibri" w:hAnsi="Arial" w:cs="Arial"/>
          <w:bCs/>
          <w:sz w:val="24"/>
          <w:szCs w:val="24"/>
          <w:lang w:eastAsia="ru-RU"/>
        </w:rPr>
        <w:t xml:space="preserve"> əmələ </w:t>
      </w:r>
      <w:proofErr w:type="spellStart"/>
      <w:r w:rsidRPr="0044279D">
        <w:rPr>
          <w:rFonts w:ascii="Arial" w:eastAsia="Calibri" w:hAnsi="Arial" w:cs="Arial"/>
          <w:bCs/>
          <w:sz w:val="24"/>
          <w:szCs w:val="24"/>
          <w:lang w:eastAsia="ru-RU"/>
        </w:rPr>
        <w:t>gəlməməsi</w:t>
      </w:r>
      <w:proofErr w:type="spellEnd"/>
      <w:r w:rsidRPr="0044279D">
        <w:rPr>
          <w:rFonts w:ascii="Arial" w:eastAsia="Calibri" w:hAnsi="Arial" w:cs="Arial"/>
          <w:bCs/>
          <w:sz w:val="24"/>
          <w:szCs w:val="24"/>
          <w:lang w:eastAsia="ru-RU"/>
        </w:rPr>
        <w:t xml:space="preserve"> deməkdir.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bağlanması ilə əlaqədar yol verilən hüquqa zidd halların nəticəsi olmaqla, bağlandığı andan etibarən öz təsir və nəticələrini göstərir.</w:t>
      </w:r>
    </w:p>
    <w:p w14:paraId="39741D11"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Beləliklə, Konstitusiya Məhkəməsinin Plenumu vurğulayır ki, hər hansı </w:t>
      </w:r>
      <w:proofErr w:type="spellStart"/>
      <w:r w:rsidRPr="0044279D">
        <w:rPr>
          <w:rFonts w:ascii="Arial" w:eastAsia="Calibri" w:hAnsi="Arial" w:cs="Arial"/>
          <w:bCs/>
          <w:sz w:val="24"/>
          <w:szCs w:val="24"/>
          <w:lang w:eastAsia="ru-RU"/>
        </w:rPr>
        <w:t>əqdə</w:t>
      </w:r>
      <w:proofErr w:type="spellEnd"/>
      <w:r w:rsidRPr="0044279D">
        <w:rPr>
          <w:rFonts w:ascii="Arial" w:eastAsia="Calibri" w:hAnsi="Arial" w:cs="Arial"/>
          <w:bCs/>
          <w:sz w:val="24"/>
          <w:szCs w:val="24"/>
          <w:lang w:eastAsia="ru-RU"/>
        </w:rPr>
        <w:t xml:space="preserve"> istinad edilərək </w:t>
      </w:r>
      <w:r w:rsidR="00D07CAE" w:rsidRPr="0044279D">
        <w:rPr>
          <w:rFonts w:ascii="Arial" w:eastAsia="Calibri" w:hAnsi="Arial" w:cs="Arial"/>
          <w:bCs/>
          <w:sz w:val="24"/>
          <w:szCs w:val="24"/>
          <w:lang w:eastAsia="ru-RU"/>
        </w:rPr>
        <w:t xml:space="preserve">iddia verildiyi </w:t>
      </w:r>
      <w:r w:rsidRPr="0044279D">
        <w:rPr>
          <w:rFonts w:ascii="Arial" w:eastAsia="Calibri" w:hAnsi="Arial" w:cs="Arial"/>
          <w:bCs/>
          <w:sz w:val="24"/>
          <w:szCs w:val="24"/>
          <w:lang w:eastAsia="ru-RU"/>
        </w:rPr>
        <w:t>təqdirdə</w:t>
      </w:r>
      <w:r w:rsidR="00503634"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w:t>
      </w:r>
      <w:r w:rsidR="0065066F" w:rsidRPr="0044279D">
        <w:rPr>
          <w:rFonts w:ascii="Arial" w:eastAsia="Calibri" w:hAnsi="Arial" w:cs="Arial"/>
          <w:bCs/>
          <w:sz w:val="24"/>
          <w:szCs w:val="24"/>
          <w:lang w:eastAsia="ru-RU"/>
        </w:rPr>
        <w:t xml:space="preserve">həmin </w:t>
      </w:r>
      <w:r w:rsidR="00D07CAE" w:rsidRPr="0044279D">
        <w:rPr>
          <w:rFonts w:ascii="Arial" w:eastAsia="Calibri" w:hAnsi="Arial" w:cs="Arial"/>
          <w:bCs/>
          <w:sz w:val="24"/>
          <w:szCs w:val="24"/>
          <w:lang w:eastAsia="ru-RU"/>
        </w:rPr>
        <w:t>iddianın</w:t>
      </w:r>
      <w:r w:rsidR="0065066F" w:rsidRPr="0044279D">
        <w:rPr>
          <w:rFonts w:ascii="Arial" w:eastAsia="Calibri" w:hAnsi="Arial" w:cs="Arial"/>
          <w:bCs/>
          <w:sz w:val="24"/>
          <w:szCs w:val="24"/>
          <w:lang w:eastAsia="ru-RU"/>
        </w:rPr>
        <w:t xml:space="preserve"> </w:t>
      </w:r>
      <w:r w:rsidR="0065066F" w:rsidRPr="0044279D">
        <w:rPr>
          <w:rFonts w:ascii="Arial" w:eastAsia="Times New Roman" w:hAnsi="Arial" w:cs="Arial"/>
          <w:sz w:val="24"/>
          <w:szCs w:val="24"/>
          <w:lang w:eastAsia="ru-RU"/>
        </w:rPr>
        <w:t xml:space="preserve">necə </w:t>
      </w:r>
      <w:proofErr w:type="spellStart"/>
      <w:r w:rsidR="0065066F" w:rsidRPr="0044279D">
        <w:rPr>
          <w:rFonts w:ascii="Arial" w:eastAsia="Times New Roman" w:hAnsi="Arial" w:cs="Arial"/>
          <w:sz w:val="24"/>
          <w:szCs w:val="24"/>
          <w:lang w:eastAsia="ru-RU"/>
        </w:rPr>
        <w:t>əsaslandırılmasından</w:t>
      </w:r>
      <w:proofErr w:type="spellEnd"/>
      <w:r w:rsidR="0065066F" w:rsidRPr="0044279D">
        <w:rPr>
          <w:rFonts w:ascii="Arial" w:eastAsia="Times New Roman" w:hAnsi="Arial" w:cs="Arial"/>
          <w:sz w:val="24"/>
          <w:szCs w:val="24"/>
          <w:lang w:eastAsia="ru-RU"/>
        </w:rPr>
        <w:t xml:space="preserve"> asılı olmayaraq</w:t>
      </w:r>
      <w:r w:rsidR="0065066F"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məhkəmənin ilk vəzifəsi həmin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etibarlılığını</w:t>
      </w:r>
      <w:proofErr w:type="spellEnd"/>
      <w:r w:rsidRPr="0044279D">
        <w:rPr>
          <w:rFonts w:ascii="Arial" w:eastAsia="Calibri" w:hAnsi="Arial" w:cs="Arial"/>
          <w:bCs/>
          <w:sz w:val="24"/>
          <w:szCs w:val="24"/>
          <w:lang w:eastAsia="ru-RU"/>
        </w:rPr>
        <w:t xml:space="preserve"> müəyyən etməkdir.</w:t>
      </w:r>
    </w:p>
    <w:p w14:paraId="2C55C002" w14:textId="77777777" w:rsidR="00B41B76" w:rsidRPr="0044279D" w:rsidRDefault="00186F27"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O da diqqətə alınmalıdır ki,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w:t>
      </w:r>
      <w:r w:rsidR="001D50CA" w:rsidRPr="0044279D">
        <w:rPr>
          <w:rFonts w:ascii="Arial" w:eastAsia="Calibri" w:hAnsi="Arial" w:cs="Arial"/>
          <w:bCs/>
          <w:sz w:val="24"/>
          <w:szCs w:val="24"/>
          <w:lang w:eastAsia="ru-RU"/>
        </w:rPr>
        <w:t xml:space="preserve">ilə </w:t>
      </w:r>
      <w:r w:rsidRPr="0044279D">
        <w:rPr>
          <w:rFonts w:ascii="Arial" w:eastAsia="Calibri" w:hAnsi="Arial" w:cs="Arial"/>
          <w:bCs/>
          <w:sz w:val="24"/>
          <w:szCs w:val="24"/>
          <w:lang w:eastAsia="ru-RU"/>
        </w:rPr>
        <w:t xml:space="preserve">bağlı mübahisələrə baxan məhkəmələr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 hesab </w:t>
      </w:r>
      <w:proofErr w:type="spellStart"/>
      <w:r w:rsidRPr="0044279D">
        <w:rPr>
          <w:rFonts w:ascii="Arial" w:eastAsia="Calibri" w:hAnsi="Arial" w:cs="Arial"/>
          <w:bCs/>
          <w:sz w:val="24"/>
          <w:szCs w:val="24"/>
          <w:lang w:eastAsia="ru-RU"/>
        </w:rPr>
        <w:t>edilməsindən</w:t>
      </w:r>
      <w:proofErr w:type="spellEnd"/>
      <w:r w:rsidRPr="0044279D">
        <w:rPr>
          <w:rFonts w:ascii="Arial" w:eastAsia="Calibri" w:hAnsi="Arial" w:cs="Arial"/>
          <w:bCs/>
          <w:sz w:val="24"/>
          <w:szCs w:val="24"/>
          <w:lang w:eastAsia="ru-RU"/>
        </w:rPr>
        <w:t xml:space="preserve"> sui-istifadə </w:t>
      </w:r>
      <w:proofErr w:type="spellStart"/>
      <w:r w:rsidRPr="0044279D">
        <w:rPr>
          <w:rFonts w:ascii="Arial" w:eastAsia="Calibri" w:hAnsi="Arial" w:cs="Arial"/>
          <w:bCs/>
          <w:sz w:val="24"/>
          <w:szCs w:val="24"/>
          <w:lang w:eastAsia="ru-RU"/>
        </w:rPr>
        <w:t>olunduğunu</w:t>
      </w:r>
      <w:proofErr w:type="spellEnd"/>
      <w:r w:rsidRPr="0044279D">
        <w:rPr>
          <w:rFonts w:ascii="Arial" w:eastAsia="Calibri" w:hAnsi="Arial" w:cs="Arial"/>
          <w:bCs/>
          <w:sz w:val="24"/>
          <w:szCs w:val="24"/>
          <w:lang w:eastAsia="ru-RU"/>
        </w:rPr>
        <w:t xml:space="preserve"> müəyyən edərlərsə,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etibarsızlığını</w:t>
      </w:r>
      <w:proofErr w:type="spellEnd"/>
      <w:r w:rsidRPr="0044279D">
        <w:rPr>
          <w:rFonts w:ascii="Arial" w:eastAsia="Calibri" w:hAnsi="Arial" w:cs="Arial"/>
          <w:bCs/>
          <w:sz w:val="24"/>
          <w:szCs w:val="24"/>
          <w:lang w:eastAsia="ru-RU"/>
        </w:rPr>
        <w:t xml:space="preserve"> irəli sürmək vicdanlılıq prinsipinə zidd hesab edilməlidir.</w:t>
      </w:r>
    </w:p>
    <w:p w14:paraId="4C74FDBF" w14:textId="77777777" w:rsidR="00B41B76" w:rsidRPr="0044279D" w:rsidRDefault="00186F27"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Q</w:t>
      </w:r>
      <w:r w:rsidR="007C4DAC" w:rsidRPr="0044279D">
        <w:rPr>
          <w:rFonts w:ascii="Arial" w:eastAsia="Calibri" w:hAnsi="Arial" w:cs="Arial"/>
          <w:bCs/>
          <w:sz w:val="24"/>
          <w:szCs w:val="24"/>
          <w:lang w:eastAsia="ru-RU"/>
        </w:rPr>
        <w:t>anunvericilikdə bütün əqdlər üçün tələb olunan etibarlılıq şərtləri ilə yanaşı,  yalnız müəyyən növ əqdlər baxımından tələb olunan xüsusi etibarlılıq şərtləri</w:t>
      </w:r>
      <w:r w:rsidRPr="0044279D">
        <w:rPr>
          <w:rFonts w:ascii="Arial" w:eastAsia="Calibri" w:hAnsi="Arial" w:cs="Arial"/>
          <w:bCs/>
          <w:sz w:val="24"/>
          <w:szCs w:val="24"/>
          <w:lang w:eastAsia="ru-RU"/>
        </w:rPr>
        <w:t xml:space="preserve"> də</w:t>
      </w:r>
      <w:r w:rsidR="007C4DAC" w:rsidRPr="0044279D">
        <w:rPr>
          <w:rFonts w:ascii="Arial" w:eastAsia="Calibri" w:hAnsi="Arial" w:cs="Arial"/>
          <w:bCs/>
          <w:sz w:val="24"/>
          <w:szCs w:val="24"/>
          <w:lang w:eastAsia="ru-RU"/>
        </w:rPr>
        <w:t xml:space="preserve"> nəzərdə </w:t>
      </w:r>
      <w:proofErr w:type="spellStart"/>
      <w:r w:rsidR="007C4DAC" w:rsidRPr="0044279D">
        <w:rPr>
          <w:rFonts w:ascii="Arial" w:eastAsia="Calibri" w:hAnsi="Arial" w:cs="Arial"/>
          <w:bCs/>
          <w:sz w:val="24"/>
          <w:szCs w:val="24"/>
          <w:lang w:eastAsia="ru-RU"/>
        </w:rPr>
        <w:t>tutulmuşdur</w:t>
      </w:r>
      <w:proofErr w:type="spellEnd"/>
      <w:r w:rsidR="007C4DAC" w:rsidRPr="0044279D">
        <w:rPr>
          <w:rFonts w:ascii="Arial" w:eastAsia="Calibri" w:hAnsi="Arial" w:cs="Arial"/>
          <w:bCs/>
          <w:sz w:val="24"/>
          <w:szCs w:val="24"/>
          <w:lang w:eastAsia="ru-RU"/>
        </w:rPr>
        <w:t>.</w:t>
      </w:r>
    </w:p>
    <w:p w14:paraId="744FE5B7" w14:textId="5C73709A" w:rsidR="00B41B76" w:rsidRPr="0044279D" w:rsidRDefault="007C4DAC" w:rsidP="00DC6FD4">
      <w:pPr>
        <w:spacing w:after="0" w:line="240" w:lineRule="auto"/>
        <w:ind w:firstLine="567"/>
        <w:jc w:val="both"/>
        <w:rPr>
          <w:rFonts w:ascii="Arial" w:eastAsia="Calibri" w:hAnsi="Arial" w:cs="Arial"/>
          <w:bCs/>
          <w:sz w:val="24"/>
          <w:szCs w:val="24"/>
          <w:lang w:eastAsia="ru-RU"/>
        </w:rPr>
      </w:pP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ümumi etibarlılıq şərtləri içərisində onun iştirakçılarının anlaqlılığı xüsusi əhəmiyyət daşıyır. Belə ki, əqd yalnız şəxsin müəyyən bir hüquqi nəticəni, yəni mülki hüquq və öhdəlikləri </w:t>
      </w:r>
      <w:r w:rsidR="000E410B" w:rsidRPr="0044279D">
        <w:rPr>
          <w:rFonts w:ascii="Arial" w:eastAsia="Calibri" w:hAnsi="Arial" w:cs="Arial"/>
          <w:bCs/>
          <w:sz w:val="24"/>
          <w:szCs w:val="24"/>
          <w:lang w:eastAsia="ru-RU"/>
        </w:rPr>
        <w:t>yaratmaq</w:t>
      </w:r>
      <w:r w:rsidRPr="0044279D">
        <w:rPr>
          <w:rFonts w:ascii="Arial" w:eastAsia="Calibri" w:hAnsi="Arial" w:cs="Arial"/>
          <w:bCs/>
          <w:sz w:val="24"/>
          <w:szCs w:val="24"/>
          <w:lang w:eastAsia="ru-RU"/>
        </w:rPr>
        <w:t xml:space="preserve"> üçün etmiş olduğu iradə ifadəsinin nəticəsində əmələ </w:t>
      </w:r>
      <w:r w:rsidRPr="0044279D">
        <w:rPr>
          <w:rFonts w:ascii="Arial" w:eastAsia="Calibri" w:hAnsi="Arial" w:cs="Arial"/>
          <w:bCs/>
          <w:sz w:val="24"/>
          <w:szCs w:val="24"/>
          <w:lang w:eastAsia="ru-RU"/>
        </w:rPr>
        <w:lastRenderedPageBreak/>
        <w:t xml:space="preserve">gəlir. Bu səbəbdən, etibarlı bir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yaranması üçün hər şeydən əvvəl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əmələ gətirən iradə mövcud olmalıdır. İradənin mövcudluğu üçün isə anlaqlılığın olması zəruridir. Şəxsin iradəsini əmələ gətirən onun </w:t>
      </w:r>
      <w:proofErr w:type="spellStart"/>
      <w:r w:rsidRPr="0044279D">
        <w:rPr>
          <w:rFonts w:ascii="Arial" w:eastAsia="Calibri" w:hAnsi="Arial" w:cs="Arial"/>
          <w:bCs/>
          <w:sz w:val="24"/>
          <w:szCs w:val="24"/>
          <w:lang w:eastAsia="ru-RU"/>
        </w:rPr>
        <w:t>anlaqlılığıdır</w:t>
      </w:r>
      <w:proofErr w:type="spellEnd"/>
      <w:r w:rsidRPr="0044279D">
        <w:rPr>
          <w:rFonts w:ascii="Arial" w:eastAsia="Calibri" w:hAnsi="Arial" w:cs="Arial"/>
          <w:bCs/>
          <w:sz w:val="24"/>
          <w:szCs w:val="24"/>
          <w:lang w:eastAsia="ru-RU"/>
        </w:rPr>
        <w:t>, anlaqlılıq olmadığı təqdirdə şəxsin formalaşmış iradəsindən də bəhs oluna bilməz.</w:t>
      </w:r>
    </w:p>
    <w:p w14:paraId="30CABEE1"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Anlaqlılıq fiziki şəxslərə xas olmaqla onun şüurlu şəkildə hərəkət edə bilmə qabiliyyətini ifadə edir. Fiziki şəxsin fəaliyyət qabiliyyəti onun anlaqlılıq səviyyəsinə uyğun olaraq formalaşır. Mülki qanunvericiliyə görə fiziki şəxslərin </w:t>
      </w:r>
      <w:proofErr w:type="spellStart"/>
      <w:r w:rsidRPr="0044279D">
        <w:rPr>
          <w:rFonts w:ascii="Arial" w:eastAsia="Calibri" w:hAnsi="Arial" w:cs="Arial"/>
          <w:bCs/>
          <w:sz w:val="24"/>
          <w:szCs w:val="24"/>
          <w:lang w:eastAsia="ru-RU"/>
        </w:rPr>
        <w:t>anlaqlılığına</w:t>
      </w:r>
      <w:proofErr w:type="spellEnd"/>
      <w:r w:rsidRPr="0044279D">
        <w:rPr>
          <w:rFonts w:ascii="Arial" w:eastAsia="Calibri" w:hAnsi="Arial" w:cs="Arial"/>
          <w:bCs/>
          <w:sz w:val="24"/>
          <w:szCs w:val="24"/>
          <w:lang w:eastAsia="ru-RU"/>
        </w:rPr>
        <w:t xml:space="preserve"> təsir edən başlıca iki faktor </w:t>
      </w:r>
      <w:r w:rsidR="000808C8" w:rsidRPr="0044279D">
        <w:rPr>
          <w:rFonts w:ascii="Arial" w:eastAsia="Calibri" w:hAnsi="Arial" w:cs="Arial"/>
          <w:bCs/>
          <w:sz w:val="24"/>
          <w:szCs w:val="24"/>
          <w:lang w:eastAsia="ru-RU"/>
        </w:rPr>
        <w:t>mövcuddur</w:t>
      </w:r>
      <w:r w:rsidRPr="0044279D">
        <w:rPr>
          <w:rFonts w:ascii="Arial" w:eastAsia="Calibri" w:hAnsi="Arial" w:cs="Arial"/>
          <w:bCs/>
          <w:sz w:val="24"/>
          <w:szCs w:val="24"/>
          <w:lang w:eastAsia="ru-RU"/>
        </w:rPr>
        <w:t xml:space="preserve">. Bunlar azyaşlılıq və şəxsin psixi (əqli) sağlamlıq vəziyyətidir. Fiziki şəxslər anlaqlılıq səviyyələrinə uyğun olaraq tam fəaliyyət qabiliyyətlilər, məhdud fəaliyyət qabiliyyətlilər və fəaliyyət qabiliyyətsizlər şəklində ümumi qruplara ayrılmışdır. Hər bir fiziki şəxsin bağladığı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etibarlılığı onun fəaliyyət qabiliyyəti baxımından hansı qrupa aid olmasına və həmin kateqoriya üçün müəyyən edilmiş şərtlərə uyğunluğuna əsasən müəyyən edilir.</w:t>
      </w:r>
    </w:p>
    <w:p w14:paraId="16706B5C"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Mülki Məcəllənin 28-ci maddəsinə görə</w:t>
      </w:r>
      <w:r w:rsidR="00186F27"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fiziki şəxsin mülki hüquq fəaliyyət qabiliyyəti şəxsin öz hərəkətləri ilə mülki hüquqlar əldə etmək və həyata keçirmək, özü üçün mülki vəzifələr yaratmaq və icra etmək qabiliyyətidir. Fiziki şəxsin mülki hüquq fəaliyyət qabiliyyəti, o, yetkinlik yaşına, yəni on səkkiz yaşına çatdıqda tam həcmdə əmələ gəlir. 7 yaşınadək olan yetkinlik yaşına </w:t>
      </w:r>
      <w:proofErr w:type="spellStart"/>
      <w:r w:rsidRPr="0044279D">
        <w:rPr>
          <w:rFonts w:ascii="Arial" w:eastAsia="Calibri" w:hAnsi="Arial" w:cs="Arial"/>
          <w:bCs/>
          <w:sz w:val="24"/>
          <w:szCs w:val="24"/>
          <w:lang w:eastAsia="ru-RU"/>
        </w:rPr>
        <w:t>çatmayanların</w:t>
      </w:r>
      <w:proofErr w:type="spellEnd"/>
      <w:r w:rsidRPr="0044279D">
        <w:rPr>
          <w:rFonts w:ascii="Arial" w:eastAsia="Calibri" w:hAnsi="Arial" w:cs="Arial"/>
          <w:bCs/>
          <w:sz w:val="24"/>
          <w:szCs w:val="24"/>
          <w:lang w:eastAsia="ru-RU"/>
        </w:rPr>
        <w:t xml:space="preserve"> (azyaşlılar) fəaliyyət qabiliyyəti yoxdur. 7 yaşından 18 yaşınadək olan yetkinlik yaşına </w:t>
      </w:r>
      <w:proofErr w:type="spellStart"/>
      <w:r w:rsidRPr="0044279D">
        <w:rPr>
          <w:rFonts w:ascii="Arial" w:eastAsia="Calibri" w:hAnsi="Arial" w:cs="Arial"/>
          <w:bCs/>
          <w:sz w:val="24"/>
          <w:szCs w:val="24"/>
          <w:lang w:eastAsia="ru-RU"/>
        </w:rPr>
        <w:t>çatmayanların</w:t>
      </w:r>
      <w:proofErr w:type="spellEnd"/>
      <w:r w:rsidRPr="0044279D">
        <w:rPr>
          <w:rFonts w:ascii="Arial" w:eastAsia="Calibri" w:hAnsi="Arial" w:cs="Arial"/>
          <w:bCs/>
          <w:sz w:val="24"/>
          <w:szCs w:val="24"/>
          <w:lang w:eastAsia="ru-RU"/>
        </w:rPr>
        <w:t xml:space="preserve"> məhdud fəaliyyət qabiliyyəti vardır.</w:t>
      </w:r>
    </w:p>
    <w:p w14:paraId="606370EF"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Ağıl zəifliyi və ya ruhi xəstəlik nəticəsində öz hərəkətlərinin mənasını başa düşməyən və ya öz hərəkətlərinə rəhbərlik edə bilməyən şəxslər də məhkəmə tərəfindən fəaliyyət qabiliyyəti olmayan sayıla bilər. Onlar üzərində qəyyumluq </w:t>
      </w:r>
      <w:proofErr w:type="spellStart"/>
      <w:r w:rsidRPr="0044279D">
        <w:rPr>
          <w:rFonts w:ascii="Arial" w:eastAsia="Calibri" w:hAnsi="Arial" w:cs="Arial"/>
          <w:bCs/>
          <w:sz w:val="24"/>
          <w:szCs w:val="24"/>
          <w:lang w:eastAsia="ru-RU"/>
        </w:rPr>
        <w:t>müəyyənləşdirilir</w:t>
      </w:r>
      <w:proofErr w:type="spellEnd"/>
      <w:r w:rsidRPr="0044279D">
        <w:rPr>
          <w:rFonts w:ascii="Arial" w:eastAsia="Calibri" w:hAnsi="Arial" w:cs="Arial"/>
          <w:bCs/>
          <w:sz w:val="24"/>
          <w:szCs w:val="24"/>
          <w:lang w:eastAsia="ru-RU"/>
        </w:rPr>
        <w:t xml:space="preserve">. Fəaliyyət qabiliyyəti olmayan sayılmış fiziki şəxsin adından </w:t>
      </w:r>
      <w:proofErr w:type="spellStart"/>
      <w:r w:rsidRPr="0044279D">
        <w:rPr>
          <w:rFonts w:ascii="Arial" w:eastAsia="Calibri" w:hAnsi="Arial" w:cs="Arial"/>
          <w:bCs/>
          <w:sz w:val="24"/>
          <w:szCs w:val="24"/>
          <w:lang w:eastAsia="ru-RU"/>
        </w:rPr>
        <w:t>əqdləri</w:t>
      </w:r>
      <w:proofErr w:type="spellEnd"/>
      <w:r w:rsidRPr="0044279D">
        <w:rPr>
          <w:rFonts w:ascii="Arial" w:eastAsia="Calibri" w:hAnsi="Arial" w:cs="Arial"/>
          <w:bCs/>
          <w:sz w:val="24"/>
          <w:szCs w:val="24"/>
          <w:lang w:eastAsia="ru-RU"/>
        </w:rPr>
        <w:t xml:space="preserve"> onun qəyyumu bağlayır. Fəaliyyət qabiliyyəti olmayan sayılmış şəxsin bağladığı əqd sonradan qəyyumun razılığı ilə etibarlı hesab edilə bilər.</w:t>
      </w:r>
    </w:p>
    <w:p w14:paraId="1708190D" w14:textId="77777777" w:rsidR="00B41B76" w:rsidRPr="0044279D" w:rsidRDefault="007C4DAC" w:rsidP="00DC6FD4">
      <w:pPr>
        <w:spacing w:after="0" w:line="240" w:lineRule="auto"/>
        <w:ind w:firstLine="567"/>
        <w:jc w:val="both"/>
        <w:rPr>
          <w:rFonts w:ascii="Arial" w:eastAsia="Times New Roman" w:hAnsi="Arial" w:cs="Arial"/>
          <w:bCs/>
          <w:sz w:val="24"/>
          <w:szCs w:val="24"/>
          <w:lang w:eastAsia="ru-RU"/>
        </w:rPr>
      </w:pPr>
      <w:r w:rsidRPr="0044279D">
        <w:rPr>
          <w:rFonts w:ascii="Arial" w:eastAsia="Calibri" w:hAnsi="Arial" w:cs="Arial"/>
          <w:bCs/>
          <w:sz w:val="24"/>
          <w:szCs w:val="24"/>
          <w:lang w:eastAsia="ru-RU"/>
        </w:rPr>
        <w:t>Qanunverici 7 yaş</w:t>
      </w:r>
      <w:r w:rsidR="00285782" w:rsidRPr="0044279D">
        <w:rPr>
          <w:rFonts w:ascii="Arial" w:eastAsia="Calibri" w:hAnsi="Arial" w:cs="Arial"/>
          <w:bCs/>
          <w:sz w:val="24"/>
          <w:szCs w:val="24"/>
          <w:lang w:eastAsia="ru-RU"/>
        </w:rPr>
        <w:t>ın</w:t>
      </w:r>
      <w:r w:rsidRPr="0044279D">
        <w:rPr>
          <w:rFonts w:ascii="Arial" w:eastAsia="Calibri" w:hAnsi="Arial" w:cs="Arial"/>
          <w:bCs/>
          <w:sz w:val="24"/>
          <w:szCs w:val="24"/>
          <w:lang w:eastAsia="ru-RU"/>
        </w:rPr>
        <w:t xml:space="preserve">dan </w:t>
      </w:r>
      <w:r w:rsidRPr="0044279D">
        <w:rPr>
          <w:rFonts w:ascii="Arial" w:eastAsia="Times New Roman" w:hAnsi="Arial" w:cs="Arial"/>
          <w:bCs/>
          <w:sz w:val="24"/>
          <w:szCs w:val="24"/>
          <w:lang w:eastAsia="ru-RU"/>
        </w:rPr>
        <w:t xml:space="preserve">yuxarı yaşda olan fiziki şəxslərin </w:t>
      </w:r>
      <w:r w:rsidRPr="0044279D">
        <w:rPr>
          <w:rFonts w:ascii="Arial" w:eastAsia="Calibri" w:hAnsi="Arial" w:cs="Arial"/>
          <w:bCs/>
          <w:sz w:val="24"/>
          <w:szCs w:val="24"/>
          <w:lang w:eastAsia="ru-RU"/>
        </w:rPr>
        <w:t xml:space="preserve">fəaliyyət qabiliyyətsiz hesab </w:t>
      </w:r>
      <w:proofErr w:type="spellStart"/>
      <w:r w:rsidRPr="0044279D">
        <w:rPr>
          <w:rFonts w:ascii="Arial" w:eastAsia="Calibri" w:hAnsi="Arial" w:cs="Arial"/>
          <w:bCs/>
          <w:sz w:val="24"/>
          <w:szCs w:val="24"/>
          <w:lang w:eastAsia="ru-RU"/>
        </w:rPr>
        <w:t>olunmaları</w:t>
      </w:r>
      <w:proofErr w:type="spellEnd"/>
      <w:r w:rsidRPr="0044279D">
        <w:rPr>
          <w:rFonts w:ascii="Arial" w:eastAsia="Calibri" w:hAnsi="Arial" w:cs="Arial"/>
          <w:bCs/>
          <w:sz w:val="24"/>
          <w:szCs w:val="24"/>
          <w:lang w:eastAsia="ru-RU"/>
        </w:rPr>
        <w:t xml:space="preserve"> üçün </w:t>
      </w:r>
      <w:r w:rsidRPr="0044279D">
        <w:rPr>
          <w:rFonts w:ascii="Arial" w:eastAsia="Times New Roman" w:hAnsi="Arial" w:cs="Arial"/>
          <w:bCs/>
          <w:sz w:val="24"/>
          <w:szCs w:val="24"/>
          <w:lang w:eastAsia="ru-RU"/>
        </w:rPr>
        <w:t xml:space="preserve">məhkəmə qərarının olmasını tələb edir. Lakin nəzərə alınmalıdır ki, həmin şəxslərin fəaliyyət qabiliyyətsizliyi </w:t>
      </w:r>
      <w:r w:rsidRPr="0044279D">
        <w:rPr>
          <w:rFonts w:ascii="Arial" w:eastAsia="Calibri" w:hAnsi="Arial" w:cs="Arial"/>
          <w:bCs/>
          <w:sz w:val="24"/>
          <w:szCs w:val="24"/>
          <w:lang w:eastAsia="ru-RU"/>
        </w:rPr>
        <w:t>məhkəmənin qərarı nəticəsində deyil, onun daimi anlaqsızlığı səbəbi</w:t>
      </w:r>
      <w:r w:rsidR="001D50CA" w:rsidRPr="0044279D">
        <w:rPr>
          <w:rFonts w:ascii="Arial" w:eastAsia="Calibri" w:hAnsi="Arial" w:cs="Arial"/>
          <w:bCs/>
          <w:sz w:val="24"/>
          <w:szCs w:val="24"/>
          <w:lang w:eastAsia="ru-RU"/>
        </w:rPr>
        <w:t>ndən</w:t>
      </w:r>
      <w:r w:rsidRPr="0044279D">
        <w:rPr>
          <w:rFonts w:ascii="Arial" w:eastAsia="Calibri" w:hAnsi="Arial" w:cs="Arial"/>
          <w:bCs/>
          <w:sz w:val="24"/>
          <w:szCs w:val="24"/>
          <w:lang w:eastAsia="ru-RU"/>
        </w:rPr>
        <w:t xml:space="preserve"> olur. Bu kimi hallarda məhkəmənin qərarı hüquqi faktın (mülki hüquq fəaliyyət qabiliyyətinin </w:t>
      </w:r>
      <w:proofErr w:type="spellStart"/>
      <w:r w:rsidRPr="0044279D">
        <w:rPr>
          <w:rFonts w:ascii="Arial" w:eastAsia="Calibri" w:hAnsi="Arial" w:cs="Arial"/>
          <w:bCs/>
          <w:sz w:val="24"/>
          <w:szCs w:val="24"/>
          <w:lang w:eastAsia="ru-RU"/>
        </w:rPr>
        <w:t>olmaması</w:t>
      </w:r>
      <w:proofErr w:type="spellEnd"/>
      <w:r w:rsidRPr="0044279D">
        <w:rPr>
          <w:rFonts w:ascii="Arial" w:eastAsia="Calibri" w:hAnsi="Arial" w:cs="Arial"/>
          <w:bCs/>
          <w:sz w:val="24"/>
          <w:szCs w:val="24"/>
          <w:lang w:eastAsia="ru-RU"/>
        </w:rPr>
        <w:t xml:space="preserve"> faktının) təsdiqi rolunu oynayaraq,</w:t>
      </w:r>
      <w:r w:rsidRPr="0044279D">
        <w:rPr>
          <w:rFonts w:ascii="Arial" w:eastAsia="Times New Roman" w:hAnsi="Arial" w:cs="Arial"/>
          <w:bCs/>
          <w:sz w:val="24"/>
          <w:szCs w:val="24"/>
          <w:lang w:eastAsia="ru-RU"/>
        </w:rPr>
        <w:t xml:space="preserve"> şəxsin </w:t>
      </w:r>
      <w:proofErr w:type="spellStart"/>
      <w:r w:rsidRPr="0044279D">
        <w:rPr>
          <w:rFonts w:ascii="Arial" w:eastAsia="Times New Roman" w:hAnsi="Arial" w:cs="Arial"/>
          <w:bCs/>
          <w:sz w:val="24"/>
          <w:szCs w:val="24"/>
          <w:lang w:eastAsia="ru-RU"/>
        </w:rPr>
        <w:t>anlaqsızlığının</w:t>
      </w:r>
      <w:proofErr w:type="spellEnd"/>
      <w:r w:rsidRPr="0044279D">
        <w:rPr>
          <w:rFonts w:ascii="Arial" w:eastAsia="Times New Roman" w:hAnsi="Arial" w:cs="Arial"/>
          <w:bCs/>
          <w:sz w:val="24"/>
          <w:szCs w:val="24"/>
          <w:lang w:eastAsia="ru-RU"/>
        </w:rPr>
        <w:t xml:space="preserve"> </w:t>
      </w:r>
      <w:proofErr w:type="spellStart"/>
      <w:r w:rsidRPr="0044279D">
        <w:rPr>
          <w:rFonts w:ascii="Arial" w:eastAsia="Times New Roman" w:hAnsi="Arial" w:cs="Arial"/>
          <w:bCs/>
          <w:sz w:val="24"/>
          <w:szCs w:val="24"/>
          <w:lang w:eastAsia="ru-RU"/>
        </w:rPr>
        <w:t>açıqlanmasını</w:t>
      </w:r>
      <w:proofErr w:type="spellEnd"/>
      <w:r w:rsidRPr="0044279D">
        <w:rPr>
          <w:rFonts w:ascii="Arial" w:eastAsia="Times New Roman" w:hAnsi="Arial" w:cs="Arial"/>
          <w:bCs/>
          <w:sz w:val="24"/>
          <w:szCs w:val="24"/>
          <w:lang w:eastAsia="ru-RU"/>
        </w:rPr>
        <w:t xml:space="preserve"> təmin etmək məqsədi daşıyır.</w:t>
      </w:r>
    </w:p>
    <w:p w14:paraId="200EC751"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Mülki Məcəllənin 342-ci maddəsinə əsasən</w:t>
      </w:r>
      <w:r w:rsidR="00285782"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psixi pozuntu nəticəsində fəaliyyət qabiliyyəti olmayan sayılmış fiziki şəxsin bağladığı əqd etibarsızdır. Belə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tərəflərindən</w:t>
      </w:r>
      <w:proofErr w:type="spellEnd"/>
      <w:r w:rsidRPr="0044279D">
        <w:rPr>
          <w:rFonts w:ascii="Arial" w:eastAsia="Calibri" w:hAnsi="Arial" w:cs="Arial"/>
          <w:bCs/>
          <w:sz w:val="24"/>
          <w:szCs w:val="24"/>
          <w:lang w:eastAsia="ru-RU"/>
        </w:rPr>
        <w:t xml:space="preserve"> hər biri </w:t>
      </w:r>
      <w:proofErr w:type="spellStart"/>
      <w:r w:rsidRPr="0044279D">
        <w:rPr>
          <w:rFonts w:ascii="Arial" w:eastAsia="Calibri" w:hAnsi="Arial" w:cs="Arial"/>
          <w:bCs/>
          <w:sz w:val="24"/>
          <w:szCs w:val="24"/>
          <w:lang w:eastAsia="ru-RU"/>
        </w:rPr>
        <w:t>aldıqlarının</w:t>
      </w:r>
      <w:proofErr w:type="spellEnd"/>
      <w:r w:rsidRPr="0044279D">
        <w:rPr>
          <w:rFonts w:ascii="Arial" w:eastAsia="Calibri" w:hAnsi="Arial" w:cs="Arial"/>
          <w:bCs/>
          <w:sz w:val="24"/>
          <w:szCs w:val="24"/>
          <w:lang w:eastAsia="ru-RU"/>
        </w:rPr>
        <w:t xml:space="preserve"> hamısını </w:t>
      </w:r>
      <w:bookmarkStart w:id="12" w:name="_Hlk63762513"/>
      <w:r w:rsidRPr="0044279D">
        <w:rPr>
          <w:rFonts w:ascii="Arial" w:eastAsia="Calibri" w:hAnsi="Arial" w:cs="Arial"/>
          <w:bCs/>
          <w:sz w:val="24"/>
          <w:szCs w:val="24"/>
          <w:lang w:eastAsia="ru-RU"/>
        </w:rPr>
        <w:t>digər tərəfə eyni ilə qaytarmalı</w:t>
      </w:r>
      <w:bookmarkEnd w:id="12"/>
      <w:r w:rsidRPr="0044279D">
        <w:rPr>
          <w:rFonts w:ascii="Arial" w:eastAsia="Calibri" w:hAnsi="Arial" w:cs="Arial"/>
          <w:bCs/>
          <w:sz w:val="24"/>
          <w:szCs w:val="24"/>
          <w:lang w:eastAsia="ru-RU"/>
        </w:rPr>
        <w:t xml:space="preserve">, </w:t>
      </w:r>
      <w:bookmarkStart w:id="13" w:name="_Hlk63762467"/>
      <w:r w:rsidRPr="0044279D">
        <w:rPr>
          <w:rFonts w:ascii="Arial" w:eastAsia="Calibri" w:hAnsi="Arial" w:cs="Arial"/>
          <w:bCs/>
          <w:sz w:val="24"/>
          <w:szCs w:val="24"/>
          <w:lang w:eastAsia="ru-RU"/>
        </w:rPr>
        <w:t xml:space="preserve">alınanları eyni ilə qaytarmaq mümkün olmadıqda isə onun dəyərini pulla ödəməlidir. </w:t>
      </w:r>
      <w:bookmarkEnd w:id="13"/>
      <w:r w:rsidRPr="0044279D">
        <w:rPr>
          <w:rFonts w:ascii="Arial" w:eastAsia="Calibri" w:hAnsi="Arial" w:cs="Arial"/>
          <w:bCs/>
          <w:sz w:val="24"/>
          <w:szCs w:val="24"/>
          <w:lang w:eastAsia="ru-RU"/>
        </w:rPr>
        <w:t xml:space="preserve">Bundan başqa, əgər fəaliyyət qabiliyyətli tərəf digər tərəfin fəaliyyət qabiliyyəti </w:t>
      </w:r>
      <w:proofErr w:type="spellStart"/>
      <w:r w:rsidRPr="0044279D">
        <w:rPr>
          <w:rFonts w:ascii="Arial" w:eastAsia="Calibri" w:hAnsi="Arial" w:cs="Arial"/>
          <w:bCs/>
          <w:sz w:val="24"/>
          <w:szCs w:val="24"/>
          <w:lang w:eastAsia="ru-RU"/>
        </w:rPr>
        <w:t>olmadığını</w:t>
      </w:r>
      <w:proofErr w:type="spellEnd"/>
      <w:r w:rsidRPr="0044279D">
        <w:rPr>
          <w:rFonts w:ascii="Arial" w:eastAsia="Calibri" w:hAnsi="Arial" w:cs="Arial"/>
          <w:bCs/>
          <w:sz w:val="24"/>
          <w:szCs w:val="24"/>
          <w:lang w:eastAsia="ru-RU"/>
        </w:rPr>
        <w:t xml:space="preserve"> bilirdisə və ya bilməli idisə, ona dəymiş real zərərin əvəzini də ödəməlidir.</w:t>
      </w:r>
    </w:p>
    <w:p w14:paraId="6F0DCB27"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Psixi pozuntu nəticəsində fəaliyyət qabiliyyəti olmayan sayılmış fiziki şəxsin bağladığı əqd onun xeyrinə olduqda qəyyumunun razılığı ilə etibarlı sayıla bilər.</w:t>
      </w:r>
    </w:p>
    <w:p w14:paraId="203D50C6"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Müraciətdə şərh edilməsi xahiş olunan Mülki Məcəllənin 346.1-ci maddəsi isə fiziki şəxslərin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bağlandığı anda anlaqlılıq halının müvəqqəti itirilməsi </w:t>
      </w:r>
      <w:r w:rsidR="00285782" w:rsidRPr="0044279D">
        <w:rPr>
          <w:rFonts w:ascii="Arial" w:eastAsia="Calibri" w:hAnsi="Arial" w:cs="Arial"/>
          <w:bCs/>
          <w:sz w:val="24"/>
          <w:szCs w:val="24"/>
          <w:lang w:eastAsia="ru-RU"/>
        </w:rPr>
        <w:t>vəziyyəti ilə bağlıdır</w:t>
      </w:r>
      <w:r w:rsidRPr="0044279D">
        <w:rPr>
          <w:rFonts w:ascii="Arial" w:eastAsia="Calibri" w:hAnsi="Arial" w:cs="Arial"/>
          <w:bCs/>
          <w:sz w:val="24"/>
          <w:szCs w:val="24"/>
          <w:lang w:eastAsia="ru-RU"/>
        </w:rPr>
        <w:t xml:space="preserve">. Belə ki, fiziki şəxsin </w:t>
      </w:r>
      <w:proofErr w:type="spellStart"/>
      <w:r w:rsidRPr="0044279D">
        <w:rPr>
          <w:rFonts w:ascii="Arial" w:eastAsia="Calibri" w:hAnsi="Arial" w:cs="Arial"/>
          <w:bCs/>
          <w:sz w:val="24"/>
          <w:szCs w:val="24"/>
          <w:lang w:eastAsia="ru-RU"/>
        </w:rPr>
        <w:t>anlaqlılığını</w:t>
      </w:r>
      <w:proofErr w:type="spellEnd"/>
      <w:r w:rsidRPr="0044279D">
        <w:rPr>
          <w:rFonts w:ascii="Arial" w:eastAsia="Calibri" w:hAnsi="Arial" w:cs="Arial"/>
          <w:bCs/>
          <w:sz w:val="24"/>
          <w:szCs w:val="24"/>
          <w:lang w:eastAsia="ru-RU"/>
        </w:rPr>
        <w:t xml:space="preserve"> müvəqqəti, keçici olaraq itirməsi həmin şəxsin fəaliyyət qabiliyyəti olmayan hesab olunmasına hüquqi əsas vermir. Lakin </w:t>
      </w:r>
      <w:proofErr w:type="spellStart"/>
      <w:r w:rsidRPr="0044279D">
        <w:rPr>
          <w:rFonts w:ascii="Arial" w:eastAsia="Calibri" w:hAnsi="Arial" w:cs="Arial"/>
          <w:bCs/>
          <w:sz w:val="24"/>
          <w:szCs w:val="24"/>
          <w:lang w:eastAsia="ru-RU"/>
        </w:rPr>
        <w:t>anlaqlılığını</w:t>
      </w:r>
      <w:proofErr w:type="spellEnd"/>
      <w:r w:rsidRPr="0044279D">
        <w:rPr>
          <w:rFonts w:ascii="Arial" w:eastAsia="Calibri" w:hAnsi="Arial" w:cs="Arial"/>
          <w:bCs/>
          <w:sz w:val="24"/>
          <w:szCs w:val="24"/>
          <w:lang w:eastAsia="ru-RU"/>
        </w:rPr>
        <w:t xml:space="preserve"> müvəqqəti itirən şəxs fəaliyyət qabiliyyətli hesab olunsa da, Mülki Məcəllənin 346.1-ci maddəsinə uyğun olaraq,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bağlanması zaman anlaqlılığın </w:t>
      </w:r>
      <w:proofErr w:type="spellStart"/>
      <w:r w:rsidRPr="0044279D">
        <w:rPr>
          <w:rFonts w:ascii="Arial" w:eastAsia="Calibri" w:hAnsi="Arial" w:cs="Arial"/>
          <w:bCs/>
          <w:sz w:val="24"/>
          <w:szCs w:val="24"/>
          <w:lang w:eastAsia="ru-RU"/>
        </w:rPr>
        <w:t>olmamasının</w:t>
      </w:r>
      <w:proofErr w:type="spellEnd"/>
      <w:r w:rsidRPr="0044279D">
        <w:rPr>
          <w:rFonts w:ascii="Arial" w:eastAsia="Calibri" w:hAnsi="Arial" w:cs="Arial"/>
          <w:bCs/>
          <w:sz w:val="24"/>
          <w:szCs w:val="24"/>
          <w:lang w:eastAsia="ru-RU"/>
        </w:rPr>
        <w:t xml:space="preserve"> sübuta yetirilməsi ilə həmin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w:t>
      </w:r>
      <w:r w:rsidR="00285782" w:rsidRPr="0044279D">
        <w:rPr>
          <w:rFonts w:ascii="Arial" w:eastAsia="Calibri" w:hAnsi="Arial" w:cs="Arial"/>
          <w:bCs/>
          <w:sz w:val="24"/>
          <w:szCs w:val="24"/>
          <w:lang w:eastAsia="ru-RU"/>
        </w:rPr>
        <w:t>l</w:t>
      </w:r>
      <w:r w:rsidRPr="0044279D">
        <w:rPr>
          <w:rFonts w:ascii="Arial" w:eastAsia="Calibri" w:hAnsi="Arial" w:cs="Arial"/>
          <w:bCs/>
          <w:sz w:val="24"/>
          <w:szCs w:val="24"/>
          <w:lang w:eastAsia="ru-RU"/>
        </w:rPr>
        <w:t>ığının</w:t>
      </w:r>
      <w:proofErr w:type="spellEnd"/>
      <w:r w:rsidRPr="0044279D">
        <w:rPr>
          <w:rFonts w:ascii="Arial" w:eastAsia="Calibri" w:hAnsi="Arial" w:cs="Arial"/>
          <w:bCs/>
          <w:sz w:val="24"/>
          <w:szCs w:val="24"/>
          <w:lang w:eastAsia="ru-RU"/>
        </w:rPr>
        <w:t xml:space="preserve"> məhkəmə qərarı ilə təsdiq edilməsi imkanı nəzərdə </w:t>
      </w:r>
      <w:proofErr w:type="spellStart"/>
      <w:r w:rsidRPr="0044279D">
        <w:rPr>
          <w:rFonts w:ascii="Arial" w:eastAsia="Calibri" w:hAnsi="Arial" w:cs="Arial"/>
          <w:bCs/>
          <w:sz w:val="24"/>
          <w:szCs w:val="24"/>
          <w:lang w:eastAsia="ru-RU"/>
        </w:rPr>
        <w:t>tutulmuşdur</w:t>
      </w:r>
      <w:proofErr w:type="spellEnd"/>
      <w:r w:rsidRPr="0044279D">
        <w:rPr>
          <w:rFonts w:ascii="Arial" w:eastAsia="Calibri" w:hAnsi="Arial" w:cs="Arial"/>
          <w:bCs/>
          <w:sz w:val="24"/>
          <w:szCs w:val="24"/>
          <w:lang w:eastAsia="ru-RU"/>
        </w:rPr>
        <w:t>.</w:t>
      </w:r>
    </w:p>
    <w:p w14:paraId="5B4C95CB"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Qeyd olunduğu kimi, əqd </w:t>
      </w:r>
      <w:proofErr w:type="spellStart"/>
      <w:r w:rsidRPr="0044279D">
        <w:rPr>
          <w:rFonts w:ascii="Arial" w:eastAsia="Calibri" w:hAnsi="Arial" w:cs="Arial"/>
          <w:bCs/>
          <w:sz w:val="24"/>
          <w:szCs w:val="24"/>
          <w:lang w:eastAsia="ru-RU"/>
        </w:rPr>
        <w:t>iradəvi</w:t>
      </w:r>
      <w:proofErr w:type="spellEnd"/>
      <w:r w:rsidRPr="0044279D">
        <w:rPr>
          <w:rFonts w:ascii="Arial" w:eastAsia="Calibri" w:hAnsi="Arial" w:cs="Arial"/>
          <w:bCs/>
          <w:sz w:val="24"/>
          <w:szCs w:val="24"/>
          <w:lang w:eastAsia="ru-RU"/>
        </w:rPr>
        <w:t xml:space="preserve"> akt </w:t>
      </w:r>
      <w:proofErr w:type="spellStart"/>
      <w:r w:rsidRPr="0044279D">
        <w:rPr>
          <w:rFonts w:ascii="Arial" w:eastAsia="Calibri" w:hAnsi="Arial" w:cs="Arial"/>
          <w:bCs/>
          <w:sz w:val="24"/>
          <w:szCs w:val="24"/>
          <w:lang w:eastAsia="ru-RU"/>
        </w:rPr>
        <w:t>olduğundan</w:t>
      </w:r>
      <w:proofErr w:type="spellEnd"/>
      <w:r w:rsidRPr="0044279D">
        <w:rPr>
          <w:rFonts w:ascii="Arial" w:eastAsia="Calibri" w:hAnsi="Arial" w:cs="Arial"/>
          <w:bCs/>
          <w:sz w:val="24"/>
          <w:szCs w:val="24"/>
          <w:lang w:eastAsia="ru-RU"/>
        </w:rPr>
        <w:t xml:space="preserve"> etibarlı olması üçün onu bağlayan şəxsin məhz həmin anda anlaqlı olması, şüurlu şəkildə öz hərəkətlərinin </w:t>
      </w:r>
      <w:r w:rsidRPr="0044279D">
        <w:rPr>
          <w:rFonts w:ascii="Arial" w:eastAsia="Calibri" w:hAnsi="Arial" w:cs="Arial"/>
          <w:bCs/>
          <w:sz w:val="24"/>
          <w:szCs w:val="24"/>
          <w:lang w:eastAsia="ru-RU"/>
        </w:rPr>
        <w:lastRenderedPageBreak/>
        <w:t xml:space="preserve">mənasını və yarada biləcək nəticələrini dərk edib buna uyğun şəkildə hərəkət etməsi mütləqdir. Mülki Məcəllənin fəaliyyət qabiliyyətli olsa da, öz hərəkətlərinin mənasını başa düşməyən və ya onlara rəhbərlik edə bilməyən fiziki şəxsin bağladığı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etibarsızlığını</w:t>
      </w:r>
      <w:proofErr w:type="spellEnd"/>
      <w:r w:rsidRPr="0044279D">
        <w:rPr>
          <w:rFonts w:ascii="Arial" w:eastAsia="Calibri" w:hAnsi="Arial" w:cs="Arial"/>
          <w:bCs/>
          <w:sz w:val="24"/>
          <w:szCs w:val="24"/>
          <w:lang w:eastAsia="ru-RU"/>
        </w:rPr>
        <w:t xml:space="preserve"> müəyyən edən  346.1-ci maddəsi  də məhz bu mövqedən şərh edilməlidir. Qeyd olunan maddə ilə fəaliyyət qabiliyyətli olsa da, əqd bağlandığı zaman öz hərəkətlərinin mənasını başa düşmədiyi və ya onlara rəhbərlik edə bilmədiyi vəziyyətdə fiziki şəxsin bağladığı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etibarsızlığının</w:t>
      </w:r>
      <w:proofErr w:type="spellEnd"/>
      <w:r w:rsidRPr="0044279D">
        <w:rPr>
          <w:rFonts w:ascii="Arial" w:eastAsia="Calibri" w:hAnsi="Arial" w:cs="Arial"/>
          <w:bCs/>
          <w:sz w:val="24"/>
          <w:szCs w:val="24"/>
          <w:lang w:eastAsia="ru-RU"/>
        </w:rPr>
        <w:t xml:space="preserve"> onun </w:t>
      </w:r>
      <w:bookmarkStart w:id="14" w:name="_Hlk63762665"/>
      <w:r w:rsidRPr="0044279D">
        <w:rPr>
          <w:rFonts w:ascii="Arial" w:eastAsia="Calibri" w:hAnsi="Arial" w:cs="Arial"/>
          <w:bCs/>
          <w:sz w:val="24"/>
          <w:szCs w:val="24"/>
          <w:lang w:eastAsia="ru-RU"/>
        </w:rPr>
        <w:t xml:space="preserve">özünün və ya əqd bağlanması nəticəsində hüquqları və ya qanunla qorunan mənafeləri pozulmuş digər şəxslərin tələbi ilə məhkəmə qaydasında təsdiq oluna bilməsi nəzərdə </w:t>
      </w:r>
      <w:proofErr w:type="spellStart"/>
      <w:r w:rsidRPr="0044279D">
        <w:rPr>
          <w:rFonts w:ascii="Arial" w:eastAsia="Calibri" w:hAnsi="Arial" w:cs="Arial"/>
          <w:bCs/>
          <w:sz w:val="24"/>
          <w:szCs w:val="24"/>
          <w:lang w:eastAsia="ru-RU"/>
        </w:rPr>
        <w:t>tutulmuşdur</w:t>
      </w:r>
      <w:bookmarkEnd w:id="14"/>
      <w:proofErr w:type="spellEnd"/>
      <w:r w:rsidRPr="0044279D">
        <w:rPr>
          <w:rFonts w:ascii="Arial" w:eastAsia="Calibri" w:hAnsi="Arial" w:cs="Arial"/>
          <w:bCs/>
          <w:sz w:val="24"/>
          <w:szCs w:val="24"/>
          <w:lang w:eastAsia="ru-RU"/>
        </w:rPr>
        <w:t>.</w:t>
      </w:r>
    </w:p>
    <w:p w14:paraId="146E3D87"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Konstitusiya Məhkəməsinin Plenumu  hesab edir ki, anlaqlılığın itməsinin daimi və ya müvəqqəti xarakter </w:t>
      </w:r>
      <w:proofErr w:type="spellStart"/>
      <w:r w:rsidRPr="0044279D">
        <w:rPr>
          <w:rFonts w:ascii="Arial" w:eastAsia="Calibri" w:hAnsi="Arial" w:cs="Arial"/>
          <w:bCs/>
          <w:sz w:val="24"/>
          <w:szCs w:val="24"/>
          <w:lang w:eastAsia="ru-RU"/>
        </w:rPr>
        <w:t>daşımasından</w:t>
      </w:r>
      <w:proofErr w:type="spellEnd"/>
      <w:r w:rsidRPr="0044279D">
        <w:rPr>
          <w:rFonts w:ascii="Arial" w:eastAsia="Calibri" w:hAnsi="Arial" w:cs="Arial"/>
          <w:bCs/>
          <w:sz w:val="24"/>
          <w:szCs w:val="24"/>
          <w:lang w:eastAsia="ru-RU"/>
        </w:rPr>
        <w:t xml:space="preserve"> asılı olmayaraq</w:t>
      </w:r>
      <w:r w:rsidR="00285782"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əqd bağlanan anda öz hərəkətlərinin mənasını başa düşməyən və ya onlara rəhbərlik edə bilməyən fiziki şəxsin bağladığı əqd iradəyə </w:t>
      </w:r>
      <w:proofErr w:type="spellStart"/>
      <w:r w:rsidRPr="0044279D">
        <w:rPr>
          <w:rFonts w:ascii="Arial" w:eastAsia="Calibri" w:hAnsi="Arial" w:cs="Arial"/>
          <w:bCs/>
          <w:sz w:val="24"/>
          <w:szCs w:val="24"/>
          <w:lang w:eastAsia="ru-RU"/>
        </w:rPr>
        <w:t>əsaslanmadığından</w:t>
      </w:r>
      <w:proofErr w:type="spellEnd"/>
      <w:r w:rsidRPr="0044279D">
        <w:rPr>
          <w:rFonts w:ascii="Arial" w:eastAsia="Calibri" w:hAnsi="Arial" w:cs="Arial"/>
          <w:bCs/>
          <w:sz w:val="24"/>
          <w:szCs w:val="24"/>
          <w:lang w:eastAsia="ru-RU"/>
        </w:rPr>
        <w:t>, bağlandığı andan etibarsızdır. Əks yanaşma əqd anlayışının hüquqi mahiyyətinə zidd olmaqla</w:t>
      </w:r>
      <w:r w:rsidR="00B9479C"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əqd əsasında yaranan münasibətləri tənzimləyən mülki hüquq norma və prinsiplərin</w:t>
      </w:r>
      <w:r w:rsidR="00285782" w:rsidRPr="0044279D">
        <w:rPr>
          <w:rFonts w:ascii="Arial" w:eastAsia="Calibri" w:hAnsi="Arial" w:cs="Arial"/>
          <w:bCs/>
          <w:sz w:val="24"/>
          <w:szCs w:val="24"/>
          <w:lang w:eastAsia="ru-RU"/>
        </w:rPr>
        <w:t>in</w:t>
      </w:r>
      <w:r w:rsidRPr="0044279D">
        <w:rPr>
          <w:rFonts w:ascii="Arial" w:eastAsia="Calibri" w:hAnsi="Arial" w:cs="Arial"/>
          <w:bCs/>
          <w:sz w:val="24"/>
          <w:szCs w:val="24"/>
          <w:lang w:eastAsia="ru-RU"/>
        </w:rPr>
        <w:t xml:space="preserve"> pozulmasına səbəb olar.</w:t>
      </w:r>
    </w:p>
    <w:p w14:paraId="37819D93"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Konstitusiya Məhkəməsi Plenumunun </w:t>
      </w:r>
      <w:proofErr w:type="spellStart"/>
      <w:r w:rsidRPr="0044279D">
        <w:rPr>
          <w:rFonts w:ascii="Arial" w:eastAsia="Calibri" w:hAnsi="Arial" w:cs="Arial"/>
          <w:bCs/>
          <w:sz w:val="24"/>
          <w:szCs w:val="24"/>
          <w:lang w:eastAsia="ru-RU"/>
        </w:rPr>
        <w:t>T.Qasımovanın</w:t>
      </w:r>
      <w:proofErr w:type="spellEnd"/>
      <w:r w:rsidRPr="0044279D">
        <w:rPr>
          <w:rFonts w:ascii="Arial" w:eastAsia="Calibri" w:hAnsi="Arial" w:cs="Arial"/>
          <w:bCs/>
          <w:sz w:val="24"/>
          <w:szCs w:val="24"/>
          <w:lang w:eastAsia="ru-RU"/>
        </w:rPr>
        <w:t xml:space="preserve"> şikayəti üzrə </w:t>
      </w:r>
      <w:r w:rsidR="00285782" w:rsidRPr="0044279D">
        <w:rPr>
          <w:rFonts w:ascii="Arial" w:eastAsia="Calibri" w:hAnsi="Arial" w:cs="Arial"/>
          <w:bCs/>
          <w:sz w:val="24"/>
          <w:szCs w:val="24"/>
          <w:lang w:eastAsia="ru-RU"/>
        </w:rPr>
        <w:t xml:space="preserve">2020-ci il </w:t>
      </w:r>
      <w:r w:rsidRPr="0044279D">
        <w:rPr>
          <w:rFonts w:ascii="Arial" w:eastAsia="Calibri" w:hAnsi="Arial" w:cs="Arial"/>
          <w:bCs/>
          <w:sz w:val="24"/>
          <w:szCs w:val="24"/>
          <w:lang w:eastAsia="ru-RU"/>
        </w:rPr>
        <w:t xml:space="preserve">1 dekabr tarixli Qərarında qeyd olunmuşdur ki, müqaviləni öhdəlik hüquq münasibətlərinin digər yaranma </w:t>
      </w:r>
      <w:proofErr w:type="spellStart"/>
      <w:r w:rsidRPr="0044279D">
        <w:rPr>
          <w:rFonts w:ascii="Arial" w:eastAsia="Calibri" w:hAnsi="Arial" w:cs="Arial"/>
          <w:bCs/>
          <w:sz w:val="24"/>
          <w:szCs w:val="24"/>
          <w:lang w:eastAsia="ru-RU"/>
        </w:rPr>
        <w:t>əsaslarından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fərqləndirən</w:t>
      </w:r>
      <w:proofErr w:type="spellEnd"/>
      <w:r w:rsidRPr="0044279D">
        <w:rPr>
          <w:rFonts w:ascii="Arial" w:eastAsia="Calibri" w:hAnsi="Arial" w:cs="Arial"/>
          <w:bCs/>
          <w:sz w:val="24"/>
          <w:szCs w:val="24"/>
          <w:lang w:eastAsia="ru-RU"/>
        </w:rPr>
        <w:t xml:space="preserve"> başlıca xüsusiyyət onun məhz tərəflərin qarşılıqlı iradə ifadəsinin nəticəsi olmasıdır. Bu səbəbdən də müqavilənin etibarlılıq </w:t>
      </w:r>
      <w:proofErr w:type="spellStart"/>
      <w:r w:rsidRPr="0044279D">
        <w:rPr>
          <w:rFonts w:ascii="Arial" w:eastAsia="Calibri" w:hAnsi="Arial" w:cs="Arial"/>
          <w:bCs/>
          <w:sz w:val="24"/>
          <w:szCs w:val="24"/>
          <w:lang w:eastAsia="ru-RU"/>
        </w:rPr>
        <w:t>şərtlərindən</w:t>
      </w:r>
      <w:proofErr w:type="spellEnd"/>
      <w:r w:rsidRPr="0044279D">
        <w:rPr>
          <w:rFonts w:ascii="Arial" w:eastAsia="Calibri" w:hAnsi="Arial" w:cs="Arial"/>
          <w:bCs/>
          <w:sz w:val="24"/>
          <w:szCs w:val="24"/>
          <w:lang w:eastAsia="ru-RU"/>
        </w:rPr>
        <w:t xml:space="preserve"> biri tərəflərin qarşılıqlı iradə ifadəsinin və hüquqi niyyətlərinin vahidliyi və həqiqiliyi ilə bağlıdır. Müqavilənin etibarlılığı üçün zəruri olan bu tələb isə müqavilə münasibətlərinin </w:t>
      </w:r>
      <w:proofErr w:type="spellStart"/>
      <w:r w:rsidRPr="0044279D">
        <w:rPr>
          <w:rFonts w:ascii="Arial" w:eastAsia="Calibri" w:hAnsi="Arial" w:cs="Arial"/>
          <w:bCs/>
          <w:sz w:val="24"/>
          <w:szCs w:val="24"/>
          <w:lang w:eastAsia="ru-RU"/>
        </w:rPr>
        <w:t>tənzimlənməsində</w:t>
      </w:r>
      <w:proofErr w:type="spellEnd"/>
      <w:r w:rsidRPr="0044279D">
        <w:rPr>
          <w:rFonts w:ascii="Arial" w:eastAsia="Calibri" w:hAnsi="Arial" w:cs="Arial"/>
          <w:bCs/>
          <w:sz w:val="24"/>
          <w:szCs w:val="24"/>
          <w:lang w:eastAsia="ru-RU"/>
        </w:rPr>
        <w:t xml:space="preserve"> əsas rola malik müqavilə azadlığı prinsipindən irəli gəlir.</w:t>
      </w:r>
    </w:p>
    <w:p w14:paraId="2D9C5BC8"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Beləliklə, </w:t>
      </w:r>
      <w:bookmarkStart w:id="15" w:name="_Hlk64968323"/>
      <w:r w:rsidRPr="0044279D">
        <w:rPr>
          <w:rFonts w:ascii="Arial" w:eastAsia="Calibri" w:hAnsi="Arial" w:cs="Arial"/>
          <w:bCs/>
          <w:sz w:val="24"/>
          <w:szCs w:val="24"/>
          <w:lang w:eastAsia="ru-RU"/>
        </w:rPr>
        <w:t xml:space="preserve">Mülki Məcəllənin 346.1-ci maddəsinə uyğun olaraq, anlaqlılığın müvəqqəti olaraq itirilməsi hallarında bağlanmış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mənafeyinə toxunulan</w:t>
      </w:r>
      <w:r w:rsidR="008D31DC"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şəxslərin müraciəti əsasında </w:t>
      </w:r>
      <w:proofErr w:type="spellStart"/>
      <w:r w:rsidRPr="0044279D">
        <w:rPr>
          <w:rFonts w:ascii="Arial" w:eastAsia="Calibri" w:hAnsi="Arial" w:cs="Arial"/>
          <w:bCs/>
          <w:sz w:val="24"/>
          <w:szCs w:val="24"/>
          <w:lang w:eastAsia="ru-RU"/>
        </w:rPr>
        <w:t>anlaqsızlığın</w:t>
      </w:r>
      <w:proofErr w:type="spellEnd"/>
      <w:r w:rsidRPr="0044279D">
        <w:rPr>
          <w:rFonts w:ascii="Arial" w:eastAsia="Calibri" w:hAnsi="Arial" w:cs="Arial"/>
          <w:bCs/>
          <w:sz w:val="24"/>
          <w:szCs w:val="24"/>
          <w:lang w:eastAsia="ru-RU"/>
        </w:rPr>
        <w:t xml:space="preserve"> sübuta yetirilməsi ilə məhkəmə tərəfindən təsdiq oluna bilər. Odur ki, əqd bağlanan anda öz hərəkətlərinin mənasını başa düşməyən və ya onlara rəhbərlik edə bilməyən fiziki şəxsin bağladığı əqd etibarsızdır və sonradan hüquq sahibi tərəfindən </w:t>
      </w:r>
      <w:proofErr w:type="spellStart"/>
      <w:r w:rsidRPr="0044279D">
        <w:rPr>
          <w:rFonts w:ascii="Arial" w:eastAsia="Calibri" w:hAnsi="Arial" w:cs="Arial"/>
          <w:bCs/>
          <w:sz w:val="24"/>
          <w:szCs w:val="24"/>
          <w:lang w:eastAsia="ru-RU"/>
        </w:rPr>
        <w:t>bəyənilmədiyi</w:t>
      </w:r>
      <w:proofErr w:type="spellEnd"/>
      <w:r w:rsidRPr="0044279D">
        <w:rPr>
          <w:rFonts w:ascii="Arial" w:eastAsia="Calibri" w:hAnsi="Arial" w:cs="Arial"/>
          <w:bCs/>
          <w:sz w:val="24"/>
          <w:szCs w:val="24"/>
          <w:lang w:eastAsia="ru-RU"/>
        </w:rPr>
        <w:t xml:space="preserve"> təqdirdə arzu olunan heç bir hüquqi nəticələri yarada bilməz. Belə əqd üzrə icra edilmiş hərəkətlərin nəticələrinin tənzimlənməsi qaydası əhəmiyyətsiz </w:t>
      </w:r>
      <w:proofErr w:type="spellStart"/>
      <w:r w:rsidRPr="0044279D">
        <w:rPr>
          <w:rFonts w:ascii="Arial" w:eastAsia="Calibri" w:hAnsi="Arial" w:cs="Arial"/>
          <w:bCs/>
          <w:sz w:val="24"/>
          <w:szCs w:val="24"/>
          <w:lang w:eastAsia="ru-RU"/>
        </w:rPr>
        <w:t>əqdlərdə</w:t>
      </w:r>
      <w:proofErr w:type="spellEnd"/>
      <w:r w:rsidRPr="0044279D">
        <w:rPr>
          <w:rFonts w:ascii="Arial" w:eastAsia="Calibri" w:hAnsi="Arial" w:cs="Arial"/>
          <w:bCs/>
          <w:sz w:val="24"/>
          <w:szCs w:val="24"/>
          <w:lang w:eastAsia="ru-RU"/>
        </w:rPr>
        <w:t xml:space="preserve"> olduğu kimidir.</w:t>
      </w:r>
      <w:r w:rsidRPr="0044279D">
        <w:rPr>
          <w:rFonts w:ascii="Arial" w:eastAsia="Calibri" w:hAnsi="Arial" w:cs="Arial"/>
          <w:b/>
          <w:sz w:val="24"/>
          <w:szCs w:val="24"/>
          <w:lang w:eastAsia="ru-RU"/>
        </w:rPr>
        <w:t xml:space="preserve"> </w:t>
      </w:r>
      <w:r w:rsidRPr="0044279D">
        <w:rPr>
          <w:rFonts w:ascii="Arial" w:eastAsia="Calibri" w:hAnsi="Arial" w:cs="Arial"/>
          <w:bCs/>
          <w:sz w:val="24"/>
          <w:szCs w:val="24"/>
          <w:lang w:eastAsia="ru-RU"/>
        </w:rPr>
        <w:t xml:space="preserve">Qeyd edilən normanın məqsədi </w:t>
      </w:r>
      <w:proofErr w:type="spellStart"/>
      <w:r w:rsidRPr="0044279D">
        <w:rPr>
          <w:rFonts w:ascii="Arial" w:eastAsia="Calibri" w:hAnsi="Arial" w:cs="Arial"/>
          <w:bCs/>
          <w:sz w:val="24"/>
          <w:szCs w:val="24"/>
          <w:lang w:eastAsia="ru-RU"/>
        </w:rPr>
        <w:t>anlaqlılığını</w:t>
      </w:r>
      <w:proofErr w:type="spellEnd"/>
      <w:r w:rsidRPr="0044279D">
        <w:rPr>
          <w:rFonts w:ascii="Arial" w:eastAsia="Calibri" w:hAnsi="Arial" w:cs="Arial"/>
          <w:bCs/>
          <w:sz w:val="24"/>
          <w:szCs w:val="24"/>
          <w:lang w:eastAsia="ru-RU"/>
        </w:rPr>
        <w:t xml:space="preserve"> müvəqqəti itirən şəxslərin mənafeyini qorumaq </w:t>
      </w:r>
      <w:proofErr w:type="spellStart"/>
      <w:r w:rsidRPr="0044279D">
        <w:rPr>
          <w:rFonts w:ascii="Arial" w:eastAsia="Calibri" w:hAnsi="Arial" w:cs="Arial"/>
          <w:bCs/>
          <w:sz w:val="24"/>
          <w:szCs w:val="24"/>
          <w:lang w:eastAsia="ru-RU"/>
        </w:rPr>
        <w:t>olduğundan</w:t>
      </w:r>
      <w:proofErr w:type="spellEnd"/>
      <w:r w:rsidRPr="0044279D">
        <w:rPr>
          <w:rFonts w:ascii="Arial" w:eastAsia="Calibri" w:hAnsi="Arial" w:cs="Arial"/>
          <w:bCs/>
          <w:sz w:val="24"/>
          <w:szCs w:val="24"/>
          <w:lang w:eastAsia="ru-RU"/>
        </w:rPr>
        <w:t>, həmin şəxslərin bağladıqları əqd sonradan bəyənilməklə etibarlı hala gətirilə bilər.</w:t>
      </w:r>
      <w:bookmarkEnd w:id="15"/>
    </w:p>
    <w:p w14:paraId="1D32430D"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Müraciətdə göstərilən Mülki Məcəllənin 354.1-ci maddəsində</w:t>
      </w:r>
      <w:r w:rsidR="001D50CA" w:rsidRPr="0044279D">
        <w:rPr>
          <w:rFonts w:ascii="Arial" w:eastAsia="Calibri" w:hAnsi="Arial" w:cs="Arial"/>
          <w:bCs/>
          <w:sz w:val="24"/>
          <w:szCs w:val="24"/>
          <w:lang w:eastAsia="ru-RU"/>
        </w:rPr>
        <w:t xml:space="preserve"> nəzərdə tutulmuş</w:t>
      </w:r>
      <w:r w:rsidRPr="0044279D">
        <w:rPr>
          <w:rFonts w:ascii="Arial" w:eastAsia="Calibri" w:hAnsi="Arial" w:cs="Arial"/>
          <w:bCs/>
          <w:sz w:val="24"/>
          <w:szCs w:val="24"/>
          <w:lang w:eastAsia="ru-RU"/>
        </w:rPr>
        <w:t xml:space="preserve"> bir illik müddətin hansı tələblər</w:t>
      </w:r>
      <w:r w:rsidR="001D50CA" w:rsidRPr="0044279D">
        <w:rPr>
          <w:rFonts w:ascii="Arial" w:eastAsia="Calibri" w:hAnsi="Arial" w:cs="Arial"/>
          <w:bCs/>
          <w:sz w:val="24"/>
          <w:szCs w:val="24"/>
          <w:lang w:eastAsia="ru-RU"/>
        </w:rPr>
        <w:t>ə tətbiq edilməli olması</w:t>
      </w:r>
      <w:r w:rsidRPr="0044279D">
        <w:rPr>
          <w:rFonts w:ascii="Arial" w:eastAsia="Calibri" w:hAnsi="Arial" w:cs="Arial"/>
          <w:bCs/>
          <w:sz w:val="24"/>
          <w:szCs w:val="24"/>
          <w:lang w:eastAsia="ru-RU"/>
        </w:rPr>
        <w:t xml:space="preserve"> ilə bağlı Konstitusiya Məhkəməsinin Plenumu </w:t>
      </w:r>
      <w:proofErr w:type="spellStart"/>
      <w:r w:rsidRPr="0044279D">
        <w:rPr>
          <w:rFonts w:ascii="Arial" w:eastAsia="Calibri" w:hAnsi="Arial" w:cs="Arial"/>
          <w:bCs/>
          <w:sz w:val="24"/>
          <w:szCs w:val="24"/>
          <w:lang w:eastAsia="ru-RU"/>
        </w:rPr>
        <w:t>aşağıdakıları</w:t>
      </w:r>
      <w:proofErr w:type="spellEnd"/>
      <w:r w:rsidRPr="0044279D">
        <w:rPr>
          <w:rFonts w:ascii="Arial" w:eastAsia="Calibri" w:hAnsi="Arial" w:cs="Arial"/>
          <w:bCs/>
          <w:sz w:val="24"/>
          <w:szCs w:val="24"/>
          <w:lang w:eastAsia="ru-RU"/>
        </w:rPr>
        <w:t xml:space="preserve"> qeyd edir.</w:t>
      </w:r>
    </w:p>
    <w:p w14:paraId="0AB8261D"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Mülki Məcəllənin etibarsız əqdlər üzrə müddətləri müəyyən edən 354.1-ci maddəsinə </w:t>
      </w:r>
      <w:r w:rsidR="00976A7A" w:rsidRPr="0044279D">
        <w:rPr>
          <w:rFonts w:ascii="Arial" w:eastAsia="Calibri" w:hAnsi="Arial" w:cs="Arial"/>
          <w:bCs/>
          <w:sz w:val="24"/>
          <w:szCs w:val="24"/>
          <w:lang w:eastAsia="ru-RU"/>
        </w:rPr>
        <w:t>müvafiq olaraq,</w:t>
      </w:r>
      <w:r w:rsidRPr="0044279D">
        <w:rPr>
          <w:rFonts w:ascii="Arial" w:eastAsia="Calibri" w:hAnsi="Arial" w:cs="Arial"/>
          <w:bCs/>
          <w:sz w:val="24"/>
          <w:szCs w:val="24"/>
          <w:lang w:eastAsia="ru-RU"/>
        </w:rPr>
        <w:t xml:space="preserve"> əhəmiyyətsiz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 nəticələrinin tətbiqi haqqında iddia onun icrasına </w:t>
      </w:r>
      <w:proofErr w:type="spellStart"/>
      <w:r w:rsidRPr="0044279D">
        <w:rPr>
          <w:rFonts w:ascii="Arial" w:eastAsia="Calibri" w:hAnsi="Arial" w:cs="Arial"/>
          <w:bCs/>
          <w:sz w:val="24"/>
          <w:szCs w:val="24"/>
          <w:lang w:eastAsia="ru-RU"/>
        </w:rPr>
        <w:t>başlanıldığı</w:t>
      </w:r>
      <w:proofErr w:type="spellEnd"/>
      <w:r w:rsidRPr="0044279D">
        <w:rPr>
          <w:rFonts w:ascii="Arial" w:eastAsia="Calibri" w:hAnsi="Arial" w:cs="Arial"/>
          <w:bCs/>
          <w:sz w:val="24"/>
          <w:szCs w:val="24"/>
          <w:lang w:eastAsia="ru-RU"/>
        </w:rPr>
        <w:t xml:space="preserve"> gündən bir il ərzində irəli sürülə bilər.</w:t>
      </w:r>
    </w:p>
    <w:p w14:paraId="39B0C521" w14:textId="77777777" w:rsidR="00B41B76" w:rsidRPr="0044279D" w:rsidRDefault="007C4DAC" w:rsidP="00DC6FD4">
      <w:pPr>
        <w:spacing w:after="0" w:line="240" w:lineRule="auto"/>
        <w:ind w:firstLine="567"/>
        <w:jc w:val="both"/>
        <w:rPr>
          <w:rFonts w:ascii="Arial" w:hAnsi="Arial" w:cs="Arial"/>
          <w:bCs/>
          <w:sz w:val="24"/>
          <w:szCs w:val="24"/>
        </w:rPr>
      </w:pPr>
      <w:r w:rsidRPr="0044279D">
        <w:rPr>
          <w:rFonts w:ascii="Arial" w:eastAsia="Calibri" w:hAnsi="Arial" w:cs="Arial"/>
          <w:bCs/>
          <w:sz w:val="24"/>
          <w:szCs w:val="24"/>
          <w:lang w:eastAsia="ru-RU"/>
        </w:rPr>
        <w:t xml:space="preserve">Yuxarıda vurğulandığı kimi, </w:t>
      </w:r>
      <w:r w:rsidRPr="0044279D">
        <w:rPr>
          <w:rFonts w:ascii="Arial" w:hAnsi="Arial" w:cs="Arial"/>
          <w:bCs/>
          <w:sz w:val="24"/>
          <w:szCs w:val="24"/>
        </w:rPr>
        <w:t>əhəmiyyətsiz əqd heç bir</w:t>
      </w:r>
      <w:r w:rsidR="008D31DC" w:rsidRPr="0044279D">
        <w:rPr>
          <w:rFonts w:ascii="Arial" w:hAnsi="Arial" w:cs="Arial"/>
          <w:bCs/>
          <w:sz w:val="24"/>
          <w:szCs w:val="24"/>
        </w:rPr>
        <w:t xml:space="preserve"> əlavə</w:t>
      </w:r>
      <w:r w:rsidRPr="0044279D">
        <w:rPr>
          <w:rFonts w:ascii="Arial" w:hAnsi="Arial" w:cs="Arial"/>
          <w:b/>
          <w:sz w:val="24"/>
          <w:szCs w:val="24"/>
        </w:rPr>
        <w:t xml:space="preserve"> </w:t>
      </w:r>
      <w:r w:rsidRPr="0044279D">
        <w:rPr>
          <w:rFonts w:ascii="Arial" w:hAnsi="Arial" w:cs="Arial"/>
          <w:bCs/>
          <w:sz w:val="24"/>
          <w:szCs w:val="24"/>
        </w:rPr>
        <w:t xml:space="preserve">şərtdən, o cümlədən müddətin </w:t>
      </w:r>
      <w:proofErr w:type="spellStart"/>
      <w:r w:rsidRPr="0044279D">
        <w:rPr>
          <w:rFonts w:ascii="Arial" w:hAnsi="Arial" w:cs="Arial"/>
          <w:bCs/>
          <w:sz w:val="24"/>
          <w:szCs w:val="24"/>
        </w:rPr>
        <w:t>keçməsindən</w:t>
      </w:r>
      <w:proofErr w:type="spellEnd"/>
      <w:r w:rsidRPr="0044279D">
        <w:rPr>
          <w:rFonts w:ascii="Arial" w:hAnsi="Arial" w:cs="Arial"/>
          <w:bCs/>
          <w:sz w:val="24"/>
          <w:szCs w:val="24"/>
        </w:rPr>
        <w:t>, tərəflərin iradəsindən, məhkəmə tərəfindən etibarsız sayılıb-</w:t>
      </w:r>
      <w:proofErr w:type="spellStart"/>
      <w:r w:rsidRPr="0044279D">
        <w:rPr>
          <w:rFonts w:ascii="Arial" w:hAnsi="Arial" w:cs="Arial"/>
          <w:bCs/>
          <w:sz w:val="24"/>
          <w:szCs w:val="24"/>
        </w:rPr>
        <w:t>sayılmamasından</w:t>
      </w:r>
      <w:proofErr w:type="spellEnd"/>
      <w:r w:rsidRPr="0044279D">
        <w:rPr>
          <w:rFonts w:ascii="Arial" w:hAnsi="Arial" w:cs="Arial"/>
          <w:bCs/>
          <w:sz w:val="24"/>
          <w:szCs w:val="24"/>
        </w:rPr>
        <w:t xml:space="preserve"> asılı olmayaraq bağlandığı andan özlüyündə etibarsız olan </w:t>
      </w:r>
      <w:proofErr w:type="spellStart"/>
      <w:r w:rsidRPr="0044279D">
        <w:rPr>
          <w:rFonts w:ascii="Arial" w:hAnsi="Arial" w:cs="Arial"/>
          <w:bCs/>
          <w:sz w:val="24"/>
          <w:szCs w:val="24"/>
        </w:rPr>
        <w:t>əqddir</w:t>
      </w:r>
      <w:proofErr w:type="spellEnd"/>
      <w:r w:rsidRPr="0044279D">
        <w:rPr>
          <w:rFonts w:ascii="Arial" w:hAnsi="Arial" w:cs="Arial"/>
          <w:bCs/>
          <w:sz w:val="24"/>
          <w:szCs w:val="24"/>
        </w:rPr>
        <w:t xml:space="preserve">. Bu baxımdan özlüyündə etibarsız olan əhəmiyyətsiz əqdlər məhkəmə tərəfindən yenidən etibarsız hala gətirilə bilməz və Mülki Məcəllənin 354.1-ci maddəsində göstərilən müddət </w:t>
      </w:r>
      <w:proofErr w:type="spellStart"/>
      <w:r w:rsidRPr="0044279D">
        <w:rPr>
          <w:rFonts w:ascii="Arial" w:hAnsi="Arial" w:cs="Arial"/>
          <w:bCs/>
          <w:sz w:val="24"/>
          <w:szCs w:val="24"/>
        </w:rPr>
        <w:t>əqdin</w:t>
      </w:r>
      <w:proofErr w:type="spellEnd"/>
      <w:r w:rsidRPr="0044279D">
        <w:rPr>
          <w:rFonts w:ascii="Arial" w:hAnsi="Arial" w:cs="Arial"/>
          <w:bCs/>
          <w:sz w:val="24"/>
          <w:szCs w:val="24"/>
        </w:rPr>
        <w:t xml:space="preserve"> əhəmiyyətsiz hesab edilməsi ilə bağlı məhkəmədə iddia qaldırılması üçün nəzərdə tutulmuş müddət deyildir. Bu müddət əhəmiyyətsiz </w:t>
      </w:r>
      <w:proofErr w:type="spellStart"/>
      <w:r w:rsidRPr="0044279D">
        <w:rPr>
          <w:rFonts w:ascii="Arial" w:hAnsi="Arial" w:cs="Arial"/>
          <w:bCs/>
          <w:sz w:val="24"/>
          <w:szCs w:val="24"/>
        </w:rPr>
        <w:t>əqdlərin</w:t>
      </w:r>
      <w:proofErr w:type="spellEnd"/>
      <w:r w:rsidRPr="0044279D">
        <w:rPr>
          <w:rFonts w:ascii="Arial" w:hAnsi="Arial" w:cs="Arial"/>
          <w:bCs/>
          <w:sz w:val="24"/>
          <w:szCs w:val="24"/>
        </w:rPr>
        <w:t xml:space="preserve"> nəticələrinin tətbiqi ilə bağlı müəyyən edilmiş müddətdir.</w:t>
      </w:r>
    </w:p>
    <w:p w14:paraId="3C3C5AD0" w14:textId="220D6963"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lastRenderedPageBreak/>
        <w:t>Mülki Məcə</w:t>
      </w:r>
      <w:r w:rsidR="00976A7A" w:rsidRPr="0044279D">
        <w:rPr>
          <w:rFonts w:ascii="Arial" w:eastAsia="Calibri" w:hAnsi="Arial" w:cs="Arial"/>
          <w:bCs/>
          <w:sz w:val="24"/>
          <w:szCs w:val="24"/>
          <w:lang w:eastAsia="ru-RU"/>
        </w:rPr>
        <w:t>l</w:t>
      </w:r>
      <w:r w:rsidRPr="0044279D">
        <w:rPr>
          <w:rFonts w:ascii="Arial" w:eastAsia="Calibri" w:hAnsi="Arial" w:cs="Arial"/>
          <w:bCs/>
          <w:sz w:val="24"/>
          <w:szCs w:val="24"/>
          <w:lang w:eastAsia="ru-RU"/>
        </w:rPr>
        <w:t xml:space="preserve">lənin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etibarsızlığının</w:t>
      </w:r>
      <w:proofErr w:type="spellEnd"/>
      <w:r w:rsidRPr="0044279D">
        <w:rPr>
          <w:rFonts w:ascii="Arial" w:eastAsia="Calibri" w:hAnsi="Arial" w:cs="Arial"/>
          <w:bCs/>
          <w:sz w:val="24"/>
          <w:szCs w:val="24"/>
          <w:lang w:eastAsia="ru-RU"/>
        </w:rPr>
        <w:t xml:space="preserve"> nəticələrini təsbit edən 337.5-ci maddəsinə əsasən</w:t>
      </w:r>
      <w:r w:rsidR="00976A7A"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əqd etibarsız olduqda, əgər bu Məcəllədə onun </w:t>
      </w:r>
      <w:proofErr w:type="spellStart"/>
      <w:r w:rsidRPr="0044279D">
        <w:rPr>
          <w:rFonts w:ascii="Arial" w:eastAsia="Calibri" w:hAnsi="Arial" w:cs="Arial"/>
          <w:bCs/>
          <w:sz w:val="24"/>
          <w:szCs w:val="24"/>
          <w:lang w:eastAsia="ru-RU"/>
        </w:rPr>
        <w:t>etibarsızlığının</w:t>
      </w:r>
      <w:proofErr w:type="spellEnd"/>
      <w:r w:rsidRPr="0044279D">
        <w:rPr>
          <w:rFonts w:ascii="Arial" w:eastAsia="Calibri" w:hAnsi="Arial" w:cs="Arial"/>
          <w:bCs/>
          <w:sz w:val="24"/>
          <w:szCs w:val="24"/>
          <w:lang w:eastAsia="ru-RU"/>
        </w:rPr>
        <w:t xml:space="preserve"> ayrı nəticələri nəzərdə tutulmayıbsa, tərəflərdən hər biri əqd üzrə </w:t>
      </w:r>
      <w:proofErr w:type="spellStart"/>
      <w:r w:rsidRPr="0044279D">
        <w:rPr>
          <w:rFonts w:ascii="Arial" w:eastAsia="Calibri" w:hAnsi="Arial" w:cs="Arial"/>
          <w:bCs/>
          <w:sz w:val="24"/>
          <w:szCs w:val="24"/>
          <w:lang w:eastAsia="ru-RU"/>
        </w:rPr>
        <w:t>aldıqlarının</w:t>
      </w:r>
      <w:proofErr w:type="spellEnd"/>
      <w:r w:rsidRPr="0044279D">
        <w:rPr>
          <w:rFonts w:ascii="Arial" w:eastAsia="Calibri" w:hAnsi="Arial" w:cs="Arial"/>
          <w:bCs/>
          <w:sz w:val="24"/>
          <w:szCs w:val="24"/>
          <w:lang w:eastAsia="ru-RU"/>
        </w:rPr>
        <w:t xml:space="preserve"> hamısını digər tərəfə qaytarmağa, alınanları eyni ilə qaytarmaq mümkün olmadıqda isə (o cümlədən alınanlar əmlakdan istifadədə, görülmüş işdə və ya göstərilmiş xidmətdə ifadə olunduqda) onun dəyərini pulla ödəməlidir. </w:t>
      </w:r>
      <w:r w:rsidR="0010061A" w:rsidRPr="0044279D">
        <w:rPr>
          <w:rFonts w:ascii="Arial" w:eastAsia="Calibri" w:hAnsi="Arial" w:cs="Arial"/>
          <w:bCs/>
          <w:sz w:val="24"/>
          <w:szCs w:val="24"/>
          <w:lang w:eastAsia="ru-RU"/>
        </w:rPr>
        <w:t>Q</w:t>
      </w:r>
      <w:r w:rsidRPr="0044279D">
        <w:rPr>
          <w:rFonts w:ascii="Arial" w:eastAsia="Calibri" w:hAnsi="Arial" w:cs="Arial"/>
          <w:bCs/>
          <w:sz w:val="24"/>
          <w:szCs w:val="24"/>
          <w:lang w:eastAsia="ru-RU"/>
        </w:rPr>
        <w:t>eyd edilən norma etibarsız əqdlər üzrə həyata keçirilmiş icra hərəkətlərinin nəticələrinin aradan qaldırılması məqsədini daşıyır.</w:t>
      </w:r>
    </w:p>
    <w:p w14:paraId="7A8DCCE3"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Beləliklə, Mülki Məcəllənin 354.1-ci maddəsi əhəmiyyətsiz əqd üzrə qarşı tərəfdən icra </w:t>
      </w:r>
      <w:proofErr w:type="spellStart"/>
      <w:r w:rsidRPr="0044279D">
        <w:rPr>
          <w:rFonts w:ascii="Arial" w:eastAsia="Calibri" w:hAnsi="Arial" w:cs="Arial"/>
          <w:bCs/>
          <w:sz w:val="24"/>
          <w:szCs w:val="24"/>
          <w:lang w:eastAsia="ru-RU"/>
        </w:rPr>
        <w:t>olunmuşların</w:t>
      </w:r>
      <w:proofErr w:type="spellEnd"/>
      <w:r w:rsidRPr="0044279D">
        <w:rPr>
          <w:rFonts w:ascii="Arial" w:eastAsia="Calibri" w:hAnsi="Arial" w:cs="Arial"/>
          <w:bCs/>
          <w:sz w:val="24"/>
          <w:szCs w:val="24"/>
          <w:lang w:eastAsia="ru-RU"/>
        </w:rPr>
        <w:t xml:space="preserve"> geri qaytarılması ilə bağlı məhkəmədə iddia qaldırılması üçün müəyyən edilmiş müddətdir.</w:t>
      </w:r>
    </w:p>
    <w:p w14:paraId="26D2B7A6" w14:textId="77777777"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Mülki Məcəllənin 337.3 və 337.4-cü maddələrinə </w:t>
      </w:r>
      <w:r w:rsidR="00976A7A" w:rsidRPr="0044279D">
        <w:rPr>
          <w:rFonts w:ascii="Arial" w:eastAsia="Calibri" w:hAnsi="Arial" w:cs="Arial"/>
          <w:bCs/>
          <w:sz w:val="24"/>
          <w:szCs w:val="24"/>
          <w:lang w:eastAsia="ru-RU"/>
        </w:rPr>
        <w:t>görə,</w:t>
      </w:r>
      <w:r w:rsidRPr="0044279D">
        <w:rPr>
          <w:rFonts w:ascii="Arial" w:eastAsia="Calibri" w:hAnsi="Arial" w:cs="Arial"/>
          <w:bCs/>
          <w:sz w:val="24"/>
          <w:szCs w:val="24"/>
          <w:lang w:eastAsia="ru-RU"/>
        </w:rPr>
        <w:t xml:space="preserve"> əhəmiyyətsiz əqd bağlandığı andan etibarsız əqd olaraq heç bir hüquqi nəticəyə, yəni hüquq və </w:t>
      </w:r>
      <w:proofErr w:type="spellStart"/>
      <w:r w:rsidRPr="0044279D">
        <w:rPr>
          <w:rFonts w:ascii="Arial" w:eastAsia="Calibri" w:hAnsi="Arial" w:cs="Arial"/>
          <w:bCs/>
          <w:sz w:val="24"/>
          <w:szCs w:val="24"/>
          <w:lang w:eastAsia="ru-RU"/>
        </w:rPr>
        <w:t>öhdəliklərin</w:t>
      </w:r>
      <w:proofErr w:type="spellEnd"/>
      <w:r w:rsidRPr="0044279D">
        <w:rPr>
          <w:rFonts w:ascii="Arial" w:eastAsia="Calibri" w:hAnsi="Arial" w:cs="Arial"/>
          <w:bCs/>
          <w:sz w:val="24"/>
          <w:szCs w:val="24"/>
          <w:lang w:eastAsia="ru-RU"/>
        </w:rPr>
        <w:t xml:space="preserve"> yaranmasına səbəb ola bilməz, bu zaman əhəmiyyətsiz əqd üzrə alınanların geri qaytarılması üçün iddia qaldırmaq hüququnun müddətlə </w:t>
      </w:r>
      <w:proofErr w:type="spellStart"/>
      <w:r w:rsidRPr="0044279D">
        <w:rPr>
          <w:rFonts w:ascii="Arial" w:eastAsia="Calibri" w:hAnsi="Arial" w:cs="Arial"/>
          <w:bCs/>
          <w:sz w:val="24"/>
          <w:szCs w:val="24"/>
          <w:lang w:eastAsia="ru-RU"/>
        </w:rPr>
        <w:t>məhdudlaşdırılmış</w:t>
      </w:r>
      <w:proofErr w:type="spellEnd"/>
      <w:r w:rsidRPr="0044279D">
        <w:rPr>
          <w:rFonts w:ascii="Arial" w:eastAsia="Calibri" w:hAnsi="Arial" w:cs="Arial"/>
          <w:bCs/>
          <w:sz w:val="24"/>
          <w:szCs w:val="24"/>
          <w:lang w:eastAsia="ru-RU"/>
        </w:rPr>
        <w:t xml:space="preserve"> olması haqlı olaraq mübahisəyə səbəb ol</w:t>
      </w:r>
      <w:r w:rsidR="001D50CA" w:rsidRPr="0044279D">
        <w:rPr>
          <w:rFonts w:ascii="Arial" w:eastAsia="Calibri" w:hAnsi="Arial" w:cs="Arial"/>
          <w:bCs/>
          <w:sz w:val="24"/>
          <w:szCs w:val="24"/>
          <w:lang w:eastAsia="ru-RU"/>
        </w:rPr>
        <w:t>ur.</w:t>
      </w:r>
    </w:p>
    <w:p w14:paraId="4DE2ECFA" w14:textId="237962A1" w:rsidR="00B41B76"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Konstitusiya Məhkəməsinin Plenumu bununla bağlı qeyd edir ki, Mülki Məcəllənin 337.5-ci maddəsində nəzərdə tutulmuş qayda (restitusiya qaydası) və Mülki Məcəllənin 354.1-ci maddəsində </w:t>
      </w:r>
      <w:r w:rsidRPr="0044279D">
        <w:rPr>
          <w:rFonts w:ascii="Arial" w:hAnsi="Arial" w:cs="Arial"/>
          <w:bCs/>
          <w:color w:val="000000"/>
          <w:sz w:val="24"/>
          <w:szCs w:val="24"/>
        </w:rPr>
        <w:t xml:space="preserve">əhəmiyyətsiz </w:t>
      </w:r>
      <w:proofErr w:type="spellStart"/>
      <w:r w:rsidRPr="0044279D">
        <w:rPr>
          <w:rFonts w:ascii="Arial" w:hAnsi="Arial" w:cs="Arial"/>
          <w:bCs/>
          <w:color w:val="000000"/>
          <w:sz w:val="24"/>
          <w:szCs w:val="24"/>
        </w:rPr>
        <w:t>əqdin</w:t>
      </w:r>
      <w:proofErr w:type="spellEnd"/>
      <w:r w:rsidRPr="0044279D">
        <w:rPr>
          <w:rFonts w:ascii="Arial" w:hAnsi="Arial" w:cs="Arial"/>
          <w:bCs/>
          <w:color w:val="000000"/>
          <w:sz w:val="24"/>
          <w:szCs w:val="24"/>
        </w:rPr>
        <w:t xml:space="preserve"> </w:t>
      </w:r>
      <w:proofErr w:type="spellStart"/>
      <w:r w:rsidRPr="0044279D">
        <w:rPr>
          <w:rFonts w:ascii="Arial" w:hAnsi="Arial" w:cs="Arial"/>
          <w:bCs/>
          <w:color w:val="000000"/>
          <w:sz w:val="24"/>
          <w:szCs w:val="24"/>
        </w:rPr>
        <w:t>etibarsızlığının</w:t>
      </w:r>
      <w:proofErr w:type="spellEnd"/>
      <w:r w:rsidRPr="0044279D">
        <w:rPr>
          <w:rFonts w:ascii="Arial" w:hAnsi="Arial" w:cs="Arial"/>
          <w:bCs/>
          <w:color w:val="000000"/>
          <w:sz w:val="24"/>
          <w:szCs w:val="24"/>
        </w:rPr>
        <w:t xml:space="preserve"> nəticələrinin tətbiqi ilə bağlı </w:t>
      </w:r>
      <w:r w:rsidRPr="0044279D">
        <w:rPr>
          <w:rFonts w:ascii="Arial" w:eastAsia="Calibri" w:hAnsi="Arial" w:cs="Arial"/>
          <w:bCs/>
          <w:sz w:val="24"/>
          <w:szCs w:val="24"/>
          <w:lang w:eastAsia="ru-RU"/>
        </w:rPr>
        <w:t xml:space="preserve">müəyyən edilmiş müddət Mülki Məcəllədə belə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w:t>
      </w:r>
      <w:proofErr w:type="spellStart"/>
      <w:r w:rsidRPr="0044279D">
        <w:rPr>
          <w:rFonts w:ascii="Arial" w:hAnsi="Arial" w:cs="Arial"/>
          <w:bCs/>
          <w:color w:val="000000"/>
          <w:sz w:val="24"/>
          <w:szCs w:val="24"/>
        </w:rPr>
        <w:t>etibarsızlığının</w:t>
      </w:r>
      <w:proofErr w:type="spellEnd"/>
      <w:r w:rsidRPr="0044279D">
        <w:rPr>
          <w:rFonts w:ascii="Arial" w:hAnsi="Arial" w:cs="Arial"/>
          <w:bCs/>
          <w:color w:val="000000"/>
          <w:sz w:val="24"/>
          <w:szCs w:val="24"/>
        </w:rPr>
        <w:t xml:space="preserve"> ayrı nəticələri nəzərdə </w:t>
      </w:r>
      <w:proofErr w:type="spellStart"/>
      <w:r w:rsidRPr="0044279D">
        <w:rPr>
          <w:rFonts w:ascii="Arial" w:eastAsia="Calibri" w:hAnsi="Arial" w:cs="Arial"/>
          <w:bCs/>
          <w:sz w:val="24"/>
          <w:szCs w:val="24"/>
          <w:lang w:eastAsia="ru-RU"/>
        </w:rPr>
        <w:t>tutulmadığı</w:t>
      </w:r>
      <w:proofErr w:type="spellEnd"/>
      <w:r w:rsidRPr="0044279D">
        <w:rPr>
          <w:rFonts w:ascii="Arial" w:eastAsia="Calibri" w:hAnsi="Arial" w:cs="Arial"/>
          <w:bCs/>
          <w:sz w:val="24"/>
          <w:szCs w:val="24"/>
          <w:lang w:eastAsia="ru-RU"/>
        </w:rPr>
        <w:t xml:space="preserve"> hallarda tətbiq edilir.</w:t>
      </w:r>
    </w:p>
    <w:p w14:paraId="09414B12" w14:textId="0AFFD118" w:rsidR="00B41B76" w:rsidRPr="0044279D" w:rsidRDefault="0010061A"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Qeyd olunmalıdır</w:t>
      </w:r>
      <w:r w:rsidR="007C4DAC" w:rsidRPr="0044279D">
        <w:rPr>
          <w:rFonts w:ascii="Arial" w:eastAsia="Calibri" w:hAnsi="Arial" w:cs="Arial"/>
          <w:bCs/>
          <w:sz w:val="24"/>
          <w:szCs w:val="24"/>
          <w:lang w:eastAsia="ru-RU"/>
        </w:rPr>
        <w:t xml:space="preserve"> ki, əhəmiyyətsiz əqd üzrə yalnız </w:t>
      </w:r>
      <w:proofErr w:type="spellStart"/>
      <w:r w:rsidR="007C4DAC" w:rsidRPr="0044279D">
        <w:rPr>
          <w:rFonts w:ascii="Arial" w:eastAsia="Calibri" w:hAnsi="Arial" w:cs="Arial"/>
          <w:bCs/>
          <w:sz w:val="24"/>
          <w:szCs w:val="24"/>
          <w:lang w:eastAsia="ru-RU"/>
        </w:rPr>
        <w:t>əvəzedilən</w:t>
      </w:r>
      <w:proofErr w:type="spellEnd"/>
      <w:r w:rsidR="007C4DAC" w:rsidRPr="0044279D">
        <w:rPr>
          <w:rFonts w:ascii="Arial" w:eastAsia="Calibri" w:hAnsi="Arial" w:cs="Arial"/>
          <w:bCs/>
          <w:sz w:val="24"/>
          <w:szCs w:val="24"/>
          <w:lang w:eastAsia="ru-RU"/>
        </w:rPr>
        <w:t xml:space="preserve"> əşyalar üzərində əldə</w:t>
      </w:r>
      <w:r w:rsidR="004774DB" w:rsidRPr="0044279D">
        <w:rPr>
          <w:rFonts w:ascii="Arial" w:eastAsia="Calibri" w:hAnsi="Arial" w:cs="Arial"/>
          <w:bCs/>
          <w:sz w:val="24"/>
          <w:szCs w:val="24"/>
          <w:lang w:eastAsia="ru-RU"/>
        </w:rPr>
        <w:t xml:space="preserve"> </w:t>
      </w:r>
      <w:r w:rsidR="007C4DAC" w:rsidRPr="0044279D">
        <w:rPr>
          <w:rFonts w:ascii="Arial" w:eastAsia="Calibri" w:hAnsi="Arial" w:cs="Arial"/>
          <w:bCs/>
          <w:sz w:val="24"/>
          <w:szCs w:val="24"/>
          <w:lang w:eastAsia="ru-RU"/>
        </w:rPr>
        <w:t>edənin hüququ yarana və nəticədə əsassız varlanma baş verə bilər.</w:t>
      </w:r>
    </w:p>
    <w:p w14:paraId="21A2F47B" w14:textId="77777777" w:rsidR="008F348F" w:rsidRPr="0044279D" w:rsidRDefault="007C4DAC" w:rsidP="00DC6FD4">
      <w:pPr>
        <w:spacing w:after="0" w:line="240" w:lineRule="auto"/>
        <w:ind w:firstLine="567"/>
        <w:jc w:val="both"/>
        <w:rPr>
          <w:rFonts w:ascii="Arial" w:hAnsi="Arial" w:cs="Arial"/>
          <w:bCs/>
          <w:sz w:val="24"/>
          <w:szCs w:val="24"/>
        </w:rPr>
      </w:pPr>
      <w:r w:rsidRPr="0044279D">
        <w:rPr>
          <w:rFonts w:ascii="Arial" w:hAnsi="Arial" w:cs="Arial"/>
          <w:bCs/>
          <w:sz w:val="24"/>
          <w:szCs w:val="24"/>
        </w:rPr>
        <w:t>Mülki Məcəllənin 135.7-ci maddəsinə uyğun olaraq</w:t>
      </w:r>
      <w:r w:rsidR="00976A7A" w:rsidRPr="0044279D">
        <w:rPr>
          <w:rFonts w:ascii="Arial" w:hAnsi="Arial" w:cs="Arial"/>
          <w:bCs/>
          <w:sz w:val="24"/>
          <w:szCs w:val="24"/>
        </w:rPr>
        <w:t>,</w:t>
      </w:r>
      <w:r w:rsidRPr="0044279D">
        <w:rPr>
          <w:rFonts w:ascii="Arial" w:hAnsi="Arial" w:cs="Arial"/>
          <w:bCs/>
          <w:sz w:val="24"/>
          <w:szCs w:val="24"/>
        </w:rPr>
        <w:t xml:space="preserve"> başqa əşyalardan yalnız özlərinə xas əlamətlərə görə ayrılmış fərdi-müəyyən əşyalar əvəzedilməz əşyalar sayılır. Növ əlamətlərinə görə fərqlənən, dövriyyədə adətən say, ölçü və ya çəki ilə </w:t>
      </w:r>
      <w:proofErr w:type="spellStart"/>
      <w:r w:rsidRPr="0044279D">
        <w:rPr>
          <w:rFonts w:ascii="Arial" w:hAnsi="Arial" w:cs="Arial"/>
          <w:bCs/>
          <w:sz w:val="24"/>
          <w:szCs w:val="24"/>
        </w:rPr>
        <w:t>müəyyənləşdirilən</w:t>
      </w:r>
      <w:proofErr w:type="spellEnd"/>
      <w:r w:rsidRPr="0044279D">
        <w:rPr>
          <w:rFonts w:ascii="Arial" w:hAnsi="Arial" w:cs="Arial"/>
          <w:bCs/>
          <w:sz w:val="24"/>
          <w:szCs w:val="24"/>
        </w:rPr>
        <w:t xml:space="preserve"> daşınar əşyalar isə </w:t>
      </w:r>
      <w:proofErr w:type="spellStart"/>
      <w:r w:rsidRPr="0044279D">
        <w:rPr>
          <w:rFonts w:ascii="Arial" w:hAnsi="Arial" w:cs="Arial"/>
          <w:bCs/>
          <w:sz w:val="24"/>
          <w:szCs w:val="24"/>
        </w:rPr>
        <w:t>əvəzedilən</w:t>
      </w:r>
      <w:proofErr w:type="spellEnd"/>
      <w:r w:rsidRPr="0044279D">
        <w:rPr>
          <w:rFonts w:ascii="Arial" w:hAnsi="Arial" w:cs="Arial"/>
          <w:bCs/>
          <w:sz w:val="24"/>
          <w:szCs w:val="24"/>
        </w:rPr>
        <w:t xml:space="preserve"> əşyalar sayılır.</w:t>
      </w:r>
    </w:p>
    <w:p w14:paraId="4BF5DEAC" w14:textId="77777777" w:rsidR="008F348F" w:rsidRPr="0044279D" w:rsidRDefault="007C4DAC" w:rsidP="00DC6FD4">
      <w:pPr>
        <w:spacing w:after="0" w:line="240" w:lineRule="auto"/>
        <w:ind w:firstLine="567"/>
        <w:jc w:val="both"/>
        <w:rPr>
          <w:rFonts w:ascii="Arial" w:hAnsi="Arial" w:cs="Arial"/>
          <w:bCs/>
          <w:sz w:val="24"/>
          <w:szCs w:val="24"/>
        </w:rPr>
      </w:pPr>
      <w:r w:rsidRPr="0044279D">
        <w:rPr>
          <w:rFonts w:ascii="Arial" w:hAnsi="Arial" w:cs="Arial"/>
          <w:bCs/>
          <w:sz w:val="24"/>
          <w:szCs w:val="24"/>
        </w:rPr>
        <w:t>Mülki qanunvericilikdə nəzərdə tutulmuş qeyd edilən təsnifat həmin əşyalar üzərində hüququn yaranması baxımından təcrübi əhəmiyyət kəsb edir. Fərdi-müəyyən əşyalar (daşınmaz əşyalar, hüquqi statusuna görə daşınmaz əşyalara bərabər tutulan daşınar əşyalar</w:t>
      </w:r>
      <w:r w:rsidR="001D50CA" w:rsidRPr="0044279D">
        <w:rPr>
          <w:rFonts w:ascii="Arial" w:hAnsi="Arial" w:cs="Arial"/>
          <w:bCs/>
          <w:sz w:val="24"/>
          <w:szCs w:val="24"/>
        </w:rPr>
        <w:t xml:space="preserve"> </w:t>
      </w:r>
      <w:r w:rsidR="001D50CA" w:rsidRPr="0044279D">
        <w:rPr>
          <w:rFonts w:ascii="Arial" w:eastAsia="Calibri" w:hAnsi="Arial" w:cs="Arial"/>
          <w:bCs/>
          <w:sz w:val="24"/>
          <w:szCs w:val="24"/>
          <w:lang w:eastAsia="ru-RU"/>
        </w:rPr>
        <w:t>–</w:t>
      </w:r>
      <w:r w:rsidRPr="0044279D">
        <w:rPr>
          <w:rFonts w:ascii="Arial" w:hAnsi="Arial" w:cs="Arial"/>
          <w:bCs/>
          <w:sz w:val="24"/>
          <w:szCs w:val="24"/>
        </w:rPr>
        <w:t xml:space="preserve"> avtomobil, gəmi və s., habelə digər daşınar əşyalar </w:t>
      </w:r>
      <w:r w:rsidR="001D50CA" w:rsidRPr="0044279D">
        <w:rPr>
          <w:rFonts w:ascii="Arial" w:eastAsia="Calibri" w:hAnsi="Arial" w:cs="Arial"/>
          <w:bCs/>
          <w:sz w:val="24"/>
          <w:szCs w:val="24"/>
          <w:lang w:eastAsia="ru-RU"/>
        </w:rPr>
        <w:t>–</w:t>
      </w:r>
      <w:r w:rsidRPr="0044279D">
        <w:rPr>
          <w:rFonts w:ascii="Arial" w:hAnsi="Arial" w:cs="Arial"/>
          <w:bCs/>
          <w:sz w:val="24"/>
          <w:szCs w:val="24"/>
        </w:rPr>
        <w:t xml:space="preserve"> telefon, kompüt</w:t>
      </w:r>
      <w:r w:rsidR="008D31DC" w:rsidRPr="0044279D">
        <w:rPr>
          <w:rFonts w:ascii="Arial" w:hAnsi="Arial" w:cs="Arial"/>
          <w:bCs/>
          <w:sz w:val="24"/>
          <w:szCs w:val="24"/>
        </w:rPr>
        <w:t>e</w:t>
      </w:r>
      <w:r w:rsidRPr="0044279D">
        <w:rPr>
          <w:rFonts w:ascii="Arial" w:hAnsi="Arial" w:cs="Arial"/>
          <w:bCs/>
          <w:sz w:val="24"/>
          <w:szCs w:val="24"/>
        </w:rPr>
        <w:t>r və s.) üzərində hüquqi əsas olmadan hər hansı</w:t>
      </w:r>
      <w:r w:rsidR="001D50CA" w:rsidRPr="0044279D">
        <w:rPr>
          <w:rFonts w:ascii="Arial" w:hAnsi="Arial" w:cs="Arial"/>
          <w:bCs/>
          <w:sz w:val="24"/>
          <w:szCs w:val="24"/>
        </w:rPr>
        <w:t xml:space="preserve"> bir</w:t>
      </w:r>
      <w:r w:rsidRPr="0044279D">
        <w:rPr>
          <w:rFonts w:ascii="Arial" w:hAnsi="Arial" w:cs="Arial"/>
          <w:bCs/>
          <w:sz w:val="24"/>
          <w:szCs w:val="24"/>
        </w:rPr>
        <w:t xml:space="preserve"> hüquq əldə edilə bilməz. Belə əşyalar yalnız onlara xas əlamətləri ilə </w:t>
      </w:r>
      <w:proofErr w:type="spellStart"/>
      <w:r w:rsidRPr="0044279D">
        <w:rPr>
          <w:rFonts w:ascii="Arial" w:hAnsi="Arial" w:cs="Arial"/>
          <w:bCs/>
          <w:sz w:val="24"/>
          <w:szCs w:val="24"/>
        </w:rPr>
        <w:t>digərlərindən</w:t>
      </w:r>
      <w:proofErr w:type="spellEnd"/>
      <w:r w:rsidRPr="0044279D">
        <w:rPr>
          <w:rFonts w:ascii="Arial" w:hAnsi="Arial" w:cs="Arial"/>
          <w:bCs/>
          <w:sz w:val="24"/>
          <w:szCs w:val="24"/>
        </w:rPr>
        <w:t xml:space="preserve"> fərqləndiyi üçün əldə edənin əmlakına qarışmır və bu səbəbdən də hüquqi əsas olmadan əldə edənin mülkiyyətinə keçmir. Odur ki, əhəmiyyətsiz əqd arzu olunan heç bir hüquqi nəticələrə səbəb </w:t>
      </w:r>
      <w:proofErr w:type="spellStart"/>
      <w:r w:rsidRPr="0044279D">
        <w:rPr>
          <w:rFonts w:ascii="Arial" w:hAnsi="Arial" w:cs="Arial"/>
          <w:bCs/>
          <w:sz w:val="24"/>
          <w:szCs w:val="24"/>
        </w:rPr>
        <w:t>olmadığından</w:t>
      </w:r>
      <w:proofErr w:type="spellEnd"/>
      <w:r w:rsidR="004774DB" w:rsidRPr="0044279D">
        <w:rPr>
          <w:rFonts w:ascii="Arial" w:hAnsi="Arial" w:cs="Arial"/>
          <w:bCs/>
          <w:sz w:val="24"/>
          <w:szCs w:val="24"/>
        </w:rPr>
        <w:t>,</w:t>
      </w:r>
      <w:r w:rsidRPr="0044279D">
        <w:rPr>
          <w:rFonts w:ascii="Arial" w:hAnsi="Arial" w:cs="Arial"/>
          <w:bCs/>
          <w:sz w:val="24"/>
          <w:szCs w:val="24"/>
        </w:rPr>
        <w:t xml:space="preserve"> belə əqd üzrə fərdi-müəyyən əşya olan daşınmaz əşyaya dair  dövlət reyestrində müvafiq şəxsin adına aparılmış qeydiyyat da əsassız </w:t>
      </w:r>
      <w:proofErr w:type="spellStart"/>
      <w:r w:rsidRPr="0044279D">
        <w:rPr>
          <w:rFonts w:ascii="Arial" w:hAnsi="Arial" w:cs="Arial"/>
          <w:bCs/>
          <w:sz w:val="24"/>
          <w:szCs w:val="24"/>
        </w:rPr>
        <w:t>sayılacaqdır</w:t>
      </w:r>
      <w:proofErr w:type="spellEnd"/>
      <w:r w:rsidRPr="0044279D">
        <w:rPr>
          <w:rFonts w:ascii="Arial" w:hAnsi="Arial" w:cs="Arial"/>
          <w:bCs/>
          <w:sz w:val="24"/>
          <w:szCs w:val="24"/>
        </w:rPr>
        <w:t xml:space="preserve">. Bu halda isə xeyrinə qeydiyyat aparılmış şəxs daşınmaz əşyaya dair hüquq əldə etməyəcək, həmin əşya əqd əsasında </w:t>
      </w:r>
      <w:proofErr w:type="spellStart"/>
      <w:r w:rsidRPr="0044279D">
        <w:rPr>
          <w:rFonts w:ascii="Arial" w:hAnsi="Arial" w:cs="Arial"/>
          <w:bCs/>
          <w:sz w:val="24"/>
          <w:szCs w:val="24"/>
        </w:rPr>
        <w:t>özgəninkiləşdirənin</w:t>
      </w:r>
      <w:proofErr w:type="spellEnd"/>
      <w:r w:rsidRPr="0044279D">
        <w:rPr>
          <w:rFonts w:ascii="Arial" w:hAnsi="Arial" w:cs="Arial"/>
          <w:bCs/>
          <w:sz w:val="24"/>
          <w:szCs w:val="24"/>
        </w:rPr>
        <w:t xml:space="preserve"> mülkiyyətində qalmaqda davam edəcəkdir. Mülki Məcəllənin 141-ci maddəsinə uyğun olaraq</w:t>
      </w:r>
      <w:r w:rsidR="001F35F2" w:rsidRPr="0044279D">
        <w:rPr>
          <w:rFonts w:ascii="Arial" w:hAnsi="Arial" w:cs="Arial"/>
          <w:bCs/>
          <w:sz w:val="24"/>
          <w:szCs w:val="24"/>
        </w:rPr>
        <w:t>,</w:t>
      </w:r>
      <w:r w:rsidRPr="0044279D">
        <w:rPr>
          <w:rFonts w:ascii="Arial" w:hAnsi="Arial" w:cs="Arial"/>
          <w:bCs/>
          <w:sz w:val="24"/>
          <w:szCs w:val="24"/>
        </w:rPr>
        <w:t xml:space="preserve"> daşınmaz əmlakın dövlət reyestrinin məzmunu həqiqi hüquqi vəziyyətə uyğun deyildirsə, hüququ pozulmuş şəxs tərəfindən müvafiq düzəlişin aparılması tələb edilə bilər.</w:t>
      </w:r>
    </w:p>
    <w:p w14:paraId="22E9E6F7" w14:textId="16080360" w:rsidR="008F348F"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hAnsi="Arial" w:cs="Arial"/>
          <w:bCs/>
          <w:sz w:val="24"/>
          <w:szCs w:val="24"/>
        </w:rPr>
        <w:t>Qeyd edildiyi kimi</w:t>
      </w:r>
      <w:r w:rsidR="004774DB" w:rsidRPr="0044279D">
        <w:rPr>
          <w:rFonts w:ascii="Arial" w:hAnsi="Arial" w:cs="Arial"/>
          <w:bCs/>
          <w:sz w:val="24"/>
          <w:szCs w:val="24"/>
        </w:rPr>
        <w:t>,</w:t>
      </w:r>
      <w:r w:rsidRPr="0044279D">
        <w:rPr>
          <w:rFonts w:ascii="Arial" w:hAnsi="Arial" w:cs="Arial"/>
          <w:bCs/>
          <w:sz w:val="24"/>
          <w:szCs w:val="24"/>
        </w:rPr>
        <w:t xml:space="preserve"> </w:t>
      </w:r>
      <w:proofErr w:type="spellStart"/>
      <w:r w:rsidRPr="0044279D">
        <w:rPr>
          <w:rFonts w:ascii="Arial" w:hAnsi="Arial" w:cs="Arial"/>
          <w:bCs/>
          <w:sz w:val="24"/>
          <w:szCs w:val="24"/>
        </w:rPr>
        <w:t>əvəzedilən</w:t>
      </w:r>
      <w:proofErr w:type="spellEnd"/>
      <w:r w:rsidRPr="0044279D">
        <w:rPr>
          <w:rFonts w:ascii="Arial" w:hAnsi="Arial" w:cs="Arial"/>
          <w:bCs/>
          <w:sz w:val="24"/>
          <w:szCs w:val="24"/>
        </w:rPr>
        <w:t xml:space="preserve"> əşyalar mülki dövriyyədə</w:t>
      </w:r>
      <w:r w:rsidR="008D31DC" w:rsidRPr="0044279D">
        <w:rPr>
          <w:rFonts w:ascii="Arial" w:hAnsi="Arial" w:cs="Arial"/>
          <w:b/>
          <w:sz w:val="24"/>
          <w:szCs w:val="24"/>
        </w:rPr>
        <w:t xml:space="preserve"> </w:t>
      </w:r>
      <w:r w:rsidR="008D31DC" w:rsidRPr="0044279D">
        <w:rPr>
          <w:rFonts w:ascii="Arial" w:hAnsi="Arial" w:cs="Arial"/>
          <w:bCs/>
          <w:sz w:val="24"/>
          <w:szCs w:val="24"/>
        </w:rPr>
        <w:t>yalnız</w:t>
      </w:r>
      <w:r w:rsidRPr="0044279D">
        <w:rPr>
          <w:rFonts w:ascii="Arial" w:hAnsi="Arial" w:cs="Arial"/>
          <w:bCs/>
          <w:sz w:val="24"/>
          <w:szCs w:val="24"/>
        </w:rPr>
        <w:t xml:space="preserve"> say, ölçü, çəki ilə </w:t>
      </w:r>
      <w:proofErr w:type="spellStart"/>
      <w:r w:rsidRPr="0044279D">
        <w:rPr>
          <w:rFonts w:ascii="Arial" w:hAnsi="Arial" w:cs="Arial"/>
          <w:bCs/>
          <w:sz w:val="24"/>
          <w:szCs w:val="24"/>
        </w:rPr>
        <w:t>müəyyənləşdirilən</w:t>
      </w:r>
      <w:proofErr w:type="spellEnd"/>
      <w:r w:rsidRPr="0044279D">
        <w:rPr>
          <w:rFonts w:ascii="Arial" w:hAnsi="Arial" w:cs="Arial"/>
          <w:bCs/>
          <w:sz w:val="24"/>
          <w:szCs w:val="24"/>
        </w:rPr>
        <w:t xml:space="preserve"> əşyalardır ki, bu əşyalar əhəmiyyətsiz əqd üzrə verilmiş olsa belə,  əldə edənin əmlakına </w:t>
      </w:r>
      <w:proofErr w:type="spellStart"/>
      <w:r w:rsidRPr="0044279D">
        <w:rPr>
          <w:rFonts w:ascii="Arial" w:hAnsi="Arial" w:cs="Arial"/>
          <w:bCs/>
          <w:sz w:val="24"/>
          <w:szCs w:val="24"/>
        </w:rPr>
        <w:t>qarışdığından</w:t>
      </w:r>
      <w:proofErr w:type="spellEnd"/>
      <w:r w:rsidRPr="0044279D">
        <w:rPr>
          <w:rFonts w:ascii="Arial" w:hAnsi="Arial" w:cs="Arial"/>
          <w:bCs/>
          <w:sz w:val="24"/>
          <w:szCs w:val="24"/>
        </w:rPr>
        <w:t xml:space="preserve">, sonuncunun həmin əşya üzərində hüququ yaranır. Lakin əldə edənin əşya üzərində hüququ heç bir hüquqi əsas olmadan </w:t>
      </w:r>
      <w:proofErr w:type="spellStart"/>
      <w:r w:rsidRPr="0044279D">
        <w:rPr>
          <w:rFonts w:ascii="Arial" w:hAnsi="Arial" w:cs="Arial"/>
          <w:bCs/>
          <w:sz w:val="24"/>
          <w:szCs w:val="24"/>
        </w:rPr>
        <w:t>yarandığından</w:t>
      </w:r>
      <w:proofErr w:type="spellEnd"/>
      <w:r w:rsidRPr="0044279D">
        <w:rPr>
          <w:rFonts w:ascii="Arial" w:hAnsi="Arial" w:cs="Arial"/>
          <w:bCs/>
          <w:sz w:val="24"/>
          <w:szCs w:val="24"/>
        </w:rPr>
        <w:t xml:space="preserve">, əsassız varlanmaya səbəb olur. Məhz bu halda əhəmiyyətsiz əqd üzrə şəxs digər tərəfə qarşı tələb hüququnu </w:t>
      </w:r>
      <w:proofErr w:type="spellStart"/>
      <w:r w:rsidRPr="0044279D">
        <w:rPr>
          <w:rFonts w:ascii="Arial" w:hAnsi="Arial" w:cs="Arial"/>
          <w:bCs/>
          <w:sz w:val="24"/>
          <w:szCs w:val="24"/>
        </w:rPr>
        <w:t>reallaşdıraraq</w:t>
      </w:r>
      <w:proofErr w:type="spellEnd"/>
      <w:r w:rsidRPr="0044279D">
        <w:rPr>
          <w:rFonts w:ascii="Arial" w:hAnsi="Arial" w:cs="Arial"/>
          <w:bCs/>
          <w:sz w:val="24"/>
          <w:szCs w:val="24"/>
        </w:rPr>
        <w:t xml:space="preserve">, </w:t>
      </w:r>
      <w:bookmarkStart w:id="16" w:name="_Hlk64970260"/>
      <w:r w:rsidRPr="0044279D">
        <w:rPr>
          <w:rFonts w:ascii="Arial" w:hAnsi="Arial" w:cs="Arial"/>
          <w:bCs/>
          <w:sz w:val="24"/>
          <w:szCs w:val="24"/>
        </w:rPr>
        <w:t xml:space="preserve">Mülki Məcəllənin 354.1-ci maddəsi ilə müəyyən edilmiş </w:t>
      </w:r>
      <w:r w:rsidR="001F35F2" w:rsidRPr="0044279D">
        <w:rPr>
          <w:rFonts w:ascii="Arial" w:hAnsi="Arial" w:cs="Arial"/>
          <w:bCs/>
          <w:sz w:val="24"/>
          <w:szCs w:val="24"/>
        </w:rPr>
        <w:t>bir</w:t>
      </w:r>
      <w:r w:rsidRPr="0044279D">
        <w:rPr>
          <w:rFonts w:ascii="Arial" w:hAnsi="Arial" w:cs="Arial"/>
          <w:bCs/>
          <w:sz w:val="24"/>
          <w:szCs w:val="24"/>
        </w:rPr>
        <w:t xml:space="preserve"> il müddət ərzində əhəmiyyətsiz əqd üzrə icra </w:t>
      </w:r>
      <w:proofErr w:type="spellStart"/>
      <w:r w:rsidRPr="0044279D">
        <w:rPr>
          <w:rFonts w:ascii="Arial" w:hAnsi="Arial" w:cs="Arial"/>
          <w:bCs/>
          <w:sz w:val="24"/>
          <w:szCs w:val="24"/>
        </w:rPr>
        <w:t>edilmişlərin</w:t>
      </w:r>
      <w:proofErr w:type="spellEnd"/>
      <w:r w:rsidRPr="0044279D">
        <w:rPr>
          <w:rFonts w:ascii="Arial" w:hAnsi="Arial" w:cs="Arial"/>
          <w:bCs/>
          <w:sz w:val="24"/>
          <w:szCs w:val="24"/>
        </w:rPr>
        <w:t xml:space="preserve"> geri qaytarılması ilə bağlı iddia </w:t>
      </w:r>
      <w:bookmarkEnd w:id="16"/>
      <w:r w:rsidR="001D50CA" w:rsidRPr="0044279D">
        <w:rPr>
          <w:rFonts w:ascii="Arial" w:hAnsi="Arial" w:cs="Arial"/>
          <w:bCs/>
          <w:sz w:val="24"/>
          <w:szCs w:val="24"/>
        </w:rPr>
        <w:t>verə</w:t>
      </w:r>
      <w:r w:rsidRPr="0044279D">
        <w:rPr>
          <w:rFonts w:ascii="Arial" w:hAnsi="Arial" w:cs="Arial"/>
          <w:bCs/>
          <w:sz w:val="24"/>
          <w:szCs w:val="24"/>
        </w:rPr>
        <w:t xml:space="preserve"> bilər. </w:t>
      </w:r>
      <w:r w:rsidRPr="0044279D">
        <w:rPr>
          <w:rFonts w:ascii="Arial" w:eastAsia="Calibri" w:hAnsi="Arial" w:cs="Arial"/>
          <w:bCs/>
          <w:sz w:val="24"/>
          <w:szCs w:val="24"/>
          <w:lang w:eastAsia="ru-RU"/>
        </w:rPr>
        <w:t xml:space="preserve">Yəni </w:t>
      </w:r>
      <w:r w:rsidR="00FA0A64" w:rsidRPr="0044279D">
        <w:rPr>
          <w:rFonts w:ascii="Arial" w:eastAsia="Calibri" w:hAnsi="Arial" w:cs="Arial"/>
          <w:bCs/>
          <w:sz w:val="24"/>
          <w:szCs w:val="24"/>
          <w:lang w:eastAsia="ru-RU"/>
        </w:rPr>
        <w:t xml:space="preserve">həmin </w:t>
      </w:r>
      <w:r w:rsidRPr="0044279D">
        <w:rPr>
          <w:rFonts w:ascii="Arial" w:eastAsia="Calibri" w:hAnsi="Arial" w:cs="Arial"/>
          <w:bCs/>
          <w:sz w:val="24"/>
          <w:szCs w:val="24"/>
          <w:lang w:eastAsia="ru-RU"/>
        </w:rPr>
        <w:t xml:space="preserve">maddədə müəyyən </w:t>
      </w:r>
      <w:r w:rsidRPr="0044279D">
        <w:rPr>
          <w:rFonts w:ascii="Arial" w:eastAsia="Calibri" w:hAnsi="Arial" w:cs="Arial"/>
          <w:bCs/>
          <w:sz w:val="24"/>
          <w:szCs w:val="24"/>
          <w:lang w:eastAsia="ru-RU"/>
        </w:rPr>
        <w:lastRenderedPageBreak/>
        <w:t xml:space="preserve">edilmiş </w:t>
      </w:r>
      <w:r w:rsidR="001F35F2" w:rsidRPr="0044279D">
        <w:rPr>
          <w:rFonts w:ascii="Arial" w:eastAsia="Calibri" w:hAnsi="Arial" w:cs="Arial"/>
          <w:bCs/>
          <w:sz w:val="24"/>
          <w:szCs w:val="24"/>
          <w:lang w:eastAsia="ru-RU"/>
        </w:rPr>
        <w:t>bir</w:t>
      </w:r>
      <w:r w:rsidRPr="0044279D">
        <w:rPr>
          <w:rFonts w:ascii="Arial" w:eastAsia="Calibri" w:hAnsi="Arial" w:cs="Arial"/>
          <w:bCs/>
          <w:sz w:val="24"/>
          <w:szCs w:val="24"/>
          <w:lang w:eastAsia="ru-RU"/>
        </w:rPr>
        <w:t xml:space="preserve"> illik müddət əhəmiyyətsiz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icrası nəticəsində yaranmış əsassız varlanma halları ilə bağlı tələblər üçün </w:t>
      </w:r>
      <w:proofErr w:type="spellStart"/>
      <w:r w:rsidRPr="0044279D">
        <w:rPr>
          <w:rFonts w:ascii="Arial" w:eastAsia="Calibri" w:hAnsi="Arial" w:cs="Arial"/>
          <w:bCs/>
          <w:sz w:val="24"/>
          <w:szCs w:val="24"/>
          <w:lang w:eastAsia="ru-RU"/>
        </w:rPr>
        <w:t>keçərlidir</w:t>
      </w:r>
      <w:proofErr w:type="spellEnd"/>
      <w:r w:rsidRPr="0044279D">
        <w:rPr>
          <w:rFonts w:ascii="Arial" w:eastAsia="Calibri" w:hAnsi="Arial" w:cs="Arial"/>
          <w:bCs/>
          <w:sz w:val="24"/>
          <w:szCs w:val="24"/>
          <w:lang w:eastAsia="ru-RU"/>
        </w:rPr>
        <w:t>.</w:t>
      </w:r>
    </w:p>
    <w:p w14:paraId="4E3EFB12" w14:textId="77777777" w:rsidR="008F348F"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Beləliklə, əhəmiyyətsiz əqd əsasında əsassız varlanma halı baş verdiyi təqdirdə</w:t>
      </w:r>
      <w:r w:rsidR="004774DB"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Mülki Məcəllənin 354.1-ci maddəsinə uyğun olaraq qarşı tərəfin əhəmiyyətsiz əqd əsasında əldə </w:t>
      </w:r>
      <w:proofErr w:type="spellStart"/>
      <w:r w:rsidRPr="0044279D">
        <w:rPr>
          <w:rFonts w:ascii="Arial" w:eastAsia="Calibri" w:hAnsi="Arial" w:cs="Arial"/>
          <w:bCs/>
          <w:sz w:val="24"/>
          <w:szCs w:val="24"/>
          <w:lang w:eastAsia="ru-RU"/>
        </w:rPr>
        <w:t>etdiklərinin</w:t>
      </w:r>
      <w:proofErr w:type="spellEnd"/>
      <w:r w:rsidRPr="0044279D">
        <w:rPr>
          <w:rFonts w:ascii="Arial" w:eastAsia="Calibri" w:hAnsi="Arial" w:cs="Arial"/>
          <w:bCs/>
          <w:sz w:val="24"/>
          <w:szCs w:val="24"/>
          <w:lang w:eastAsia="ru-RU"/>
        </w:rPr>
        <w:t xml:space="preserve"> geri qaytarılması, bu mümkün olmadıqda onların dəyərinin ödənilməsi ilə bağlı tələb hüququ bir il ərzində irəli sürülə bil</w:t>
      </w:r>
      <w:r w:rsidR="001F35F2" w:rsidRPr="0044279D">
        <w:rPr>
          <w:rFonts w:ascii="Arial" w:eastAsia="Calibri" w:hAnsi="Arial" w:cs="Arial"/>
          <w:bCs/>
          <w:sz w:val="24"/>
          <w:szCs w:val="24"/>
          <w:lang w:eastAsia="ru-RU"/>
        </w:rPr>
        <w:t>ə</w:t>
      </w:r>
      <w:r w:rsidRPr="0044279D">
        <w:rPr>
          <w:rFonts w:ascii="Arial" w:eastAsia="Calibri" w:hAnsi="Arial" w:cs="Arial"/>
          <w:bCs/>
          <w:sz w:val="24"/>
          <w:szCs w:val="24"/>
          <w:lang w:eastAsia="ru-RU"/>
        </w:rPr>
        <w:t>r.</w:t>
      </w:r>
    </w:p>
    <w:p w14:paraId="0CAA1138" w14:textId="77777777" w:rsidR="008F348F"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Digər səbəblərdən yaranmış əsassız varlanma hallarında (məsələn, bankın yanlışlıqla şəxsin hesabına pul vəsaiti köçürməsi) isə </w:t>
      </w:r>
      <w:r w:rsidR="001D50CA" w:rsidRPr="0044279D">
        <w:rPr>
          <w:rFonts w:ascii="Arial" w:eastAsia="Calibri" w:hAnsi="Arial" w:cs="Arial"/>
          <w:bCs/>
          <w:sz w:val="24"/>
          <w:szCs w:val="24"/>
          <w:lang w:eastAsia="ru-RU"/>
        </w:rPr>
        <w:t xml:space="preserve">əsassız varlanma obyektini qaytarmaq hüququ məhrum olana öz hüququnun məlum olduğu vaxtdan ən </w:t>
      </w:r>
      <w:proofErr w:type="spellStart"/>
      <w:r w:rsidR="001D50CA" w:rsidRPr="0044279D">
        <w:rPr>
          <w:rFonts w:ascii="Arial" w:eastAsia="Calibri" w:hAnsi="Arial" w:cs="Arial"/>
          <w:bCs/>
          <w:sz w:val="24"/>
          <w:szCs w:val="24"/>
          <w:lang w:eastAsia="ru-RU"/>
        </w:rPr>
        <w:t>geci</w:t>
      </w:r>
      <w:proofErr w:type="spellEnd"/>
      <w:r w:rsidR="001D50CA" w:rsidRPr="0044279D">
        <w:rPr>
          <w:rFonts w:ascii="Arial" w:eastAsia="Calibri" w:hAnsi="Arial" w:cs="Arial"/>
          <w:bCs/>
          <w:sz w:val="24"/>
          <w:szCs w:val="24"/>
          <w:lang w:eastAsia="ru-RU"/>
        </w:rPr>
        <w:t xml:space="preserve"> iki il sonra müddətin keçməsinə görə qüvvədən düşür. </w:t>
      </w:r>
      <w:r w:rsidRPr="0044279D">
        <w:rPr>
          <w:rFonts w:ascii="Arial" w:eastAsia="Calibri" w:hAnsi="Arial" w:cs="Arial"/>
          <w:bCs/>
          <w:sz w:val="24"/>
          <w:szCs w:val="24"/>
          <w:lang w:eastAsia="ru-RU"/>
        </w:rPr>
        <w:t>Bu müddət  tələb hüququ ilə bağlı nəzərdə tutulmuş iddia müddətidir.</w:t>
      </w:r>
    </w:p>
    <w:p w14:paraId="2B04658B" w14:textId="77777777" w:rsidR="008F348F"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Mülki Məcəllənin 354.2-ci maddəsinə əsasən isə bu Məcəllənin 347.1-ci maddəsində nəzərdə tutulmuş hal istisna olmaqla, maraqlı şəxs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bağlanmasına təsir etmiş zorakılığa və ya hədəyə son qoyulduğu gündən və ya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 </w:t>
      </w:r>
      <w:proofErr w:type="spellStart"/>
      <w:r w:rsidRPr="0044279D">
        <w:rPr>
          <w:rFonts w:ascii="Arial" w:eastAsia="Calibri" w:hAnsi="Arial" w:cs="Arial"/>
          <w:bCs/>
          <w:sz w:val="24"/>
          <w:szCs w:val="24"/>
          <w:lang w:eastAsia="ru-RU"/>
        </w:rPr>
        <w:t>sayılmasına</w:t>
      </w:r>
      <w:proofErr w:type="spellEnd"/>
      <w:r w:rsidRPr="0044279D">
        <w:rPr>
          <w:rFonts w:ascii="Arial" w:eastAsia="Calibri" w:hAnsi="Arial" w:cs="Arial"/>
          <w:bCs/>
          <w:sz w:val="24"/>
          <w:szCs w:val="24"/>
          <w:lang w:eastAsia="ru-RU"/>
        </w:rPr>
        <w:t xml:space="preserve"> əsas verən halları bildiyi və ya bilməli olduğu gündən bir il ərzində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mübahisə edə bilər. Vacib əhəmiyyətli yanılmanın təsiri altında bağlanmış əqd mübahisəyə əsasın məlum olduğu andan bir ay ərzində mübahisə edilə bilər. Göründüyü kimi</w:t>
      </w:r>
      <w:r w:rsidR="001F35F2" w:rsidRPr="0044279D">
        <w:rPr>
          <w:rFonts w:ascii="Arial" w:eastAsia="Calibri" w:hAnsi="Arial" w:cs="Arial"/>
          <w:bCs/>
          <w:sz w:val="24"/>
          <w:szCs w:val="24"/>
          <w:lang w:eastAsia="ru-RU"/>
        </w:rPr>
        <w:t>,</w:t>
      </w:r>
      <w:r w:rsidRPr="0044279D">
        <w:rPr>
          <w:rFonts w:ascii="Arial" w:eastAsia="Calibri" w:hAnsi="Arial" w:cs="Arial"/>
          <w:bCs/>
          <w:sz w:val="24"/>
          <w:szCs w:val="24"/>
          <w:lang w:eastAsia="ru-RU"/>
        </w:rPr>
        <w:t xml:space="preserve"> </w:t>
      </w:r>
      <w:bookmarkStart w:id="17" w:name="_Hlk64971349"/>
      <w:r w:rsidRPr="0044279D">
        <w:rPr>
          <w:rFonts w:ascii="Arial" w:eastAsia="Calibri" w:hAnsi="Arial" w:cs="Arial"/>
          <w:bCs/>
          <w:sz w:val="24"/>
          <w:szCs w:val="24"/>
          <w:lang w:eastAsia="ru-RU"/>
        </w:rPr>
        <w:t>normada şəxsə qarşı tələb hüququ</w:t>
      </w:r>
      <w:r w:rsidR="001F35F2" w:rsidRPr="0044279D">
        <w:rPr>
          <w:rFonts w:ascii="Arial" w:eastAsia="Calibri" w:hAnsi="Arial" w:cs="Arial"/>
          <w:bCs/>
          <w:sz w:val="24"/>
          <w:szCs w:val="24"/>
          <w:lang w:eastAsia="ru-RU"/>
        </w:rPr>
        <w:t>nun</w:t>
      </w:r>
      <w:r w:rsidRPr="0044279D">
        <w:rPr>
          <w:rFonts w:ascii="Arial" w:eastAsia="Calibri" w:hAnsi="Arial" w:cs="Arial"/>
          <w:bCs/>
          <w:sz w:val="24"/>
          <w:szCs w:val="24"/>
          <w:lang w:eastAsia="ru-RU"/>
        </w:rPr>
        <w:t xml:space="preserve"> deyil,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mübahisələndirmək</w:t>
      </w:r>
      <w:proofErr w:type="spellEnd"/>
      <w:r w:rsidRPr="0044279D">
        <w:rPr>
          <w:rFonts w:ascii="Arial" w:eastAsia="Calibri" w:hAnsi="Arial" w:cs="Arial"/>
          <w:bCs/>
          <w:sz w:val="24"/>
          <w:szCs w:val="24"/>
          <w:lang w:eastAsia="ru-RU"/>
        </w:rPr>
        <w:t xml:space="preserve"> hüququnun realizəsi ilə bağlı müddət </w:t>
      </w:r>
      <w:bookmarkEnd w:id="17"/>
      <w:r w:rsidRPr="0044279D">
        <w:rPr>
          <w:rFonts w:ascii="Arial" w:eastAsia="Calibri" w:hAnsi="Arial" w:cs="Arial"/>
          <w:bCs/>
          <w:sz w:val="24"/>
          <w:szCs w:val="24"/>
          <w:lang w:eastAsia="ru-RU"/>
        </w:rPr>
        <w:t xml:space="preserve">nəzərdə </w:t>
      </w:r>
      <w:proofErr w:type="spellStart"/>
      <w:r w:rsidRPr="0044279D">
        <w:rPr>
          <w:rFonts w:ascii="Arial" w:eastAsia="Calibri" w:hAnsi="Arial" w:cs="Arial"/>
          <w:bCs/>
          <w:sz w:val="24"/>
          <w:szCs w:val="24"/>
          <w:lang w:eastAsia="ru-RU"/>
        </w:rPr>
        <w:t>tutulmuşdur</w:t>
      </w:r>
      <w:proofErr w:type="spellEnd"/>
      <w:r w:rsidRPr="0044279D">
        <w:rPr>
          <w:rFonts w:ascii="Arial" w:eastAsia="Calibri" w:hAnsi="Arial" w:cs="Arial"/>
          <w:bCs/>
          <w:sz w:val="24"/>
          <w:szCs w:val="24"/>
          <w:lang w:eastAsia="ru-RU"/>
        </w:rPr>
        <w:t>.</w:t>
      </w:r>
      <w:r w:rsidR="008D31DC" w:rsidRPr="0044279D">
        <w:rPr>
          <w:rFonts w:ascii="Arial" w:eastAsia="Calibri" w:hAnsi="Arial" w:cs="Arial"/>
          <w:bCs/>
          <w:sz w:val="24"/>
          <w:szCs w:val="24"/>
          <w:lang w:eastAsia="ru-RU"/>
        </w:rPr>
        <w:t xml:space="preserve"> Başqa sözlə, </w:t>
      </w:r>
      <w:proofErr w:type="spellStart"/>
      <w:r w:rsidR="008D31DC" w:rsidRPr="0044279D">
        <w:rPr>
          <w:rFonts w:ascii="Arial" w:eastAsia="Calibri" w:hAnsi="Arial" w:cs="Arial"/>
          <w:bCs/>
          <w:sz w:val="24"/>
          <w:szCs w:val="24"/>
          <w:lang w:eastAsia="ru-RU"/>
        </w:rPr>
        <w:t>əqdin</w:t>
      </w:r>
      <w:proofErr w:type="spellEnd"/>
      <w:r w:rsidR="008D31DC" w:rsidRPr="0044279D">
        <w:rPr>
          <w:rFonts w:ascii="Arial" w:eastAsia="Calibri" w:hAnsi="Arial" w:cs="Arial"/>
          <w:bCs/>
          <w:sz w:val="24"/>
          <w:szCs w:val="24"/>
          <w:lang w:eastAsia="ru-RU"/>
        </w:rPr>
        <w:t xml:space="preserve"> bağlanması zamanı iradə ifadəsi zədələnmiş şəxsin məhz maddədə göstərilən müddətlər ərzində həmin </w:t>
      </w:r>
      <w:proofErr w:type="spellStart"/>
      <w:r w:rsidR="008D31DC" w:rsidRPr="0044279D">
        <w:rPr>
          <w:rFonts w:ascii="Arial" w:eastAsia="Calibri" w:hAnsi="Arial" w:cs="Arial"/>
          <w:bCs/>
          <w:sz w:val="24"/>
          <w:szCs w:val="24"/>
          <w:lang w:eastAsia="ru-RU"/>
        </w:rPr>
        <w:t>əqdi</w:t>
      </w:r>
      <w:proofErr w:type="spellEnd"/>
      <w:r w:rsidR="008D31DC" w:rsidRPr="0044279D">
        <w:rPr>
          <w:rFonts w:ascii="Arial" w:eastAsia="Calibri" w:hAnsi="Arial" w:cs="Arial"/>
          <w:bCs/>
          <w:sz w:val="24"/>
          <w:szCs w:val="24"/>
          <w:lang w:eastAsia="ru-RU"/>
        </w:rPr>
        <w:t xml:space="preserve"> </w:t>
      </w:r>
      <w:proofErr w:type="spellStart"/>
      <w:r w:rsidR="008D31DC" w:rsidRPr="0044279D">
        <w:rPr>
          <w:rFonts w:ascii="Arial" w:eastAsia="Calibri" w:hAnsi="Arial" w:cs="Arial"/>
          <w:bCs/>
          <w:sz w:val="24"/>
          <w:szCs w:val="24"/>
          <w:lang w:eastAsia="ru-RU"/>
        </w:rPr>
        <w:t>mübahisələndirmək</w:t>
      </w:r>
      <w:proofErr w:type="spellEnd"/>
      <w:r w:rsidR="008D31DC" w:rsidRPr="0044279D">
        <w:rPr>
          <w:rFonts w:ascii="Arial" w:eastAsia="Calibri" w:hAnsi="Arial" w:cs="Arial"/>
          <w:bCs/>
          <w:sz w:val="24"/>
          <w:szCs w:val="24"/>
          <w:lang w:eastAsia="ru-RU"/>
        </w:rPr>
        <w:t xml:space="preserve"> hüququ tanınmışdır. İradə ifadəsi zədələnmiş şəxsin </w:t>
      </w:r>
      <w:proofErr w:type="spellStart"/>
      <w:r w:rsidR="008D31DC" w:rsidRPr="0044279D">
        <w:rPr>
          <w:rFonts w:ascii="Arial" w:eastAsia="Calibri" w:hAnsi="Arial" w:cs="Arial"/>
          <w:bCs/>
          <w:sz w:val="24"/>
          <w:szCs w:val="24"/>
          <w:lang w:eastAsia="ru-RU"/>
        </w:rPr>
        <w:t>əqdi</w:t>
      </w:r>
      <w:proofErr w:type="spellEnd"/>
      <w:r w:rsidR="008D31DC" w:rsidRPr="0044279D">
        <w:rPr>
          <w:rFonts w:ascii="Arial" w:eastAsia="Calibri" w:hAnsi="Arial" w:cs="Arial"/>
          <w:bCs/>
          <w:sz w:val="24"/>
          <w:szCs w:val="24"/>
          <w:lang w:eastAsia="ru-RU"/>
        </w:rPr>
        <w:t xml:space="preserve"> </w:t>
      </w:r>
      <w:proofErr w:type="spellStart"/>
      <w:r w:rsidR="008D31DC" w:rsidRPr="0044279D">
        <w:rPr>
          <w:rFonts w:ascii="Arial" w:eastAsia="Calibri" w:hAnsi="Arial" w:cs="Arial"/>
          <w:bCs/>
          <w:sz w:val="24"/>
          <w:szCs w:val="24"/>
          <w:lang w:eastAsia="ru-RU"/>
        </w:rPr>
        <w:t>mübahisələndirməsinə</w:t>
      </w:r>
      <w:proofErr w:type="spellEnd"/>
      <w:r w:rsidR="008D31DC" w:rsidRPr="0044279D">
        <w:rPr>
          <w:rFonts w:ascii="Arial" w:eastAsia="Calibri" w:hAnsi="Arial" w:cs="Arial"/>
          <w:bCs/>
          <w:sz w:val="24"/>
          <w:szCs w:val="24"/>
          <w:lang w:eastAsia="ru-RU"/>
        </w:rPr>
        <w:t xml:space="preserve"> qədər həmin əqd etibarlı əqd kimi qəbul edilir və müvafiq hüquqi nəticələrə səbəb olur. Əqd barəsində mübahisə edildikdə əqd bağlandığı andan etibarsız hesab edilir.</w:t>
      </w:r>
    </w:p>
    <w:p w14:paraId="7376DD41" w14:textId="77777777" w:rsidR="008F348F" w:rsidRPr="0044279D" w:rsidRDefault="001F35F2"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Beləliklə, </w:t>
      </w:r>
      <w:r w:rsidR="008D31DC" w:rsidRPr="0044279D">
        <w:rPr>
          <w:rFonts w:ascii="Arial" w:eastAsia="Calibri" w:hAnsi="Arial" w:cs="Arial"/>
          <w:bCs/>
          <w:sz w:val="24"/>
          <w:szCs w:val="24"/>
          <w:lang w:eastAsia="ru-RU"/>
        </w:rPr>
        <w:t xml:space="preserve">mübahisə edilən əqdlər bir tərəfdən </w:t>
      </w:r>
      <w:proofErr w:type="spellStart"/>
      <w:r w:rsidR="008D31DC" w:rsidRPr="0044279D">
        <w:rPr>
          <w:rFonts w:ascii="Arial" w:eastAsia="Calibri" w:hAnsi="Arial" w:cs="Arial"/>
          <w:bCs/>
          <w:sz w:val="24"/>
          <w:szCs w:val="24"/>
          <w:lang w:eastAsia="ru-RU"/>
        </w:rPr>
        <w:t>mübahisələndirilənədək</w:t>
      </w:r>
      <w:proofErr w:type="spellEnd"/>
      <w:r w:rsidR="008D31DC" w:rsidRPr="0044279D">
        <w:rPr>
          <w:rFonts w:ascii="Arial" w:eastAsia="Calibri" w:hAnsi="Arial" w:cs="Arial"/>
          <w:bCs/>
          <w:sz w:val="24"/>
          <w:szCs w:val="24"/>
          <w:lang w:eastAsia="ru-RU"/>
        </w:rPr>
        <w:t xml:space="preserve"> etibarlı əqdlər kimi hüquqi nəticələri </w:t>
      </w:r>
      <w:r w:rsidR="0065066F" w:rsidRPr="0044279D">
        <w:rPr>
          <w:rFonts w:ascii="Arial" w:eastAsia="Calibri" w:hAnsi="Arial" w:cs="Arial"/>
          <w:bCs/>
          <w:sz w:val="24"/>
          <w:szCs w:val="24"/>
          <w:lang w:eastAsia="ru-RU"/>
        </w:rPr>
        <w:t>yaradır</w:t>
      </w:r>
      <w:r w:rsidR="008D31DC" w:rsidRPr="0044279D">
        <w:rPr>
          <w:rFonts w:ascii="Arial" w:eastAsia="Calibri" w:hAnsi="Arial" w:cs="Arial"/>
          <w:bCs/>
          <w:sz w:val="24"/>
          <w:szCs w:val="24"/>
          <w:lang w:eastAsia="ru-RU"/>
        </w:rPr>
        <w:t>, digər tərəfdən isə</w:t>
      </w:r>
      <w:r w:rsidR="0065066F" w:rsidRPr="0044279D">
        <w:rPr>
          <w:rFonts w:ascii="Arial" w:eastAsia="Calibri" w:hAnsi="Arial" w:cs="Arial"/>
          <w:bCs/>
          <w:sz w:val="24"/>
          <w:szCs w:val="24"/>
          <w:lang w:eastAsia="ru-RU"/>
        </w:rPr>
        <w:t xml:space="preserve"> </w:t>
      </w:r>
      <w:proofErr w:type="spellStart"/>
      <w:r w:rsidR="008D31DC" w:rsidRPr="0044279D">
        <w:rPr>
          <w:rFonts w:ascii="Arial" w:eastAsia="Calibri" w:hAnsi="Arial" w:cs="Arial"/>
          <w:bCs/>
          <w:sz w:val="24"/>
          <w:szCs w:val="24"/>
          <w:lang w:eastAsia="ru-RU"/>
        </w:rPr>
        <w:t>mübahisələndirildikləri</w:t>
      </w:r>
      <w:proofErr w:type="spellEnd"/>
      <w:r w:rsidR="008D31DC" w:rsidRPr="0044279D">
        <w:rPr>
          <w:rFonts w:ascii="Arial" w:eastAsia="Calibri" w:hAnsi="Arial" w:cs="Arial"/>
          <w:bCs/>
          <w:sz w:val="24"/>
          <w:szCs w:val="24"/>
          <w:lang w:eastAsia="ru-RU"/>
        </w:rPr>
        <w:t xml:space="preserve"> təqdirdə geriyə şamil olunaraq </w:t>
      </w:r>
      <w:r w:rsidR="0065066F" w:rsidRPr="0044279D">
        <w:rPr>
          <w:rFonts w:ascii="Arial" w:eastAsia="Calibri" w:hAnsi="Arial" w:cs="Arial"/>
          <w:bCs/>
          <w:sz w:val="24"/>
          <w:szCs w:val="24"/>
          <w:lang w:eastAsia="ru-RU"/>
        </w:rPr>
        <w:t>bağlandığı andan</w:t>
      </w:r>
      <w:r w:rsidR="008D31DC" w:rsidRPr="0044279D">
        <w:rPr>
          <w:rFonts w:ascii="Arial" w:eastAsia="Calibri" w:hAnsi="Arial" w:cs="Arial"/>
          <w:bCs/>
          <w:sz w:val="24"/>
          <w:szCs w:val="24"/>
          <w:lang w:eastAsia="ru-RU"/>
        </w:rPr>
        <w:t xml:space="preserve"> </w:t>
      </w:r>
      <w:proofErr w:type="spellStart"/>
      <w:r w:rsidR="008D31DC" w:rsidRPr="0044279D">
        <w:rPr>
          <w:rFonts w:ascii="Arial" w:eastAsia="Calibri" w:hAnsi="Arial" w:cs="Arial"/>
          <w:bCs/>
          <w:sz w:val="24"/>
          <w:szCs w:val="24"/>
          <w:lang w:eastAsia="ru-RU"/>
        </w:rPr>
        <w:t>əqdin</w:t>
      </w:r>
      <w:proofErr w:type="spellEnd"/>
      <w:r w:rsidR="008D31DC" w:rsidRPr="0044279D">
        <w:rPr>
          <w:rFonts w:ascii="Arial" w:eastAsia="Calibri" w:hAnsi="Arial" w:cs="Arial"/>
          <w:bCs/>
          <w:sz w:val="24"/>
          <w:szCs w:val="24"/>
          <w:lang w:eastAsia="ru-RU"/>
        </w:rPr>
        <w:t xml:space="preserve"> etibarsız </w:t>
      </w:r>
      <w:proofErr w:type="spellStart"/>
      <w:r w:rsidR="008D31DC" w:rsidRPr="0044279D">
        <w:rPr>
          <w:rFonts w:ascii="Arial" w:eastAsia="Calibri" w:hAnsi="Arial" w:cs="Arial"/>
          <w:bCs/>
          <w:sz w:val="24"/>
          <w:szCs w:val="24"/>
          <w:lang w:eastAsia="ru-RU"/>
        </w:rPr>
        <w:t>sayılmasına</w:t>
      </w:r>
      <w:proofErr w:type="spellEnd"/>
      <w:r w:rsidR="008D31DC" w:rsidRPr="0044279D">
        <w:rPr>
          <w:rFonts w:ascii="Arial" w:eastAsia="Calibri" w:hAnsi="Arial" w:cs="Arial"/>
          <w:bCs/>
          <w:sz w:val="24"/>
          <w:szCs w:val="24"/>
          <w:lang w:eastAsia="ru-RU"/>
        </w:rPr>
        <w:t xml:space="preserve"> səbəb olur. Məhz bu ikili xüsusiyyə</w:t>
      </w:r>
      <w:r w:rsidR="0065066F" w:rsidRPr="0044279D">
        <w:rPr>
          <w:rFonts w:ascii="Arial" w:eastAsia="Calibri" w:hAnsi="Arial" w:cs="Arial"/>
          <w:bCs/>
          <w:sz w:val="24"/>
          <w:szCs w:val="24"/>
          <w:lang w:eastAsia="ru-RU"/>
        </w:rPr>
        <w:t>t</w:t>
      </w:r>
      <w:r w:rsidR="008D31DC" w:rsidRPr="0044279D">
        <w:rPr>
          <w:rFonts w:ascii="Arial" w:eastAsia="Calibri" w:hAnsi="Arial" w:cs="Arial"/>
          <w:bCs/>
          <w:sz w:val="24"/>
          <w:szCs w:val="24"/>
          <w:lang w:eastAsia="ru-RU"/>
        </w:rPr>
        <w:t xml:space="preserve">i olduğuna görə hüquqi müəyyənlik </w:t>
      </w:r>
      <w:r w:rsidR="000E410B" w:rsidRPr="0044279D">
        <w:rPr>
          <w:rFonts w:ascii="Arial" w:eastAsia="Calibri" w:hAnsi="Arial" w:cs="Arial"/>
          <w:bCs/>
          <w:sz w:val="24"/>
          <w:szCs w:val="24"/>
          <w:lang w:eastAsia="ru-RU"/>
        </w:rPr>
        <w:t xml:space="preserve">nöqteyi-nəzərindən </w:t>
      </w:r>
      <w:proofErr w:type="spellStart"/>
      <w:r w:rsidR="008D31DC" w:rsidRPr="0044279D">
        <w:rPr>
          <w:rFonts w:ascii="Arial" w:eastAsia="Calibri" w:hAnsi="Arial" w:cs="Arial"/>
          <w:bCs/>
          <w:sz w:val="24"/>
          <w:szCs w:val="24"/>
          <w:lang w:eastAsia="ru-RU"/>
        </w:rPr>
        <w:t>mübahisləndirmənin</w:t>
      </w:r>
      <w:proofErr w:type="spellEnd"/>
      <w:r w:rsidR="008D31DC" w:rsidRPr="0044279D">
        <w:rPr>
          <w:rFonts w:ascii="Arial" w:eastAsia="Calibri" w:hAnsi="Arial" w:cs="Arial"/>
          <w:bCs/>
          <w:sz w:val="24"/>
          <w:szCs w:val="24"/>
          <w:lang w:eastAsia="ru-RU"/>
        </w:rPr>
        <w:t xml:space="preserve"> yalnız konkret və kəsici müddətlər daxilində həyata keçirilməsi zərurəti vardır. Bu </w:t>
      </w:r>
      <w:r w:rsidR="000E410B" w:rsidRPr="0044279D">
        <w:rPr>
          <w:rFonts w:ascii="Arial" w:eastAsia="Calibri" w:hAnsi="Arial" w:cs="Arial"/>
          <w:bCs/>
          <w:sz w:val="24"/>
          <w:szCs w:val="24"/>
          <w:lang w:eastAsia="ru-RU"/>
        </w:rPr>
        <w:t xml:space="preserve">baxımdan </w:t>
      </w:r>
      <w:r w:rsidR="008D31DC" w:rsidRPr="0044279D">
        <w:rPr>
          <w:rFonts w:ascii="Arial" w:eastAsia="Calibri" w:hAnsi="Arial" w:cs="Arial"/>
          <w:bCs/>
          <w:sz w:val="24"/>
          <w:szCs w:val="24"/>
          <w:lang w:eastAsia="ru-RU"/>
        </w:rPr>
        <w:t xml:space="preserve">qanunvericilikdə mübahisə edilən </w:t>
      </w:r>
      <w:proofErr w:type="spellStart"/>
      <w:r w:rsidR="008D31DC" w:rsidRPr="0044279D">
        <w:rPr>
          <w:rFonts w:ascii="Arial" w:eastAsia="Calibri" w:hAnsi="Arial" w:cs="Arial"/>
          <w:bCs/>
          <w:sz w:val="24"/>
          <w:szCs w:val="24"/>
          <w:lang w:eastAsia="ru-RU"/>
        </w:rPr>
        <w:t>əqdlər</w:t>
      </w:r>
      <w:r w:rsidR="000E410B" w:rsidRPr="0044279D">
        <w:rPr>
          <w:rFonts w:ascii="Arial" w:eastAsia="Calibri" w:hAnsi="Arial" w:cs="Arial"/>
          <w:bCs/>
          <w:sz w:val="24"/>
          <w:szCs w:val="24"/>
          <w:lang w:eastAsia="ru-RU"/>
        </w:rPr>
        <w:t>lə</w:t>
      </w:r>
      <w:proofErr w:type="spellEnd"/>
      <w:r w:rsidR="000E410B" w:rsidRPr="0044279D">
        <w:rPr>
          <w:rFonts w:ascii="Arial" w:eastAsia="Calibri" w:hAnsi="Arial" w:cs="Arial"/>
          <w:bCs/>
          <w:sz w:val="24"/>
          <w:szCs w:val="24"/>
          <w:lang w:eastAsia="ru-RU"/>
        </w:rPr>
        <w:t xml:space="preserve"> bağlı</w:t>
      </w:r>
      <w:r w:rsidR="008D31DC" w:rsidRPr="0044279D">
        <w:rPr>
          <w:rFonts w:ascii="Arial" w:eastAsia="Calibri" w:hAnsi="Arial" w:cs="Arial"/>
          <w:bCs/>
          <w:sz w:val="24"/>
          <w:szCs w:val="24"/>
          <w:lang w:eastAsia="ru-RU"/>
        </w:rPr>
        <w:t xml:space="preserve"> xüsusi olaraq fərqli müddət nəzərdə </w:t>
      </w:r>
      <w:proofErr w:type="spellStart"/>
      <w:r w:rsidR="008D31DC" w:rsidRPr="0044279D">
        <w:rPr>
          <w:rFonts w:ascii="Arial" w:eastAsia="Calibri" w:hAnsi="Arial" w:cs="Arial"/>
          <w:bCs/>
          <w:sz w:val="24"/>
          <w:szCs w:val="24"/>
          <w:lang w:eastAsia="ru-RU"/>
        </w:rPr>
        <w:t>tutulmadığı</w:t>
      </w:r>
      <w:proofErr w:type="spellEnd"/>
      <w:r w:rsidR="008D31DC" w:rsidRPr="0044279D">
        <w:rPr>
          <w:rFonts w:ascii="Arial" w:eastAsia="Calibri" w:hAnsi="Arial" w:cs="Arial"/>
          <w:bCs/>
          <w:sz w:val="24"/>
          <w:szCs w:val="24"/>
          <w:lang w:eastAsia="ru-RU"/>
        </w:rPr>
        <w:t xml:space="preserve"> təqdirdə</w:t>
      </w:r>
      <w:r w:rsidR="000E410B" w:rsidRPr="0044279D">
        <w:rPr>
          <w:rFonts w:ascii="Arial" w:eastAsia="Calibri" w:hAnsi="Arial" w:cs="Arial"/>
          <w:bCs/>
          <w:sz w:val="24"/>
          <w:szCs w:val="24"/>
          <w:lang w:eastAsia="ru-RU"/>
        </w:rPr>
        <w:t>,</w:t>
      </w:r>
      <w:r w:rsidR="008D31DC" w:rsidRPr="0044279D">
        <w:rPr>
          <w:rFonts w:ascii="Arial" w:eastAsia="Calibri" w:hAnsi="Arial" w:cs="Arial"/>
          <w:bCs/>
          <w:sz w:val="24"/>
          <w:szCs w:val="24"/>
          <w:lang w:eastAsia="ru-RU"/>
        </w:rPr>
        <w:t xml:space="preserve"> Mülki Məcəllənin 354.2-ci maddəsində </w:t>
      </w:r>
      <w:r w:rsidR="000E410B" w:rsidRPr="0044279D">
        <w:rPr>
          <w:rFonts w:ascii="Arial" w:eastAsia="Calibri" w:hAnsi="Arial" w:cs="Arial"/>
          <w:bCs/>
          <w:sz w:val="24"/>
          <w:szCs w:val="24"/>
          <w:lang w:eastAsia="ru-RU"/>
        </w:rPr>
        <w:t>göstərilmiş</w:t>
      </w:r>
      <w:r w:rsidR="008D31DC" w:rsidRPr="0044279D">
        <w:rPr>
          <w:rFonts w:ascii="Arial" w:eastAsia="Calibri" w:hAnsi="Arial" w:cs="Arial"/>
          <w:bCs/>
          <w:sz w:val="24"/>
          <w:szCs w:val="24"/>
          <w:lang w:eastAsia="ru-RU"/>
        </w:rPr>
        <w:t xml:space="preserve"> kəsici müddətlər ərzində </w:t>
      </w:r>
      <w:proofErr w:type="spellStart"/>
      <w:r w:rsidR="008D31DC" w:rsidRPr="0044279D">
        <w:rPr>
          <w:rFonts w:ascii="Arial" w:eastAsia="Calibri" w:hAnsi="Arial" w:cs="Arial"/>
          <w:bCs/>
          <w:sz w:val="24"/>
          <w:szCs w:val="24"/>
          <w:lang w:eastAsia="ru-RU"/>
        </w:rPr>
        <w:t>mübahisələndirmənin</w:t>
      </w:r>
      <w:proofErr w:type="spellEnd"/>
      <w:r w:rsidR="008D31DC" w:rsidRPr="0044279D">
        <w:rPr>
          <w:rFonts w:ascii="Arial" w:eastAsia="Calibri" w:hAnsi="Arial" w:cs="Arial"/>
          <w:bCs/>
          <w:sz w:val="24"/>
          <w:szCs w:val="24"/>
          <w:lang w:eastAsia="ru-RU"/>
        </w:rPr>
        <w:t xml:space="preserve"> mümkün olduğu </w:t>
      </w:r>
      <w:r w:rsidR="0065066F" w:rsidRPr="0044279D">
        <w:rPr>
          <w:rFonts w:ascii="Arial" w:eastAsia="Calibri" w:hAnsi="Arial" w:cs="Arial"/>
          <w:bCs/>
          <w:sz w:val="24"/>
          <w:szCs w:val="24"/>
          <w:lang w:eastAsia="ru-RU"/>
        </w:rPr>
        <w:t>müəyyən edilmişdir.</w:t>
      </w:r>
    </w:p>
    <w:p w14:paraId="7BBBCE14" w14:textId="77777777" w:rsidR="008F348F"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Oxşar hüquqi mövqe Konstitusiya Məhkəməsi Plenumunun </w:t>
      </w:r>
      <w:proofErr w:type="spellStart"/>
      <w:r w:rsidRPr="0044279D">
        <w:rPr>
          <w:rFonts w:ascii="Arial" w:eastAsia="Calibri" w:hAnsi="Arial" w:cs="Arial"/>
          <w:bCs/>
          <w:sz w:val="24"/>
          <w:szCs w:val="24"/>
          <w:lang w:eastAsia="ru-RU"/>
        </w:rPr>
        <w:t>B.Mürsəlovun</w:t>
      </w:r>
      <w:proofErr w:type="spellEnd"/>
      <w:r w:rsidRPr="0044279D">
        <w:rPr>
          <w:rFonts w:ascii="Arial" w:eastAsia="Calibri" w:hAnsi="Arial" w:cs="Arial"/>
          <w:bCs/>
          <w:sz w:val="24"/>
          <w:szCs w:val="24"/>
          <w:lang w:eastAsia="ru-RU"/>
        </w:rPr>
        <w:t xml:space="preserve"> şikayəti üzrə </w:t>
      </w:r>
      <w:r w:rsidR="0043496D" w:rsidRPr="0044279D">
        <w:rPr>
          <w:rFonts w:ascii="Arial" w:eastAsia="Calibri" w:hAnsi="Arial" w:cs="Arial"/>
          <w:bCs/>
          <w:sz w:val="24"/>
          <w:szCs w:val="24"/>
          <w:lang w:eastAsia="ru-RU"/>
        </w:rPr>
        <w:t xml:space="preserve">2020-ci il </w:t>
      </w:r>
      <w:r w:rsidRPr="0044279D">
        <w:rPr>
          <w:rFonts w:ascii="Arial" w:eastAsia="Calibri" w:hAnsi="Arial" w:cs="Arial"/>
          <w:bCs/>
          <w:sz w:val="24"/>
          <w:szCs w:val="24"/>
          <w:lang w:eastAsia="ru-RU"/>
        </w:rPr>
        <w:t>12 mart tarixli Qərarında da ifadə edilmişdir.</w:t>
      </w:r>
      <w:r w:rsidR="0043496D"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Qərarda </w:t>
      </w:r>
      <w:proofErr w:type="spellStart"/>
      <w:r w:rsidRPr="0044279D">
        <w:rPr>
          <w:rFonts w:ascii="Arial" w:eastAsia="Calibri" w:hAnsi="Arial" w:cs="Arial"/>
          <w:bCs/>
          <w:sz w:val="24"/>
          <w:szCs w:val="24"/>
          <w:lang w:eastAsia="ru-RU"/>
        </w:rPr>
        <w:t>göstərilmişdir</w:t>
      </w:r>
      <w:proofErr w:type="spellEnd"/>
      <w:r w:rsidRPr="0044279D">
        <w:rPr>
          <w:rFonts w:ascii="Arial" w:eastAsia="Calibri" w:hAnsi="Arial" w:cs="Arial"/>
          <w:bCs/>
          <w:sz w:val="24"/>
          <w:szCs w:val="24"/>
          <w:lang w:eastAsia="ru-RU"/>
        </w:rPr>
        <w:t xml:space="preserve"> ki, maraqlı şəxs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 </w:t>
      </w:r>
      <w:proofErr w:type="spellStart"/>
      <w:r w:rsidRPr="0044279D">
        <w:rPr>
          <w:rFonts w:ascii="Arial" w:eastAsia="Calibri" w:hAnsi="Arial" w:cs="Arial"/>
          <w:bCs/>
          <w:sz w:val="24"/>
          <w:szCs w:val="24"/>
          <w:lang w:eastAsia="ru-RU"/>
        </w:rPr>
        <w:t>sayılmasına</w:t>
      </w:r>
      <w:proofErr w:type="spellEnd"/>
      <w:r w:rsidRPr="0044279D">
        <w:rPr>
          <w:rFonts w:ascii="Arial" w:eastAsia="Calibri" w:hAnsi="Arial" w:cs="Arial"/>
          <w:bCs/>
          <w:sz w:val="24"/>
          <w:szCs w:val="24"/>
          <w:lang w:eastAsia="ru-RU"/>
        </w:rPr>
        <w:t xml:space="preserve"> əsas verən halları bildiyi gündən bir il ərzində həmin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etibarsızlığına</w:t>
      </w:r>
      <w:proofErr w:type="spellEnd"/>
      <w:r w:rsidRPr="0044279D">
        <w:rPr>
          <w:rFonts w:ascii="Arial" w:eastAsia="Calibri" w:hAnsi="Arial" w:cs="Arial"/>
          <w:bCs/>
          <w:sz w:val="24"/>
          <w:szCs w:val="24"/>
          <w:lang w:eastAsia="ru-RU"/>
        </w:rPr>
        <w:t xml:space="preserve"> dair mübahisə açmaq hüququna malikdir. Həmin müddət keçdikdən sonra isə maraqlı şəxs bu hüququnu itirir. Qanunun mənasına görə, qeyd olunan müddət, hüququn itirilməsi ilə bağlı olmaqla iddia müddətinə deyil, kəsici müddətlərə aiddir.</w:t>
      </w:r>
    </w:p>
    <w:p w14:paraId="0BCDBE44" w14:textId="77777777" w:rsidR="008F348F"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Belə ki, kəsici müddət – şəxsin müəyyən zaman ərzində öz hüququndan istifadə </w:t>
      </w:r>
      <w:proofErr w:type="spellStart"/>
      <w:r w:rsidRPr="0044279D">
        <w:rPr>
          <w:rFonts w:ascii="Arial" w:eastAsia="Calibri" w:hAnsi="Arial" w:cs="Arial"/>
          <w:bCs/>
          <w:sz w:val="24"/>
          <w:szCs w:val="24"/>
          <w:lang w:eastAsia="ru-RU"/>
        </w:rPr>
        <w:t>etməməsi</w:t>
      </w:r>
      <w:proofErr w:type="spellEnd"/>
      <w:r w:rsidRPr="0044279D">
        <w:rPr>
          <w:rFonts w:ascii="Arial" w:eastAsia="Calibri" w:hAnsi="Arial" w:cs="Arial"/>
          <w:bCs/>
          <w:sz w:val="24"/>
          <w:szCs w:val="24"/>
          <w:lang w:eastAsia="ru-RU"/>
        </w:rPr>
        <w:t xml:space="preserve"> nəticəsində həmin hüquqa xitam </w:t>
      </w:r>
      <w:proofErr w:type="spellStart"/>
      <w:r w:rsidRPr="0044279D">
        <w:rPr>
          <w:rFonts w:ascii="Arial" w:eastAsia="Calibri" w:hAnsi="Arial" w:cs="Arial"/>
          <w:bCs/>
          <w:sz w:val="24"/>
          <w:szCs w:val="24"/>
          <w:lang w:eastAsia="ru-RU"/>
        </w:rPr>
        <w:t>verilməsini</w:t>
      </w:r>
      <w:proofErr w:type="spellEnd"/>
      <w:r w:rsidRPr="0044279D">
        <w:rPr>
          <w:rFonts w:ascii="Arial" w:eastAsia="Calibri" w:hAnsi="Arial" w:cs="Arial"/>
          <w:bCs/>
          <w:sz w:val="24"/>
          <w:szCs w:val="24"/>
          <w:lang w:eastAsia="ru-RU"/>
        </w:rPr>
        <w:t xml:space="preserve"> nəzərdə tutan müddətdir. Belə hallarda hüquqa xitam verilməsi yalnız zamanın </w:t>
      </w:r>
      <w:proofErr w:type="spellStart"/>
      <w:r w:rsidRPr="0044279D">
        <w:rPr>
          <w:rFonts w:ascii="Arial" w:eastAsia="Calibri" w:hAnsi="Arial" w:cs="Arial"/>
          <w:bCs/>
          <w:sz w:val="24"/>
          <w:szCs w:val="24"/>
          <w:lang w:eastAsia="ru-RU"/>
        </w:rPr>
        <w:t>keçməsindən</w:t>
      </w:r>
      <w:proofErr w:type="spellEnd"/>
      <w:r w:rsidRPr="0044279D">
        <w:rPr>
          <w:rFonts w:ascii="Arial" w:eastAsia="Calibri" w:hAnsi="Arial" w:cs="Arial"/>
          <w:bCs/>
          <w:sz w:val="24"/>
          <w:szCs w:val="24"/>
          <w:lang w:eastAsia="ru-RU"/>
        </w:rPr>
        <w:t xml:space="preserve"> deyil, </w:t>
      </w:r>
      <w:proofErr w:type="spellStart"/>
      <w:r w:rsidRPr="0044279D">
        <w:rPr>
          <w:rFonts w:ascii="Arial" w:eastAsia="Calibri" w:hAnsi="Arial" w:cs="Arial"/>
          <w:bCs/>
          <w:sz w:val="24"/>
          <w:szCs w:val="24"/>
          <w:lang w:eastAsia="ru-RU"/>
        </w:rPr>
        <w:t>müəyyənləşdirilmiş</w:t>
      </w:r>
      <w:proofErr w:type="spellEnd"/>
      <w:r w:rsidRPr="0044279D">
        <w:rPr>
          <w:rFonts w:ascii="Arial" w:eastAsia="Calibri" w:hAnsi="Arial" w:cs="Arial"/>
          <w:bCs/>
          <w:sz w:val="24"/>
          <w:szCs w:val="24"/>
          <w:lang w:eastAsia="ru-RU"/>
        </w:rPr>
        <w:t xml:space="preserve"> müddət ərzində hüquq sahibinin hərəkətsiz </w:t>
      </w:r>
      <w:proofErr w:type="spellStart"/>
      <w:r w:rsidRPr="0044279D">
        <w:rPr>
          <w:rFonts w:ascii="Arial" w:eastAsia="Calibri" w:hAnsi="Arial" w:cs="Arial"/>
          <w:bCs/>
          <w:sz w:val="24"/>
          <w:szCs w:val="24"/>
          <w:lang w:eastAsia="ru-RU"/>
        </w:rPr>
        <w:t>qalmasından</w:t>
      </w:r>
      <w:proofErr w:type="spellEnd"/>
      <w:r w:rsidRPr="0044279D">
        <w:rPr>
          <w:rFonts w:ascii="Arial" w:eastAsia="Calibri" w:hAnsi="Arial" w:cs="Arial"/>
          <w:bCs/>
          <w:sz w:val="24"/>
          <w:szCs w:val="24"/>
          <w:lang w:eastAsia="ru-RU"/>
        </w:rPr>
        <w:t xml:space="preserve"> irəli gəlir. Kəsici müddət subyektiv hüququn həyata </w:t>
      </w:r>
      <w:proofErr w:type="spellStart"/>
      <w:r w:rsidRPr="0044279D">
        <w:rPr>
          <w:rFonts w:ascii="Arial" w:eastAsia="Calibri" w:hAnsi="Arial" w:cs="Arial"/>
          <w:bCs/>
          <w:sz w:val="24"/>
          <w:szCs w:val="24"/>
          <w:lang w:eastAsia="ru-RU"/>
        </w:rPr>
        <w:t>keçirilməməsi</w:t>
      </w:r>
      <w:proofErr w:type="spellEnd"/>
      <w:r w:rsidRPr="0044279D">
        <w:rPr>
          <w:rFonts w:ascii="Arial" w:eastAsia="Calibri" w:hAnsi="Arial" w:cs="Arial"/>
          <w:bCs/>
          <w:sz w:val="24"/>
          <w:szCs w:val="24"/>
          <w:lang w:eastAsia="ru-RU"/>
        </w:rPr>
        <w:t xml:space="preserve"> və ya lazımi qaydada həyata </w:t>
      </w:r>
      <w:proofErr w:type="spellStart"/>
      <w:r w:rsidRPr="0044279D">
        <w:rPr>
          <w:rFonts w:ascii="Arial" w:eastAsia="Calibri" w:hAnsi="Arial" w:cs="Arial"/>
          <w:bCs/>
          <w:sz w:val="24"/>
          <w:szCs w:val="24"/>
          <w:lang w:eastAsia="ru-RU"/>
        </w:rPr>
        <w:t>keçirilməməsi</w:t>
      </w:r>
      <w:proofErr w:type="spellEnd"/>
      <w:r w:rsidRPr="0044279D">
        <w:rPr>
          <w:rFonts w:ascii="Arial" w:eastAsia="Calibri" w:hAnsi="Arial" w:cs="Arial"/>
          <w:bCs/>
          <w:sz w:val="24"/>
          <w:szCs w:val="24"/>
          <w:lang w:eastAsia="ru-RU"/>
        </w:rPr>
        <w:t xml:space="preserve"> halında bu hüququn vaxtından əvvəl xitamına səbəb olur.</w:t>
      </w:r>
    </w:p>
    <w:p w14:paraId="2550CAF5" w14:textId="77777777" w:rsidR="008F348F"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Beləliklə, </w:t>
      </w:r>
      <w:bookmarkStart w:id="18" w:name="_Hlk64971364"/>
      <w:bookmarkStart w:id="19" w:name="_Hlk64971306"/>
      <w:r w:rsidRPr="0044279D">
        <w:rPr>
          <w:rFonts w:ascii="Arial" w:eastAsia="Calibri" w:hAnsi="Arial" w:cs="Arial"/>
          <w:bCs/>
          <w:sz w:val="24"/>
          <w:szCs w:val="24"/>
          <w:lang w:eastAsia="ru-RU"/>
        </w:rPr>
        <w:t xml:space="preserve">Mülki Məcəllənin 354.2-ci maddəsində nəzərdə tutulmuş müddət kəsici müddət olmaqla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w:t>
      </w:r>
      <w:r w:rsidR="008D31DC" w:rsidRPr="0044279D">
        <w:rPr>
          <w:rFonts w:ascii="Arial" w:eastAsia="Calibri" w:hAnsi="Arial" w:cs="Arial"/>
          <w:bCs/>
          <w:sz w:val="24"/>
          <w:szCs w:val="24"/>
          <w:lang w:eastAsia="ru-RU"/>
        </w:rPr>
        <w:t>ahis</w:t>
      </w:r>
      <w:r w:rsidRPr="0044279D">
        <w:rPr>
          <w:rFonts w:ascii="Arial" w:eastAsia="Calibri" w:hAnsi="Arial" w:cs="Arial"/>
          <w:bCs/>
          <w:sz w:val="24"/>
          <w:szCs w:val="24"/>
          <w:lang w:eastAsia="ru-RU"/>
        </w:rPr>
        <w:t>ələndirilməsi</w:t>
      </w:r>
      <w:proofErr w:type="spellEnd"/>
      <w:r w:rsidRPr="0044279D">
        <w:rPr>
          <w:rFonts w:ascii="Arial" w:eastAsia="Calibri" w:hAnsi="Arial" w:cs="Arial"/>
          <w:bCs/>
          <w:sz w:val="24"/>
          <w:szCs w:val="24"/>
          <w:lang w:eastAsia="ru-RU"/>
        </w:rPr>
        <w:t xml:space="preserve"> hüququna aiddir və bu müddətin keçməsi hüququn xitamına səbəb olur</w:t>
      </w:r>
      <w:bookmarkEnd w:id="18"/>
      <w:r w:rsidRPr="0044279D">
        <w:rPr>
          <w:rFonts w:ascii="Arial" w:eastAsia="Calibri" w:hAnsi="Arial" w:cs="Arial"/>
          <w:bCs/>
          <w:sz w:val="24"/>
          <w:szCs w:val="24"/>
          <w:lang w:eastAsia="ru-RU"/>
        </w:rPr>
        <w:t>.</w:t>
      </w:r>
      <w:bookmarkEnd w:id="19"/>
    </w:p>
    <w:p w14:paraId="598D1CB3" w14:textId="77777777" w:rsidR="008F348F" w:rsidRPr="0044279D" w:rsidRDefault="007C4DAC" w:rsidP="004459E1">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lastRenderedPageBreak/>
        <w:t xml:space="preserve">Qeyd </w:t>
      </w:r>
      <w:proofErr w:type="spellStart"/>
      <w:r w:rsidRPr="0044279D">
        <w:rPr>
          <w:rFonts w:ascii="Arial" w:eastAsia="Calibri" w:hAnsi="Arial" w:cs="Arial"/>
          <w:bCs/>
          <w:sz w:val="24"/>
          <w:szCs w:val="24"/>
          <w:lang w:eastAsia="ru-RU"/>
        </w:rPr>
        <w:t>olunanlara</w:t>
      </w:r>
      <w:proofErr w:type="spellEnd"/>
      <w:r w:rsidRPr="0044279D">
        <w:rPr>
          <w:rFonts w:ascii="Arial" w:eastAsia="Calibri" w:hAnsi="Arial" w:cs="Arial"/>
          <w:bCs/>
          <w:sz w:val="24"/>
          <w:szCs w:val="24"/>
          <w:lang w:eastAsia="ru-RU"/>
        </w:rPr>
        <w:t xml:space="preserve"> əsasən Konstitusiya Məhkəməsinin Plenumu aşağıdakı nəticələrə gəlir:</w:t>
      </w:r>
      <w:bookmarkStart w:id="20" w:name="_Hlk65223422"/>
    </w:p>
    <w:p w14:paraId="4C1E2AFC" w14:textId="7E7B4182" w:rsidR="00652F7A" w:rsidRPr="0044279D" w:rsidRDefault="007C4DAC" w:rsidP="004459E1">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 Mülki Məcəllənin 337.2-ci maddəsinə uyğun olaraq, mübahisə edilən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etibarsızlığı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mübahisələndirilməsi</w:t>
      </w:r>
      <w:proofErr w:type="spellEnd"/>
      <w:r w:rsidRPr="0044279D">
        <w:rPr>
          <w:rFonts w:ascii="Arial" w:eastAsia="Calibri" w:hAnsi="Arial" w:cs="Arial"/>
          <w:bCs/>
          <w:sz w:val="24"/>
          <w:szCs w:val="24"/>
          <w:lang w:eastAsia="ru-RU"/>
        </w:rPr>
        <w:t xml:space="preserve"> ilə bağlı iradə ifadəsinin digər tərəfə bildirilməsi ilə </w:t>
      </w:r>
      <w:proofErr w:type="spellStart"/>
      <w:r w:rsidRPr="0044279D">
        <w:rPr>
          <w:rFonts w:ascii="Arial" w:eastAsia="Calibri" w:hAnsi="Arial" w:cs="Arial"/>
          <w:bCs/>
          <w:sz w:val="24"/>
          <w:szCs w:val="24"/>
          <w:lang w:eastAsia="ru-RU"/>
        </w:rPr>
        <w:t>şərtləndirilir</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w:t>
      </w:r>
      <w:r w:rsidR="008D31DC" w:rsidRPr="0044279D">
        <w:rPr>
          <w:rFonts w:ascii="Arial" w:eastAsia="Calibri" w:hAnsi="Arial" w:cs="Arial"/>
          <w:b/>
          <w:sz w:val="24"/>
          <w:szCs w:val="24"/>
          <w:lang w:eastAsia="ru-RU"/>
        </w:rPr>
        <w:t xml:space="preserve"> </w:t>
      </w:r>
      <w:r w:rsidRPr="0044279D">
        <w:rPr>
          <w:rFonts w:ascii="Arial" w:eastAsia="Calibri" w:hAnsi="Arial" w:cs="Arial"/>
          <w:bCs/>
          <w:sz w:val="24"/>
          <w:szCs w:val="24"/>
          <w:lang w:eastAsia="ru-RU"/>
        </w:rPr>
        <w:t>ilə bağlı mübahisə yaranarsa tərəflər məhkəməyə müraciət edə bilərlər</w:t>
      </w:r>
      <w:r w:rsidR="00427973" w:rsidRPr="0044279D">
        <w:rPr>
          <w:rFonts w:ascii="Arial" w:eastAsia="Calibri" w:hAnsi="Arial" w:cs="Arial"/>
          <w:bCs/>
          <w:sz w:val="24"/>
          <w:szCs w:val="24"/>
          <w:lang w:eastAsia="ru-RU"/>
        </w:rPr>
        <w:t>;</w:t>
      </w:r>
      <w:bookmarkStart w:id="21" w:name="_Hlk64967853"/>
      <w:bookmarkEnd w:id="20"/>
    </w:p>
    <w:p w14:paraId="50CA5A04" w14:textId="77777777" w:rsidR="00652F7A"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 Mülki Məcəllənin </w:t>
      </w:r>
      <w:bookmarkEnd w:id="21"/>
      <w:r w:rsidRPr="0044279D">
        <w:rPr>
          <w:rFonts w:ascii="Arial" w:eastAsia="Calibri" w:hAnsi="Arial" w:cs="Arial"/>
          <w:bCs/>
          <w:sz w:val="24"/>
          <w:szCs w:val="24"/>
          <w:lang w:eastAsia="ru-RU"/>
        </w:rPr>
        <w:t xml:space="preserve">337.3-cü maddəsinə əsasən əhəmiyyətsiz əqd bağlandığı andan arzu olunan hüquqi nəticəni </w:t>
      </w:r>
      <w:r w:rsidR="00F4362A" w:rsidRPr="0044279D">
        <w:rPr>
          <w:rFonts w:ascii="Arial" w:eastAsia="Calibri" w:hAnsi="Arial" w:cs="Arial"/>
          <w:bCs/>
          <w:sz w:val="24"/>
          <w:szCs w:val="24"/>
          <w:lang w:eastAsia="ru-RU"/>
        </w:rPr>
        <w:t>yaratmaq</w:t>
      </w:r>
      <w:r w:rsidR="00F4362A" w:rsidRPr="0044279D">
        <w:rPr>
          <w:rFonts w:ascii="Arial" w:eastAsia="Calibri" w:hAnsi="Arial" w:cs="Arial"/>
          <w:b/>
          <w:sz w:val="24"/>
          <w:szCs w:val="24"/>
          <w:lang w:eastAsia="ru-RU"/>
        </w:rPr>
        <w:t xml:space="preserve"> </w:t>
      </w:r>
      <w:r w:rsidRPr="0044279D">
        <w:rPr>
          <w:rFonts w:ascii="Arial" w:eastAsia="Calibri" w:hAnsi="Arial" w:cs="Arial"/>
          <w:bCs/>
          <w:sz w:val="24"/>
          <w:szCs w:val="24"/>
          <w:lang w:eastAsia="ru-RU"/>
        </w:rPr>
        <w:t xml:space="preserve">qabiliyyətinə malik olmayan </w:t>
      </w:r>
      <w:proofErr w:type="spellStart"/>
      <w:r w:rsidRPr="0044279D">
        <w:rPr>
          <w:rFonts w:ascii="Arial" w:eastAsia="Calibri" w:hAnsi="Arial" w:cs="Arial"/>
          <w:bCs/>
          <w:sz w:val="24"/>
          <w:szCs w:val="24"/>
          <w:lang w:eastAsia="ru-RU"/>
        </w:rPr>
        <w:t>əqddir</w:t>
      </w:r>
      <w:proofErr w:type="spellEnd"/>
      <w:r w:rsidRPr="0044279D">
        <w:rPr>
          <w:rFonts w:ascii="Arial" w:eastAsia="Calibri" w:hAnsi="Arial" w:cs="Arial"/>
          <w:bCs/>
          <w:sz w:val="24"/>
          <w:szCs w:val="24"/>
          <w:lang w:eastAsia="ru-RU"/>
        </w:rPr>
        <w:t>.</w:t>
      </w:r>
      <w:r w:rsidR="004459E1" w:rsidRPr="0044279D">
        <w:rPr>
          <w:rFonts w:ascii="Arial" w:eastAsia="Calibri" w:hAnsi="Arial" w:cs="Arial"/>
          <w:bCs/>
          <w:sz w:val="24"/>
          <w:szCs w:val="24"/>
          <w:lang w:eastAsia="ru-RU"/>
        </w:rPr>
        <w:t xml:space="preserve"> </w:t>
      </w:r>
      <w:proofErr w:type="spellStart"/>
      <w:r w:rsidR="004459E1" w:rsidRPr="0044279D">
        <w:rPr>
          <w:rFonts w:ascii="Arial" w:eastAsia="Calibri" w:hAnsi="Arial" w:cs="Arial"/>
          <w:bCs/>
          <w:sz w:val="24"/>
          <w:szCs w:val="24"/>
          <w:lang w:eastAsia="ru-RU"/>
        </w:rPr>
        <w:t>Əqdin</w:t>
      </w:r>
      <w:proofErr w:type="spellEnd"/>
      <w:r w:rsidR="004459E1" w:rsidRPr="0044279D">
        <w:rPr>
          <w:rFonts w:ascii="Arial" w:eastAsia="Calibri" w:hAnsi="Arial" w:cs="Arial"/>
          <w:bCs/>
          <w:sz w:val="24"/>
          <w:szCs w:val="24"/>
          <w:lang w:eastAsia="ru-RU"/>
        </w:rPr>
        <w:t xml:space="preserve"> əhəmiyyətsizliyi ilə bağlı mübahisə olarsa </w:t>
      </w:r>
      <w:proofErr w:type="spellStart"/>
      <w:r w:rsidR="004459E1" w:rsidRPr="0044279D">
        <w:rPr>
          <w:rFonts w:ascii="Arial" w:eastAsia="Calibri" w:hAnsi="Arial" w:cs="Arial"/>
          <w:bCs/>
          <w:sz w:val="24"/>
          <w:szCs w:val="24"/>
          <w:lang w:eastAsia="ru-RU"/>
        </w:rPr>
        <w:t>əhəmiyyətsizliyin</w:t>
      </w:r>
      <w:proofErr w:type="spellEnd"/>
      <w:r w:rsidR="004459E1" w:rsidRPr="0044279D">
        <w:rPr>
          <w:rFonts w:ascii="Arial" w:eastAsia="Calibri" w:hAnsi="Arial" w:cs="Arial"/>
          <w:bCs/>
          <w:sz w:val="24"/>
          <w:szCs w:val="24"/>
          <w:lang w:eastAsia="ru-RU"/>
        </w:rPr>
        <w:t xml:space="preserve"> təsdiqi üçün məhkəmədə iddia qaldırıla bilər;</w:t>
      </w:r>
    </w:p>
    <w:p w14:paraId="654DC30A" w14:textId="77777777" w:rsidR="00652F7A"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Mülki Məcəllənin 346.1-ci maddəsin</w:t>
      </w:r>
      <w:r w:rsidR="00427973" w:rsidRPr="0044279D">
        <w:rPr>
          <w:rFonts w:ascii="Arial" w:eastAsia="Calibri" w:hAnsi="Arial" w:cs="Arial"/>
          <w:bCs/>
          <w:sz w:val="24"/>
          <w:szCs w:val="24"/>
          <w:lang w:eastAsia="ru-RU"/>
        </w:rPr>
        <w:t>ə uyğun olaraq</w:t>
      </w:r>
      <w:r w:rsidRPr="0044279D">
        <w:rPr>
          <w:rFonts w:ascii="Arial" w:eastAsia="Calibri" w:hAnsi="Arial" w:cs="Arial"/>
          <w:bCs/>
          <w:sz w:val="24"/>
          <w:szCs w:val="24"/>
          <w:lang w:eastAsia="ru-RU"/>
        </w:rPr>
        <w:t xml:space="preserve"> </w:t>
      </w:r>
      <w:r w:rsidR="00427973" w:rsidRPr="0044279D">
        <w:rPr>
          <w:rFonts w:ascii="Arial" w:eastAsia="Calibri" w:hAnsi="Arial" w:cs="Arial"/>
          <w:bCs/>
          <w:sz w:val="24"/>
          <w:szCs w:val="24"/>
          <w:lang w:eastAsia="ru-RU"/>
        </w:rPr>
        <w:t>f</w:t>
      </w:r>
      <w:r w:rsidRPr="0044279D">
        <w:rPr>
          <w:rFonts w:ascii="Arial" w:eastAsia="Calibri" w:hAnsi="Arial" w:cs="Arial"/>
          <w:bCs/>
          <w:sz w:val="24"/>
          <w:szCs w:val="24"/>
          <w:lang w:eastAsia="ru-RU"/>
        </w:rPr>
        <w:t>əaliyyət qabiliyyətli olsa da, əqd bağlandığı zaman öz hərəkətlərinin mənasını başa düşmədiyi və ya onlara rəhbərlik edə bilmədiyi vəziyyətdə fiziki şəxsin bağladığı əqd onun özü və ya əqd bağlanması nəticəsində hüquqları və ya qanunla qorunan mənafeləri pozulmuş digər şəxslərin iddiası əsasında anlaqsızlığı sübuta yetirilərsə bağlandığı andan etibarsızdır</w:t>
      </w:r>
      <w:r w:rsidR="00427973" w:rsidRPr="0044279D">
        <w:rPr>
          <w:rFonts w:ascii="Arial" w:eastAsia="Calibri" w:hAnsi="Arial" w:cs="Arial"/>
          <w:bCs/>
          <w:sz w:val="24"/>
          <w:szCs w:val="24"/>
          <w:lang w:eastAsia="ru-RU"/>
        </w:rPr>
        <w:t>;</w:t>
      </w:r>
    </w:p>
    <w:p w14:paraId="26F20123" w14:textId="77777777" w:rsidR="00652F7A"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 </w:t>
      </w:r>
      <w:bookmarkStart w:id="22" w:name="_Hlk70343712"/>
      <w:r w:rsidRPr="0044279D">
        <w:rPr>
          <w:rFonts w:ascii="Arial" w:eastAsia="Calibri" w:hAnsi="Arial" w:cs="Arial"/>
          <w:bCs/>
          <w:sz w:val="24"/>
          <w:szCs w:val="24"/>
          <w:lang w:eastAsia="ru-RU"/>
        </w:rPr>
        <w:t xml:space="preserve">Mülki Məcəllənin 354.1-ci maddəsi ilə müəyyən edilmiş </w:t>
      </w:r>
      <w:r w:rsidR="00427973" w:rsidRPr="0044279D">
        <w:rPr>
          <w:rFonts w:ascii="Arial" w:eastAsia="Calibri" w:hAnsi="Arial" w:cs="Arial"/>
          <w:bCs/>
          <w:sz w:val="24"/>
          <w:szCs w:val="24"/>
          <w:lang w:eastAsia="ru-RU"/>
        </w:rPr>
        <w:t>bir</w:t>
      </w:r>
      <w:r w:rsidRPr="0044279D">
        <w:rPr>
          <w:rFonts w:ascii="Arial" w:eastAsia="Calibri" w:hAnsi="Arial" w:cs="Arial"/>
          <w:bCs/>
          <w:sz w:val="24"/>
          <w:szCs w:val="24"/>
          <w:lang w:eastAsia="ru-RU"/>
        </w:rPr>
        <w:t xml:space="preserve"> illik müddət əhəmiyyətsiz əqd üzrə yaranan əsassız varlanma halları ilə bağlı icra </w:t>
      </w:r>
      <w:proofErr w:type="spellStart"/>
      <w:r w:rsidRPr="0044279D">
        <w:rPr>
          <w:rFonts w:ascii="Arial" w:eastAsia="Calibri" w:hAnsi="Arial" w:cs="Arial"/>
          <w:bCs/>
          <w:sz w:val="24"/>
          <w:szCs w:val="24"/>
          <w:lang w:eastAsia="ru-RU"/>
        </w:rPr>
        <w:t>edilmişlərin</w:t>
      </w:r>
      <w:proofErr w:type="spellEnd"/>
      <w:r w:rsidRPr="0044279D">
        <w:rPr>
          <w:rFonts w:ascii="Arial" w:eastAsia="Calibri" w:hAnsi="Arial" w:cs="Arial"/>
          <w:bCs/>
          <w:sz w:val="24"/>
          <w:szCs w:val="24"/>
          <w:lang w:eastAsia="ru-RU"/>
        </w:rPr>
        <w:t xml:space="preserve"> geri qaytarılması  tələblərinə tətbiq edil</w:t>
      </w:r>
      <w:r w:rsidR="00427973" w:rsidRPr="0044279D">
        <w:rPr>
          <w:rFonts w:ascii="Arial" w:eastAsia="Calibri" w:hAnsi="Arial" w:cs="Arial"/>
          <w:bCs/>
          <w:sz w:val="24"/>
          <w:szCs w:val="24"/>
          <w:lang w:eastAsia="ru-RU"/>
        </w:rPr>
        <w:t>ir;</w:t>
      </w:r>
      <w:bookmarkEnd w:id="22"/>
    </w:p>
    <w:p w14:paraId="7DC9745C" w14:textId="714CF441" w:rsidR="00652F7A"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 </w:t>
      </w:r>
      <w:r w:rsidR="00427973" w:rsidRPr="0044279D">
        <w:rPr>
          <w:rFonts w:ascii="Arial" w:eastAsia="Calibri" w:hAnsi="Arial" w:cs="Arial"/>
          <w:bCs/>
          <w:sz w:val="24"/>
          <w:szCs w:val="24"/>
          <w:lang w:eastAsia="ru-RU"/>
        </w:rPr>
        <w:t>b</w:t>
      </w:r>
      <w:r w:rsidRPr="0044279D">
        <w:rPr>
          <w:rFonts w:ascii="Arial" w:eastAsia="Calibri" w:hAnsi="Arial" w:cs="Arial"/>
          <w:bCs/>
          <w:sz w:val="24"/>
          <w:szCs w:val="24"/>
          <w:lang w:eastAsia="ru-RU"/>
        </w:rPr>
        <w:t xml:space="preserve">u </w:t>
      </w:r>
      <w:r w:rsidR="00427973" w:rsidRPr="0044279D">
        <w:rPr>
          <w:rFonts w:ascii="Arial" w:eastAsia="Calibri" w:hAnsi="Arial" w:cs="Arial"/>
          <w:bCs/>
          <w:sz w:val="24"/>
          <w:szCs w:val="24"/>
          <w:lang w:eastAsia="ru-RU"/>
        </w:rPr>
        <w:t>Q</w:t>
      </w:r>
      <w:r w:rsidRPr="0044279D">
        <w:rPr>
          <w:rFonts w:ascii="Arial" w:eastAsia="Calibri" w:hAnsi="Arial" w:cs="Arial"/>
          <w:bCs/>
          <w:sz w:val="24"/>
          <w:szCs w:val="24"/>
          <w:lang w:eastAsia="ru-RU"/>
        </w:rPr>
        <w:t xml:space="preserve">ərarın </w:t>
      </w:r>
      <w:r w:rsidR="00427973" w:rsidRPr="0044279D">
        <w:rPr>
          <w:rFonts w:ascii="Arial" w:eastAsia="Calibri" w:hAnsi="Arial" w:cs="Arial"/>
          <w:bCs/>
          <w:sz w:val="24"/>
          <w:szCs w:val="24"/>
          <w:lang w:eastAsia="ru-RU"/>
        </w:rPr>
        <w:t>təs</w:t>
      </w:r>
      <w:r w:rsidR="002F7170" w:rsidRPr="0044279D">
        <w:rPr>
          <w:rFonts w:ascii="Arial" w:eastAsia="Calibri" w:hAnsi="Arial" w:cs="Arial"/>
          <w:bCs/>
          <w:sz w:val="24"/>
          <w:szCs w:val="24"/>
          <w:lang w:eastAsia="ru-RU"/>
        </w:rPr>
        <w:t>v</w:t>
      </w:r>
      <w:r w:rsidR="00427973" w:rsidRPr="0044279D">
        <w:rPr>
          <w:rFonts w:ascii="Arial" w:eastAsia="Calibri" w:hAnsi="Arial" w:cs="Arial"/>
          <w:bCs/>
          <w:sz w:val="24"/>
          <w:szCs w:val="24"/>
          <w:lang w:eastAsia="ru-RU"/>
        </w:rPr>
        <w:t>iri-</w:t>
      </w:r>
      <w:proofErr w:type="spellStart"/>
      <w:r w:rsidRPr="0044279D">
        <w:rPr>
          <w:rFonts w:ascii="Arial" w:eastAsia="Calibri" w:hAnsi="Arial" w:cs="Arial"/>
          <w:bCs/>
          <w:sz w:val="24"/>
          <w:szCs w:val="24"/>
          <w:lang w:eastAsia="ru-RU"/>
        </w:rPr>
        <w:t>əsaslandırıcı</w:t>
      </w:r>
      <w:proofErr w:type="spellEnd"/>
      <w:r w:rsidRPr="0044279D">
        <w:rPr>
          <w:rFonts w:ascii="Arial" w:eastAsia="Calibri" w:hAnsi="Arial" w:cs="Arial"/>
          <w:bCs/>
          <w:sz w:val="24"/>
          <w:szCs w:val="24"/>
          <w:lang w:eastAsia="ru-RU"/>
        </w:rPr>
        <w:t xml:space="preserve"> hissəsində əks etdirilən hüquqi mövqelər</w:t>
      </w:r>
      <w:r w:rsidR="00491790" w:rsidRPr="0044279D">
        <w:rPr>
          <w:rFonts w:ascii="Arial" w:eastAsia="Calibri" w:hAnsi="Arial" w:cs="Arial"/>
          <w:bCs/>
          <w:sz w:val="24"/>
          <w:szCs w:val="24"/>
          <w:lang w:eastAsia="ru-RU"/>
        </w:rPr>
        <w:t>ə</w:t>
      </w:r>
      <w:r w:rsidRPr="0044279D">
        <w:rPr>
          <w:rFonts w:ascii="Arial" w:eastAsia="Calibri" w:hAnsi="Arial" w:cs="Arial"/>
          <w:bCs/>
          <w:sz w:val="24"/>
          <w:szCs w:val="24"/>
          <w:lang w:eastAsia="ru-RU"/>
        </w:rPr>
        <w:t xml:space="preserve"> </w:t>
      </w:r>
      <w:r w:rsidR="00491790" w:rsidRPr="0044279D">
        <w:rPr>
          <w:rFonts w:ascii="Arial" w:eastAsia="Calibri" w:hAnsi="Arial" w:cs="Arial"/>
          <w:bCs/>
          <w:sz w:val="24"/>
          <w:szCs w:val="24"/>
          <w:lang w:eastAsia="ru-RU"/>
        </w:rPr>
        <w:t>uyğun olaraq</w:t>
      </w:r>
      <w:r w:rsidRPr="0044279D">
        <w:rPr>
          <w:rFonts w:ascii="Arial" w:eastAsia="Calibri" w:hAnsi="Arial" w:cs="Arial"/>
          <w:bCs/>
          <w:sz w:val="24"/>
          <w:szCs w:val="24"/>
          <w:lang w:eastAsia="ru-RU"/>
        </w:rPr>
        <w:t>, Mülki Məcəllənin 337.5-ci maddəsi</w:t>
      </w:r>
      <w:r w:rsidR="000B321C" w:rsidRPr="0044279D">
        <w:rPr>
          <w:rFonts w:ascii="Arial" w:eastAsia="Calibri" w:hAnsi="Arial" w:cs="Arial"/>
          <w:bCs/>
          <w:sz w:val="24"/>
          <w:szCs w:val="24"/>
          <w:lang w:eastAsia="ru-RU"/>
        </w:rPr>
        <w:t xml:space="preserve">ndə </w:t>
      </w:r>
      <w:r w:rsidR="00491790" w:rsidRPr="0044279D">
        <w:rPr>
          <w:rFonts w:ascii="Arial" w:eastAsia="Calibri" w:hAnsi="Arial" w:cs="Arial"/>
          <w:bCs/>
          <w:sz w:val="24"/>
          <w:szCs w:val="24"/>
          <w:lang w:eastAsia="ru-RU"/>
        </w:rPr>
        <w:t xml:space="preserve">müəyyən edilmiş </w:t>
      </w:r>
      <w:r w:rsidRPr="0044279D">
        <w:rPr>
          <w:rFonts w:ascii="Arial" w:eastAsia="Calibri" w:hAnsi="Arial" w:cs="Arial"/>
          <w:bCs/>
          <w:sz w:val="24"/>
          <w:szCs w:val="24"/>
          <w:lang w:eastAsia="ru-RU"/>
        </w:rPr>
        <w:t>restitusiya və 354.1-ci maddəsi</w:t>
      </w:r>
      <w:r w:rsidR="00491790" w:rsidRPr="0044279D">
        <w:rPr>
          <w:rFonts w:ascii="Arial" w:eastAsia="Calibri" w:hAnsi="Arial" w:cs="Arial"/>
          <w:bCs/>
          <w:sz w:val="24"/>
          <w:szCs w:val="24"/>
          <w:lang w:eastAsia="ru-RU"/>
        </w:rPr>
        <w:t>ndə göstərilən</w:t>
      </w:r>
      <w:r w:rsidRPr="0044279D">
        <w:rPr>
          <w:rFonts w:ascii="Arial" w:eastAsia="Calibri" w:hAnsi="Arial" w:cs="Arial"/>
          <w:bCs/>
          <w:sz w:val="24"/>
          <w:szCs w:val="24"/>
          <w:lang w:eastAsia="ru-RU"/>
        </w:rPr>
        <w:t xml:space="preserve"> </w:t>
      </w:r>
      <w:r w:rsidR="00427973" w:rsidRPr="0044279D">
        <w:rPr>
          <w:rFonts w:ascii="Arial" w:eastAsia="Calibri" w:hAnsi="Arial" w:cs="Arial"/>
          <w:bCs/>
          <w:sz w:val="24"/>
          <w:szCs w:val="24"/>
          <w:lang w:eastAsia="ru-RU"/>
        </w:rPr>
        <w:t>bir</w:t>
      </w:r>
      <w:r w:rsidRPr="0044279D">
        <w:rPr>
          <w:rFonts w:ascii="Arial" w:eastAsia="Calibri" w:hAnsi="Arial" w:cs="Arial"/>
          <w:bCs/>
          <w:sz w:val="24"/>
          <w:szCs w:val="24"/>
          <w:lang w:eastAsia="ru-RU"/>
        </w:rPr>
        <w:t xml:space="preserve"> illik müddət </w:t>
      </w:r>
      <w:r w:rsidR="000B321C" w:rsidRPr="0044279D">
        <w:rPr>
          <w:rFonts w:ascii="Arial" w:eastAsia="Calibri" w:hAnsi="Arial" w:cs="Arial"/>
          <w:bCs/>
          <w:sz w:val="24"/>
          <w:szCs w:val="24"/>
          <w:lang w:eastAsia="ru-RU"/>
        </w:rPr>
        <w:t xml:space="preserve">həmin Məcəllədə belə </w:t>
      </w:r>
      <w:proofErr w:type="spellStart"/>
      <w:r w:rsidR="000B321C" w:rsidRPr="0044279D">
        <w:rPr>
          <w:rFonts w:ascii="Arial" w:eastAsia="Calibri" w:hAnsi="Arial" w:cs="Arial"/>
          <w:bCs/>
          <w:sz w:val="24"/>
          <w:szCs w:val="24"/>
          <w:lang w:eastAsia="ru-RU"/>
        </w:rPr>
        <w:t>əqdlərin</w:t>
      </w:r>
      <w:proofErr w:type="spellEnd"/>
      <w:r w:rsidR="000B321C" w:rsidRPr="0044279D">
        <w:rPr>
          <w:rFonts w:ascii="Arial" w:eastAsia="Calibri" w:hAnsi="Arial" w:cs="Arial"/>
          <w:bCs/>
          <w:sz w:val="24"/>
          <w:szCs w:val="24"/>
          <w:lang w:eastAsia="ru-RU"/>
        </w:rPr>
        <w:t xml:space="preserve"> </w:t>
      </w:r>
      <w:proofErr w:type="spellStart"/>
      <w:r w:rsidR="000B321C" w:rsidRPr="0044279D">
        <w:rPr>
          <w:rFonts w:ascii="Arial" w:eastAsia="Calibri" w:hAnsi="Arial" w:cs="Arial"/>
          <w:bCs/>
          <w:sz w:val="24"/>
          <w:szCs w:val="24"/>
          <w:lang w:eastAsia="ru-RU"/>
        </w:rPr>
        <w:t>etibarsızlığının</w:t>
      </w:r>
      <w:proofErr w:type="spellEnd"/>
      <w:r w:rsidR="000B321C" w:rsidRPr="0044279D">
        <w:rPr>
          <w:rFonts w:ascii="Arial" w:eastAsia="Calibri" w:hAnsi="Arial" w:cs="Arial"/>
          <w:bCs/>
          <w:sz w:val="24"/>
          <w:szCs w:val="24"/>
          <w:lang w:eastAsia="ru-RU"/>
        </w:rPr>
        <w:t xml:space="preserve"> ayrı nəticələri </w:t>
      </w:r>
      <w:r w:rsidRPr="0044279D">
        <w:rPr>
          <w:rFonts w:ascii="Arial" w:eastAsia="Calibri" w:hAnsi="Arial" w:cs="Arial"/>
          <w:bCs/>
          <w:sz w:val="24"/>
          <w:szCs w:val="24"/>
          <w:lang w:eastAsia="ru-RU"/>
        </w:rPr>
        <w:t xml:space="preserve">nəzərdə </w:t>
      </w:r>
      <w:proofErr w:type="spellStart"/>
      <w:r w:rsidRPr="0044279D">
        <w:rPr>
          <w:rFonts w:ascii="Arial" w:eastAsia="Calibri" w:hAnsi="Arial" w:cs="Arial"/>
          <w:bCs/>
          <w:sz w:val="24"/>
          <w:szCs w:val="24"/>
          <w:lang w:eastAsia="ru-RU"/>
        </w:rPr>
        <w:t>tutulmadığı</w:t>
      </w:r>
      <w:proofErr w:type="spellEnd"/>
      <w:r w:rsidRPr="0044279D">
        <w:rPr>
          <w:rFonts w:ascii="Arial" w:eastAsia="Calibri" w:hAnsi="Arial" w:cs="Arial"/>
          <w:bCs/>
          <w:sz w:val="24"/>
          <w:szCs w:val="24"/>
          <w:lang w:eastAsia="ru-RU"/>
        </w:rPr>
        <w:t xml:space="preserve"> hallarda tətbiq edil</w:t>
      </w:r>
      <w:r w:rsidR="006B0705" w:rsidRPr="0044279D">
        <w:rPr>
          <w:rFonts w:ascii="Arial" w:eastAsia="Calibri" w:hAnsi="Arial" w:cs="Arial"/>
          <w:bCs/>
          <w:sz w:val="24"/>
          <w:szCs w:val="24"/>
          <w:lang w:eastAsia="ru-RU"/>
        </w:rPr>
        <w:t>ir;</w:t>
      </w:r>
    </w:p>
    <w:p w14:paraId="57AC814E" w14:textId="77777777" w:rsidR="008F348F"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 </w:t>
      </w:r>
      <w:bookmarkStart w:id="23" w:name="_Hlk64972000"/>
      <w:bookmarkStart w:id="24" w:name="_Hlk65223760"/>
      <w:r w:rsidRPr="0044279D">
        <w:rPr>
          <w:rFonts w:ascii="Arial" w:eastAsia="Calibri" w:hAnsi="Arial" w:cs="Arial"/>
          <w:bCs/>
          <w:sz w:val="24"/>
          <w:szCs w:val="24"/>
          <w:lang w:eastAsia="ru-RU"/>
        </w:rPr>
        <w:t xml:space="preserve">Mülki Məcəllənin </w:t>
      </w:r>
      <w:bookmarkEnd w:id="23"/>
      <w:r w:rsidRPr="0044279D">
        <w:rPr>
          <w:rFonts w:ascii="Arial" w:eastAsia="Calibri" w:hAnsi="Arial" w:cs="Arial"/>
          <w:bCs/>
          <w:sz w:val="24"/>
          <w:szCs w:val="24"/>
          <w:lang w:eastAsia="ru-RU"/>
        </w:rPr>
        <w:t xml:space="preserve">354.2-ci maddəsində müəyyən edilmiş müddətlər iradə ifadəsinin </w:t>
      </w:r>
      <w:r w:rsidR="002F7170" w:rsidRPr="0044279D">
        <w:rPr>
          <w:rFonts w:ascii="Arial" w:eastAsia="Calibri" w:hAnsi="Arial" w:cs="Arial"/>
          <w:bCs/>
          <w:sz w:val="24"/>
          <w:szCs w:val="24"/>
          <w:lang w:eastAsia="ru-RU"/>
        </w:rPr>
        <w:t>zədələnməsi</w:t>
      </w:r>
      <w:r w:rsidRPr="0044279D">
        <w:rPr>
          <w:rFonts w:ascii="Arial" w:eastAsia="Calibri" w:hAnsi="Arial" w:cs="Arial"/>
          <w:bCs/>
          <w:sz w:val="24"/>
          <w:szCs w:val="24"/>
          <w:lang w:eastAsia="ru-RU"/>
        </w:rPr>
        <w:t xml:space="preserve"> hallarında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mübahisələndirmək</w:t>
      </w:r>
      <w:proofErr w:type="spellEnd"/>
      <w:r w:rsidRPr="0044279D">
        <w:rPr>
          <w:rFonts w:ascii="Arial" w:eastAsia="Calibri" w:hAnsi="Arial" w:cs="Arial"/>
          <w:bCs/>
          <w:sz w:val="24"/>
          <w:szCs w:val="24"/>
          <w:lang w:eastAsia="ru-RU"/>
        </w:rPr>
        <w:t xml:space="preserve"> hüququnun həyata keçirilməsi  ilə bağlı nəzərdə tutulmuş kəsici müddətlərdir</w:t>
      </w:r>
      <w:r w:rsidR="006B0705" w:rsidRPr="0044279D">
        <w:rPr>
          <w:rFonts w:ascii="Arial" w:eastAsia="Calibri" w:hAnsi="Arial" w:cs="Arial"/>
          <w:bCs/>
          <w:sz w:val="24"/>
          <w:szCs w:val="24"/>
          <w:lang w:eastAsia="ru-RU"/>
        </w:rPr>
        <w:t>;</w:t>
      </w:r>
      <w:bookmarkEnd w:id="24"/>
    </w:p>
    <w:p w14:paraId="0168E761" w14:textId="77777777" w:rsidR="0044279D" w:rsidRPr="0044279D" w:rsidRDefault="007C4DAC" w:rsidP="00A564EB">
      <w:pPr>
        <w:spacing w:after="0" w:line="240" w:lineRule="auto"/>
        <w:ind w:firstLine="567"/>
        <w:rPr>
          <w:rFonts w:ascii="Arial" w:eastAsia="Calibri" w:hAnsi="Arial" w:cs="Arial"/>
          <w:bCs/>
          <w:sz w:val="24"/>
          <w:szCs w:val="24"/>
          <w:lang w:eastAsia="ru-RU"/>
        </w:rPr>
      </w:pPr>
      <w:r w:rsidRPr="0044279D">
        <w:rPr>
          <w:rFonts w:ascii="Arial" w:eastAsia="Calibri" w:hAnsi="Arial" w:cs="Arial"/>
          <w:bCs/>
          <w:sz w:val="24"/>
          <w:szCs w:val="24"/>
          <w:lang w:eastAsia="ru-RU"/>
        </w:rPr>
        <w:t xml:space="preserve">- Mülki Məcəllənin </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337</w:t>
      </w:r>
      <w:r w:rsidR="003936AA" w:rsidRPr="0044279D">
        <w:rPr>
          <w:rFonts w:ascii="Arial" w:eastAsia="Calibri" w:hAnsi="Arial" w:cs="Arial"/>
          <w:bCs/>
          <w:sz w:val="24"/>
          <w:szCs w:val="24"/>
          <w:lang w:eastAsia="ru-RU"/>
        </w:rPr>
        <w:t>-ci</w:t>
      </w:r>
      <w:r w:rsidR="00652F7A" w:rsidRPr="0044279D">
        <w:rPr>
          <w:rFonts w:ascii="Arial" w:eastAsia="Calibri" w:hAnsi="Arial" w:cs="Arial"/>
          <w:bCs/>
          <w:sz w:val="24"/>
          <w:szCs w:val="24"/>
          <w:lang w:eastAsia="ru-RU"/>
        </w:rPr>
        <w:t xml:space="preserve"> maddəsinə</w:t>
      </w:r>
      <w:r w:rsidRPr="0044279D">
        <w:rPr>
          <w:rFonts w:ascii="Arial" w:eastAsia="Calibri" w:hAnsi="Arial" w:cs="Arial"/>
          <w:bCs/>
          <w:sz w:val="24"/>
          <w:szCs w:val="24"/>
          <w:lang w:eastAsia="ru-RU"/>
        </w:rPr>
        <w:t xml:space="preserve"> uyğun olaraq, </w:t>
      </w:r>
      <w:proofErr w:type="spellStart"/>
      <w:r w:rsidRPr="0044279D">
        <w:rPr>
          <w:rFonts w:ascii="Arial" w:eastAsia="Calibri" w:hAnsi="Arial" w:cs="Arial"/>
          <w:bCs/>
          <w:sz w:val="24"/>
          <w:szCs w:val="24"/>
          <w:lang w:eastAsia="ru-RU"/>
        </w:rPr>
        <w:t>əqdlər</w:t>
      </w:r>
      <w:r w:rsidR="003936AA" w:rsidRPr="0044279D">
        <w:rPr>
          <w:rFonts w:ascii="Arial" w:eastAsia="Calibri" w:hAnsi="Arial" w:cs="Arial"/>
          <w:bCs/>
          <w:sz w:val="24"/>
          <w:szCs w:val="24"/>
          <w:lang w:eastAsia="ru-RU"/>
        </w:rPr>
        <w:t>lə</w:t>
      </w:r>
      <w:proofErr w:type="spellEnd"/>
      <w:r w:rsidR="003936AA" w:rsidRPr="0044279D">
        <w:rPr>
          <w:rFonts w:ascii="Arial" w:eastAsia="Calibri" w:hAnsi="Arial" w:cs="Arial"/>
          <w:bCs/>
          <w:sz w:val="24"/>
          <w:szCs w:val="24"/>
          <w:lang w:eastAsia="ru-RU"/>
        </w:rPr>
        <w:t xml:space="preserve"> bağlı</w:t>
      </w:r>
      <w:r w:rsidRPr="0044279D">
        <w:rPr>
          <w:rFonts w:ascii="Arial" w:eastAsia="Calibri" w:hAnsi="Arial" w:cs="Arial"/>
          <w:bCs/>
          <w:sz w:val="24"/>
          <w:szCs w:val="24"/>
          <w:lang w:eastAsia="ru-RU"/>
        </w:rPr>
        <w:t xml:space="preserve"> mübahisələrə baxılarkən </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tərəflərin</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 bu</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 barədə</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 tələb</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 irəli</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 sürməsindən</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 asılı</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 olmayaraq</w:t>
      </w:r>
      <w:r w:rsidR="00A564EB"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w:t>
      </w:r>
      <w:r w:rsidR="008D31DC" w:rsidRPr="0044279D">
        <w:rPr>
          <w:rFonts w:ascii="Arial" w:eastAsia="Calibri" w:hAnsi="Arial" w:cs="Arial"/>
          <w:bCs/>
          <w:sz w:val="24"/>
          <w:szCs w:val="24"/>
          <w:lang w:eastAsia="ru-RU"/>
        </w:rPr>
        <w:t>etibarsızl</w:t>
      </w:r>
      <w:r w:rsidR="006B0705" w:rsidRPr="0044279D">
        <w:rPr>
          <w:rFonts w:ascii="Arial" w:eastAsia="Calibri" w:hAnsi="Arial" w:cs="Arial"/>
          <w:bCs/>
          <w:sz w:val="24"/>
          <w:szCs w:val="24"/>
          <w:lang w:eastAsia="ru-RU"/>
        </w:rPr>
        <w:t>ı</w:t>
      </w:r>
      <w:r w:rsidR="008D31DC" w:rsidRPr="0044279D">
        <w:rPr>
          <w:rFonts w:ascii="Arial" w:eastAsia="Calibri" w:hAnsi="Arial" w:cs="Arial"/>
          <w:bCs/>
          <w:sz w:val="24"/>
          <w:szCs w:val="24"/>
          <w:lang w:eastAsia="ru-RU"/>
        </w:rPr>
        <w:t>ğ</w:t>
      </w:r>
      <w:r w:rsidR="006B0705" w:rsidRPr="0044279D">
        <w:rPr>
          <w:rFonts w:ascii="Arial" w:eastAsia="Calibri" w:hAnsi="Arial" w:cs="Arial"/>
          <w:bCs/>
          <w:sz w:val="24"/>
          <w:szCs w:val="24"/>
          <w:lang w:eastAsia="ru-RU"/>
        </w:rPr>
        <w:t>ı</w:t>
      </w:r>
      <w:r w:rsidR="00A564EB" w:rsidRPr="0044279D">
        <w:rPr>
          <w:rFonts w:ascii="Arial" w:eastAsia="Calibri" w:hAnsi="Arial" w:cs="Arial"/>
          <w:bCs/>
          <w:sz w:val="24"/>
          <w:szCs w:val="24"/>
          <w:lang w:eastAsia="ru-RU"/>
        </w:rPr>
        <w:t xml:space="preserve">  </w:t>
      </w:r>
      <w:r w:rsidR="000E4D4B" w:rsidRPr="0044279D">
        <w:rPr>
          <w:rFonts w:ascii="Arial" w:eastAsia="Calibri" w:hAnsi="Arial" w:cs="Arial"/>
          <w:b/>
          <w:sz w:val="24"/>
          <w:szCs w:val="24"/>
          <w:lang w:eastAsia="ru-RU"/>
        </w:rPr>
        <w:t xml:space="preserve"> </w:t>
      </w:r>
      <w:r w:rsidR="000E4D4B" w:rsidRPr="0044279D">
        <w:rPr>
          <w:rFonts w:ascii="Arial" w:eastAsia="Calibri" w:hAnsi="Arial" w:cs="Arial"/>
          <w:bCs/>
          <w:sz w:val="24"/>
          <w:szCs w:val="24"/>
          <w:lang w:eastAsia="ru-RU"/>
        </w:rPr>
        <w:t>(müba</w:t>
      </w:r>
      <w:r w:rsidR="00652F7A" w:rsidRPr="0044279D">
        <w:rPr>
          <w:rFonts w:ascii="Arial" w:eastAsia="Calibri" w:hAnsi="Arial" w:cs="Arial"/>
          <w:bCs/>
          <w:sz w:val="24"/>
          <w:szCs w:val="24"/>
          <w:lang w:eastAsia="ru-RU"/>
        </w:rPr>
        <w:t>h</w:t>
      </w:r>
      <w:r w:rsidR="000E4D4B" w:rsidRPr="0044279D">
        <w:rPr>
          <w:rFonts w:ascii="Arial" w:eastAsia="Calibri" w:hAnsi="Arial" w:cs="Arial"/>
          <w:bCs/>
          <w:sz w:val="24"/>
          <w:szCs w:val="24"/>
          <w:lang w:eastAsia="ru-RU"/>
        </w:rPr>
        <w:t xml:space="preserve">isə edilən </w:t>
      </w:r>
      <w:r w:rsidR="00A564EB" w:rsidRPr="0044279D">
        <w:rPr>
          <w:rFonts w:ascii="Arial" w:eastAsia="Calibri" w:hAnsi="Arial" w:cs="Arial"/>
          <w:bCs/>
          <w:sz w:val="24"/>
          <w:szCs w:val="24"/>
          <w:lang w:eastAsia="ru-RU"/>
        </w:rPr>
        <w:t xml:space="preserve"> </w:t>
      </w:r>
      <w:r w:rsidR="000E4D4B" w:rsidRPr="0044279D">
        <w:rPr>
          <w:rFonts w:ascii="Arial" w:eastAsia="Calibri" w:hAnsi="Arial" w:cs="Arial"/>
          <w:bCs/>
          <w:sz w:val="24"/>
          <w:szCs w:val="24"/>
          <w:lang w:eastAsia="ru-RU"/>
        </w:rPr>
        <w:t>əqdlər</w:t>
      </w:r>
      <w:r w:rsidR="00A564EB" w:rsidRPr="0044279D">
        <w:rPr>
          <w:rFonts w:ascii="Arial" w:eastAsia="Calibri" w:hAnsi="Arial" w:cs="Arial"/>
          <w:bCs/>
          <w:sz w:val="24"/>
          <w:szCs w:val="24"/>
          <w:lang w:eastAsia="ru-RU"/>
        </w:rPr>
        <w:t xml:space="preserve"> </w:t>
      </w:r>
      <w:r w:rsidR="000E4D4B" w:rsidRPr="0044279D">
        <w:rPr>
          <w:rFonts w:ascii="Arial" w:eastAsia="Calibri" w:hAnsi="Arial" w:cs="Arial"/>
          <w:bCs/>
          <w:sz w:val="24"/>
          <w:szCs w:val="24"/>
          <w:lang w:eastAsia="ru-RU"/>
        </w:rPr>
        <w:t xml:space="preserve"> istisna </w:t>
      </w:r>
      <w:r w:rsidR="00A564EB" w:rsidRPr="0044279D">
        <w:rPr>
          <w:rFonts w:ascii="Arial" w:eastAsia="Calibri" w:hAnsi="Arial" w:cs="Arial"/>
          <w:bCs/>
          <w:sz w:val="24"/>
          <w:szCs w:val="24"/>
          <w:lang w:eastAsia="ru-RU"/>
        </w:rPr>
        <w:t xml:space="preserve"> </w:t>
      </w:r>
      <w:r w:rsidR="000E4D4B" w:rsidRPr="0044279D">
        <w:rPr>
          <w:rFonts w:ascii="Arial" w:eastAsia="Calibri" w:hAnsi="Arial" w:cs="Arial"/>
          <w:bCs/>
          <w:sz w:val="24"/>
          <w:szCs w:val="24"/>
          <w:lang w:eastAsia="ru-RU"/>
        </w:rPr>
        <w:t>olmaqla)</w:t>
      </w:r>
      <w:r w:rsidR="008D31DC" w:rsidRPr="0044279D">
        <w:rPr>
          <w:rFonts w:ascii="Arial" w:eastAsia="Calibri" w:hAnsi="Arial" w:cs="Arial"/>
          <w:bCs/>
          <w:sz w:val="24"/>
          <w:szCs w:val="24"/>
          <w:lang w:eastAsia="ru-RU"/>
        </w:rPr>
        <w:t xml:space="preserve"> </w:t>
      </w:r>
      <w:r w:rsidR="00A564EB" w:rsidRPr="0044279D">
        <w:rPr>
          <w:rFonts w:ascii="Arial" w:eastAsia="Calibri" w:hAnsi="Arial" w:cs="Arial"/>
          <w:bCs/>
          <w:sz w:val="24"/>
          <w:szCs w:val="24"/>
          <w:lang w:eastAsia="ru-RU"/>
        </w:rPr>
        <w:t xml:space="preserve"> </w:t>
      </w:r>
      <w:r w:rsidR="000E4D4B" w:rsidRPr="0044279D">
        <w:rPr>
          <w:rFonts w:ascii="Arial" w:eastAsia="Calibri" w:hAnsi="Arial" w:cs="Arial"/>
          <w:bCs/>
          <w:sz w:val="24"/>
          <w:szCs w:val="24"/>
          <w:lang w:eastAsia="ru-RU"/>
        </w:rPr>
        <w:t>aşkar</w:t>
      </w:r>
      <w:r w:rsidR="000E4D4B" w:rsidRPr="0044279D">
        <w:rPr>
          <w:rFonts w:ascii="Arial" w:eastAsia="Calibri" w:hAnsi="Arial" w:cs="Arial"/>
          <w:b/>
          <w:sz w:val="24"/>
          <w:szCs w:val="24"/>
          <w:lang w:eastAsia="ru-RU"/>
        </w:rPr>
        <w:t xml:space="preserve"> </w:t>
      </w:r>
      <w:r w:rsidRPr="0044279D">
        <w:rPr>
          <w:rFonts w:ascii="Arial" w:eastAsia="Calibri" w:hAnsi="Arial" w:cs="Arial"/>
          <w:bCs/>
          <w:sz w:val="24"/>
          <w:szCs w:val="24"/>
          <w:lang w:eastAsia="ru-RU"/>
        </w:rPr>
        <w:t xml:space="preserve"> edilərsə,</w:t>
      </w:r>
      <w:r w:rsidR="00652F7A" w:rsidRPr="0044279D">
        <w:rPr>
          <w:rFonts w:ascii="Arial" w:eastAsia="Calibri" w:hAnsi="Arial" w:cs="Arial"/>
          <w:bCs/>
          <w:sz w:val="24"/>
          <w:szCs w:val="24"/>
          <w:lang w:eastAsia="ru-RU"/>
        </w:rPr>
        <w:t xml:space="preserve"> məhkəmələr bunu nəzərə almalıdır</w:t>
      </w:r>
      <w:r w:rsidR="0044279D" w:rsidRPr="0044279D">
        <w:rPr>
          <w:rFonts w:ascii="Arial" w:eastAsia="Calibri" w:hAnsi="Arial" w:cs="Arial"/>
          <w:bCs/>
          <w:sz w:val="24"/>
          <w:szCs w:val="24"/>
          <w:lang w:eastAsia="ru-RU"/>
        </w:rPr>
        <w:t>.</w:t>
      </w:r>
    </w:p>
    <w:p w14:paraId="352E4818" w14:textId="0BE23271" w:rsidR="007C4DAC" w:rsidRPr="0044279D" w:rsidRDefault="007C4DAC" w:rsidP="0044279D">
      <w:pPr>
        <w:spacing w:after="0" w:line="240" w:lineRule="auto"/>
        <w:ind w:firstLine="567"/>
        <w:jc w:val="both"/>
        <w:rPr>
          <w:rFonts w:ascii="Arial" w:eastAsia="MS Mincho" w:hAnsi="Arial" w:cs="Arial"/>
          <w:bCs/>
          <w:sz w:val="24"/>
          <w:szCs w:val="24"/>
          <w:lang w:eastAsia="ja-JP"/>
        </w:rPr>
      </w:pPr>
      <w:r w:rsidRPr="0044279D">
        <w:rPr>
          <w:rFonts w:ascii="Arial" w:eastAsia="MS Mincho" w:hAnsi="Arial" w:cs="Arial"/>
          <w:bCs/>
          <w:sz w:val="24"/>
          <w:szCs w:val="24"/>
          <w:lang w:eastAsia="ja-JP"/>
        </w:rPr>
        <w:t xml:space="preserve">Azərbaycan Respublikası Konstitusiyasının 130-cu maddəsinin VI hissəsini və  “Konstitusiya Məhkəməsi </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 xml:space="preserve">haqqında” Azərbaycan </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 xml:space="preserve">Respublikası </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 xml:space="preserve">Qanununun  60, </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62, 63,</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 xml:space="preserve"> </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65-67</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 xml:space="preserve"> </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 xml:space="preserve">və </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69-cu</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 xml:space="preserve"> maddələrini rəhbər tutaraq</w:t>
      </w:r>
      <w:r w:rsidR="006B0705" w:rsidRPr="0044279D">
        <w:rPr>
          <w:rFonts w:ascii="Arial" w:eastAsia="MS Mincho" w:hAnsi="Arial" w:cs="Arial"/>
          <w:bCs/>
          <w:sz w:val="24"/>
          <w:szCs w:val="24"/>
          <w:lang w:eastAsia="ja-JP"/>
        </w:rPr>
        <w:t>,</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 xml:space="preserve"> Azərbaycan</w:t>
      </w:r>
      <w:r w:rsidR="000B321C" w:rsidRPr="0044279D">
        <w:rPr>
          <w:rFonts w:ascii="Arial" w:eastAsia="MS Mincho" w:hAnsi="Arial" w:cs="Arial"/>
          <w:bCs/>
          <w:sz w:val="24"/>
          <w:szCs w:val="24"/>
          <w:lang w:eastAsia="ja-JP"/>
        </w:rPr>
        <w:t xml:space="preserve">  </w:t>
      </w:r>
      <w:r w:rsidRPr="0044279D">
        <w:rPr>
          <w:rFonts w:ascii="Arial" w:eastAsia="MS Mincho" w:hAnsi="Arial" w:cs="Arial"/>
          <w:bCs/>
          <w:sz w:val="24"/>
          <w:szCs w:val="24"/>
          <w:lang w:eastAsia="ja-JP"/>
        </w:rPr>
        <w:t xml:space="preserve"> Respublikası Konstitusiya Məhkəməsinin Plenumu</w:t>
      </w:r>
    </w:p>
    <w:p w14:paraId="16318C54" w14:textId="126D7CBE" w:rsidR="003936AA" w:rsidRPr="0044279D" w:rsidRDefault="003936AA" w:rsidP="00DC6FD4">
      <w:pPr>
        <w:spacing w:after="0" w:line="240" w:lineRule="auto"/>
        <w:ind w:firstLine="567"/>
        <w:jc w:val="both"/>
        <w:rPr>
          <w:rFonts w:ascii="Arial" w:eastAsia="MS Mincho" w:hAnsi="Arial" w:cs="Arial"/>
          <w:bCs/>
          <w:sz w:val="24"/>
          <w:szCs w:val="24"/>
          <w:lang w:eastAsia="ja-JP"/>
        </w:rPr>
      </w:pPr>
    </w:p>
    <w:p w14:paraId="35172A99" w14:textId="61E6BF5D" w:rsidR="007C4DAC" w:rsidRPr="0044279D" w:rsidRDefault="007C4DAC" w:rsidP="006B0705">
      <w:pPr>
        <w:spacing w:after="0" w:line="240" w:lineRule="auto"/>
        <w:ind w:firstLine="567"/>
        <w:jc w:val="center"/>
        <w:rPr>
          <w:rFonts w:ascii="Arial" w:eastAsia="Calibri" w:hAnsi="Arial" w:cs="Arial"/>
          <w:b/>
          <w:sz w:val="24"/>
          <w:szCs w:val="24"/>
          <w:lang w:eastAsia="ru-RU"/>
        </w:rPr>
      </w:pPr>
      <w:bookmarkStart w:id="25" w:name="_Hlk70342640"/>
      <w:bookmarkStart w:id="26" w:name="_Hlk70342958"/>
      <w:r w:rsidRPr="0044279D">
        <w:rPr>
          <w:rFonts w:ascii="Arial" w:eastAsia="Calibri" w:hAnsi="Arial" w:cs="Arial"/>
          <w:b/>
          <w:sz w:val="24"/>
          <w:szCs w:val="24"/>
          <w:lang w:eastAsia="ru-RU"/>
        </w:rPr>
        <w:t xml:space="preserve">QƏRARA </w:t>
      </w:r>
      <w:r w:rsidR="00DC6FD4" w:rsidRPr="0044279D">
        <w:rPr>
          <w:rFonts w:ascii="Arial" w:eastAsia="Calibri" w:hAnsi="Arial" w:cs="Arial"/>
          <w:b/>
          <w:sz w:val="24"/>
          <w:szCs w:val="24"/>
          <w:lang w:eastAsia="ru-RU"/>
        </w:rPr>
        <w:t xml:space="preserve"> </w:t>
      </w:r>
      <w:r w:rsidRPr="0044279D">
        <w:rPr>
          <w:rFonts w:ascii="Arial" w:eastAsia="Calibri" w:hAnsi="Arial" w:cs="Arial"/>
          <w:b/>
          <w:sz w:val="24"/>
          <w:szCs w:val="24"/>
          <w:lang w:eastAsia="ru-RU"/>
        </w:rPr>
        <w:t>ALDI:</w:t>
      </w:r>
    </w:p>
    <w:p w14:paraId="611BF875" w14:textId="77777777" w:rsidR="005F09DC" w:rsidRPr="0044279D" w:rsidRDefault="005F09DC" w:rsidP="00354B5B">
      <w:pPr>
        <w:spacing w:after="0" w:line="240" w:lineRule="auto"/>
        <w:ind w:firstLine="567"/>
        <w:jc w:val="center"/>
        <w:rPr>
          <w:rFonts w:ascii="Arial" w:eastAsia="Calibri" w:hAnsi="Arial" w:cs="Arial"/>
          <w:bCs/>
          <w:sz w:val="24"/>
          <w:szCs w:val="24"/>
          <w:lang w:eastAsia="ru-RU"/>
        </w:rPr>
      </w:pPr>
    </w:p>
    <w:p w14:paraId="2492D087" w14:textId="6788BCA5" w:rsidR="006B0705"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1. Azərbaycan Respublikası Mülki Məcəlləsinin 337.2-ci maddəsinə uyğun olaraq, mübahisə edilən </w:t>
      </w:r>
      <w:proofErr w:type="spellStart"/>
      <w:r w:rsidRPr="0044279D">
        <w:rPr>
          <w:rFonts w:ascii="Arial" w:eastAsia="Calibri" w:hAnsi="Arial" w:cs="Arial"/>
          <w:bCs/>
          <w:sz w:val="24"/>
          <w:szCs w:val="24"/>
          <w:lang w:eastAsia="ru-RU"/>
        </w:rPr>
        <w:t>əqdlərin</w:t>
      </w:r>
      <w:proofErr w:type="spellEnd"/>
      <w:r w:rsidRPr="0044279D">
        <w:rPr>
          <w:rFonts w:ascii="Arial" w:eastAsia="Calibri" w:hAnsi="Arial" w:cs="Arial"/>
          <w:bCs/>
          <w:sz w:val="24"/>
          <w:szCs w:val="24"/>
          <w:lang w:eastAsia="ru-RU"/>
        </w:rPr>
        <w:t xml:space="preserve"> etibarsızlığı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mübahisələndirilməsi</w:t>
      </w:r>
      <w:proofErr w:type="spellEnd"/>
      <w:r w:rsidRPr="0044279D">
        <w:rPr>
          <w:rFonts w:ascii="Arial" w:eastAsia="Calibri" w:hAnsi="Arial" w:cs="Arial"/>
          <w:bCs/>
          <w:sz w:val="24"/>
          <w:szCs w:val="24"/>
          <w:lang w:eastAsia="ru-RU"/>
        </w:rPr>
        <w:t xml:space="preserve"> ilə bağlı iradə ifadəsinin digər tərəfə bildirilməsi ilə </w:t>
      </w:r>
      <w:proofErr w:type="spellStart"/>
      <w:r w:rsidRPr="0044279D">
        <w:rPr>
          <w:rFonts w:ascii="Arial" w:eastAsia="Calibri" w:hAnsi="Arial" w:cs="Arial"/>
          <w:bCs/>
          <w:sz w:val="24"/>
          <w:szCs w:val="24"/>
          <w:lang w:eastAsia="ru-RU"/>
        </w:rPr>
        <w:t>şərtləndirilir</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Əqdin</w:t>
      </w:r>
      <w:proofErr w:type="spellEnd"/>
      <w:r w:rsidRPr="0044279D">
        <w:rPr>
          <w:rFonts w:ascii="Arial" w:eastAsia="Calibri" w:hAnsi="Arial" w:cs="Arial"/>
          <w:bCs/>
          <w:sz w:val="24"/>
          <w:szCs w:val="24"/>
          <w:lang w:eastAsia="ru-RU"/>
        </w:rPr>
        <w:t xml:space="preserve"> etibarsızlığı</w:t>
      </w:r>
      <w:r w:rsidR="008D31DC"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ilə bağlı mübahisə yaranarsa tərəflər məhkəməyə müraciət edə bilərlər.</w:t>
      </w:r>
    </w:p>
    <w:p w14:paraId="0E999883" w14:textId="53811DBC" w:rsidR="004459E1" w:rsidRPr="0044279D" w:rsidRDefault="007C4DAC" w:rsidP="004459E1">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2. Azərbaycan Respublikası Mülki Məcəlləsinin 337.3-cü maddəsinə əsasən əhəmiyyətsiz əqd bağlandığı andan arzu olunan hüquqi nəticə</w:t>
      </w:r>
      <w:r w:rsidR="006B0705" w:rsidRPr="0044279D">
        <w:rPr>
          <w:rFonts w:ascii="Arial" w:eastAsia="Calibri" w:hAnsi="Arial" w:cs="Arial"/>
          <w:bCs/>
          <w:sz w:val="24"/>
          <w:szCs w:val="24"/>
          <w:lang w:eastAsia="ru-RU"/>
        </w:rPr>
        <w:t>ni</w:t>
      </w:r>
      <w:r w:rsidR="00831880" w:rsidRPr="0044279D">
        <w:rPr>
          <w:rFonts w:ascii="Arial" w:eastAsia="Calibri" w:hAnsi="Arial" w:cs="Arial"/>
          <w:bCs/>
          <w:sz w:val="24"/>
          <w:szCs w:val="24"/>
          <w:lang w:eastAsia="ru-RU"/>
        </w:rPr>
        <w:t xml:space="preserve"> </w:t>
      </w:r>
      <w:r w:rsidR="00F4362A" w:rsidRPr="0044279D">
        <w:rPr>
          <w:rFonts w:ascii="Arial" w:eastAsia="Calibri" w:hAnsi="Arial" w:cs="Arial"/>
          <w:bCs/>
          <w:sz w:val="24"/>
          <w:szCs w:val="24"/>
          <w:lang w:eastAsia="ru-RU"/>
        </w:rPr>
        <w:t>yaratmaq</w:t>
      </w:r>
      <w:r w:rsidR="00831880" w:rsidRPr="0044279D">
        <w:rPr>
          <w:rFonts w:ascii="Arial" w:eastAsia="Calibri" w:hAnsi="Arial" w:cs="Arial"/>
          <w:bCs/>
          <w:sz w:val="24"/>
          <w:szCs w:val="24"/>
          <w:lang w:eastAsia="ru-RU"/>
        </w:rPr>
        <w:t xml:space="preserve"> </w:t>
      </w:r>
      <w:r w:rsidRPr="0044279D">
        <w:rPr>
          <w:rFonts w:ascii="Arial" w:eastAsia="Calibri" w:hAnsi="Arial" w:cs="Arial"/>
          <w:bCs/>
          <w:sz w:val="24"/>
          <w:szCs w:val="24"/>
          <w:lang w:eastAsia="ru-RU"/>
        </w:rPr>
        <w:t xml:space="preserve">qabiliyyətinə malik olmayan </w:t>
      </w:r>
      <w:proofErr w:type="spellStart"/>
      <w:r w:rsidRPr="0044279D">
        <w:rPr>
          <w:rFonts w:ascii="Arial" w:eastAsia="Calibri" w:hAnsi="Arial" w:cs="Arial"/>
          <w:bCs/>
          <w:sz w:val="24"/>
          <w:szCs w:val="24"/>
          <w:lang w:eastAsia="ru-RU"/>
        </w:rPr>
        <w:t>əqddir</w:t>
      </w:r>
      <w:proofErr w:type="spellEnd"/>
      <w:r w:rsidRPr="0044279D">
        <w:rPr>
          <w:rFonts w:ascii="Arial" w:eastAsia="Calibri" w:hAnsi="Arial" w:cs="Arial"/>
          <w:bCs/>
          <w:sz w:val="24"/>
          <w:szCs w:val="24"/>
          <w:lang w:eastAsia="ru-RU"/>
        </w:rPr>
        <w:t xml:space="preserve">. </w:t>
      </w:r>
      <w:proofErr w:type="spellStart"/>
      <w:r w:rsidR="004459E1" w:rsidRPr="0044279D">
        <w:rPr>
          <w:rFonts w:ascii="Arial" w:eastAsia="Calibri" w:hAnsi="Arial" w:cs="Arial"/>
          <w:bCs/>
          <w:sz w:val="24"/>
          <w:szCs w:val="24"/>
          <w:lang w:eastAsia="ru-RU"/>
        </w:rPr>
        <w:t>Əqdin</w:t>
      </w:r>
      <w:proofErr w:type="spellEnd"/>
      <w:r w:rsidR="004459E1" w:rsidRPr="0044279D">
        <w:rPr>
          <w:rFonts w:ascii="Arial" w:eastAsia="Calibri" w:hAnsi="Arial" w:cs="Arial"/>
          <w:bCs/>
          <w:sz w:val="24"/>
          <w:szCs w:val="24"/>
          <w:lang w:eastAsia="ru-RU"/>
        </w:rPr>
        <w:t xml:space="preserve"> əhəmiyyətsizliyi ilə bağlı mübahisə olarsa </w:t>
      </w:r>
      <w:proofErr w:type="spellStart"/>
      <w:r w:rsidR="004459E1" w:rsidRPr="0044279D">
        <w:rPr>
          <w:rFonts w:ascii="Arial" w:eastAsia="Calibri" w:hAnsi="Arial" w:cs="Arial"/>
          <w:bCs/>
          <w:sz w:val="24"/>
          <w:szCs w:val="24"/>
          <w:lang w:eastAsia="ru-RU"/>
        </w:rPr>
        <w:t>əhəmiyyətsizliyin</w:t>
      </w:r>
      <w:proofErr w:type="spellEnd"/>
      <w:r w:rsidR="004459E1" w:rsidRPr="0044279D">
        <w:rPr>
          <w:rFonts w:ascii="Arial" w:eastAsia="Calibri" w:hAnsi="Arial" w:cs="Arial"/>
          <w:bCs/>
          <w:sz w:val="24"/>
          <w:szCs w:val="24"/>
          <w:lang w:eastAsia="ru-RU"/>
        </w:rPr>
        <w:t xml:space="preserve"> təsdiqi üçün məhkəmədə iddia qaldırıla bilər.</w:t>
      </w:r>
    </w:p>
    <w:p w14:paraId="306EDC71" w14:textId="1C6EB07E" w:rsidR="007C4DAC"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3. Azərbaycan Respublikası Mülki Məcəlləsinin 346.1-ci maddəsin</w:t>
      </w:r>
      <w:r w:rsidR="006B0705" w:rsidRPr="0044279D">
        <w:rPr>
          <w:rFonts w:ascii="Arial" w:eastAsia="Calibri" w:hAnsi="Arial" w:cs="Arial"/>
          <w:bCs/>
          <w:sz w:val="24"/>
          <w:szCs w:val="24"/>
          <w:lang w:eastAsia="ru-RU"/>
        </w:rPr>
        <w:t>ə uyğun olaraq</w:t>
      </w:r>
      <w:r w:rsidRPr="0044279D">
        <w:rPr>
          <w:rFonts w:ascii="Arial" w:eastAsia="Calibri" w:hAnsi="Arial" w:cs="Arial"/>
          <w:bCs/>
          <w:sz w:val="24"/>
          <w:szCs w:val="24"/>
          <w:lang w:eastAsia="ru-RU"/>
        </w:rPr>
        <w:t xml:space="preserve"> </w:t>
      </w:r>
      <w:r w:rsidR="006B0705" w:rsidRPr="0044279D">
        <w:rPr>
          <w:rFonts w:ascii="Arial" w:eastAsia="Calibri" w:hAnsi="Arial" w:cs="Arial"/>
          <w:bCs/>
          <w:sz w:val="24"/>
          <w:szCs w:val="24"/>
          <w:lang w:eastAsia="ru-RU"/>
        </w:rPr>
        <w:t>f</w:t>
      </w:r>
      <w:r w:rsidRPr="0044279D">
        <w:rPr>
          <w:rFonts w:ascii="Arial" w:eastAsia="Calibri" w:hAnsi="Arial" w:cs="Arial"/>
          <w:bCs/>
          <w:sz w:val="24"/>
          <w:szCs w:val="24"/>
          <w:lang w:eastAsia="ru-RU"/>
        </w:rPr>
        <w:t xml:space="preserve">əaliyyət qabiliyyətli olsa da, əqd bağlandığı zaman öz hərəkətlərinin mənasını başa düşmədiyi və ya onlara rəhbərlik edə bilmədiyi vəziyyətdə fiziki şəxsin bağladığı əqd onun özü və ya əqd bağlanması nəticəsində hüquqları və ya qanunla qorunan mənafeləri pozulmuş digər şəxslərin iddiası əsasında anlaqsızlığı sübuta yetirilərsə bağlandığı andan etibarsızdır. </w:t>
      </w:r>
    </w:p>
    <w:p w14:paraId="280BB797" w14:textId="08BF0DF6" w:rsidR="007C4DAC"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lastRenderedPageBreak/>
        <w:t xml:space="preserve">4. Azərbaycan Respublikası Mülki Məcəlləsinin 354.1-ci maddəsi ilə müəyyən edilmiş </w:t>
      </w:r>
      <w:r w:rsidR="002F7170" w:rsidRPr="0044279D">
        <w:rPr>
          <w:rFonts w:ascii="Arial" w:eastAsia="Calibri" w:hAnsi="Arial" w:cs="Arial"/>
          <w:bCs/>
          <w:sz w:val="24"/>
          <w:szCs w:val="24"/>
          <w:lang w:eastAsia="ru-RU"/>
        </w:rPr>
        <w:t>bir</w:t>
      </w:r>
      <w:r w:rsidRPr="0044279D">
        <w:rPr>
          <w:rFonts w:ascii="Arial" w:eastAsia="Calibri" w:hAnsi="Arial" w:cs="Arial"/>
          <w:bCs/>
          <w:sz w:val="24"/>
          <w:szCs w:val="24"/>
          <w:lang w:eastAsia="ru-RU"/>
        </w:rPr>
        <w:t xml:space="preserve"> illik müddət əhəmiyyətsiz əqd üzrə yaranan əsassız varlanma halları ilə bağlı icra </w:t>
      </w:r>
      <w:proofErr w:type="spellStart"/>
      <w:r w:rsidRPr="0044279D">
        <w:rPr>
          <w:rFonts w:ascii="Arial" w:eastAsia="Calibri" w:hAnsi="Arial" w:cs="Arial"/>
          <w:bCs/>
          <w:sz w:val="24"/>
          <w:szCs w:val="24"/>
          <w:lang w:eastAsia="ru-RU"/>
        </w:rPr>
        <w:t>edilmişlərin</w:t>
      </w:r>
      <w:proofErr w:type="spellEnd"/>
      <w:r w:rsidRPr="0044279D">
        <w:rPr>
          <w:rFonts w:ascii="Arial" w:eastAsia="Calibri" w:hAnsi="Arial" w:cs="Arial"/>
          <w:bCs/>
          <w:sz w:val="24"/>
          <w:szCs w:val="24"/>
          <w:lang w:eastAsia="ru-RU"/>
        </w:rPr>
        <w:t xml:space="preserve"> geri qaytarılması tələblərinə tətbiq edil</w:t>
      </w:r>
      <w:r w:rsidR="002F7170" w:rsidRPr="0044279D">
        <w:rPr>
          <w:rFonts w:ascii="Arial" w:eastAsia="Calibri" w:hAnsi="Arial" w:cs="Arial"/>
          <w:bCs/>
          <w:sz w:val="24"/>
          <w:szCs w:val="24"/>
          <w:lang w:eastAsia="ru-RU"/>
        </w:rPr>
        <w:t>ir</w:t>
      </w:r>
      <w:r w:rsidRPr="0044279D">
        <w:rPr>
          <w:rFonts w:ascii="Arial" w:eastAsia="Calibri" w:hAnsi="Arial" w:cs="Arial"/>
          <w:bCs/>
          <w:sz w:val="24"/>
          <w:szCs w:val="24"/>
          <w:lang w:eastAsia="ru-RU"/>
        </w:rPr>
        <w:t>.</w:t>
      </w:r>
    </w:p>
    <w:p w14:paraId="648EDBD8" w14:textId="717586D5" w:rsidR="007C4DAC"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5. </w:t>
      </w:r>
      <w:r w:rsidR="002F7170" w:rsidRPr="0044279D">
        <w:rPr>
          <w:rFonts w:ascii="Arial" w:eastAsia="Calibri" w:hAnsi="Arial" w:cs="Arial"/>
          <w:bCs/>
          <w:sz w:val="24"/>
          <w:szCs w:val="24"/>
          <w:lang w:eastAsia="ru-RU"/>
        </w:rPr>
        <w:t>B</w:t>
      </w:r>
      <w:r w:rsidRPr="0044279D">
        <w:rPr>
          <w:rFonts w:ascii="Arial" w:eastAsia="Calibri" w:hAnsi="Arial" w:cs="Arial"/>
          <w:bCs/>
          <w:sz w:val="24"/>
          <w:szCs w:val="24"/>
          <w:lang w:eastAsia="ru-RU"/>
        </w:rPr>
        <w:t xml:space="preserve">u </w:t>
      </w:r>
      <w:r w:rsidR="002F7170" w:rsidRPr="0044279D">
        <w:rPr>
          <w:rFonts w:ascii="Arial" w:eastAsia="Calibri" w:hAnsi="Arial" w:cs="Arial"/>
          <w:bCs/>
          <w:sz w:val="24"/>
          <w:szCs w:val="24"/>
          <w:lang w:eastAsia="ru-RU"/>
        </w:rPr>
        <w:t>Q</w:t>
      </w:r>
      <w:r w:rsidRPr="0044279D">
        <w:rPr>
          <w:rFonts w:ascii="Arial" w:eastAsia="Calibri" w:hAnsi="Arial" w:cs="Arial"/>
          <w:bCs/>
          <w:sz w:val="24"/>
          <w:szCs w:val="24"/>
          <w:lang w:eastAsia="ru-RU"/>
        </w:rPr>
        <w:t xml:space="preserve">ərarın </w:t>
      </w:r>
      <w:r w:rsidR="002F7170" w:rsidRPr="0044279D">
        <w:rPr>
          <w:rFonts w:ascii="Arial" w:eastAsia="Calibri" w:hAnsi="Arial" w:cs="Arial"/>
          <w:bCs/>
          <w:sz w:val="24"/>
          <w:szCs w:val="24"/>
          <w:lang w:eastAsia="ru-RU"/>
        </w:rPr>
        <w:t>təsviri-</w:t>
      </w:r>
      <w:proofErr w:type="spellStart"/>
      <w:r w:rsidRPr="0044279D">
        <w:rPr>
          <w:rFonts w:ascii="Arial" w:eastAsia="Calibri" w:hAnsi="Arial" w:cs="Arial"/>
          <w:bCs/>
          <w:sz w:val="24"/>
          <w:szCs w:val="24"/>
          <w:lang w:eastAsia="ru-RU"/>
        </w:rPr>
        <w:t>əsaslandırıcı</w:t>
      </w:r>
      <w:proofErr w:type="spellEnd"/>
      <w:r w:rsidRPr="0044279D">
        <w:rPr>
          <w:rFonts w:ascii="Arial" w:eastAsia="Calibri" w:hAnsi="Arial" w:cs="Arial"/>
          <w:bCs/>
          <w:sz w:val="24"/>
          <w:szCs w:val="24"/>
          <w:lang w:eastAsia="ru-RU"/>
        </w:rPr>
        <w:t xml:space="preserve"> hissəsində əks etdirilən hüquqi mövqelər</w:t>
      </w:r>
      <w:r w:rsidR="00491790" w:rsidRPr="0044279D">
        <w:rPr>
          <w:rFonts w:ascii="Arial" w:eastAsia="Calibri" w:hAnsi="Arial" w:cs="Arial"/>
          <w:bCs/>
          <w:sz w:val="24"/>
          <w:szCs w:val="24"/>
          <w:lang w:eastAsia="ru-RU"/>
        </w:rPr>
        <w:t>ə uyğun olaraq</w:t>
      </w:r>
      <w:r w:rsidRPr="0044279D">
        <w:rPr>
          <w:rFonts w:ascii="Arial" w:eastAsia="Calibri" w:hAnsi="Arial" w:cs="Arial"/>
          <w:bCs/>
          <w:sz w:val="24"/>
          <w:szCs w:val="24"/>
          <w:lang w:eastAsia="ru-RU"/>
        </w:rPr>
        <w:t>, Azərbaycan Respublikası Mülki Məcəlləsinin 337.5-ci maddəsi</w:t>
      </w:r>
      <w:r w:rsidR="000B321C" w:rsidRPr="0044279D">
        <w:rPr>
          <w:rFonts w:ascii="Arial" w:eastAsia="Calibri" w:hAnsi="Arial" w:cs="Arial"/>
          <w:bCs/>
          <w:sz w:val="24"/>
          <w:szCs w:val="24"/>
          <w:lang w:eastAsia="ru-RU"/>
        </w:rPr>
        <w:t>ndə</w:t>
      </w:r>
      <w:r w:rsidRPr="0044279D">
        <w:rPr>
          <w:rFonts w:ascii="Arial" w:eastAsia="Calibri" w:hAnsi="Arial" w:cs="Arial"/>
          <w:bCs/>
          <w:sz w:val="24"/>
          <w:szCs w:val="24"/>
          <w:lang w:eastAsia="ru-RU"/>
        </w:rPr>
        <w:t xml:space="preserve"> </w:t>
      </w:r>
      <w:r w:rsidR="00491790" w:rsidRPr="0044279D">
        <w:rPr>
          <w:rFonts w:ascii="Arial" w:eastAsia="Calibri" w:hAnsi="Arial" w:cs="Arial"/>
          <w:bCs/>
          <w:sz w:val="24"/>
          <w:szCs w:val="24"/>
          <w:lang w:eastAsia="ru-RU"/>
        </w:rPr>
        <w:t xml:space="preserve">müəyyən edilmiş </w:t>
      </w:r>
      <w:r w:rsidRPr="0044279D">
        <w:rPr>
          <w:rFonts w:ascii="Arial" w:eastAsia="Calibri" w:hAnsi="Arial" w:cs="Arial"/>
          <w:bCs/>
          <w:sz w:val="24"/>
          <w:szCs w:val="24"/>
          <w:lang w:eastAsia="ru-RU"/>
        </w:rPr>
        <w:t>restitusiya və 354.1-ci maddəsi</w:t>
      </w:r>
      <w:r w:rsidR="00491790" w:rsidRPr="0044279D">
        <w:rPr>
          <w:rFonts w:ascii="Arial" w:eastAsia="Calibri" w:hAnsi="Arial" w:cs="Arial"/>
          <w:bCs/>
          <w:sz w:val="24"/>
          <w:szCs w:val="24"/>
          <w:lang w:eastAsia="ru-RU"/>
        </w:rPr>
        <w:t>ndə göstərilən</w:t>
      </w:r>
      <w:r w:rsidRPr="0044279D">
        <w:rPr>
          <w:rFonts w:ascii="Arial" w:eastAsia="Calibri" w:hAnsi="Arial" w:cs="Arial"/>
          <w:bCs/>
          <w:sz w:val="24"/>
          <w:szCs w:val="24"/>
          <w:lang w:eastAsia="ru-RU"/>
        </w:rPr>
        <w:t xml:space="preserve"> </w:t>
      </w:r>
      <w:r w:rsidR="002F7170" w:rsidRPr="0044279D">
        <w:rPr>
          <w:rFonts w:ascii="Arial" w:eastAsia="Calibri" w:hAnsi="Arial" w:cs="Arial"/>
          <w:bCs/>
          <w:sz w:val="24"/>
          <w:szCs w:val="24"/>
          <w:lang w:eastAsia="ru-RU"/>
        </w:rPr>
        <w:t>bir</w:t>
      </w:r>
      <w:r w:rsidRPr="0044279D">
        <w:rPr>
          <w:rFonts w:ascii="Arial" w:eastAsia="Calibri" w:hAnsi="Arial" w:cs="Arial"/>
          <w:bCs/>
          <w:sz w:val="24"/>
          <w:szCs w:val="24"/>
          <w:lang w:eastAsia="ru-RU"/>
        </w:rPr>
        <w:t xml:space="preserve"> illik müddət </w:t>
      </w:r>
      <w:r w:rsidR="000B321C" w:rsidRPr="0044279D">
        <w:rPr>
          <w:rFonts w:ascii="Arial" w:eastAsia="Calibri" w:hAnsi="Arial" w:cs="Arial"/>
          <w:bCs/>
          <w:sz w:val="24"/>
          <w:szCs w:val="24"/>
          <w:lang w:eastAsia="ru-RU"/>
        </w:rPr>
        <w:t xml:space="preserve">həmin Məcəllədə belə </w:t>
      </w:r>
      <w:proofErr w:type="spellStart"/>
      <w:r w:rsidR="000B321C" w:rsidRPr="0044279D">
        <w:rPr>
          <w:rFonts w:ascii="Arial" w:eastAsia="Calibri" w:hAnsi="Arial" w:cs="Arial"/>
          <w:bCs/>
          <w:sz w:val="24"/>
          <w:szCs w:val="24"/>
          <w:lang w:eastAsia="ru-RU"/>
        </w:rPr>
        <w:t>əqdlərin</w:t>
      </w:r>
      <w:proofErr w:type="spellEnd"/>
      <w:r w:rsidR="000B321C" w:rsidRPr="0044279D">
        <w:rPr>
          <w:rFonts w:ascii="Arial" w:eastAsia="Calibri" w:hAnsi="Arial" w:cs="Arial"/>
          <w:bCs/>
          <w:sz w:val="24"/>
          <w:szCs w:val="24"/>
          <w:lang w:eastAsia="ru-RU"/>
        </w:rPr>
        <w:t xml:space="preserve"> </w:t>
      </w:r>
      <w:proofErr w:type="spellStart"/>
      <w:r w:rsidR="000B321C" w:rsidRPr="0044279D">
        <w:rPr>
          <w:rFonts w:ascii="Arial" w:eastAsia="Calibri" w:hAnsi="Arial" w:cs="Arial"/>
          <w:bCs/>
          <w:sz w:val="24"/>
          <w:szCs w:val="24"/>
          <w:lang w:eastAsia="ru-RU"/>
        </w:rPr>
        <w:t>etibarsızlığının</w:t>
      </w:r>
      <w:proofErr w:type="spellEnd"/>
      <w:r w:rsidR="000B321C" w:rsidRPr="0044279D">
        <w:rPr>
          <w:rFonts w:ascii="Arial" w:eastAsia="Calibri" w:hAnsi="Arial" w:cs="Arial"/>
          <w:bCs/>
          <w:sz w:val="24"/>
          <w:szCs w:val="24"/>
          <w:lang w:eastAsia="ru-RU"/>
        </w:rPr>
        <w:t xml:space="preserve"> ayrı nəticələri nəzərdə </w:t>
      </w:r>
      <w:proofErr w:type="spellStart"/>
      <w:r w:rsidRPr="0044279D">
        <w:rPr>
          <w:rFonts w:ascii="Arial" w:eastAsia="Calibri" w:hAnsi="Arial" w:cs="Arial"/>
          <w:bCs/>
          <w:sz w:val="24"/>
          <w:szCs w:val="24"/>
          <w:lang w:eastAsia="ru-RU"/>
        </w:rPr>
        <w:t>tutulmadığı</w:t>
      </w:r>
      <w:proofErr w:type="spellEnd"/>
      <w:r w:rsidRPr="0044279D">
        <w:rPr>
          <w:rFonts w:ascii="Arial" w:eastAsia="Calibri" w:hAnsi="Arial" w:cs="Arial"/>
          <w:bCs/>
          <w:sz w:val="24"/>
          <w:szCs w:val="24"/>
          <w:lang w:eastAsia="ru-RU"/>
        </w:rPr>
        <w:t xml:space="preserve"> hallarda tətbiq edil</w:t>
      </w:r>
      <w:r w:rsidR="002F7170" w:rsidRPr="0044279D">
        <w:rPr>
          <w:rFonts w:ascii="Arial" w:eastAsia="Calibri" w:hAnsi="Arial" w:cs="Arial"/>
          <w:bCs/>
          <w:sz w:val="24"/>
          <w:szCs w:val="24"/>
          <w:lang w:eastAsia="ru-RU"/>
        </w:rPr>
        <w:t>ir</w:t>
      </w:r>
      <w:r w:rsidRPr="0044279D">
        <w:rPr>
          <w:rFonts w:ascii="Arial" w:eastAsia="Calibri" w:hAnsi="Arial" w:cs="Arial"/>
          <w:bCs/>
          <w:sz w:val="24"/>
          <w:szCs w:val="24"/>
          <w:lang w:eastAsia="ru-RU"/>
        </w:rPr>
        <w:t>.</w:t>
      </w:r>
    </w:p>
    <w:p w14:paraId="5794CBF4" w14:textId="2C00E74D" w:rsidR="007C4DAC"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6. Azərbaycan Respublikası Mülki Məcəlləsinin 354.2-ci maddəsində müəyyən edilmiş müddətlər iradə ifadəsinin zədələnməsi hallarında </w:t>
      </w:r>
      <w:proofErr w:type="spellStart"/>
      <w:r w:rsidRPr="0044279D">
        <w:rPr>
          <w:rFonts w:ascii="Arial" w:eastAsia="Calibri" w:hAnsi="Arial" w:cs="Arial"/>
          <w:bCs/>
          <w:sz w:val="24"/>
          <w:szCs w:val="24"/>
          <w:lang w:eastAsia="ru-RU"/>
        </w:rPr>
        <w:t>əqdi</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mübahisələndirmək</w:t>
      </w:r>
      <w:proofErr w:type="spellEnd"/>
      <w:r w:rsidRPr="0044279D">
        <w:rPr>
          <w:rFonts w:ascii="Arial" w:eastAsia="Calibri" w:hAnsi="Arial" w:cs="Arial"/>
          <w:bCs/>
          <w:sz w:val="24"/>
          <w:szCs w:val="24"/>
          <w:lang w:eastAsia="ru-RU"/>
        </w:rPr>
        <w:t xml:space="preserve"> hüququnun həyata keçirilməsi ilə bağlı nəzərdə tutulmuş kəsici müddətlərdir. </w:t>
      </w:r>
    </w:p>
    <w:p w14:paraId="02612B5B" w14:textId="2E1D61AE" w:rsidR="007C4DAC" w:rsidRPr="0044279D" w:rsidRDefault="007C4DAC" w:rsidP="00DC6FD4">
      <w:pPr>
        <w:spacing w:after="0" w:line="240" w:lineRule="auto"/>
        <w:ind w:firstLine="567"/>
        <w:jc w:val="both"/>
        <w:rPr>
          <w:rFonts w:ascii="Arial" w:eastAsia="Calibri" w:hAnsi="Arial" w:cs="Arial"/>
          <w:bCs/>
          <w:color w:val="FF0000"/>
          <w:sz w:val="24"/>
          <w:szCs w:val="24"/>
          <w:lang w:eastAsia="ru-RU"/>
        </w:rPr>
      </w:pPr>
      <w:r w:rsidRPr="0044279D">
        <w:rPr>
          <w:rFonts w:ascii="Arial" w:eastAsia="Calibri" w:hAnsi="Arial" w:cs="Arial"/>
          <w:bCs/>
          <w:sz w:val="24"/>
          <w:szCs w:val="24"/>
          <w:lang w:eastAsia="ru-RU"/>
        </w:rPr>
        <w:t>7. Azərbaycan Respublikası Mülki Məcəlləsinin 337</w:t>
      </w:r>
      <w:r w:rsidR="003936AA" w:rsidRPr="0044279D">
        <w:rPr>
          <w:rFonts w:ascii="Arial" w:eastAsia="Calibri" w:hAnsi="Arial" w:cs="Arial"/>
          <w:bCs/>
          <w:sz w:val="24"/>
          <w:szCs w:val="24"/>
          <w:lang w:eastAsia="ru-RU"/>
        </w:rPr>
        <w:t>-ci maddəsinə</w:t>
      </w:r>
      <w:r w:rsidRPr="0044279D">
        <w:rPr>
          <w:rFonts w:ascii="Arial" w:eastAsia="Calibri" w:hAnsi="Arial" w:cs="Arial"/>
          <w:bCs/>
          <w:sz w:val="24"/>
          <w:szCs w:val="24"/>
          <w:lang w:eastAsia="ru-RU"/>
        </w:rPr>
        <w:t xml:space="preserve"> uyğun olaraq, </w:t>
      </w:r>
      <w:proofErr w:type="spellStart"/>
      <w:r w:rsidRPr="0044279D">
        <w:rPr>
          <w:rFonts w:ascii="Arial" w:eastAsia="Calibri" w:hAnsi="Arial" w:cs="Arial"/>
          <w:bCs/>
          <w:sz w:val="24"/>
          <w:szCs w:val="24"/>
          <w:lang w:eastAsia="ru-RU"/>
        </w:rPr>
        <w:t>əqdlər</w:t>
      </w:r>
      <w:r w:rsidR="003936AA" w:rsidRPr="0044279D">
        <w:rPr>
          <w:rFonts w:ascii="Arial" w:eastAsia="Calibri" w:hAnsi="Arial" w:cs="Arial"/>
          <w:bCs/>
          <w:sz w:val="24"/>
          <w:szCs w:val="24"/>
          <w:lang w:eastAsia="ru-RU"/>
        </w:rPr>
        <w:t>lə</w:t>
      </w:r>
      <w:proofErr w:type="spellEnd"/>
      <w:r w:rsidR="003936AA" w:rsidRPr="0044279D">
        <w:rPr>
          <w:rFonts w:ascii="Arial" w:eastAsia="Calibri" w:hAnsi="Arial" w:cs="Arial"/>
          <w:bCs/>
          <w:sz w:val="24"/>
          <w:szCs w:val="24"/>
          <w:lang w:eastAsia="ru-RU"/>
        </w:rPr>
        <w:t xml:space="preserve"> bağlı</w:t>
      </w:r>
      <w:r w:rsidRPr="0044279D">
        <w:rPr>
          <w:rFonts w:ascii="Arial" w:eastAsia="Calibri" w:hAnsi="Arial" w:cs="Arial"/>
          <w:bCs/>
          <w:sz w:val="24"/>
          <w:szCs w:val="24"/>
          <w:lang w:eastAsia="ru-RU"/>
        </w:rPr>
        <w:t xml:space="preserve"> mübahisələrə baxılarkən tərəflərin bu barədə tələb irəli sürməsindən asılı olmayaraq </w:t>
      </w:r>
      <w:proofErr w:type="spellStart"/>
      <w:r w:rsidRPr="0044279D">
        <w:rPr>
          <w:rFonts w:ascii="Arial" w:eastAsia="Calibri" w:hAnsi="Arial" w:cs="Arial"/>
          <w:bCs/>
          <w:sz w:val="24"/>
          <w:szCs w:val="24"/>
          <w:lang w:eastAsia="ru-RU"/>
        </w:rPr>
        <w:t>əqdlərin</w:t>
      </w:r>
      <w:proofErr w:type="spellEnd"/>
      <w:r w:rsidR="002F7170" w:rsidRPr="0044279D">
        <w:rPr>
          <w:rFonts w:ascii="Arial" w:eastAsia="Calibri" w:hAnsi="Arial" w:cs="Arial"/>
          <w:bCs/>
          <w:sz w:val="24"/>
          <w:szCs w:val="24"/>
          <w:lang w:eastAsia="ru-RU"/>
        </w:rPr>
        <w:t xml:space="preserve"> </w:t>
      </w:r>
      <w:r w:rsidR="00450DE7" w:rsidRPr="0044279D">
        <w:rPr>
          <w:rFonts w:ascii="Arial" w:eastAsia="Calibri" w:hAnsi="Arial" w:cs="Arial"/>
          <w:bCs/>
          <w:sz w:val="24"/>
          <w:szCs w:val="24"/>
          <w:lang w:eastAsia="ru-RU"/>
        </w:rPr>
        <w:t>etibarsızlığı</w:t>
      </w:r>
      <w:r w:rsidR="002F7170" w:rsidRPr="0044279D">
        <w:rPr>
          <w:rFonts w:ascii="Arial" w:eastAsia="Calibri" w:hAnsi="Arial" w:cs="Arial"/>
          <w:bCs/>
          <w:sz w:val="24"/>
          <w:szCs w:val="24"/>
          <w:lang w:eastAsia="ru-RU"/>
        </w:rPr>
        <w:t xml:space="preserve"> (müba</w:t>
      </w:r>
      <w:r w:rsidR="00652F7A" w:rsidRPr="0044279D">
        <w:rPr>
          <w:rFonts w:ascii="Arial" w:eastAsia="Calibri" w:hAnsi="Arial" w:cs="Arial"/>
          <w:bCs/>
          <w:sz w:val="24"/>
          <w:szCs w:val="24"/>
          <w:lang w:eastAsia="ru-RU"/>
        </w:rPr>
        <w:t>h</w:t>
      </w:r>
      <w:r w:rsidR="002F7170" w:rsidRPr="0044279D">
        <w:rPr>
          <w:rFonts w:ascii="Arial" w:eastAsia="Calibri" w:hAnsi="Arial" w:cs="Arial"/>
          <w:bCs/>
          <w:sz w:val="24"/>
          <w:szCs w:val="24"/>
          <w:lang w:eastAsia="ru-RU"/>
        </w:rPr>
        <w:t>isə edilən əqdlər istisna olmaqla) aşkar</w:t>
      </w:r>
      <w:r w:rsidRPr="0044279D">
        <w:rPr>
          <w:rFonts w:ascii="Arial" w:eastAsia="Calibri" w:hAnsi="Arial" w:cs="Arial"/>
          <w:bCs/>
          <w:sz w:val="24"/>
          <w:szCs w:val="24"/>
          <w:lang w:eastAsia="ru-RU"/>
        </w:rPr>
        <w:t xml:space="preserve"> edilərsə, məhkəmələr bunu nəzərə almalıdır.</w:t>
      </w:r>
    </w:p>
    <w:p w14:paraId="64C9021F" w14:textId="365CDAB0" w:rsidR="007C4DAC" w:rsidRPr="0044279D" w:rsidRDefault="007C4DAC" w:rsidP="00DC6FD4">
      <w:pPr>
        <w:spacing w:after="0" w:line="240" w:lineRule="auto"/>
        <w:ind w:firstLine="567"/>
        <w:jc w:val="both"/>
        <w:rPr>
          <w:rFonts w:ascii="Arial" w:eastAsia="Calibri" w:hAnsi="Arial" w:cs="Arial"/>
          <w:bCs/>
          <w:color w:val="FF0000"/>
          <w:sz w:val="24"/>
          <w:szCs w:val="24"/>
          <w:lang w:eastAsia="ru-RU"/>
        </w:rPr>
      </w:pPr>
      <w:r w:rsidRPr="0044279D">
        <w:rPr>
          <w:rFonts w:ascii="Arial" w:eastAsia="Calibri" w:hAnsi="Arial" w:cs="Arial"/>
          <w:bCs/>
          <w:sz w:val="24"/>
          <w:szCs w:val="24"/>
          <w:lang w:eastAsia="ru-RU"/>
        </w:rPr>
        <w:t>8. Qərar “Azərbaycan”, “Respublika”, “Xalq qəzeti”, “</w:t>
      </w:r>
      <w:proofErr w:type="spellStart"/>
      <w:r w:rsidRPr="0044279D">
        <w:rPr>
          <w:rFonts w:ascii="Arial" w:eastAsia="Calibri" w:hAnsi="Arial" w:cs="Arial"/>
          <w:bCs/>
          <w:sz w:val="24"/>
          <w:szCs w:val="24"/>
          <w:lang w:eastAsia="ru-RU"/>
        </w:rPr>
        <w:t>Bakinski</w:t>
      </w:r>
      <w:proofErr w:type="spellEnd"/>
      <w:r w:rsidRPr="0044279D">
        <w:rPr>
          <w:rFonts w:ascii="Arial" w:eastAsia="Calibri" w:hAnsi="Arial" w:cs="Arial"/>
          <w:bCs/>
          <w:sz w:val="24"/>
          <w:szCs w:val="24"/>
          <w:lang w:eastAsia="ru-RU"/>
        </w:rPr>
        <w:t xml:space="preserve">  </w:t>
      </w:r>
      <w:proofErr w:type="spellStart"/>
      <w:r w:rsidRPr="0044279D">
        <w:rPr>
          <w:rFonts w:ascii="Arial" w:eastAsia="Calibri" w:hAnsi="Arial" w:cs="Arial"/>
          <w:bCs/>
          <w:sz w:val="24"/>
          <w:szCs w:val="24"/>
          <w:lang w:eastAsia="ru-RU"/>
        </w:rPr>
        <w:t>raboçi</w:t>
      </w:r>
      <w:proofErr w:type="spellEnd"/>
      <w:r w:rsidRPr="0044279D">
        <w:rPr>
          <w:rFonts w:ascii="Arial" w:eastAsia="Calibri" w:hAnsi="Arial" w:cs="Arial"/>
          <w:bCs/>
          <w:sz w:val="24"/>
          <w:szCs w:val="24"/>
          <w:lang w:eastAsia="ru-RU"/>
        </w:rPr>
        <w:t>” qəzetlərində</w:t>
      </w:r>
      <w:r w:rsidR="002F7170" w:rsidRPr="0044279D">
        <w:rPr>
          <w:rFonts w:ascii="Arial" w:eastAsia="Calibri" w:hAnsi="Arial" w:cs="Arial"/>
          <w:bCs/>
          <w:sz w:val="24"/>
          <w:szCs w:val="24"/>
          <w:lang w:eastAsia="ru-RU"/>
        </w:rPr>
        <w:t xml:space="preserve"> və</w:t>
      </w:r>
      <w:r w:rsidRPr="0044279D">
        <w:rPr>
          <w:rFonts w:ascii="Arial" w:eastAsia="Calibri" w:hAnsi="Arial" w:cs="Arial"/>
          <w:bCs/>
          <w:sz w:val="24"/>
          <w:szCs w:val="24"/>
          <w:lang w:eastAsia="ru-RU"/>
        </w:rPr>
        <w:t xml:space="preserve"> “Azərbaycan Respublikası Konstitusiya Məhkəməsinin </w:t>
      </w:r>
      <w:proofErr w:type="spellStart"/>
      <w:r w:rsidRPr="0044279D">
        <w:rPr>
          <w:rFonts w:ascii="Arial" w:eastAsia="Calibri" w:hAnsi="Arial" w:cs="Arial"/>
          <w:bCs/>
          <w:sz w:val="24"/>
          <w:szCs w:val="24"/>
          <w:lang w:eastAsia="ru-RU"/>
        </w:rPr>
        <w:t>Məlumatı”nda</w:t>
      </w:r>
      <w:proofErr w:type="spellEnd"/>
      <w:r w:rsidRPr="0044279D">
        <w:rPr>
          <w:rFonts w:ascii="Arial" w:eastAsia="Calibri" w:hAnsi="Arial" w:cs="Arial"/>
          <w:bCs/>
          <w:sz w:val="24"/>
          <w:szCs w:val="24"/>
          <w:lang w:eastAsia="ru-RU"/>
        </w:rPr>
        <w:t xml:space="preserve"> dərc edilsin.</w:t>
      </w:r>
    </w:p>
    <w:p w14:paraId="0E6344B8" w14:textId="77777777" w:rsidR="007C4DAC" w:rsidRPr="0044279D" w:rsidRDefault="007C4DAC" w:rsidP="00DC6FD4">
      <w:pPr>
        <w:spacing w:after="0" w:line="240" w:lineRule="auto"/>
        <w:ind w:firstLine="567"/>
        <w:jc w:val="both"/>
        <w:rPr>
          <w:rFonts w:ascii="Arial" w:eastAsia="Calibri" w:hAnsi="Arial" w:cs="Arial"/>
          <w:bCs/>
          <w:sz w:val="24"/>
          <w:szCs w:val="24"/>
          <w:lang w:eastAsia="ru-RU"/>
        </w:rPr>
      </w:pPr>
      <w:r w:rsidRPr="0044279D">
        <w:rPr>
          <w:rFonts w:ascii="Arial" w:eastAsia="Calibri" w:hAnsi="Arial" w:cs="Arial"/>
          <w:bCs/>
          <w:sz w:val="24"/>
          <w:szCs w:val="24"/>
          <w:lang w:eastAsia="ru-RU"/>
        </w:rPr>
        <w:t xml:space="preserve">9.  Qərar qətidir, heç bir orqan və ya şəxs tərəfindən ləğv edilə, dəyişdirilə və ya rəsmi təfsir edilə bilməz. </w:t>
      </w:r>
    </w:p>
    <w:p w14:paraId="55DC804E" w14:textId="77777777" w:rsidR="00984006" w:rsidRPr="0044279D" w:rsidRDefault="00984006" w:rsidP="00DC6FD4">
      <w:pPr>
        <w:spacing w:after="0" w:line="240" w:lineRule="auto"/>
        <w:ind w:firstLine="567"/>
        <w:jc w:val="both"/>
        <w:rPr>
          <w:rFonts w:ascii="Arial" w:eastAsia="Calibri" w:hAnsi="Arial" w:cs="Arial"/>
          <w:b/>
          <w:sz w:val="24"/>
          <w:szCs w:val="24"/>
          <w:lang w:eastAsia="ru-RU"/>
        </w:rPr>
      </w:pPr>
    </w:p>
    <w:p w14:paraId="5F48C6D8" w14:textId="77777777" w:rsidR="00984006" w:rsidRPr="0044279D" w:rsidRDefault="00984006" w:rsidP="00DC6FD4">
      <w:pPr>
        <w:spacing w:after="0" w:line="240" w:lineRule="auto"/>
        <w:ind w:firstLine="567"/>
        <w:jc w:val="both"/>
        <w:rPr>
          <w:rFonts w:ascii="Arial" w:eastAsia="Calibri" w:hAnsi="Arial" w:cs="Arial"/>
          <w:b/>
          <w:sz w:val="24"/>
          <w:szCs w:val="24"/>
          <w:lang w:eastAsia="ru-RU"/>
        </w:rPr>
      </w:pPr>
    </w:p>
    <w:p w14:paraId="6375F75E" w14:textId="7DB68CE9" w:rsidR="007C4DAC" w:rsidRPr="0044279D" w:rsidRDefault="007C4DAC" w:rsidP="00DC6FD4">
      <w:pPr>
        <w:spacing w:after="0" w:line="240" w:lineRule="auto"/>
        <w:ind w:firstLine="567"/>
        <w:jc w:val="both"/>
        <w:rPr>
          <w:rFonts w:ascii="Arial" w:eastAsia="Calibri" w:hAnsi="Arial" w:cs="Arial"/>
          <w:b/>
          <w:sz w:val="24"/>
          <w:szCs w:val="24"/>
          <w:lang w:eastAsia="ru-RU"/>
        </w:rPr>
      </w:pPr>
      <w:r w:rsidRPr="0044279D">
        <w:rPr>
          <w:rFonts w:ascii="Arial" w:eastAsia="Calibri" w:hAnsi="Arial" w:cs="Arial"/>
          <w:b/>
          <w:sz w:val="24"/>
          <w:szCs w:val="24"/>
          <w:lang w:eastAsia="ru-RU"/>
        </w:rPr>
        <w:t>Sədr</w:t>
      </w:r>
      <w:r w:rsidRPr="0044279D">
        <w:rPr>
          <w:rFonts w:ascii="Arial" w:eastAsia="Calibri" w:hAnsi="Arial" w:cs="Arial"/>
          <w:b/>
          <w:sz w:val="24"/>
          <w:szCs w:val="24"/>
          <w:lang w:eastAsia="ru-RU"/>
        </w:rPr>
        <w:tab/>
      </w:r>
      <w:r w:rsidRPr="0044279D">
        <w:rPr>
          <w:rFonts w:ascii="Arial" w:eastAsia="Calibri" w:hAnsi="Arial" w:cs="Arial"/>
          <w:b/>
          <w:sz w:val="24"/>
          <w:szCs w:val="24"/>
          <w:lang w:eastAsia="ru-RU"/>
        </w:rPr>
        <w:tab/>
      </w:r>
      <w:r w:rsidRPr="0044279D">
        <w:rPr>
          <w:rFonts w:ascii="Arial" w:eastAsia="Calibri" w:hAnsi="Arial" w:cs="Arial"/>
          <w:b/>
          <w:sz w:val="24"/>
          <w:szCs w:val="24"/>
          <w:lang w:eastAsia="ru-RU"/>
        </w:rPr>
        <w:tab/>
      </w:r>
      <w:r w:rsidRPr="0044279D">
        <w:rPr>
          <w:rFonts w:ascii="Arial" w:eastAsia="Calibri" w:hAnsi="Arial" w:cs="Arial"/>
          <w:b/>
          <w:sz w:val="24"/>
          <w:szCs w:val="24"/>
          <w:lang w:eastAsia="ru-RU"/>
        </w:rPr>
        <w:tab/>
      </w:r>
      <w:r w:rsidRPr="0044279D">
        <w:rPr>
          <w:rFonts w:ascii="Arial" w:eastAsia="Calibri" w:hAnsi="Arial" w:cs="Arial"/>
          <w:b/>
          <w:sz w:val="24"/>
          <w:szCs w:val="24"/>
          <w:lang w:eastAsia="ru-RU"/>
        </w:rPr>
        <w:tab/>
      </w:r>
      <w:r w:rsidRPr="0044279D">
        <w:rPr>
          <w:rFonts w:ascii="Arial" w:eastAsia="Calibri" w:hAnsi="Arial" w:cs="Arial"/>
          <w:b/>
          <w:sz w:val="24"/>
          <w:szCs w:val="24"/>
          <w:lang w:eastAsia="ru-RU"/>
        </w:rPr>
        <w:tab/>
        <w:t xml:space="preserve">                          </w:t>
      </w:r>
      <w:r w:rsidR="00DC6FD4" w:rsidRPr="0044279D">
        <w:rPr>
          <w:rFonts w:ascii="Arial" w:eastAsia="Calibri" w:hAnsi="Arial" w:cs="Arial"/>
          <w:b/>
          <w:sz w:val="24"/>
          <w:szCs w:val="24"/>
          <w:lang w:eastAsia="ru-RU"/>
        </w:rPr>
        <w:t xml:space="preserve">   </w:t>
      </w:r>
      <w:r w:rsidRPr="0044279D">
        <w:rPr>
          <w:rFonts w:ascii="Arial" w:eastAsia="Calibri" w:hAnsi="Arial" w:cs="Arial"/>
          <w:b/>
          <w:sz w:val="24"/>
          <w:szCs w:val="24"/>
          <w:lang w:eastAsia="ru-RU"/>
        </w:rPr>
        <w:t xml:space="preserve">Fərhad </w:t>
      </w:r>
      <w:proofErr w:type="spellStart"/>
      <w:r w:rsidRPr="0044279D">
        <w:rPr>
          <w:rFonts w:ascii="Arial" w:eastAsia="Calibri" w:hAnsi="Arial" w:cs="Arial"/>
          <w:b/>
          <w:sz w:val="24"/>
          <w:szCs w:val="24"/>
          <w:lang w:eastAsia="ru-RU"/>
        </w:rPr>
        <w:t>Abdullayev</w:t>
      </w:r>
      <w:bookmarkEnd w:id="25"/>
      <w:bookmarkEnd w:id="26"/>
      <w:proofErr w:type="spellEnd"/>
    </w:p>
    <w:sectPr w:rsidR="007C4DAC" w:rsidRPr="0044279D" w:rsidSect="00DC6FD4">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80BE" w14:textId="77777777" w:rsidR="00ED50FE" w:rsidRDefault="00ED50FE">
      <w:pPr>
        <w:spacing w:after="0" w:line="240" w:lineRule="auto"/>
      </w:pPr>
      <w:r>
        <w:separator/>
      </w:r>
    </w:p>
  </w:endnote>
  <w:endnote w:type="continuationSeparator" w:id="0">
    <w:p w14:paraId="26C8DA7E" w14:textId="77777777" w:rsidR="00ED50FE" w:rsidRDefault="00ED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36798"/>
      <w:docPartObj>
        <w:docPartGallery w:val="Page Numbers (Bottom of Page)"/>
        <w:docPartUnique/>
      </w:docPartObj>
    </w:sdtPr>
    <w:sdtEndPr>
      <w:rPr>
        <w:noProof/>
      </w:rPr>
    </w:sdtEndPr>
    <w:sdtContent>
      <w:p w14:paraId="0E58C6AE" w14:textId="433781F4" w:rsidR="00DC6FD4" w:rsidRDefault="00DC6FD4">
        <w:pPr>
          <w:pStyle w:val="a3"/>
          <w:jc w:val="right"/>
        </w:pPr>
        <w:r>
          <w:fldChar w:fldCharType="begin"/>
        </w:r>
        <w:r>
          <w:instrText xml:space="preserve"> PAGE   \* MERGEFORMAT </w:instrText>
        </w:r>
        <w:r>
          <w:fldChar w:fldCharType="separate"/>
        </w:r>
        <w:r>
          <w:rPr>
            <w:noProof/>
          </w:rPr>
          <w:t>2</w:t>
        </w:r>
        <w:r>
          <w:rPr>
            <w:noProof/>
          </w:rPr>
          <w:fldChar w:fldCharType="end"/>
        </w:r>
      </w:p>
    </w:sdtContent>
  </w:sdt>
  <w:p w14:paraId="542F2C87" w14:textId="77777777" w:rsidR="00CA0DC7" w:rsidRDefault="00ED50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064F" w14:textId="77777777" w:rsidR="00ED50FE" w:rsidRDefault="00ED50FE">
      <w:pPr>
        <w:spacing w:after="0" w:line="240" w:lineRule="auto"/>
      </w:pPr>
      <w:r>
        <w:separator/>
      </w:r>
    </w:p>
  </w:footnote>
  <w:footnote w:type="continuationSeparator" w:id="0">
    <w:p w14:paraId="5EDED50C" w14:textId="77777777" w:rsidR="00ED50FE" w:rsidRDefault="00ED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1936" w14:textId="4B37A306" w:rsidR="00DC6FD4" w:rsidRDefault="00DC6FD4">
    <w:pPr>
      <w:pStyle w:val="a5"/>
      <w:jc w:val="right"/>
    </w:pPr>
  </w:p>
  <w:p w14:paraId="005570F8" w14:textId="77777777" w:rsidR="00DC6FD4" w:rsidRDefault="00DC6F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AC"/>
    <w:rsid w:val="00030667"/>
    <w:rsid w:val="000661E5"/>
    <w:rsid w:val="000808C8"/>
    <w:rsid w:val="000B321C"/>
    <w:rsid w:val="000C7654"/>
    <w:rsid w:val="000E410B"/>
    <w:rsid w:val="000E4D4B"/>
    <w:rsid w:val="000E5E07"/>
    <w:rsid w:val="000F56F2"/>
    <w:rsid w:val="0010061A"/>
    <w:rsid w:val="001550D0"/>
    <w:rsid w:val="00186F27"/>
    <w:rsid w:val="001C58F2"/>
    <w:rsid w:val="001D50CA"/>
    <w:rsid w:val="001F35F2"/>
    <w:rsid w:val="00213F80"/>
    <w:rsid w:val="00272903"/>
    <w:rsid w:val="00285782"/>
    <w:rsid w:val="002F7170"/>
    <w:rsid w:val="00321C4D"/>
    <w:rsid w:val="00354B5B"/>
    <w:rsid w:val="003936AA"/>
    <w:rsid w:val="003C7437"/>
    <w:rsid w:val="00427973"/>
    <w:rsid w:val="0043496D"/>
    <w:rsid w:val="0044279D"/>
    <w:rsid w:val="004459E1"/>
    <w:rsid w:val="00450DE7"/>
    <w:rsid w:val="004774DB"/>
    <w:rsid w:val="00491790"/>
    <w:rsid w:val="00503634"/>
    <w:rsid w:val="00586BD9"/>
    <w:rsid w:val="00587AB0"/>
    <w:rsid w:val="005978E5"/>
    <w:rsid w:val="005F09DC"/>
    <w:rsid w:val="0065066F"/>
    <w:rsid w:val="00652F7A"/>
    <w:rsid w:val="006B0705"/>
    <w:rsid w:val="007330DC"/>
    <w:rsid w:val="00784F1B"/>
    <w:rsid w:val="007C4DAC"/>
    <w:rsid w:val="007F384B"/>
    <w:rsid w:val="00807027"/>
    <w:rsid w:val="00831880"/>
    <w:rsid w:val="008371BE"/>
    <w:rsid w:val="00874ED2"/>
    <w:rsid w:val="008D31DC"/>
    <w:rsid w:val="008F348F"/>
    <w:rsid w:val="009008D0"/>
    <w:rsid w:val="00976A7A"/>
    <w:rsid w:val="00984006"/>
    <w:rsid w:val="00986635"/>
    <w:rsid w:val="009C184A"/>
    <w:rsid w:val="009E7E23"/>
    <w:rsid w:val="00A42036"/>
    <w:rsid w:val="00A564EB"/>
    <w:rsid w:val="00AC7570"/>
    <w:rsid w:val="00B012FF"/>
    <w:rsid w:val="00B41B76"/>
    <w:rsid w:val="00B52049"/>
    <w:rsid w:val="00B65708"/>
    <w:rsid w:val="00B866AA"/>
    <w:rsid w:val="00B9479C"/>
    <w:rsid w:val="00C164FE"/>
    <w:rsid w:val="00CC0BA2"/>
    <w:rsid w:val="00CC2B08"/>
    <w:rsid w:val="00CC5BED"/>
    <w:rsid w:val="00D07CAE"/>
    <w:rsid w:val="00D10B5B"/>
    <w:rsid w:val="00D62441"/>
    <w:rsid w:val="00D7380D"/>
    <w:rsid w:val="00DB08B5"/>
    <w:rsid w:val="00DC6FD4"/>
    <w:rsid w:val="00E10038"/>
    <w:rsid w:val="00E370B8"/>
    <w:rsid w:val="00E71F58"/>
    <w:rsid w:val="00EB7EDE"/>
    <w:rsid w:val="00ED50FE"/>
    <w:rsid w:val="00F14EAA"/>
    <w:rsid w:val="00F40737"/>
    <w:rsid w:val="00F4362A"/>
    <w:rsid w:val="00F57E46"/>
    <w:rsid w:val="00FA0A64"/>
    <w:rsid w:val="00FB5921"/>
    <w:rsid w:val="00FC534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1FE8"/>
  <w15:chartTrackingRefBased/>
  <w15:docId w15:val="{DB0D26E5-F772-46A3-895D-536E1E9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C4DAC"/>
    <w:pPr>
      <w:tabs>
        <w:tab w:val="center" w:pos="4536"/>
        <w:tab w:val="right" w:pos="9072"/>
      </w:tabs>
      <w:spacing w:after="0" w:line="240" w:lineRule="auto"/>
    </w:pPr>
  </w:style>
  <w:style w:type="character" w:customStyle="1" w:styleId="a4">
    <w:name w:val="Нижний колонтитул Знак"/>
    <w:basedOn w:val="a0"/>
    <w:link w:val="a3"/>
    <w:uiPriority w:val="99"/>
    <w:rsid w:val="007C4DAC"/>
  </w:style>
  <w:style w:type="paragraph" w:styleId="a5">
    <w:name w:val="header"/>
    <w:basedOn w:val="a"/>
    <w:link w:val="a6"/>
    <w:uiPriority w:val="99"/>
    <w:unhideWhenUsed/>
    <w:rsid w:val="00DC6FD4"/>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DC6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6E8E-79A7-4BFC-86CB-93B8850C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26531</Words>
  <Characters>15123</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Nərgiz Tağıyeva</dc:creator>
  <cp:keywords/>
  <dc:description/>
  <cp:lastModifiedBy>Anar Hacizade</cp:lastModifiedBy>
  <cp:revision>3</cp:revision>
  <cp:lastPrinted>2021-05-25T07:10:00Z</cp:lastPrinted>
  <dcterms:created xsi:type="dcterms:W3CDTF">2021-05-27T12:07:00Z</dcterms:created>
  <dcterms:modified xsi:type="dcterms:W3CDTF">2021-05-27T12:13:00Z</dcterms:modified>
</cp:coreProperties>
</file>