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DB832" w14:textId="77777777" w:rsidR="001E4D95" w:rsidRPr="005B1FF3" w:rsidRDefault="001E4D95" w:rsidP="005B1FF3">
      <w:pPr>
        <w:spacing w:after="0" w:line="240" w:lineRule="auto"/>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AZƏRBAYCAN RESPUBLİKASI ADINDAN</w:t>
      </w:r>
    </w:p>
    <w:p w14:paraId="7140169A" w14:textId="77777777" w:rsidR="001E4D95" w:rsidRPr="005B1FF3" w:rsidRDefault="001E4D95" w:rsidP="005B1FF3">
      <w:pPr>
        <w:spacing w:after="0" w:line="240" w:lineRule="auto"/>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 </w:t>
      </w:r>
    </w:p>
    <w:p w14:paraId="42AFF3E0" w14:textId="77777777" w:rsidR="001E4D95" w:rsidRPr="005B1FF3" w:rsidRDefault="001E4D95" w:rsidP="005B1FF3">
      <w:pPr>
        <w:spacing w:after="0" w:line="240" w:lineRule="auto"/>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Azərbaycan Respublikası</w:t>
      </w:r>
    </w:p>
    <w:p w14:paraId="732BC1CC" w14:textId="77777777" w:rsidR="001E4D95" w:rsidRPr="005B1FF3" w:rsidRDefault="001E4D95" w:rsidP="005B1FF3">
      <w:pPr>
        <w:spacing w:after="0" w:line="240" w:lineRule="auto"/>
        <w:jc w:val="center"/>
        <w:rPr>
          <w:rFonts w:ascii="Arial" w:eastAsia="Times New Roman" w:hAnsi="Arial" w:cs="Arial"/>
          <w:b/>
          <w:bCs/>
          <w:sz w:val="24"/>
          <w:szCs w:val="24"/>
          <w:lang w:val="az-Latn-AZ" w:eastAsia="ru-RU"/>
        </w:rPr>
      </w:pPr>
      <w:r w:rsidRPr="005B1FF3">
        <w:rPr>
          <w:rFonts w:ascii="Arial" w:eastAsia="Times New Roman" w:hAnsi="Arial" w:cs="Arial"/>
          <w:b/>
          <w:bCs/>
          <w:sz w:val="24"/>
          <w:szCs w:val="24"/>
          <w:lang w:val="az-Latn-AZ" w:eastAsia="ru-RU"/>
        </w:rPr>
        <w:t>Konstitusiya Məhkəməsi Plenumunun</w:t>
      </w:r>
    </w:p>
    <w:p w14:paraId="70B69EC0" w14:textId="77777777" w:rsidR="001E082A" w:rsidRPr="005B1FF3" w:rsidRDefault="001E082A" w:rsidP="005B1FF3">
      <w:pPr>
        <w:spacing w:after="0" w:line="240" w:lineRule="auto"/>
        <w:jc w:val="center"/>
        <w:rPr>
          <w:rFonts w:ascii="Arial" w:eastAsia="Times New Roman" w:hAnsi="Arial" w:cs="Arial"/>
          <w:sz w:val="24"/>
          <w:szCs w:val="24"/>
          <w:lang w:val="az-Latn-AZ" w:eastAsia="ru-RU"/>
        </w:rPr>
      </w:pPr>
    </w:p>
    <w:p w14:paraId="28F51E78" w14:textId="77777777" w:rsidR="001E4D95" w:rsidRPr="005B1FF3" w:rsidRDefault="001E4D95" w:rsidP="005B1FF3">
      <w:pPr>
        <w:spacing w:after="0" w:line="240" w:lineRule="auto"/>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Q Ə R A R I</w:t>
      </w:r>
    </w:p>
    <w:p w14:paraId="5E9E98AA" w14:textId="77777777" w:rsidR="001E4D95" w:rsidRPr="005B1FF3" w:rsidRDefault="001E4D95" w:rsidP="005B1FF3">
      <w:pPr>
        <w:spacing w:after="0" w:line="240" w:lineRule="auto"/>
        <w:jc w:val="center"/>
        <w:rPr>
          <w:rFonts w:ascii="Arial" w:eastAsia="Times New Roman" w:hAnsi="Arial" w:cs="Arial"/>
          <w:b/>
          <w:bCs/>
          <w:sz w:val="24"/>
          <w:szCs w:val="24"/>
          <w:lang w:val="az-Latn-AZ" w:eastAsia="ru-RU"/>
        </w:rPr>
      </w:pPr>
      <w:r w:rsidRPr="005B1FF3">
        <w:rPr>
          <w:rFonts w:ascii="Arial" w:eastAsia="Times New Roman" w:hAnsi="Arial" w:cs="Arial"/>
          <w:b/>
          <w:bCs/>
          <w:sz w:val="24"/>
          <w:szCs w:val="24"/>
          <w:lang w:val="az-Latn-AZ" w:eastAsia="ru-RU"/>
        </w:rPr>
        <w:t> </w:t>
      </w:r>
    </w:p>
    <w:p w14:paraId="05539F02" w14:textId="77777777" w:rsidR="001E082A" w:rsidRPr="005B1FF3" w:rsidRDefault="001E082A" w:rsidP="005B1FF3">
      <w:pPr>
        <w:spacing w:after="0" w:line="240" w:lineRule="auto"/>
        <w:jc w:val="center"/>
        <w:rPr>
          <w:rFonts w:ascii="Arial" w:eastAsia="Times New Roman" w:hAnsi="Arial" w:cs="Arial"/>
          <w:b/>
          <w:bCs/>
          <w:sz w:val="24"/>
          <w:szCs w:val="24"/>
          <w:lang w:val="az-Latn-AZ" w:eastAsia="ru-RU"/>
        </w:rPr>
      </w:pPr>
    </w:p>
    <w:p w14:paraId="7407BCC1" w14:textId="2C50925F" w:rsidR="001E4D95" w:rsidRPr="000C6E60" w:rsidRDefault="00A13F59" w:rsidP="005B1FF3">
      <w:pPr>
        <w:spacing w:after="0" w:line="240" w:lineRule="auto"/>
        <w:jc w:val="center"/>
        <w:rPr>
          <w:rFonts w:ascii="Arial" w:eastAsia="Times New Roman" w:hAnsi="Arial" w:cs="Arial"/>
          <w:i/>
          <w:iCs/>
          <w:sz w:val="24"/>
          <w:szCs w:val="24"/>
          <w:lang w:val="az-Latn-AZ" w:eastAsia="ru-RU"/>
        </w:rPr>
      </w:pPr>
      <w:r w:rsidRPr="000C6E60">
        <w:rPr>
          <w:rFonts w:ascii="Arial" w:eastAsia="Times New Roman" w:hAnsi="Arial" w:cs="Arial"/>
          <w:i/>
          <w:iCs/>
          <w:sz w:val="24"/>
          <w:szCs w:val="24"/>
          <w:lang w:val="az-Latn-AZ" w:eastAsia="ru-RU"/>
        </w:rPr>
        <w:t>“Polad-2008” M</w:t>
      </w:r>
      <w:r w:rsidR="001718E0" w:rsidRPr="000C6E60">
        <w:rPr>
          <w:rFonts w:ascii="Arial" w:eastAsia="Times New Roman" w:hAnsi="Arial" w:cs="Arial"/>
          <w:i/>
          <w:iCs/>
          <w:sz w:val="24"/>
          <w:szCs w:val="24"/>
          <w:lang w:val="az-Latn-AZ" w:eastAsia="ru-RU"/>
        </w:rPr>
        <w:t>ənzil</w:t>
      </w:r>
      <w:r w:rsidR="00FD0224" w:rsidRPr="000C6E60">
        <w:rPr>
          <w:rFonts w:ascii="Arial" w:eastAsia="Times New Roman" w:hAnsi="Arial" w:cs="Arial"/>
          <w:i/>
          <w:iCs/>
          <w:sz w:val="24"/>
          <w:szCs w:val="24"/>
          <w:lang w:val="az-Latn-AZ" w:eastAsia="ru-RU"/>
        </w:rPr>
        <w:t>-</w:t>
      </w:r>
      <w:r w:rsidRPr="000C6E60">
        <w:rPr>
          <w:rFonts w:ascii="Arial" w:eastAsia="Times New Roman" w:hAnsi="Arial" w:cs="Arial"/>
          <w:i/>
          <w:iCs/>
          <w:sz w:val="24"/>
          <w:szCs w:val="24"/>
          <w:lang w:val="az-Latn-AZ" w:eastAsia="ru-RU"/>
        </w:rPr>
        <w:t>T</w:t>
      </w:r>
      <w:r w:rsidR="001718E0" w:rsidRPr="000C6E60">
        <w:rPr>
          <w:rFonts w:ascii="Arial" w:eastAsia="Times New Roman" w:hAnsi="Arial" w:cs="Arial"/>
          <w:i/>
          <w:iCs/>
          <w:sz w:val="24"/>
          <w:szCs w:val="24"/>
          <w:lang w:val="az-Latn-AZ" w:eastAsia="ru-RU"/>
        </w:rPr>
        <w:t xml:space="preserve">ikinti </w:t>
      </w:r>
      <w:r w:rsidRPr="000C6E60">
        <w:rPr>
          <w:rFonts w:ascii="Arial" w:eastAsia="Times New Roman" w:hAnsi="Arial" w:cs="Arial"/>
          <w:i/>
          <w:iCs/>
          <w:sz w:val="24"/>
          <w:szCs w:val="24"/>
          <w:lang w:val="az-Latn-AZ" w:eastAsia="ru-RU"/>
        </w:rPr>
        <w:t>K</w:t>
      </w:r>
      <w:r w:rsidR="001718E0" w:rsidRPr="000C6E60">
        <w:rPr>
          <w:rFonts w:ascii="Arial" w:eastAsia="Times New Roman" w:hAnsi="Arial" w:cs="Arial"/>
          <w:i/>
          <w:iCs/>
          <w:sz w:val="24"/>
          <w:szCs w:val="24"/>
          <w:lang w:val="az-Latn-AZ" w:eastAsia="ru-RU"/>
        </w:rPr>
        <w:t>ooperativin</w:t>
      </w:r>
      <w:r w:rsidRPr="000C6E60">
        <w:rPr>
          <w:rFonts w:ascii="Arial" w:eastAsia="Times New Roman" w:hAnsi="Arial" w:cs="Arial"/>
          <w:i/>
          <w:iCs/>
          <w:sz w:val="24"/>
          <w:szCs w:val="24"/>
          <w:lang w:val="az-Latn-AZ" w:eastAsia="ru-RU"/>
        </w:rPr>
        <w:t>in</w:t>
      </w:r>
      <w:r w:rsidR="001E4D95" w:rsidRPr="000C6E60">
        <w:rPr>
          <w:rFonts w:ascii="Arial" w:eastAsia="Times New Roman" w:hAnsi="Arial" w:cs="Arial"/>
          <w:i/>
          <w:iCs/>
          <w:sz w:val="24"/>
          <w:szCs w:val="24"/>
          <w:lang w:val="az-Latn-AZ" w:eastAsia="ru-RU"/>
        </w:rPr>
        <w:t xml:space="preserve"> şikayəti üzrə Azərbaycan Respublikası Ali Məhk</w:t>
      </w:r>
      <w:r w:rsidRPr="000C6E60">
        <w:rPr>
          <w:rFonts w:ascii="Arial" w:eastAsia="Times New Roman" w:hAnsi="Arial" w:cs="Arial"/>
          <w:i/>
          <w:iCs/>
          <w:sz w:val="24"/>
          <w:szCs w:val="24"/>
          <w:lang w:val="az-Latn-AZ" w:eastAsia="ru-RU"/>
        </w:rPr>
        <w:t xml:space="preserve">əməsinin Kommersiya </w:t>
      </w:r>
      <w:r w:rsidR="00234F9A" w:rsidRPr="000C6E60">
        <w:rPr>
          <w:rFonts w:ascii="Arial" w:eastAsia="Times New Roman" w:hAnsi="Arial" w:cs="Arial"/>
          <w:i/>
          <w:iCs/>
          <w:sz w:val="24"/>
          <w:szCs w:val="24"/>
          <w:lang w:val="az-Latn-AZ" w:eastAsia="ru-RU"/>
        </w:rPr>
        <w:t>Kollegiyasının 10</w:t>
      </w:r>
      <w:r w:rsidRPr="000C6E60">
        <w:rPr>
          <w:rFonts w:ascii="Arial" w:eastAsia="Times New Roman" w:hAnsi="Arial" w:cs="Arial"/>
          <w:i/>
          <w:iCs/>
          <w:sz w:val="24"/>
          <w:szCs w:val="24"/>
          <w:lang w:val="az-Latn-AZ" w:eastAsia="ru-RU"/>
        </w:rPr>
        <w:t xml:space="preserve"> iyun </w:t>
      </w:r>
      <w:r w:rsidR="001E4D95" w:rsidRPr="000C6E60">
        <w:rPr>
          <w:rFonts w:ascii="Arial" w:eastAsia="Times New Roman" w:hAnsi="Arial" w:cs="Arial"/>
          <w:i/>
          <w:iCs/>
          <w:sz w:val="24"/>
          <w:szCs w:val="24"/>
          <w:lang w:val="az-Latn-AZ" w:eastAsia="ru-RU"/>
        </w:rPr>
        <w:t xml:space="preserve"> 2020-ci il tarixli </w:t>
      </w:r>
      <w:r w:rsidR="0074250B" w:rsidRPr="000C6E60">
        <w:rPr>
          <w:rFonts w:ascii="Arial" w:eastAsia="Times New Roman" w:hAnsi="Arial" w:cs="Arial"/>
          <w:i/>
          <w:iCs/>
          <w:sz w:val="24"/>
          <w:szCs w:val="24"/>
          <w:lang w:val="az-Latn-AZ" w:eastAsia="ru-RU"/>
        </w:rPr>
        <w:t>q</w:t>
      </w:r>
      <w:r w:rsidR="001E4D95" w:rsidRPr="000C6E60">
        <w:rPr>
          <w:rFonts w:ascii="Arial" w:eastAsia="Times New Roman" w:hAnsi="Arial" w:cs="Arial"/>
          <w:i/>
          <w:iCs/>
          <w:sz w:val="24"/>
          <w:szCs w:val="24"/>
          <w:lang w:val="az-Latn-AZ" w:eastAsia="ru-RU"/>
        </w:rPr>
        <w:t>ərarının Azərbaycan Respublikasının Konstitusiyasına və qanunlarına uyğunluğunun yoxlanılmasına dair</w:t>
      </w:r>
    </w:p>
    <w:p w14:paraId="67E13EAF" w14:textId="77777777" w:rsidR="001E4D95" w:rsidRPr="005B1FF3" w:rsidRDefault="001E4D95" w:rsidP="005B1FF3">
      <w:pPr>
        <w:spacing w:after="0" w:line="240" w:lineRule="auto"/>
        <w:ind w:firstLine="567"/>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 </w:t>
      </w:r>
    </w:p>
    <w:p w14:paraId="472EA21B" w14:textId="77777777" w:rsidR="001E4D95" w:rsidRPr="005B1FF3" w:rsidRDefault="001E4D95" w:rsidP="005B1FF3">
      <w:pPr>
        <w:spacing w:after="0" w:line="240" w:lineRule="auto"/>
        <w:ind w:firstLine="567"/>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 </w:t>
      </w:r>
    </w:p>
    <w:p w14:paraId="630DBA2D" w14:textId="1444171A" w:rsidR="001E4D95" w:rsidRPr="005B1FF3" w:rsidRDefault="003A536F" w:rsidP="005B1FF3">
      <w:pPr>
        <w:spacing w:after="0" w:line="240" w:lineRule="auto"/>
        <w:ind w:firstLine="567"/>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17 fevral</w:t>
      </w:r>
      <w:r w:rsidR="00A13F59" w:rsidRPr="005B1FF3">
        <w:rPr>
          <w:rFonts w:ascii="Arial" w:eastAsia="Times New Roman" w:hAnsi="Arial" w:cs="Arial"/>
          <w:b/>
          <w:bCs/>
          <w:sz w:val="24"/>
          <w:szCs w:val="24"/>
          <w:lang w:val="az-Latn-AZ" w:eastAsia="ru-RU"/>
        </w:rPr>
        <w:t xml:space="preserve"> 2021</w:t>
      </w:r>
      <w:r w:rsidR="001E4D95" w:rsidRPr="005B1FF3">
        <w:rPr>
          <w:rFonts w:ascii="Arial" w:eastAsia="Times New Roman" w:hAnsi="Arial" w:cs="Arial"/>
          <w:b/>
          <w:bCs/>
          <w:sz w:val="24"/>
          <w:szCs w:val="24"/>
          <w:lang w:val="az-Latn-AZ" w:eastAsia="ru-RU"/>
        </w:rPr>
        <w:t>-ci il      </w:t>
      </w:r>
      <w:r w:rsidR="0053344A" w:rsidRPr="005B1FF3">
        <w:rPr>
          <w:rFonts w:ascii="Arial" w:eastAsia="Times New Roman" w:hAnsi="Arial" w:cs="Arial"/>
          <w:b/>
          <w:bCs/>
          <w:sz w:val="24"/>
          <w:szCs w:val="24"/>
          <w:lang w:val="az-Latn-AZ" w:eastAsia="ru-RU"/>
        </w:rPr>
        <w:t xml:space="preserve">  </w:t>
      </w:r>
      <w:r w:rsidR="001E4D95" w:rsidRPr="005B1FF3">
        <w:rPr>
          <w:rFonts w:ascii="Arial" w:eastAsia="Times New Roman" w:hAnsi="Arial" w:cs="Arial"/>
          <w:b/>
          <w:bCs/>
          <w:sz w:val="24"/>
          <w:szCs w:val="24"/>
          <w:lang w:val="az-Latn-AZ" w:eastAsia="ru-RU"/>
        </w:rPr>
        <w:t>                                              </w:t>
      </w:r>
      <w:r w:rsidR="001E082A" w:rsidRPr="005B1FF3">
        <w:rPr>
          <w:rFonts w:ascii="Arial" w:eastAsia="Times New Roman" w:hAnsi="Arial" w:cs="Arial"/>
          <w:b/>
          <w:bCs/>
          <w:sz w:val="24"/>
          <w:szCs w:val="24"/>
          <w:lang w:val="az-Latn-AZ" w:eastAsia="ru-RU"/>
        </w:rPr>
        <w:t xml:space="preserve">                           </w:t>
      </w:r>
      <w:r w:rsidR="001E4D95" w:rsidRPr="005B1FF3">
        <w:rPr>
          <w:rFonts w:ascii="Arial" w:eastAsia="Times New Roman" w:hAnsi="Arial" w:cs="Arial"/>
          <w:b/>
          <w:bCs/>
          <w:sz w:val="24"/>
          <w:szCs w:val="24"/>
          <w:lang w:val="az-Latn-AZ" w:eastAsia="ru-RU"/>
        </w:rPr>
        <w:t>Bakı şəhəri</w:t>
      </w:r>
    </w:p>
    <w:p w14:paraId="20AC3E6B" w14:textId="77777777" w:rsidR="001E4D95" w:rsidRPr="005B1FF3" w:rsidRDefault="001E4D95"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w:t>
      </w:r>
    </w:p>
    <w:p w14:paraId="0AE36232" w14:textId="263E5F33" w:rsidR="001E4D95" w:rsidRPr="005B1FF3" w:rsidRDefault="001E4D95"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Azərbaycan Respublikası Konstitusiya Məhkəməsinin Plenumu Fərhad Abdullayev (sədr), Sona Salmanova, Rövşən İsmayılov, Ceyhun Qaracayev, Rafael Qvaladze</w:t>
      </w:r>
      <w:r w:rsidR="00A13F59" w:rsidRPr="005B1FF3">
        <w:rPr>
          <w:rFonts w:ascii="Arial" w:eastAsia="Times New Roman" w:hAnsi="Arial" w:cs="Arial"/>
          <w:sz w:val="24"/>
          <w:szCs w:val="24"/>
          <w:lang w:val="az-Latn-AZ" w:eastAsia="ru-RU"/>
        </w:rPr>
        <w:t xml:space="preserve"> (məruzəçi-hakim)</w:t>
      </w:r>
      <w:r w:rsidRPr="005B1FF3">
        <w:rPr>
          <w:rFonts w:ascii="Arial" w:eastAsia="Times New Roman" w:hAnsi="Arial" w:cs="Arial"/>
          <w:sz w:val="24"/>
          <w:szCs w:val="24"/>
          <w:lang w:val="az-Latn-AZ" w:eastAsia="ru-RU"/>
        </w:rPr>
        <w:t>, Mahir Muradov, İsa Nəcəfov və Kamran Şəfiyevdən ibarət tərkibdə,</w:t>
      </w:r>
    </w:p>
    <w:p w14:paraId="503ACB0A" w14:textId="77777777" w:rsidR="001E4D95" w:rsidRPr="005B1FF3" w:rsidRDefault="001E4D95"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məhkəmə katibi Fəraid Əliyevin iştirakı ilə,</w:t>
      </w:r>
    </w:p>
    <w:p w14:paraId="7A8C2548" w14:textId="455952BB" w:rsidR="001E4D95" w:rsidRPr="005B1FF3" w:rsidRDefault="001E4D95"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w:t>
      </w:r>
      <w:r w:rsidR="00A13F59" w:rsidRPr="005B1FF3">
        <w:rPr>
          <w:rFonts w:ascii="Arial" w:eastAsia="Times New Roman" w:hAnsi="Arial" w:cs="Arial"/>
          <w:sz w:val="24"/>
          <w:szCs w:val="24"/>
          <w:lang w:val="az-Latn-AZ" w:eastAsia="ru-RU"/>
        </w:rPr>
        <w:t xml:space="preserve">da keçirilən məhkəmə iclasında “Polad-2008” </w:t>
      </w:r>
      <w:r w:rsidR="001718E0" w:rsidRPr="005B1FF3">
        <w:rPr>
          <w:rFonts w:ascii="Arial" w:eastAsia="Times New Roman" w:hAnsi="Arial" w:cs="Arial"/>
          <w:iCs/>
          <w:sz w:val="24"/>
          <w:szCs w:val="24"/>
          <w:lang w:val="az-Latn-AZ" w:eastAsia="ru-RU"/>
        </w:rPr>
        <w:t>Mənzil</w:t>
      </w:r>
      <w:r w:rsidR="006433D7" w:rsidRPr="005B1FF3">
        <w:rPr>
          <w:rFonts w:ascii="Arial" w:eastAsia="Times New Roman" w:hAnsi="Arial" w:cs="Arial"/>
          <w:iCs/>
          <w:sz w:val="24"/>
          <w:szCs w:val="24"/>
          <w:lang w:val="az-Latn-AZ" w:eastAsia="ru-RU"/>
        </w:rPr>
        <w:t>-</w:t>
      </w:r>
      <w:r w:rsidR="001718E0" w:rsidRPr="005B1FF3">
        <w:rPr>
          <w:rFonts w:ascii="Arial" w:eastAsia="Times New Roman" w:hAnsi="Arial" w:cs="Arial"/>
          <w:iCs/>
          <w:sz w:val="24"/>
          <w:szCs w:val="24"/>
          <w:lang w:val="az-Latn-AZ" w:eastAsia="ru-RU"/>
        </w:rPr>
        <w:t>Tikinti Kooperativinin</w:t>
      </w:r>
      <w:r w:rsidR="00A13F59" w:rsidRPr="005B1FF3">
        <w:rPr>
          <w:rFonts w:ascii="Arial" w:eastAsia="Times New Roman" w:hAnsi="Arial" w:cs="Arial"/>
          <w:sz w:val="24"/>
          <w:szCs w:val="24"/>
          <w:lang w:val="az-Latn-AZ" w:eastAsia="ru-RU"/>
        </w:rPr>
        <w:t xml:space="preserve"> </w:t>
      </w:r>
      <w:r w:rsidRPr="005B1FF3">
        <w:rPr>
          <w:rFonts w:ascii="Arial" w:eastAsia="Times New Roman" w:hAnsi="Arial" w:cs="Arial"/>
          <w:sz w:val="24"/>
          <w:szCs w:val="24"/>
          <w:lang w:val="az-Latn-AZ" w:eastAsia="ru-RU"/>
        </w:rPr>
        <w:t>şikayəti üzrə Azərbaycan Respublikası Ali Məhk</w:t>
      </w:r>
      <w:r w:rsidR="00A13F59" w:rsidRPr="005B1FF3">
        <w:rPr>
          <w:rFonts w:ascii="Arial" w:eastAsia="Times New Roman" w:hAnsi="Arial" w:cs="Arial"/>
          <w:sz w:val="24"/>
          <w:szCs w:val="24"/>
          <w:lang w:val="az-Latn-AZ" w:eastAsia="ru-RU"/>
        </w:rPr>
        <w:t>əməsinin Kommersiya</w:t>
      </w:r>
      <w:r w:rsidR="00234F9A" w:rsidRPr="005B1FF3">
        <w:rPr>
          <w:rFonts w:ascii="Arial" w:eastAsia="Times New Roman" w:hAnsi="Arial" w:cs="Arial"/>
          <w:sz w:val="24"/>
          <w:szCs w:val="24"/>
          <w:lang w:val="az-Latn-AZ" w:eastAsia="ru-RU"/>
        </w:rPr>
        <w:t xml:space="preserve"> Kollegiyasının 10</w:t>
      </w:r>
      <w:r w:rsidR="00A13F59" w:rsidRPr="005B1FF3">
        <w:rPr>
          <w:rFonts w:ascii="Arial" w:eastAsia="Times New Roman" w:hAnsi="Arial" w:cs="Arial"/>
          <w:sz w:val="24"/>
          <w:szCs w:val="24"/>
          <w:lang w:val="az-Latn-AZ" w:eastAsia="ru-RU"/>
        </w:rPr>
        <w:t xml:space="preserve"> iyun </w:t>
      </w:r>
      <w:r w:rsidRPr="005B1FF3">
        <w:rPr>
          <w:rFonts w:ascii="Arial" w:eastAsia="Times New Roman" w:hAnsi="Arial" w:cs="Arial"/>
          <w:sz w:val="24"/>
          <w:szCs w:val="24"/>
          <w:lang w:val="az-Latn-AZ" w:eastAsia="ru-RU"/>
        </w:rPr>
        <w:t>2020-ci il tarixli qərarının Azərbaycan Respublikasının Konstitusiyasına və qanunlarına uyğunluğunun yoxlanılmasına dair konstitusiya işinə baxdı.</w:t>
      </w:r>
    </w:p>
    <w:p w14:paraId="6D7F3583" w14:textId="6F39ED52" w:rsidR="001E4D95" w:rsidRDefault="00234F9A"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İş üzrə hakim </w:t>
      </w:r>
      <w:r w:rsidR="001718E0" w:rsidRPr="005B1FF3">
        <w:rPr>
          <w:rFonts w:ascii="Arial" w:eastAsia="Times New Roman" w:hAnsi="Arial" w:cs="Arial"/>
          <w:sz w:val="24"/>
          <w:szCs w:val="24"/>
          <w:lang w:val="az-Latn-AZ" w:eastAsia="ru-RU"/>
        </w:rPr>
        <w:t>R.Qvaladzenin</w:t>
      </w:r>
      <w:r w:rsidR="001E4D95" w:rsidRPr="005B1FF3">
        <w:rPr>
          <w:rFonts w:ascii="Arial" w:eastAsia="Times New Roman" w:hAnsi="Arial" w:cs="Arial"/>
          <w:sz w:val="24"/>
          <w:szCs w:val="24"/>
          <w:lang w:val="az-Latn-AZ" w:eastAsia="ru-RU"/>
        </w:rPr>
        <w:t xml:space="preserve"> məruzəsini, </w:t>
      </w:r>
      <w:r w:rsidR="00FF4C86" w:rsidRPr="005B1FF3">
        <w:rPr>
          <w:rFonts w:ascii="Arial" w:eastAsia="Times New Roman" w:hAnsi="Arial" w:cs="Arial"/>
          <w:sz w:val="24"/>
          <w:szCs w:val="24"/>
          <w:lang w:val="az-Latn-AZ" w:eastAsia="ru-RU"/>
        </w:rPr>
        <w:t xml:space="preserve">Azərbaycan Respublikası Ali Məhkəməsinin </w:t>
      </w:r>
      <w:r w:rsidR="004A3C9D" w:rsidRPr="005B1FF3">
        <w:rPr>
          <w:rFonts w:ascii="Arial" w:eastAsia="Times New Roman" w:hAnsi="Arial" w:cs="Arial"/>
          <w:sz w:val="24"/>
          <w:szCs w:val="24"/>
          <w:lang w:val="az-Latn-AZ" w:eastAsia="ru-RU"/>
        </w:rPr>
        <w:t xml:space="preserve">və Əmanətlərin Sığortalanması Fondunun </w:t>
      </w:r>
      <w:r w:rsidR="00FF4C86" w:rsidRPr="005B1FF3">
        <w:rPr>
          <w:rFonts w:ascii="Arial" w:eastAsia="Times New Roman" w:hAnsi="Arial" w:cs="Arial"/>
          <w:sz w:val="24"/>
          <w:szCs w:val="24"/>
          <w:lang w:val="az-Latn-AZ" w:eastAsia="ru-RU"/>
        </w:rPr>
        <w:t>mülahizə</w:t>
      </w:r>
      <w:r w:rsidR="004A3C9D" w:rsidRPr="005B1FF3">
        <w:rPr>
          <w:rFonts w:ascii="Arial" w:eastAsia="Times New Roman" w:hAnsi="Arial" w:cs="Arial"/>
          <w:sz w:val="24"/>
          <w:szCs w:val="24"/>
          <w:lang w:val="az-Latn-AZ" w:eastAsia="ru-RU"/>
        </w:rPr>
        <w:t>lər</w:t>
      </w:r>
      <w:r w:rsidR="00FF4C86" w:rsidRPr="005B1FF3">
        <w:rPr>
          <w:rFonts w:ascii="Arial" w:eastAsia="Times New Roman" w:hAnsi="Arial" w:cs="Arial"/>
          <w:sz w:val="24"/>
          <w:szCs w:val="24"/>
          <w:lang w:val="az-Latn-AZ" w:eastAsia="ru-RU"/>
        </w:rPr>
        <w:t>ini,</w:t>
      </w:r>
      <w:r w:rsidR="002C3CEE" w:rsidRPr="005B1FF3">
        <w:rPr>
          <w:rFonts w:ascii="Arial" w:eastAsia="Times New Roman" w:hAnsi="Arial" w:cs="Arial"/>
          <w:sz w:val="24"/>
          <w:szCs w:val="24"/>
          <w:lang w:val="az-Latn-AZ" w:eastAsia="ru-RU"/>
        </w:rPr>
        <w:t xml:space="preserve"> </w:t>
      </w:r>
      <w:r w:rsidR="002C3CEE" w:rsidRPr="005B1FF3">
        <w:rPr>
          <w:rFonts w:ascii="Arial" w:hAnsi="Arial" w:cs="Arial"/>
          <w:sz w:val="24"/>
          <w:szCs w:val="24"/>
          <w:lang w:val="az-Latn-AZ"/>
        </w:rPr>
        <w:t>ekspert Milli Aviasiya Akademiyasının Hüquq kafedrasının müdiri, hüquq üzrə elmlər doktoru</w:t>
      </w:r>
      <w:r w:rsidR="002C3CEE" w:rsidRPr="005B1FF3">
        <w:rPr>
          <w:rFonts w:ascii="Arial" w:hAnsi="Arial" w:cs="Arial"/>
          <w:sz w:val="24"/>
          <w:szCs w:val="24"/>
          <w:shd w:val="clear" w:color="auto" w:fill="FBFBFB"/>
          <w:lang w:val="az-Latn-AZ"/>
        </w:rPr>
        <w:t xml:space="preserve"> </w:t>
      </w:r>
      <w:r w:rsidR="002C3CEE" w:rsidRPr="005B1FF3">
        <w:rPr>
          <w:rFonts w:ascii="Arial" w:hAnsi="Arial" w:cs="Arial"/>
          <w:sz w:val="24"/>
          <w:szCs w:val="24"/>
          <w:lang w:val="az-Latn-AZ"/>
        </w:rPr>
        <w:t>A.Rüstəmzadənin rəyini</w:t>
      </w:r>
      <w:r w:rsidR="001E4D95" w:rsidRPr="005B1FF3">
        <w:rPr>
          <w:rFonts w:ascii="Arial" w:eastAsia="Times New Roman" w:hAnsi="Arial" w:cs="Arial"/>
          <w:sz w:val="24"/>
          <w:szCs w:val="24"/>
          <w:lang w:val="az-Latn-AZ" w:eastAsia="ru-RU"/>
        </w:rPr>
        <w:t xml:space="preserve"> və iş materiallarını araşdırıb müzakirə edərək, Azərbaycan Respublikası Konstitusiya Məhkəməsinin Plenumu</w:t>
      </w:r>
    </w:p>
    <w:p w14:paraId="1C524ED7" w14:textId="77777777" w:rsidR="000C6E60" w:rsidRPr="005B1FF3" w:rsidRDefault="000C6E60" w:rsidP="005B1FF3">
      <w:pPr>
        <w:spacing w:after="0" w:line="240" w:lineRule="auto"/>
        <w:ind w:firstLine="567"/>
        <w:jc w:val="both"/>
        <w:rPr>
          <w:rFonts w:ascii="Arial" w:eastAsia="Times New Roman" w:hAnsi="Arial" w:cs="Arial"/>
          <w:sz w:val="24"/>
          <w:szCs w:val="24"/>
          <w:lang w:val="az-Latn-AZ" w:eastAsia="ru-RU"/>
        </w:rPr>
      </w:pPr>
    </w:p>
    <w:p w14:paraId="14B9D365" w14:textId="1CA73EE3" w:rsidR="000323B9" w:rsidRPr="005B1FF3" w:rsidRDefault="001E4D95" w:rsidP="000C6E60">
      <w:pPr>
        <w:spacing w:after="0" w:line="240" w:lineRule="auto"/>
        <w:ind w:firstLine="567"/>
        <w:jc w:val="center"/>
        <w:rPr>
          <w:rFonts w:ascii="Arial" w:eastAsia="Times New Roman" w:hAnsi="Arial" w:cs="Arial"/>
          <w:sz w:val="24"/>
          <w:szCs w:val="24"/>
          <w:lang w:val="az-Latn-AZ" w:eastAsia="ru-RU"/>
        </w:rPr>
      </w:pPr>
      <w:r w:rsidRPr="005B1FF3">
        <w:rPr>
          <w:rFonts w:ascii="Arial" w:eastAsia="Times New Roman" w:hAnsi="Arial" w:cs="Arial"/>
          <w:b/>
          <w:bCs/>
          <w:sz w:val="24"/>
          <w:szCs w:val="24"/>
          <w:lang w:val="az-Latn-AZ" w:eastAsia="ru-RU"/>
        </w:rPr>
        <w:t xml:space="preserve">MÜƏYYƏN </w:t>
      </w:r>
      <w:r w:rsidR="001E082A" w:rsidRPr="005B1FF3">
        <w:rPr>
          <w:rFonts w:ascii="Arial" w:eastAsia="Times New Roman" w:hAnsi="Arial" w:cs="Arial"/>
          <w:b/>
          <w:bCs/>
          <w:sz w:val="24"/>
          <w:szCs w:val="24"/>
          <w:lang w:val="az-Latn-AZ" w:eastAsia="ru-RU"/>
        </w:rPr>
        <w:t xml:space="preserve"> </w:t>
      </w:r>
      <w:r w:rsidRPr="005B1FF3">
        <w:rPr>
          <w:rFonts w:ascii="Arial" w:eastAsia="Times New Roman" w:hAnsi="Arial" w:cs="Arial"/>
          <w:b/>
          <w:bCs/>
          <w:sz w:val="24"/>
          <w:szCs w:val="24"/>
          <w:lang w:val="az-Latn-AZ" w:eastAsia="ru-RU"/>
        </w:rPr>
        <w:t>ETDİ:</w:t>
      </w:r>
    </w:p>
    <w:p w14:paraId="265F76A9" w14:textId="77777777" w:rsidR="000323B9" w:rsidRPr="005B1FF3" w:rsidRDefault="000323B9" w:rsidP="005B1FF3">
      <w:pPr>
        <w:spacing w:after="0" w:line="240" w:lineRule="auto"/>
        <w:ind w:firstLine="567"/>
        <w:rPr>
          <w:rFonts w:ascii="Arial" w:eastAsia="Times New Roman" w:hAnsi="Arial" w:cs="Arial"/>
          <w:sz w:val="24"/>
          <w:szCs w:val="24"/>
          <w:lang w:val="az-Latn-AZ" w:eastAsia="ru-RU"/>
        </w:rPr>
      </w:pPr>
    </w:p>
    <w:p w14:paraId="3382CF9F" w14:textId="436818E7" w:rsidR="000323B9" w:rsidRPr="005B1FF3" w:rsidRDefault="000323B9"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Ləğv prosesində olan “Atrabank” Açıq Səhmdar Cəmiyyətinin (bundan sonra – “Atrabank” ASC) ləğv edicisi Əmanətlərin </w:t>
      </w:r>
      <w:r w:rsidR="00EF270F" w:rsidRPr="005B1FF3">
        <w:rPr>
          <w:rFonts w:ascii="Arial" w:eastAsia="Times New Roman" w:hAnsi="Arial" w:cs="Arial"/>
          <w:sz w:val="24"/>
          <w:szCs w:val="24"/>
          <w:lang w:val="az-Latn-AZ" w:eastAsia="ru-RU"/>
        </w:rPr>
        <w:t>S</w:t>
      </w:r>
      <w:r w:rsidRPr="005B1FF3">
        <w:rPr>
          <w:rFonts w:ascii="Arial" w:eastAsia="Times New Roman" w:hAnsi="Arial" w:cs="Arial"/>
          <w:sz w:val="24"/>
          <w:szCs w:val="24"/>
          <w:lang w:val="az-Latn-AZ" w:eastAsia="ru-RU"/>
        </w:rPr>
        <w:t>ığortalanması Fondu “Polad - 2008” Mənzil</w:t>
      </w:r>
      <w:r w:rsidR="006433D7" w:rsidRPr="005B1FF3">
        <w:rPr>
          <w:rFonts w:ascii="Arial" w:eastAsia="Times New Roman" w:hAnsi="Arial" w:cs="Arial"/>
          <w:sz w:val="24"/>
          <w:szCs w:val="24"/>
          <w:lang w:val="az-Latn-AZ" w:eastAsia="ru-RU"/>
        </w:rPr>
        <w:t>-</w:t>
      </w:r>
      <w:r w:rsidRPr="005B1FF3">
        <w:rPr>
          <w:rFonts w:ascii="Arial" w:eastAsia="Times New Roman" w:hAnsi="Arial" w:cs="Arial"/>
          <w:sz w:val="24"/>
          <w:szCs w:val="24"/>
          <w:lang w:val="az-Latn-AZ" w:eastAsia="ru-RU"/>
        </w:rPr>
        <w:t xml:space="preserve">Tikinti Kooperativinə (bundan sonra – </w:t>
      </w:r>
      <w:r w:rsidR="00664F67" w:rsidRPr="005B1FF3">
        <w:rPr>
          <w:rFonts w:ascii="Arial" w:eastAsia="Times New Roman" w:hAnsi="Arial" w:cs="Arial"/>
          <w:sz w:val="24"/>
          <w:szCs w:val="24"/>
          <w:lang w:val="az-Latn-AZ" w:eastAsia="ru-RU"/>
        </w:rPr>
        <w:t xml:space="preserve">“Polad-2008” </w:t>
      </w:r>
      <w:r w:rsidRPr="005B1FF3">
        <w:rPr>
          <w:rFonts w:ascii="Arial" w:eastAsia="Times New Roman" w:hAnsi="Arial" w:cs="Arial"/>
          <w:sz w:val="24"/>
          <w:szCs w:val="24"/>
          <w:lang w:val="az-Latn-AZ" w:eastAsia="ru-RU"/>
        </w:rPr>
        <w:t xml:space="preserve">MTK) qarşı 25 noyabr 2015-ci il tarixli kredit xətti müqaviləsindən irəli gələn əsas borcun, kredit müqaviləsinin müddəti ərzində və müqavilə müddəti bitdikdən sonra </w:t>
      </w:r>
      <w:r w:rsidR="00664F67" w:rsidRPr="005B1FF3">
        <w:rPr>
          <w:rFonts w:ascii="Arial" w:eastAsia="Times New Roman" w:hAnsi="Arial" w:cs="Arial"/>
          <w:sz w:val="24"/>
          <w:szCs w:val="24"/>
          <w:lang w:val="az-Latn-AZ" w:eastAsia="ru-RU"/>
        </w:rPr>
        <w:t>əsas borca hesablanmış faiz borcun</w:t>
      </w:r>
      <w:r w:rsidR="006433D7" w:rsidRPr="005B1FF3">
        <w:rPr>
          <w:rFonts w:ascii="Arial" w:eastAsia="Times New Roman" w:hAnsi="Arial" w:cs="Arial"/>
          <w:sz w:val="24"/>
          <w:szCs w:val="24"/>
          <w:lang w:val="az-Latn-AZ" w:eastAsia="ru-RU"/>
        </w:rPr>
        <w:t>un</w:t>
      </w:r>
      <w:r w:rsidR="00664F67" w:rsidRPr="005B1FF3">
        <w:rPr>
          <w:rFonts w:ascii="Arial" w:eastAsia="Times New Roman" w:hAnsi="Arial" w:cs="Arial"/>
          <w:sz w:val="24"/>
          <w:szCs w:val="24"/>
          <w:lang w:val="az-Latn-AZ" w:eastAsia="ru-RU"/>
        </w:rPr>
        <w:t xml:space="preserve"> onun xeyrinə tutulmasına dair iddia ilə məhkəməyə müraciət etmişdir.</w:t>
      </w:r>
    </w:p>
    <w:p w14:paraId="128A462A" w14:textId="1824E605" w:rsidR="00664F67" w:rsidRPr="005B1FF3" w:rsidRDefault="00664F67"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Sumqayıt İnzibati-İqtisadi Məhkəməsinin 21 may 2019-cu il tarixli qətnaməsi ilə iddia təmin edilmişdir.</w:t>
      </w:r>
    </w:p>
    <w:p w14:paraId="5A9913CC" w14:textId="62082FAB" w:rsidR="00664F67" w:rsidRPr="005B1FF3" w:rsidRDefault="00664F67"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Sumqayıt </w:t>
      </w:r>
      <w:r w:rsidR="00EF270F" w:rsidRPr="005B1FF3">
        <w:rPr>
          <w:rFonts w:ascii="Arial" w:eastAsia="Times New Roman" w:hAnsi="Arial" w:cs="Arial"/>
          <w:sz w:val="24"/>
          <w:szCs w:val="24"/>
          <w:lang w:val="az-Latn-AZ" w:eastAsia="ru-RU"/>
        </w:rPr>
        <w:t>A</w:t>
      </w:r>
      <w:r w:rsidRPr="005B1FF3">
        <w:rPr>
          <w:rFonts w:ascii="Arial" w:eastAsia="Times New Roman" w:hAnsi="Arial" w:cs="Arial"/>
          <w:sz w:val="24"/>
          <w:szCs w:val="24"/>
          <w:lang w:val="az-Latn-AZ" w:eastAsia="ru-RU"/>
        </w:rPr>
        <w:t>pellyasiya Məhkəməsinin İnzibati-</w:t>
      </w:r>
      <w:r w:rsidR="005B1FF3">
        <w:rPr>
          <w:rFonts w:ascii="Arial" w:eastAsia="Times New Roman" w:hAnsi="Arial" w:cs="Arial"/>
          <w:sz w:val="24"/>
          <w:szCs w:val="24"/>
          <w:lang w:val="az-Latn-AZ" w:eastAsia="ru-RU"/>
        </w:rPr>
        <w:t>İ</w:t>
      </w:r>
      <w:r w:rsidRPr="005B1FF3">
        <w:rPr>
          <w:rFonts w:ascii="Arial" w:eastAsia="Times New Roman" w:hAnsi="Arial" w:cs="Arial"/>
          <w:sz w:val="24"/>
          <w:szCs w:val="24"/>
          <w:lang w:val="az-Latn-AZ" w:eastAsia="ru-RU"/>
        </w:rPr>
        <w:t>qtisadi Kollegiyasının 15 noyabr 2019-cu il tarixli qətnaməsi</w:t>
      </w:r>
      <w:r w:rsidR="00EF270F" w:rsidRPr="005B1FF3">
        <w:rPr>
          <w:rFonts w:ascii="Arial" w:eastAsia="Times New Roman" w:hAnsi="Arial" w:cs="Arial"/>
          <w:sz w:val="24"/>
          <w:szCs w:val="24"/>
          <w:lang w:val="az-Latn-AZ" w:eastAsia="ru-RU"/>
        </w:rPr>
        <w:t xml:space="preserve"> ilə</w:t>
      </w:r>
      <w:r w:rsidRPr="005B1FF3">
        <w:rPr>
          <w:rFonts w:ascii="Arial" w:eastAsia="Times New Roman" w:hAnsi="Arial" w:cs="Arial"/>
          <w:sz w:val="24"/>
          <w:szCs w:val="24"/>
          <w:lang w:val="az-Latn-AZ" w:eastAsia="ru-RU"/>
        </w:rPr>
        <w:t xml:space="preserve"> “Polad-2008” MTK tərəfindən verilmiş apellyasiya şikayəti təmin edilməmiş, birinci instansiya məhkəməsinin qətnaməsi dəyişdirilmədən saxlanılmışdır.</w:t>
      </w:r>
    </w:p>
    <w:p w14:paraId="4EBEA0BB" w14:textId="5088C0D5" w:rsidR="00664F67" w:rsidRPr="005B1FF3" w:rsidRDefault="00664F67"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lastRenderedPageBreak/>
        <w:t>Azərbaycan Respublikası Ali Məhkəməsinin Kommersiya Kollegiyasının (bundan sonra – Ali Məhkəmənin Kommersiya Kollegiyası) 10 iyun 2020-ci il tarixli qərarı ilə apellyasiya instansiyası məhkəməsinin qətnaməsi dəyişdirilmədən saxlanılmışdır.</w:t>
      </w:r>
    </w:p>
    <w:p w14:paraId="62969DF4" w14:textId="6A927D78" w:rsidR="001179B0" w:rsidRPr="005B1FF3" w:rsidRDefault="00664F67"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Məhkəmə instansiyaları iddia tələbini təmin edərkən ona əsaslanmışlar ki, 25 noyabr 2015-ci il tarixli kredit xətti müqaviləsinə </w:t>
      </w:r>
      <w:r w:rsidR="001179B0" w:rsidRPr="005B1FF3">
        <w:rPr>
          <w:rFonts w:ascii="Arial" w:eastAsia="Times New Roman" w:hAnsi="Arial" w:cs="Arial"/>
          <w:sz w:val="24"/>
          <w:szCs w:val="24"/>
          <w:lang w:val="az-Latn-AZ" w:eastAsia="ru-RU"/>
        </w:rPr>
        <w:t>əsasən “Atrabank” ASC cavabdehə 12 ay müddətinə kredit ayırmış, cavabdeh faizləri və kredit xətti</w:t>
      </w:r>
      <w:r w:rsidR="005B1FF3">
        <w:rPr>
          <w:rFonts w:ascii="Arial" w:eastAsia="Times New Roman" w:hAnsi="Arial" w:cs="Arial"/>
          <w:sz w:val="24"/>
          <w:szCs w:val="24"/>
          <w:lang w:val="az-Latn-AZ" w:eastAsia="ru-RU"/>
        </w:rPr>
        <w:t xml:space="preserve"> müqaviləsi</w:t>
      </w:r>
      <w:r w:rsidR="001179B0" w:rsidRPr="005B1FF3">
        <w:rPr>
          <w:rFonts w:ascii="Arial" w:eastAsia="Times New Roman" w:hAnsi="Arial" w:cs="Arial"/>
          <w:sz w:val="24"/>
          <w:szCs w:val="24"/>
          <w:lang w:val="az-Latn-AZ" w:eastAsia="ru-RU"/>
        </w:rPr>
        <w:t xml:space="preserve"> üzrə istifadə edilmiş vəsaiti 25 noyabr 2016-cı il</w:t>
      </w:r>
      <w:r w:rsidR="005B1FF3">
        <w:rPr>
          <w:rFonts w:ascii="Arial" w:eastAsia="Times New Roman" w:hAnsi="Arial" w:cs="Arial"/>
          <w:sz w:val="24"/>
          <w:szCs w:val="24"/>
          <w:lang w:val="az-Latn-AZ" w:eastAsia="ru-RU"/>
        </w:rPr>
        <w:t>ə</w:t>
      </w:r>
      <w:r w:rsidR="001179B0" w:rsidRPr="005B1FF3">
        <w:rPr>
          <w:rFonts w:ascii="Arial" w:eastAsia="Times New Roman" w:hAnsi="Arial" w:cs="Arial"/>
          <w:sz w:val="24"/>
          <w:szCs w:val="24"/>
          <w:lang w:val="az-Latn-AZ" w:eastAsia="ru-RU"/>
        </w:rPr>
        <w:t xml:space="preserve"> qədər tam şəkildə ödəməyi öhdə</w:t>
      </w:r>
      <w:r w:rsidR="006433D7" w:rsidRPr="005B1FF3">
        <w:rPr>
          <w:rFonts w:ascii="Arial" w:eastAsia="Times New Roman" w:hAnsi="Arial" w:cs="Arial"/>
          <w:sz w:val="24"/>
          <w:szCs w:val="24"/>
          <w:lang w:val="az-Latn-AZ" w:eastAsia="ru-RU"/>
        </w:rPr>
        <w:t>sinə</w:t>
      </w:r>
      <w:r w:rsidR="001179B0" w:rsidRPr="005B1FF3">
        <w:rPr>
          <w:rFonts w:ascii="Arial" w:eastAsia="Times New Roman" w:hAnsi="Arial" w:cs="Arial"/>
          <w:sz w:val="24"/>
          <w:szCs w:val="24"/>
          <w:lang w:val="az-Latn-AZ" w:eastAsia="ru-RU"/>
        </w:rPr>
        <w:t xml:space="preserve"> götürmüşdür. F.Bədəlov</w:t>
      </w:r>
      <w:r w:rsidR="00D50038" w:rsidRPr="005B1FF3">
        <w:rPr>
          <w:rFonts w:ascii="Arial" w:eastAsia="Times New Roman" w:hAnsi="Arial" w:cs="Arial"/>
          <w:sz w:val="24"/>
          <w:szCs w:val="24"/>
          <w:lang w:val="az-Latn-AZ" w:eastAsia="ru-RU"/>
        </w:rPr>
        <w:t xml:space="preserve"> (“Polad-2008” MTK-nın sədri)</w:t>
      </w:r>
      <w:r w:rsidR="001179B0" w:rsidRPr="005B1FF3">
        <w:rPr>
          <w:rFonts w:ascii="Arial" w:eastAsia="Times New Roman" w:hAnsi="Arial" w:cs="Arial"/>
          <w:sz w:val="24"/>
          <w:szCs w:val="24"/>
          <w:lang w:val="az-Latn-AZ" w:eastAsia="ru-RU"/>
        </w:rPr>
        <w:t xml:space="preserve"> Bakı </w:t>
      </w:r>
      <w:r w:rsidR="00196A12" w:rsidRPr="005B1FF3">
        <w:rPr>
          <w:rFonts w:ascii="Arial" w:eastAsia="Times New Roman" w:hAnsi="Arial" w:cs="Arial"/>
          <w:sz w:val="24"/>
          <w:szCs w:val="24"/>
          <w:lang w:val="az-Latn-AZ" w:eastAsia="ru-RU"/>
        </w:rPr>
        <w:t>A</w:t>
      </w:r>
      <w:r w:rsidR="001179B0" w:rsidRPr="005B1FF3">
        <w:rPr>
          <w:rFonts w:ascii="Arial" w:eastAsia="Times New Roman" w:hAnsi="Arial" w:cs="Arial"/>
          <w:sz w:val="24"/>
          <w:szCs w:val="24"/>
          <w:lang w:val="az-Latn-AZ" w:eastAsia="ru-RU"/>
        </w:rPr>
        <w:t>ğır Cinayətlər Məhkəməsin</w:t>
      </w:r>
      <w:r w:rsidR="00E93888">
        <w:rPr>
          <w:rFonts w:ascii="Arial" w:eastAsia="Times New Roman" w:hAnsi="Arial" w:cs="Arial"/>
          <w:sz w:val="24"/>
          <w:szCs w:val="24"/>
          <w:lang w:val="az-Latn-AZ" w:eastAsia="ru-RU"/>
        </w:rPr>
        <w:t>i</w:t>
      </w:r>
      <w:r w:rsidR="001179B0" w:rsidRPr="005B1FF3">
        <w:rPr>
          <w:rFonts w:ascii="Arial" w:eastAsia="Times New Roman" w:hAnsi="Arial" w:cs="Arial"/>
          <w:sz w:val="24"/>
          <w:szCs w:val="24"/>
          <w:lang w:val="az-Latn-AZ" w:eastAsia="ru-RU"/>
        </w:rPr>
        <w:t>n  icraatında olmuş cinayət işi üzrə şahid qismində dindirilə</w:t>
      </w:r>
      <w:r w:rsidR="00D50038" w:rsidRPr="005B1FF3">
        <w:rPr>
          <w:rFonts w:ascii="Arial" w:eastAsia="Times New Roman" w:hAnsi="Arial" w:cs="Arial"/>
          <w:sz w:val="24"/>
          <w:szCs w:val="24"/>
          <w:lang w:val="az-Latn-AZ" w:eastAsia="ru-RU"/>
        </w:rPr>
        <w:t>rkən</w:t>
      </w:r>
      <w:r w:rsidR="001179B0" w:rsidRPr="005B1FF3">
        <w:rPr>
          <w:rFonts w:ascii="Arial" w:eastAsia="Times New Roman" w:hAnsi="Arial" w:cs="Arial"/>
          <w:sz w:val="24"/>
          <w:szCs w:val="24"/>
          <w:lang w:val="az-Latn-AZ" w:eastAsia="ru-RU"/>
        </w:rPr>
        <w:t xml:space="preserve"> ifadəsində “Atrabank” ASC ilə bağlanmış kredit xətti müqaviləsi üzrə </w:t>
      </w:r>
      <w:r w:rsidR="00D902E0" w:rsidRPr="005B1FF3">
        <w:rPr>
          <w:rFonts w:ascii="Arial" w:eastAsia="Times New Roman" w:hAnsi="Arial" w:cs="Arial"/>
          <w:sz w:val="24"/>
          <w:szCs w:val="24"/>
          <w:lang w:val="az-Latn-AZ" w:eastAsia="ru-RU"/>
        </w:rPr>
        <w:t>ayrılmış</w:t>
      </w:r>
      <w:r w:rsidR="001179B0" w:rsidRPr="005B1FF3">
        <w:rPr>
          <w:rFonts w:ascii="Arial" w:eastAsia="Times New Roman" w:hAnsi="Arial" w:cs="Arial"/>
          <w:sz w:val="24"/>
          <w:szCs w:val="24"/>
          <w:lang w:val="az-Latn-AZ" w:eastAsia="ru-RU"/>
        </w:rPr>
        <w:t xml:space="preserve"> kreditdən cəmi 255</w:t>
      </w:r>
      <w:r w:rsidR="00D50038" w:rsidRPr="005B1FF3">
        <w:rPr>
          <w:rFonts w:ascii="Arial" w:eastAsia="Times New Roman" w:hAnsi="Arial" w:cs="Arial"/>
          <w:sz w:val="24"/>
          <w:szCs w:val="24"/>
          <w:lang w:val="az-Latn-AZ" w:eastAsia="ru-RU"/>
        </w:rPr>
        <w:t xml:space="preserve"> </w:t>
      </w:r>
      <w:r w:rsidR="001179B0" w:rsidRPr="005B1FF3">
        <w:rPr>
          <w:rFonts w:ascii="Arial" w:eastAsia="Times New Roman" w:hAnsi="Arial" w:cs="Arial"/>
          <w:sz w:val="24"/>
          <w:szCs w:val="24"/>
          <w:lang w:val="az-Latn-AZ" w:eastAsia="ru-RU"/>
        </w:rPr>
        <w:t>000 ABŞ dolları pul çıxardığını təsdiq etmişdir.</w:t>
      </w:r>
    </w:p>
    <w:p w14:paraId="6821C904" w14:textId="73F09B1E" w:rsidR="006F6058" w:rsidRPr="005B1FF3" w:rsidRDefault="001179B0"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“Polad - 2008” MTK Azərbaycan Respublikası</w:t>
      </w:r>
      <w:r w:rsidR="00B57EB0" w:rsidRPr="005B1FF3">
        <w:rPr>
          <w:rFonts w:ascii="Arial" w:eastAsia="Times New Roman" w:hAnsi="Arial" w:cs="Arial"/>
          <w:sz w:val="24"/>
          <w:szCs w:val="24"/>
          <w:lang w:val="az-Latn-AZ" w:eastAsia="ru-RU"/>
        </w:rPr>
        <w:t>nın</w:t>
      </w:r>
      <w:r w:rsidRPr="005B1FF3">
        <w:rPr>
          <w:rFonts w:ascii="Arial" w:eastAsia="Times New Roman" w:hAnsi="Arial" w:cs="Arial"/>
          <w:sz w:val="24"/>
          <w:szCs w:val="24"/>
          <w:lang w:val="az-Latn-AZ" w:eastAsia="ru-RU"/>
        </w:rPr>
        <w:t xml:space="preserve"> Konstitusiya Məhkəməsinə (bundan sonra – Konstitusiya Məhkəməsi) şikayətlə müraciət edərək Ali Məhkəmənin Kommersiya Kollegiyasının 10 iyun 2020-ci il tarixli qərarının </w:t>
      </w:r>
      <w:r w:rsidR="00196A12" w:rsidRPr="005B1FF3">
        <w:rPr>
          <w:rFonts w:ascii="Arial" w:eastAsia="Times New Roman" w:hAnsi="Arial" w:cs="Arial"/>
          <w:sz w:val="24"/>
          <w:szCs w:val="24"/>
          <w:lang w:val="az-Latn-AZ" w:eastAsia="ru-RU"/>
        </w:rPr>
        <w:t>A</w:t>
      </w:r>
      <w:r w:rsidRPr="005B1FF3">
        <w:rPr>
          <w:rFonts w:ascii="Arial" w:eastAsia="Times New Roman" w:hAnsi="Arial" w:cs="Arial"/>
          <w:sz w:val="24"/>
          <w:szCs w:val="24"/>
          <w:lang w:val="az-Latn-AZ" w:eastAsia="ru-RU"/>
        </w:rPr>
        <w:t>zərbaycan Respublikası</w:t>
      </w:r>
      <w:r w:rsidR="00B57EB0" w:rsidRPr="005B1FF3">
        <w:rPr>
          <w:rFonts w:ascii="Arial" w:eastAsia="Times New Roman" w:hAnsi="Arial" w:cs="Arial"/>
          <w:sz w:val="24"/>
          <w:szCs w:val="24"/>
          <w:lang w:val="az-Latn-AZ" w:eastAsia="ru-RU"/>
        </w:rPr>
        <w:t>nın</w:t>
      </w:r>
      <w:r w:rsidRPr="005B1FF3">
        <w:rPr>
          <w:rFonts w:ascii="Arial" w:eastAsia="Times New Roman" w:hAnsi="Arial" w:cs="Arial"/>
          <w:sz w:val="24"/>
          <w:szCs w:val="24"/>
          <w:lang w:val="az-Latn-AZ" w:eastAsia="ru-RU"/>
        </w:rPr>
        <w:t xml:space="preserve"> Konstitusiyasına (bundan sonra </w:t>
      </w:r>
      <w:r w:rsidR="00B57EB0" w:rsidRPr="005B1FF3">
        <w:rPr>
          <w:rFonts w:ascii="Arial" w:eastAsia="Times New Roman" w:hAnsi="Arial" w:cs="Arial"/>
          <w:sz w:val="24"/>
          <w:szCs w:val="24"/>
          <w:lang w:val="az-Latn-AZ" w:eastAsia="ru-RU"/>
        </w:rPr>
        <w:t>–</w:t>
      </w:r>
      <w:r w:rsidRPr="005B1FF3">
        <w:rPr>
          <w:rFonts w:ascii="Arial" w:eastAsia="Times New Roman" w:hAnsi="Arial" w:cs="Arial"/>
          <w:sz w:val="24"/>
          <w:szCs w:val="24"/>
          <w:lang w:val="az-Latn-AZ" w:eastAsia="ru-RU"/>
        </w:rPr>
        <w:t xml:space="preserve"> Konstitusiya) və qanunlarına uyğunluğunun yoxlanılm</w:t>
      </w:r>
      <w:r w:rsidR="006F6058" w:rsidRPr="005B1FF3">
        <w:rPr>
          <w:rFonts w:ascii="Arial" w:eastAsia="Times New Roman" w:hAnsi="Arial" w:cs="Arial"/>
          <w:sz w:val="24"/>
          <w:szCs w:val="24"/>
          <w:lang w:val="az-Latn-AZ" w:eastAsia="ru-RU"/>
        </w:rPr>
        <w:t>a</w:t>
      </w:r>
      <w:r w:rsidRPr="005B1FF3">
        <w:rPr>
          <w:rFonts w:ascii="Arial" w:eastAsia="Times New Roman" w:hAnsi="Arial" w:cs="Arial"/>
          <w:sz w:val="24"/>
          <w:szCs w:val="24"/>
          <w:lang w:val="az-Latn-AZ" w:eastAsia="ru-RU"/>
        </w:rPr>
        <w:t>sı</w:t>
      </w:r>
      <w:r w:rsidR="006F6058" w:rsidRPr="005B1FF3">
        <w:rPr>
          <w:rFonts w:ascii="Arial" w:eastAsia="Times New Roman" w:hAnsi="Arial" w:cs="Arial"/>
          <w:sz w:val="24"/>
          <w:szCs w:val="24"/>
          <w:lang w:val="az-Latn-AZ" w:eastAsia="ru-RU"/>
        </w:rPr>
        <w:t>nı xahiş etmişdir.</w:t>
      </w:r>
    </w:p>
    <w:p w14:paraId="4BA504D5" w14:textId="1931BBB8" w:rsidR="00CF7CAF" w:rsidRPr="00E93888" w:rsidRDefault="006F6058"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Şikayət</w:t>
      </w:r>
      <w:r w:rsidR="00A77F4E" w:rsidRPr="005B1FF3">
        <w:rPr>
          <w:rFonts w:ascii="Arial" w:eastAsia="Times New Roman" w:hAnsi="Arial" w:cs="Arial"/>
          <w:sz w:val="24"/>
          <w:szCs w:val="24"/>
          <w:lang w:val="az-Latn-AZ" w:eastAsia="ru-RU"/>
        </w:rPr>
        <w:t>də göstəri</w:t>
      </w:r>
      <w:r w:rsidRPr="005B1FF3">
        <w:rPr>
          <w:rFonts w:ascii="Arial" w:eastAsia="Times New Roman" w:hAnsi="Arial" w:cs="Arial"/>
          <w:sz w:val="24"/>
          <w:szCs w:val="24"/>
          <w:lang w:val="az-Latn-AZ" w:eastAsia="ru-RU"/>
        </w:rPr>
        <w:t>lm</w:t>
      </w:r>
      <w:r w:rsidR="00B57EB0" w:rsidRPr="005B1FF3">
        <w:rPr>
          <w:rFonts w:ascii="Arial" w:eastAsia="Times New Roman" w:hAnsi="Arial" w:cs="Arial"/>
          <w:sz w:val="24"/>
          <w:szCs w:val="24"/>
          <w:lang w:val="az-Latn-AZ" w:eastAsia="ru-RU"/>
        </w:rPr>
        <w:t>i</w:t>
      </w:r>
      <w:r w:rsidRPr="005B1FF3">
        <w:rPr>
          <w:rFonts w:ascii="Arial" w:eastAsia="Times New Roman" w:hAnsi="Arial" w:cs="Arial"/>
          <w:sz w:val="24"/>
          <w:szCs w:val="24"/>
          <w:lang w:val="az-Latn-AZ" w:eastAsia="ru-RU"/>
        </w:rPr>
        <w:t>şd</w:t>
      </w:r>
      <w:r w:rsidR="00B57EB0" w:rsidRPr="005B1FF3">
        <w:rPr>
          <w:rFonts w:ascii="Arial" w:eastAsia="Times New Roman" w:hAnsi="Arial" w:cs="Arial"/>
          <w:sz w:val="24"/>
          <w:szCs w:val="24"/>
          <w:lang w:val="az-Latn-AZ" w:eastAsia="ru-RU"/>
        </w:rPr>
        <w:t>i</w:t>
      </w:r>
      <w:r w:rsidRPr="005B1FF3">
        <w:rPr>
          <w:rFonts w:ascii="Arial" w:eastAsia="Times New Roman" w:hAnsi="Arial" w:cs="Arial"/>
          <w:sz w:val="24"/>
          <w:szCs w:val="24"/>
          <w:lang w:val="az-Latn-AZ" w:eastAsia="ru-RU"/>
        </w:rPr>
        <w:t>r ki, kassasiya insta</w:t>
      </w:r>
      <w:r w:rsidR="00B57EB0" w:rsidRPr="005B1FF3">
        <w:rPr>
          <w:rFonts w:ascii="Arial" w:eastAsia="Times New Roman" w:hAnsi="Arial" w:cs="Arial"/>
          <w:sz w:val="24"/>
          <w:szCs w:val="24"/>
          <w:lang w:val="az-Latn-AZ" w:eastAsia="ru-RU"/>
        </w:rPr>
        <w:t>n</w:t>
      </w:r>
      <w:r w:rsidRPr="005B1FF3">
        <w:rPr>
          <w:rFonts w:ascii="Arial" w:eastAsia="Times New Roman" w:hAnsi="Arial" w:cs="Arial"/>
          <w:sz w:val="24"/>
          <w:szCs w:val="24"/>
          <w:lang w:val="az-Latn-AZ" w:eastAsia="ru-RU"/>
        </w:rPr>
        <w:t>siyası məhkəməsi işə baxarkən “Atrabank” ASC ilə “Polad - 2008” MTK</w:t>
      </w:r>
      <w:r w:rsidR="001179B0" w:rsidRPr="005B1FF3">
        <w:rPr>
          <w:rFonts w:ascii="Arial" w:eastAsia="Times New Roman" w:hAnsi="Arial" w:cs="Arial"/>
          <w:sz w:val="24"/>
          <w:szCs w:val="24"/>
          <w:lang w:val="az-Latn-AZ" w:eastAsia="ru-RU"/>
        </w:rPr>
        <w:t xml:space="preserve"> </w:t>
      </w:r>
      <w:r w:rsidRPr="005B1FF3">
        <w:rPr>
          <w:rFonts w:ascii="Arial" w:eastAsia="Times New Roman" w:hAnsi="Arial" w:cs="Arial"/>
          <w:sz w:val="24"/>
          <w:szCs w:val="24"/>
          <w:lang w:val="az-Latn-AZ" w:eastAsia="ru-RU"/>
        </w:rPr>
        <w:t>arasında bağlanmış kredit xətti müqaviləsinin formal xarakterli olma</w:t>
      </w:r>
      <w:r w:rsidR="005B1FF3">
        <w:rPr>
          <w:rFonts w:ascii="Arial" w:eastAsia="Times New Roman" w:hAnsi="Arial" w:cs="Arial"/>
          <w:sz w:val="24"/>
          <w:szCs w:val="24"/>
          <w:lang w:val="az-Latn-AZ" w:eastAsia="ru-RU"/>
        </w:rPr>
        <w:t>sına</w:t>
      </w:r>
      <w:r w:rsidRPr="005B1FF3">
        <w:rPr>
          <w:rFonts w:ascii="Arial" w:eastAsia="Times New Roman" w:hAnsi="Arial" w:cs="Arial"/>
          <w:sz w:val="24"/>
          <w:szCs w:val="24"/>
          <w:lang w:val="az-Latn-AZ" w:eastAsia="ru-RU"/>
        </w:rPr>
        <w:t xml:space="preserve"> diqqət yetirməmişdir. Belə ki, </w:t>
      </w:r>
      <w:r w:rsidR="00861D9B" w:rsidRPr="005B1FF3">
        <w:rPr>
          <w:rFonts w:ascii="Arial" w:eastAsia="Times New Roman" w:hAnsi="Arial" w:cs="Arial"/>
          <w:sz w:val="24"/>
          <w:szCs w:val="24"/>
          <w:lang w:val="az-Latn-AZ" w:eastAsia="ru-RU"/>
        </w:rPr>
        <w:t xml:space="preserve">“Atrabank” ASC-nin İdarə Heyətinin sədri </w:t>
      </w:r>
      <w:r w:rsidR="00F40A7E" w:rsidRPr="005B1FF3">
        <w:rPr>
          <w:rFonts w:ascii="Arial" w:eastAsia="Times New Roman" w:hAnsi="Arial" w:cs="Arial"/>
          <w:sz w:val="24"/>
          <w:szCs w:val="24"/>
          <w:lang w:val="az-Latn-AZ" w:eastAsia="ru-RU"/>
        </w:rPr>
        <w:t>E</w:t>
      </w:r>
      <w:r w:rsidR="00861D9B" w:rsidRPr="005B1FF3">
        <w:rPr>
          <w:rFonts w:ascii="Arial" w:eastAsia="Times New Roman" w:hAnsi="Arial" w:cs="Arial"/>
          <w:sz w:val="24"/>
          <w:szCs w:val="24"/>
          <w:lang w:val="az-Latn-AZ" w:eastAsia="ru-RU"/>
        </w:rPr>
        <w:t>.Nəbiyev barəsində olan cinayət işi üzrə Bakı Ağır Cinayətlər Məhkəməsinin 2018-ci il 5 iyul tarixli qanuni qüvvəyə minmiş hökmü ilə müəyyən edilmişdir ki</w:t>
      </w:r>
      <w:r w:rsidR="00861D9B" w:rsidRPr="00E93888">
        <w:rPr>
          <w:rFonts w:ascii="Arial" w:eastAsia="Times New Roman" w:hAnsi="Arial" w:cs="Arial"/>
          <w:sz w:val="24"/>
          <w:szCs w:val="24"/>
          <w:lang w:val="az-Latn-AZ" w:eastAsia="ru-RU"/>
        </w:rPr>
        <w:t xml:space="preserve">, </w:t>
      </w:r>
      <w:r w:rsidR="00F40A7E" w:rsidRPr="00E93888">
        <w:rPr>
          <w:rFonts w:ascii="Arial" w:eastAsia="Times New Roman" w:hAnsi="Arial" w:cs="Arial"/>
          <w:sz w:val="24"/>
          <w:szCs w:val="24"/>
          <w:lang w:val="az-Latn-AZ" w:eastAsia="ru-RU"/>
        </w:rPr>
        <w:t>E</w:t>
      </w:r>
      <w:r w:rsidR="00861D9B" w:rsidRPr="00E93888">
        <w:rPr>
          <w:rFonts w:ascii="Arial" w:eastAsia="Times New Roman" w:hAnsi="Arial" w:cs="Arial"/>
          <w:sz w:val="24"/>
          <w:szCs w:val="24"/>
          <w:lang w:val="az-Latn-AZ" w:eastAsia="ru-RU"/>
        </w:rPr>
        <w:t xml:space="preserve">.Nəbiyev </w:t>
      </w:r>
      <w:r w:rsidR="00196A12" w:rsidRPr="00E93888">
        <w:rPr>
          <w:rFonts w:ascii="Arial" w:eastAsia="Times New Roman" w:hAnsi="Arial" w:cs="Arial"/>
          <w:sz w:val="24"/>
          <w:szCs w:val="24"/>
          <w:lang w:val="az-Latn-AZ" w:eastAsia="ru-RU"/>
        </w:rPr>
        <w:t>“</w:t>
      </w:r>
      <w:r w:rsidR="00EE4CF1" w:rsidRPr="00E93888">
        <w:rPr>
          <w:rFonts w:ascii="Arial" w:eastAsia="Times New Roman" w:hAnsi="Arial" w:cs="Arial"/>
          <w:sz w:val="24"/>
          <w:szCs w:val="24"/>
          <w:lang w:val="az-Latn-AZ" w:eastAsia="ru-RU"/>
        </w:rPr>
        <w:t>R</w:t>
      </w:r>
      <w:r w:rsidR="00861D9B" w:rsidRPr="00E93888">
        <w:rPr>
          <w:rFonts w:ascii="Arial" w:eastAsia="Times New Roman" w:hAnsi="Arial" w:cs="Arial"/>
          <w:sz w:val="24"/>
          <w:szCs w:val="24"/>
          <w:lang w:val="az-Latn-AZ" w:eastAsia="ru-RU"/>
        </w:rPr>
        <w:t>R</w:t>
      </w:r>
      <w:r w:rsidR="007522A9" w:rsidRPr="00E93888">
        <w:rPr>
          <w:rFonts w:ascii="Arial" w:eastAsia="Times New Roman" w:hAnsi="Arial" w:cs="Arial"/>
          <w:sz w:val="24"/>
          <w:szCs w:val="24"/>
          <w:lang w:val="az-Latn-AZ" w:eastAsia="ru-RU"/>
        </w:rPr>
        <w:t xml:space="preserve"> </w:t>
      </w:r>
      <w:r w:rsidR="00861D9B" w:rsidRPr="00E93888">
        <w:rPr>
          <w:rFonts w:ascii="Arial" w:eastAsia="Times New Roman" w:hAnsi="Arial" w:cs="Arial"/>
          <w:sz w:val="24"/>
          <w:szCs w:val="24"/>
          <w:lang w:val="az-Latn-AZ" w:eastAsia="ru-RU"/>
        </w:rPr>
        <w:t>A</w:t>
      </w:r>
      <w:r w:rsidR="007522A9" w:rsidRPr="00E93888">
        <w:rPr>
          <w:rFonts w:ascii="Arial" w:eastAsia="Times New Roman" w:hAnsi="Arial" w:cs="Arial"/>
          <w:sz w:val="24"/>
          <w:szCs w:val="24"/>
          <w:lang w:val="az-Latn-AZ" w:eastAsia="ru-RU"/>
        </w:rPr>
        <w:t>q</w:t>
      </w:r>
      <w:r w:rsidR="00861D9B" w:rsidRPr="00E93888">
        <w:rPr>
          <w:rFonts w:ascii="Arial" w:eastAsia="Times New Roman" w:hAnsi="Arial" w:cs="Arial"/>
          <w:sz w:val="24"/>
          <w:szCs w:val="24"/>
          <w:lang w:val="az-Latn-AZ" w:eastAsia="ru-RU"/>
        </w:rPr>
        <w:t>ro</w:t>
      </w:r>
      <w:r w:rsidR="00196A12" w:rsidRPr="00E93888">
        <w:rPr>
          <w:rFonts w:ascii="Arial" w:eastAsia="Times New Roman" w:hAnsi="Arial" w:cs="Arial"/>
          <w:sz w:val="24"/>
          <w:szCs w:val="24"/>
          <w:lang w:val="az-Latn-AZ" w:eastAsia="ru-RU"/>
        </w:rPr>
        <w:t>”</w:t>
      </w:r>
      <w:r w:rsidR="00861D9B" w:rsidRPr="00E93888">
        <w:rPr>
          <w:rFonts w:ascii="Arial" w:eastAsia="Times New Roman" w:hAnsi="Arial" w:cs="Arial"/>
          <w:sz w:val="24"/>
          <w:szCs w:val="24"/>
          <w:lang w:val="az-Latn-AZ" w:eastAsia="ru-RU"/>
        </w:rPr>
        <w:t xml:space="preserve"> M</w:t>
      </w:r>
      <w:r w:rsidR="00B57EB0" w:rsidRPr="00E93888">
        <w:rPr>
          <w:rFonts w:ascii="Arial" w:eastAsia="Times New Roman" w:hAnsi="Arial" w:cs="Arial"/>
          <w:sz w:val="24"/>
          <w:szCs w:val="24"/>
          <w:lang w:val="az-Latn-AZ" w:eastAsia="ru-RU"/>
        </w:rPr>
        <w:t xml:space="preserve">əhdud </w:t>
      </w:r>
      <w:r w:rsidR="00861D9B" w:rsidRPr="00E93888">
        <w:rPr>
          <w:rFonts w:ascii="Arial" w:eastAsia="Times New Roman" w:hAnsi="Arial" w:cs="Arial"/>
          <w:sz w:val="24"/>
          <w:szCs w:val="24"/>
          <w:lang w:val="az-Latn-AZ" w:eastAsia="ru-RU"/>
        </w:rPr>
        <w:t>M</w:t>
      </w:r>
      <w:r w:rsidR="00B57EB0" w:rsidRPr="00E93888">
        <w:rPr>
          <w:rFonts w:ascii="Arial" w:eastAsia="Times New Roman" w:hAnsi="Arial" w:cs="Arial"/>
          <w:sz w:val="24"/>
          <w:szCs w:val="24"/>
          <w:lang w:val="az-Latn-AZ" w:eastAsia="ru-RU"/>
        </w:rPr>
        <w:t xml:space="preserve">əsuliyyətli </w:t>
      </w:r>
      <w:r w:rsidR="00861D9B" w:rsidRPr="00E93888">
        <w:rPr>
          <w:rFonts w:ascii="Arial" w:eastAsia="Times New Roman" w:hAnsi="Arial" w:cs="Arial"/>
          <w:sz w:val="24"/>
          <w:szCs w:val="24"/>
          <w:lang w:val="az-Latn-AZ" w:eastAsia="ru-RU"/>
        </w:rPr>
        <w:t>C</w:t>
      </w:r>
      <w:r w:rsidR="00B57EB0" w:rsidRPr="00E93888">
        <w:rPr>
          <w:rFonts w:ascii="Arial" w:eastAsia="Times New Roman" w:hAnsi="Arial" w:cs="Arial"/>
          <w:sz w:val="24"/>
          <w:szCs w:val="24"/>
          <w:lang w:val="az-Latn-AZ" w:eastAsia="ru-RU"/>
        </w:rPr>
        <w:t>əmiyyətinin (bundan sonra – “RR Aqro</w:t>
      </w:r>
      <w:r w:rsidR="005B1FF3" w:rsidRPr="00E93888">
        <w:rPr>
          <w:rFonts w:ascii="Arial" w:eastAsia="Times New Roman" w:hAnsi="Arial" w:cs="Arial"/>
          <w:sz w:val="24"/>
          <w:szCs w:val="24"/>
          <w:lang w:val="az-Latn-AZ" w:eastAsia="ru-RU"/>
        </w:rPr>
        <w:t>”</w:t>
      </w:r>
      <w:r w:rsidR="00B57EB0" w:rsidRPr="00E93888">
        <w:rPr>
          <w:rFonts w:ascii="Arial" w:eastAsia="Times New Roman" w:hAnsi="Arial" w:cs="Arial"/>
          <w:sz w:val="24"/>
          <w:szCs w:val="24"/>
          <w:lang w:val="az-Latn-AZ" w:eastAsia="ru-RU"/>
        </w:rPr>
        <w:t xml:space="preserve"> MMC)</w:t>
      </w:r>
      <w:r w:rsidR="00861D9B" w:rsidRPr="00E93888">
        <w:rPr>
          <w:rFonts w:ascii="Arial" w:eastAsia="Times New Roman" w:hAnsi="Arial" w:cs="Arial"/>
          <w:sz w:val="24"/>
          <w:szCs w:val="24"/>
          <w:lang w:val="az-Latn-AZ" w:eastAsia="ru-RU"/>
        </w:rPr>
        <w:t xml:space="preserve"> direktoru </w:t>
      </w:r>
      <w:r w:rsidR="00B333CC" w:rsidRPr="00E93888">
        <w:rPr>
          <w:rFonts w:ascii="Arial" w:eastAsia="Times New Roman" w:hAnsi="Arial" w:cs="Arial"/>
          <w:sz w:val="24"/>
          <w:szCs w:val="24"/>
          <w:lang w:val="az-Latn-AZ" w:eastAsia="ru-RU"/>
        </w:rPr>
        <w:t>Ə</w:t>
      </w:r>
      <w:r w:rsidR="00F40A7E" w:rsidRPr="00E93888">
        <w:rPr>
          <w:rFonts w:ascii="Arial" w:eastAsia="Times New Roman" w:hAnsi="Arial" w:cs="Arial"/>
          <w:sz w:val="24"/>
          <w:szCs w:val="24"/>
          <w:lang w:val="az-Latn-AZ" w:eastAsia="ru-RU"/>
        </w:rPr>
        <w:t>.</w:t>
      </w:r>
      <w:r w:rsidR="00861D9B" w:rsidRPr="00E93888">
        <w:rPr>
          <w:rFonts w:ascii="Arial" w:eastAsia="Times New Roman" w:hAnsi="Arial" w:cs="Arial"/>
          <w:sz w:val="24"/>
          <w:szCs w:val="24"/>
          <w:lang w:val="az-Latn-AZ" w:eastAsia="ru-RU"/>
        </w:rPr>
        <w:t>Məmmədovdan 21 noyabr 2014-cü il tarixli kredit müqaviləsi ilə MMC-yə ayrılan vəsaitin yarı hissəsin</w:t>
      </w:r>
      <w:r w:rsidR="00B57EB0" w:rsidRPr="00E93888">
        <w:rPr>
          <w:rFonts w:ascii="Arial" w:eastAsia="Times New Roman" w:hAnsi="Arial" w:cs="Arial"/>
          <w:sz w:val="24"/>
          <w:szCs w:val="24"/>
          <w:lang w:val="az-Latn-AZ" w:eastAsia="ru-RU"/>
        </w:rPr>
        <w:t>in</w:t>
      </w:r>
      <w:r w:rsidR="00861D9B" w:rsidRPr="00E93888">
        <w:rPr>
          <w:rFonts w:ascii="Arial" w:eastAsia="Times New Roman" w:hAnsi="Arial" w:cs="Arial"/>
          <w:sz w:val="24"/>
          <w:szCs w:val="24"/>
          <w:lang w:val="az-Latn-AZ" w:eastAsia="ru-RU"/>
        </w:rPr>
        <w:t xml:space="preserve"> banka borc verilməsini, bu pulun bankın hesabına </w:t>
      </w:r>
      <w:r w:rsidR="00CF7CAF" w:rsidRPr="00E93888">
        <w:rPr>
          <w:rFonts w:ascii="Arial" w:eastAsia="Times New Roman" w:hAnsi="Arial" w:cs="Arial"/>
          <w:sz w:val="24"/>
          <w:szCs w:val="24"/>
          <w:lang w:val="az-Latn-AZ" w:eastAsia="ru-RU"/>
        </w:rPr>
        <w:t>köçü</w:t>
      </w:r>
      <w:r w:rsidR="00B57EB0" w:rsidRPr="00E93888">
        <w:rPr>
          <w:rFonts w:ascii="Arial" w:eastAsia="Times New Roman" w:hAnsi="Arial" w:cs="Arial"/>
          <w:sz w:val="24"/>
          <w:szCs w:val="24"/>
          <w:lang w:val="az-Latn-AZ" w:eastAsia="ru-RU"/>
        </w:rPr>
        <w:t>rül</w:t>
      </w:r>
      <w:r w:rsidR="00CF7CAF" w:rsidRPr="00E93888">
        <w:rPr>
          <w:rFonts w:ascii="Arial" w:eastAsia="Times New Roman" w:hAnsi="Arial" w:cs="Arial"/>
          <w:sz w:val="24"/>
          <w:szCs w:val="24"/>
          <w:lang w:val="az-Latn-AZ" w:eastAsia="ru-RU"/>
        </w:rPr>
        <w:t>ərək “Atrabank” ASC-nin nizamnamə kapitalının formalaşmasına yönəldilmişdir.</w:t>
      </w:r>
      <w:r w:rsidR="00D902E0" w:rsidRPr="00E93888">
        <w:rPr>
          <w:rFonts w:ascii="Arial" w:eastAsia="Times New Roman" w:hAnsi="Arial" w:cs="Arial"/>
          <w:sz w:val="24"/>
          <w:szCs w:val="24"/>
          <w:lang w:val="az-Latn-AZ" w:eastAsia="ru-RU"/>
        </w:rPr>
        <w:t xml:space="preserve"> </w:t>
      </w:r>
      <w:r w:rsidR="00CF7CAF" w:rsidRPr="00E93888">
        <w:rPr>
          <w:rFonts w:ascii="Arial" w:eastAsia="Times New Roman" w:hAnsi="Arial" w:cs="Arial"/>
          <w:sz w:val="24"/>
          <w:szCs w:val="24"/>
          <w:lang w:val="az-Latn-AZ" w:eastAsia="ru-RU"/>
        </w:rPr>
        <w:t>Sonradan “</w:t>
      </w:r>
      <w:r w:rsidR="00196A12" w:rsidRPr="00E93888">
        <w:rPr>
          <w:rFonts w:ascii="Arial" w:eastAsia="Times New Roman" w:hAnsi="Arial" w:cs="Arial"/>
          <w:sz w:val="24"/>
          <w:szCs w:val="24"/>
          <w:lang w:val="az-Latn-AZ" w:eastAsia="ru-RU"/>
        </w:rPr>
        <w:t>R</w:t>
      </w:r>
      <w:r w:rsidR="00CF7CAF" w:rsidRPr="00E93888">
        <w:rPr>
          <w:rFonts w:ascii="Arial" w:eastAsia="Times New Roman" w:hAnsi="Arial" w:cs="Arial"/>
          <w:sz w:val="24"/>
          <w:szCs w:val="24"/>
          <w:lang w:val="az-Latn-AZ" w:eastAsia="ru-RU"/>
        </w:rPr>
        <w:t>R</w:t>
      </w:r>
      <w:r w:rsidR="007522A9" w:rsidRPr="00E93888">
        <w:rPr>
          <w:rFonts w:ascii="Arial" w:eastAsia="Times New Roman" w:hAnsi="Arial" w:cs="Arial"/>
          <w:sz w:val="24"/>
          <w:szCs w:val="24"/>
          <w:lang w:val="az-Latn-AZ" w:eastAsia="ru-RU"/>
        </w:rPr>
        <w:t xml:space="preserve"> </w:t>
      </w:r>
      <w:r w:rsidR="00CF7CAF" w:rsidRPr="00E93888">
        <w:rPr>
          <w:rFonts w:ascii="Arial" w:eastAsia="Times New Roman" w:hAnsi="Arial" w:cs="Arial"/>
          <w:sz w:val="24"/>
          <w:szCs w:val="24"/>
          <w:lang w:val="az-Latn-AZ" w:eastAsia="ru-RU"/>
        </w:rPr>
        <w:t>A</w:t>
      </w:r>
      <w:r w:rsidR="007522A9" w:rsidRPr="00E93888">
        <w:rPr>
          <w:rFonts w:ascii="Arial" w:eastAsia="Times New Roman" w:hAnsi="Arial" w:cs="Arial"/>
          <w:sz w:val="24"/>
          <w:szCs w:val="24"/>
          <w:lang w:val="az-Latn-AZ" w:eastAsia="ru-RU"/>
        </w:rPr>
        <w:t>q</w:t>
      </w:r>
      <w:r w:rsidR="00CF7CAF" w:rsidRPr="00E93888">
        <w:rPr>
          <w:rFonts w:ascii="Arial" w:eastAsia="Times New Roman" w:hAnsi="Arial" w:cs="Arial"/>
          <w:sz w:val="24"/>
          <w:szCs w:val="24"/>
          <w:lang w:val="az-Latn-AZ" w:eastAsia="ru-RU"/>
        </w:rPr>
        <w:t>ro” MMC borcu geri tələb etdikdə “Atrabank” ASC-nin İdarə Heyətinin sədri bu pulu ayrı-ayrı şəxslərin adına rəsmiləşdirməklə qaytaracağını bildirmişdir. Buna görə bank götürdüyü borcu bəzi hüquqi və fiziki şəxslərin, o cümlədən “Polad-2008” MTK-nın adına rəsmiləşdirərək öhdəlik yaratmayan formal kredit müqaviləsi bağl</w:t>
      </w:r>
      <w:r w:rsidR="00196A12" w:rsidRPr="00E93888">
        <w:rPr>
          <w:rFonts w:ascii="Arial" w:eastAsia="Times New Roman" w:hAnsi="Arial" w:cs="Arial"/>
          <w:sz w:val="24"/>
          <w:szCs w:val="24"/>
          <w:lang w:val="az-Latn-AZ" w:eastAsia="ru-RU"/>
        </w:rPr>
        <w:t>a</w:t>
      </w:r>
      <w:r w:rsidR="00CF7CAF" w:rsidRPr="00E93888">
        <w:rPr>
          <w:rFonts w:ascii="Arial" w:eastAsia="Times New Roman" w:hAnsi="Arial" w:cs="Arial"/>
          <w:sz w:val="24"/>
          <w:szCs w:val="24"/>
          <w:lang w:val="az-Latn-AZ" w:eastAsia="ru-RU"/>
        </w:rPr>
        <w:t>mışdır. Kreditlər real olaraq müştərilərin özlərinə deyil</w:t>
      </w:r>
      <w:r w:rsidR="00B333CC" w:rsidRPr="00E93888">
        <w:rPr>
          <w:rFonts w:ascii="Arial" w:eastAsia="Times New Roman" w:hAnsi="Arial" w:cs="Arial"/>
          <w:sz w:val="24"/>
          <w:szCs w:val="24"/>
          <w:lang w:val="az-Latn-AZ" w:eastAsia="ru-RU"/>
        </w:rPr>
        <w:t>,</w:t>
      </w:r>
      <w:r w:rsidR="00CF7CAF" w:rsidRPr="00E93888">
        <w:rPr>
          <w:rFonts w:ascii="Arial" w:eastAsia="Times New Roman" w:hAnsi="Arial" w:cs="Arial"/>
          <w:sz w:val="24"/>
          <w:szCs w:val="24"/>
          <w:lang w:val="az-Latn-AZ" w:eastAsia="ru-RU"/>
        </w:rPr>
        <w:t xml:space="preserve"> “</w:t>
      </w:r>
      <w:r w:rsidR="00196A12" w:rsidRPr="00E93888">
        <w:rPr>
          <w:rFonts w:ascii="Arial" w:eastAsia="Times New Roman" w:hAnsi="Arial" w:cs="Arial"/>
          <w:sz w:val="24"/>
          <w:szCs w:val="24"/>
          <w:lang w:val="az-Latn-AZ" w:eastAsia="ru-RU"/>
        </w:rPr>
        <w:t>R</w:t>
      </w:r>
      <w:r w:rsidR="00CF7CAF" w:rsidRPr="00E93888">
        <w:rPr>
          <w:rFonts w:ascii="Arial" w:eastAsia="Times New Roman" w:hAnsi="Arial" w:cs="Arial"/>
          <w:sz w:val="24"/>
          <w:szCs w:val="24"/>
          <w:lang w:val="az-Latn-AZ" w:eastAsia="ru-RU"/>
        </w:rPr>
        <w:t>R</w:t>
      </w:r>
      <w:r w:rsidR="007522A9" w:rsidRPr="00E93888">
        <w:rPr>
          <w:rFonts w:ascii="Arial" w:eastAsia="Times New Roman" w:hAnsi="Arial" w:cs="Arial"/>
          <w:sz w:val="24"/>
          <w:szCs w:val="24"/>
          <w:lang w:val="az-Latn-AZ" w:eastAsia="ru-RU"/>
        </w:rPr>
        <w:t xml:space="preserve"> </w:t>
      </w:r>
      <w:r w:rsidR="00CF7CAF" w:rsidRPr="00E93888">
        <w:rPr>
          <w:rFonts w:ascii="Arial" w:eastAsia="Times New Roman" w:hAnsi="Arial" w:cs="Arial"/>
          <w:sz w:val="24"/>
          <w:szCs w:val="24"/>
          <w:lang w:val="az-Latn-AZ" w:eastAsia="ru-RU"/>
        </w:rPr>
        <w:t>A</w:t>
      </w:r>
      <w:r w:rsidR="007522A9" w:rsidRPr="00E93888">
        <w:rPr>
          <w:rFonts w:ascii="Arial" w:eastAsia="Times New Roman" w:hAnsi="Arial" w:cs="Arial"/>
          <w:sz w:val="24"/>
          <w:szCs w:val="24"/>
          <w:lang w:val="az-Latn-AZ" w:eastAsia="ru-RU"/>
        </w:rPr>
        <w:t>q</w:t>
      </w:r>
      <w:r w:rsidR="00EE4CF1" w:rsidRPr="00E93888">
        <w:rPr>
          <w:rFonts w:ascii="Arial" w:eastAsia="Times New Roman" w:hAnsi="Arial" w:cs="Arial"/>
          <w:sz w:val="24"/>
          <w:szCs w:val="24"/>
          <w:lang w:val="az-Latn-AZ" w:eastAsia="ru-RU"/>
        </w:rPr>
        <w:t>r</w:t>
      </w:r>
      <w:r w:rsidR="00CF7CAF" w:rsidRPr="00E93888">
        <w:rPr>
          <w:rFonts w:ascii="Arial" w:eastAsia="Times New Roman" w:hAnsi="Arial" w:cs="Arial"/>
          <w:sz w:val="24"/>
          <w:szCs w:val="24"/>
          <w:lang w:val="az-Latn-AZ" w:eastAsia="ru-RU"/>
        </w:rPr>
        <w:t>o” MMC-nin direktoru Ə.Məmm</w:t>
      </w:r>
      <w:r w:rsidR="00F40A7E" w:rsidRPr="00E93888">
        <w:rPr>
          <w:rFonts w:ascii="Arial" w:eastAsia="Times New Roman" w:hAnsi="Arial" w:cs="Arial"/>
          <w:sz w:val="24"/>
          <w:szCs w:val="24"/>
          <w:lang w:val="az-Latn-AZ" w:eastAsia="ru-RU"/>
        </w:rPr>
        <w:t>ə</w:t>
      </w:r>
      <w:r w:rsidR="00CF7CAF" w:rsidRPr="00E93888">
        <w:rPr>
          <w:rFonts w:ascii="Arial" w:eastAsia="Times New Roman" w:hAnsi="Arial" w:cs="Arial"/>
          <w:sz w:val="24"/>
          <w:szCs w:val="24"/>
          <w:lang w:val="az-Latn-AZ" w:eastAsia="ru-RU"/>
        </w:rPr>
        <w:t>dova qaytarılmışdır.</w:t>
      </w:r>
    </w:p>
    <w:p w14:paraId="766B17D4" w14:textId="047DE830" w:rsidR="0014538E" w:rsidRPr="005B1FF3" w:rsidRDefault="00CF7CAF"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Bağlan</w:t>
      </w:r>
      <w:r w:rsidR="005B1FF3">
        <w:rPr>
          <w:rFonts w:ascii="Arial" w:eastAsia="Times New Roman" w:hAnsi="Arial" w:cs="Arial"/>
          <w:sz w:val="24"/>
          <w:szCs w:val="24"/>
          <w:lang w:val="az-Latn-AZ" w:eastAsia="ru-RU"/>
        </w:rPr>
        <w:t>mı</w:t>
      </w:r>
      <w:r w:rsidRPr="005B1FF3">
        <w:rPr>
          <w:rFonts w:ascii="Arial" w:eastAsia="Times New Roman" w:hAnsi="Arial" w:cs="Arial"/>
          <w:sz w:val="24"/>
          <w:szCs w:val="24"/>
          <w:lang w:val="az-Latn-AZ" w:eastAsia="ru-RU"/>
        </w:rPr>
        <w:t>ş kredit müqavilələrinin formal olması</w:t>
      </w:r>
      <w:r w:rsidR="00B333CC" w:rsidRPr="005B1FF3">
        <w:rPr>
          <w:rFonts w:ascii="Arial" w:eastAsia="Times New Roman" w:hAnsi="Arial" w:cs="Arial"/>
          <w:sz w:val="24"/>
          <w:szCs w:val="24"/>
          <w:lang w:val="az-Latn-AZ" w:eastAsia="ru-RU"/>
        </w:rPr>
        <w:t>,</w:t>
      </w:r>
      <w:r w:rsidRPr="005B1FF3">
        <w:rPr>
          <w:rFonts w:ascii="Arial" w:eastAsia="Times New Roman" w:hAnsi="Arial" w:cs="Arial"/>
          <w:sz w:val="24"/>
          <w:szCs w:val="24"/>
          <w:lang w:val="az-Latn-AZ" w:eastAsia="ru-RU"/>
        </w:rPr>
        <w:t xml:space="preserve"> həmçinin onunla sübuta yetirilir ki, bank tərəfindən onun müştəriləri</w:t>
      </w:r>
      <w:r w:rsidR="00B333CC" w:rsidRPr="005B1FF3">
        <w:rPr>
          <w:rFonts w:ascii="Arial" w:eastAsia="Times New Roman" w:hAnsi="Arial" w:cs="Arial"/>
          <w:sz w:val="24"/>
          <w:szCs w:val="24"/>
          <w:lang w:val="az-Latn-AZ" w:eastAsia="ru-RU"/>
        </w:rPr>
        <w:t>nə</w:t>
      </w:r>
      <w:r w:rsidRPr="005B1FF3">
        <w:rPr>
          <w:rFonts w:ascii="Arial" w:eastAsia="Times New Roman" w:hAnsi="Arial" w:cs="Arial"/>
          <w:sz w:val="24"/>
          <w:szCs w:val="24"/>
          <w:lang w:val="az-Latn-AZ" w:eastAsia="ru-RU"/>
        </w:rPr>
        <w:t xml:space="preserve"> və real kredit ödəmək qabiliyyəti olmayan  şəxslərə təminatsız böyük məbləğdə kredit verilmişdir. </w:t>
      </w:r>
    </w:p>
    <w:p w14:paraId="7B576CBE" w14:textId="7416309F" w:rsidR="004002D7" w:rsidRPr="005B1FF3" w:rsidRDefault="004002D7"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Ərizəçi həmçinin qeyd edir ki, “Atrabank” ASC ilə “RR Aqro” MMC arasında bağlanmış kredit müqaviləsi real olaraq “RR Aqro” MMC tərəfindən ipoteka ilə təmin edilmişdir. “Polad-2008” MTK və digərlərindən əsassız olaraq əlavə vəsaitin tutulması kredit müqaviləsindəki məbləğin </w:t>
      </w:r>
      <w:r w:rsidR="003A536F" w:rsidRPr="005B1FF3">
        <w:rPr>
          <w:rFonts w:ascii="Arial" w:eastAsia="Times New Roman" w:hAnsi="Arial" w:cs="Arial"/>
          <w:sz w:val="24"/>
          <w:szCs w:val="24"/>
          <w:lang w:val="az-Latn-AZ" w:eastAsia="ru-RU"/>
        </w:rPr>
        <w:t xml:space="preserve">suni surətdə artmasına </w:t>
      </w:r>
      <w:r w:rsidRPr="005B1FF3">
        <w:rPr>
          <w:rFonts w:ascii="Arial" w:eastAsia="Times New Roman" w:hAnsi="Arial" w:cs="Arial"/>
          <w:sz w:val="24"/>
          <w:szCs w:val="24"/>
          <w:lang w:val="az-Latn-AZ" w:eastAsia="ru-RU"/>
        </w:rPr>
        <w:t>gətirib çıxarır.</w:t>
      </w:r>
    </w:p>
    <w:p w14:paraId="65433238" w14:textId="752C7E2F" w:rsidR="00664F67" w:rsidRPr="005B1FF3" w:rsidRDefault="0014538E"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Lakin məhkəmələr, o cümlədən kassasiya instansiyası məhkəməsi tərəfindən onun yuxarıda göstərilən </w:t>
      </w:r>
      <w:r w:rsidR="00F40A7E" w:rsidRPr="005B1FF3">
        <w:rPr>
          <w:rFonts w:ascii="Arial" w:eastAsia="Times New Roman" w:hAnsi="Arial" w:cs="Arial"/>
          <w:sz w:val="24"/>
          <w:szCs w:val="24"/>
          <w:lang w:val="az-Latn-AZ" w:eastAsia="ru-RU"/>
        </w:rPr>
        <w:t>dəlillərinə qanunvericilik</w:t>
      </w:r>
      <w:r w:rsidR="00A77F4E" w:rsidRPr="005B1FF3">
        <w:rPr>
          <w:rFonts w:ascii="Arial" w:eastAsia="Times New Roman" w:hAnsi="Arial" w:cs="Arial"/>
          <w:sz w:val="24"/>
          <w:szCs w:val="24"/>
          <w:lang w:val="az-Latn-AZ" w:eastAsia="ru-RU"/>
        </w:rPr>
        <w:t>l</w:t>
      </w:r>
      <w:r w:rsidR="00F40A7E" w:rsidRPr="005B1FF3">
        <w:rPr>
          <w:rFonts w:ascii="Arial" w:eastAsia="Times New Roman" w:hAnsi="Arial" w:cs="Arial"/>
          <w:sz w:val="24"/>
          <w:szCs w:val="24"/>
          <w:lang w:val="az-Latn-AZ" w:eastAsia="ru-RU"/>
        </w:rPr>
        <w:t>ə müəyyən edilmiş qaydada lazımi hüquqi qiymət ver</w:t>
      </w:r>
      <w:r w:rsidR="0058334E" w:rsidRPr="005B1FF3">
        <w:rPr>
          <w:rFonts w:ascii="Arial" w:eastAsia="Times New Roman" w:hAnsi="Arial" w:cs="Arial"/>
          <w:sz w:val="24"/>
          <w:szCs w:val="24"/>
          <w:lang w:val="az-Latn-AZ" w:eastAsia="ru-RU"/>
        </w:rPr>
        <w:t>il</w:t>
      </w:r>
      <w:r w:rsidR="00F40A7E" w:rsidRPr="005B1FF3">
        <w:rPr>
          <w:rFonts w:ascii="Arial" w:eastAsia="Times New Roman" w:hAnsi="Arial" w:cs="Arial"/>
          <w:sz w:val="24"/>
          <w:szCs w:val="24"/>
          <w:lang w:val="az-Latn-AZ" w:eastAsia="ru-RU"/>
        </w:rPr>
        <w:t>məmişdir.</w:t>
      </w:r>
      <w:r w:rsidRPr="005B1FF3">
        <w:rPr>
          <w:rFonts w:ascii="Arial" w:eastAsia="Times New Roman" w:hAnsi="Arial" w:cs="Arial"/>
          <w:sz w:val="24"/>
          <w:szCs w:val="24"/>
          <w:lang w:val="az-Latn-AZ" w:eastAsia="ru-RU"/>
        </w:rPr>
        <w:t xml:space="preserve">   </w:t>
      </w:r>
      <w:r w:rsidR="00CF7CAF" w:rsidRPr="005B1FF3">
        <w:rPr>
          <w:rFonts w:ascii="Arial" w:eastAsia="Times New Roman" w:hAnsi="Arial" w:cs="Arial"/>
          <w:sz w:val="24"/>
          <w:szCs w:val="24"/>
          <w:lang w:val="az-Latn-AZ" w:eastAsia="ru-RU"/>
        </w:rPr>
        <w:t xml:space="preserve"> </w:t>
      </w:r>
      <w:r w:rsidR="00861D9B" w:rsidRPr="005B1FF3">
        <w:rPr>
          <w:rFonts w:ascii="Arial" w:eastAsia="Times New Roman" w:hAnsi="Arial" w:cs="Arial"/>
          <w:sz w:val="24"/>
          <w:szCs w:val="24"/>
          <w:lang w:val="az-Latn-AZ" w:eastAsia="ru-RU"/>
        </w:rPr>
        <w:t xml:space="preserve">     </w:t>
      </w:r>
      <w:r w:rsidR="001179B0" w:rsidRPr="005B1FF3">
        <w:rPr>
          <w:rFonts w:ascii="Arial" w:eastAsia="Times New Roman" w:hAnsi="Arial" w:cs="Arial"/>
          <w:sz w:val="24"/>
          <w:szCs w:val="24"/>
          <w:lang w:val="az-Latn-AZ" w:eastAsia="ru-RU"/>
        </w:rPr>
        <w:t xml:space="preserve"> </w:t>
      </w:r>
    </w:p>
    <w:p w14:paraId="66D45BC6" w14:textId="45996BEF" w:rsidR="001E4D95" w:rsidRPr="005B1FF3" w:rsidRDefault="00C7378A"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Ərizəçi hesab edir ki, məhkəmələr tərəfindən </w:t>
      </w:r>
      <w:r w:rsidR="00A95EDF" w:rsidRPr="005B1FF3">
        <w:rPr>
          <w:rFonts w:ascii="Arial" w:eastAsia="Times New Roman" w:hAnsi="Arial" w:cs="Arial"/>
          <w:sz w:val="24"/>
          <w:szCs w:val="24"/>
          <w:lang w:val="az-Latn-AZ" w:eastAsia="ru-RU"/>
        </w:rPr>
        <w:t xml:space="preserve">işə baxılarkən </w:t>
      </w:r>
      <w:r w:rsidR="00D67572" w:rsidRPr="005B1FF3">
        <w:rPr>
          <w:rFonts w:ascii="Arial" w:eastAsia="Times New Roman" w:hAnsi="Arial" w:cs="Arial"/>
          <w:sz w:val="24"/>
          <w:szCs w:val="24"/>
          <w:lang w:val="az-Latn-AZ" w:eastAsia="ru-RU"/>
        </w:rPr>
        <w:t>Azərbaycan Respublikası Mülki</w:t>
      </w:r>
      <w:r w:rsidR="001E4D95" w:rsidRPr="005B1FF3">
        <w:rPr>
          <w:rFonts w:ascii="Arial" w:eastAsia="Times New Roman" w:hAnsi="Arial" w:cs="Arial"/>
          <w:sz w:val="24"/>
          <w:szCs w:val="24"/>
          <w:lang w:val="az-Latn-AZ" w:eastAsia="ru-RU"/>
        </w:rPr>
        <w:t xml:space="preserve"> Məcəlləsinin (bundan so</w:t>
      </w:r>
      <w:r w:rsidR="00D67572" w:rsidRPr="005B1FF3">
        <w:rPr>
          <w:rFonts w:ascii="Arial" w:eastAsia="Times New Roman" w:hAnsi="Arial" w:cs="Arial"/>
          <w:sz w:val="24"/>
          <w:szCs w:val="24"/>
          <w:lang w:val="az-Latn-AZ" w:eastAsia="ru-RU"/>
        </w:rPr>
        <w:t>nra – Mülki Məcəllə</w:t>
      </w:r>
      <w:r w:rsidR="005A46DD" w:rsidRPr="005B1FF3">
        <w:rPr>
          <w:rFonts w:ascii="Arial" w:eastAsia="Times New Roman" w:hAnsi="Arial" w:cs="Arial"/>
          <w:sz w:val="24"/>
          <w:szCs w:val="24"/>
          <w:lang w:val="az-Latn-AZ" w:eastAsia="ru-RU"/>
        </w:rPr>
        <w:t>)</w:t>
      </w:r>
      <w:r w:rsidR="0058334E" w:rsidRPr="005B1FF3">
        <w:rPr>
          <w:rFonts w:ascii="Arial" w:eastAsia="Times New Roman" w:hAnsi="Arial" w:cs="Arial"/>
          <w:sz w:val="24"/>
          <w:szCs w:val="24"/>
          <w:lang w:val="az-Latn-AZ" w:eastAsia="ru-RU"/>
        </w:rPr>
        <w:t xml:space="preserve"> 337</w:t>
      </w:r>
      <w:r w:rsidR="00B333CC" w:rsidRPr="005B1FF3">
        <w:rPr>
          <w:rFonts w:ascii="Arial" w:eastAsia="Times New Roman" w:hAnsi="Arial" w:cs="Arial"/>
          <w:sz w:val="24"/>
          <w:szCs w:val="24"/>
          <w:lang w:val="az-Latn-AZ" w:eastAsia="ru-RU"/>
        </w:rPr>
        <w:t xml:space="preserve"> və</w:t>
      </w:r>
      <w:r w:rsidR="0058334E" w:rsidRPr="005B1FF3">
        <w:rPr>
          <w:rFonts w:ascii="Arial" w:eastAsia="Times New Roman" w:hAnsi="Arial" w:cs="Arial"/>
          <w:sz w:val="24"/>
          <w:szCs w:val="24"/>
          <w:lang w:val="az-Latn-AZ" w:eastAsia="ru-RU"/>
        </w:rPr>
        <w:t xml:space="preserve"> 340-cı</w:t>
      </w:r>
      <w:r w:rsidR="005A46DD" w:rsidRPr="005B1FF3">
        <w:rPr>
          <w:rFonts w:ascii="Arial" w:eastAsia="Times New Roman" w:hAnsi="Arial" w:cs="Arial"/>
          <w:sz w:val="24"/>
          <w:szCs w:val="24"/>
          <w:lang w:val="az-Latn-AZ" w:eastAsia="ru-RU"/>
        </w:rPr>
        <w:t xml:space="preserve"> </w:t>
      </w:r>
      <w:r w:rsidR="001E4D95" w:rsidRPr="005B1FF3">
        <w:rPr>
          <w:rFonts w:ascii="Arial" w:eastAsia="Times New Roman" w:hAnsi="Arial" w:cs="Arial"/>
          <w:sz w:val="24"/>
          <w:szCs w:val="24"/>
          <w:lang w:val="az-Latn-AZ" w:eastAsia="ru-RU"/>
        </w:rPr>
        <w:t>maddələri</w:t>
      </w:r>
      <w:r w:rsidR="005B1FF3">
        <w:rPr>
          <w:rFonts w:ascii="Arial" w:eastAsia="Times New Roman" w:hAnsi="Arial" w:cs="Arial"/>
          <w:sz w:val="24"/>
          <w:szCs w:val="24"/>
          <w:lang w:val="az-Latn-AZ" w:eastAsia="ru-RU"/>
        </w:rPr>
        <w:t>nin</w:t>
      </w:r>
      <w:r w:rsidR="00E73D41" w:rsidRPr="005B1FF3">
        <w:rPr>
          <w:rFonts w:ascii="Arial" w:eastAsia="Times New Roman" w:hAnsi="Arial" w:cs="Arial"/>
          <w:sz w:val="24"/>
          <w:szCs w:val="24"/>
          <w:lang w:val="az-Latn-AZ" w:eastAsia="ru-RU"/>
        </w:rPr>
        <w:t xml:space="preserve">, </w:t>
      </w:r>
      <w:r w:rsidR="000732A0" w:rsidRPr="005B1FF3">
        <w:rPr>
          <w:rFonts w:ascii="Arial" w:eastAsia="Times New Roman" w:hAnsi="Arial" w:cs="Arial"/>
          <w:sz w:val="24"/>
          <w:szCs w:val="24"/>
          <w:lang w:val="az-Latn-AZ" w:eastAsia="ru-RU"/>
        </w:rPr>
        <w:t>Azərbaycan Respublikası Mülki Prosessual Məcəlləsinin (bundan sonra – Mülki Prosessual Məcəllə)</w:t>
      </w:r>
      <w:r w:rsidR="007453E6" w:rsidRPr="005B1FF3">
        <w:rPr>
          <w:rFonts w:ascii="Arial" w:eastAsia="Times New Roman" w:hAnsi="Arial" w:cs="Arial"/>
          <w:sz w:val="24"/>
          <w:szCs w:val="24"/>
          <w:lang w:val="az-Latn-AZ" w:eastAsia="ru-RU"/>
        </w:rPr>
        <w:t xml:space="preserve"> </w:t>
      </w:r>
      <w:r w:rsidR="00AE3287" w:rsidRPr="005B1FF3">
        <w:rPr>
          <w:rFonts w:ascii="Arial" w:eastAsia="Times New Roman" w:hAnsi="Arial" w:cs="Arial"/>
          <w:sz w:val="24"/>
          <w:szCs w:val="24"/>
          <w:lang w:val="az-Latn-AZ" w:eastAsia="ru-RU"/>
        </w:rPr>
        <w:t xml:space="preserve">14.2, 82.4, 88-ci </w:t>
      </w:r>
      <w:r w:rsidR="007453E6" w:rsidRPr="005B1FF3">
        <w:rPr>
          <w:rFonts w:ascii="Arial" w:eastAsia="Times New Roman" w:hAnsi="Arial" w:cs="Arial"/>
          <w:sz w:val="24"/>
          <w:szCs w:val="24"/>
          <w:lang w:val="az-Latn-AZ" w:eastAsia="ru-RU"/>
        </w:rPr>
        <w:t>maddələri</w:t>
      </w:r>
      <w:r w:rsidR="00AE3287" w:rsidRPr="005B1FF3">
        <w:rPr>
          <w:rFonts w:ascii="Arial" w:eastAsia="Times New Roman" w:hAnsi="Arial" w:cs="Arial"/>
          <w:sz w:val="24"/>
          <w:szCs w:val="24"/>
          <w:lang w:val="az-Latn-AZ" w:eastAsia="ru-RU"/>
        </w:rPr>
        <w:t>nin tələbləri pozulmuş</w:t>
      </w:r>
      <w:r w:rsidR="001E4D95" w:rsidRPr="005B1FF3">
        <w:rPr>
          <w:rFonts w:ascii="Arial" w:eastAsia="Times New Roman" w:hAnsi="Arial" w:cs="Arial"/>
          <w:sz w:val="24"/>
          <w:szCs w:val="24"/>
          <w:lang w:val="az-Latn-AZ" w:eastAsia="ru-RU"/>
        </w:rPr>
        <w:t xml:space="preserve">, nəticədə </w:t>
      </w:r>
      <w:r w:rsidR="00A77F4E" w:rsidRPr="005B1FF3">
        <w:rPr>
          <w:rFonts w:ascii="Arial" w:eastAsia="Times New Roman" w:hAnsi="Arial" w:cs="Arial"/>
          <w:sz w:val="24"/>
          <w:szCs w:val="24"/>
          <w:lang w:val="az-Latn-AZ" w:eastAsia="ru-RU"/>
        </w:rPr>
        <w:t>onun</w:t>
      </w:r>
      <w:r w:rsidR="001E4D95" w:rsidRPr="005B1FF3">
        <w:rPr>
          <w:rFonts w:ascii="Arial" w:eastAsia="Times New Roman" w:hAnsi="Arial" w:cs="Arial"/>
          <w:sz w:val="24"/>
          <w:szCs w:val="24"/>
          <w:lang w:val="az-Latn-AZ" w:eastAsia="ru-RU"/>
        </w:rPr>
        <w:t> Konstitusiyanın</w:t>
      </w:r>
      <w:r w:rsidR="00E73D41" w:rsidRPr="005B1FF3">
        <w:rPr>
          <w:rFonts w:ascii="Arial" w:eastAsia="Times New Roman" w:hAnsi="Arial" w:cs="Arial"/>
          <w:sz w:val="24"/>
          <w:szCs w:val="24"/>
          <w:lang w:val="az-Latn-AZ" w:eastAsia="ru-RU"/>
        </w:rPr>
        <w:t xml:space="preserve"> </w:t>
      </w:r>
      <w:r w:rsidR="00AE3287" w:rsidRPr="005B1FF3">
        <w:rPr>
          <w:rFonts w:ascii="Arial" w:eastAsia="Times New Roman" w:hAnsi="Arial" w:cs="Arial"/>
          <w:sz w:val="24"/>
          <w:szCs w:val="24"/>
          <w:lang w:val="az-Latn-AZ" w:eastAsia="ru-RU"/>
        </w:rPr>
        <w:t xml:space="preserve">29 </w:t>
      </w:r>
      <w:r w:rsidR="00E73D41" w:rsidRPr="005B1FF3">
        <w:rPr>
          <w:rFonts w:ascii="Arial" w:eastAsia="Times New Roman" w:hAnsi="Arial" w:cs="Arial"/>
          <w:sz w:val="24"/>
          <w:szCs w:val="24"/>
          <w:lang w:val="az-Latn-AZ" w:eastAsia="ru-RU"/>
        </w:rPr>
        <w:t>və 60-cı maddələri</w:t>
      </w:r>
      <w:r w:rsidR="001E4D95" w:rsidRPr="005B1FF3">
        <w:rPr>
          <w:rFonts w:ascii="Arial" w:eastAsia="Times New Roman" w:hAnsi="Arial" w:cs="Arial"/>
          <w:sz w:val="24"/>
          <w:szCs w:val="24"/>
          <w:lang w:val="az-Latn-AZ" w:eastAsia="ru-RU"/>
        </w:rPr>
        <w:t xml:space="preserve">ndə təsbit edilmiş </w:t>
      </w:r>
      <w:r w:rsidR="00C03CDE" w:rsidRPr="005B1FF3">
        <w:rPr>
          <w:rFonts w:ascii="Arial" w:eastAsia="Times New Roman" w:hAnsi="Arial" w:cs="Arial"/>
          <w:sz w:val="24"/>
          <w:szCs w:val="24"/>
          <w:lang w:val="az-Latn-AZ" w:eastAsia="ru-RU"/>
        </w:rPr>
        <w:t xml:space="preserve">mülkiyyət, </w:t>
      </w:r>
      <w:r w:rsidR="001E4D95" w:rsidRPr="005B1FF3">
        <w:rPr>
          <w:rFonts w:ascii="Arial" w:eastAsia="Times New Roman" w:hAnsi="Arial" w:cs="Arial"/>
          <w:sz w:val="24"/>
          <w:szCs w:val="24"/>
          <w:lang w:val="az-Latn-AZ" w:eastAsia="ru-RU"/>
        </w:rPr>
        <w:t>hüquq və azadlıqların inz</w:t>
      </w:r>
      <w:r w:rsidR="00E73D41" w:rsidRPr="005B1FF3">
        <w:rPr>
          <w:rFonts w:ascii="Arial" w:eastAsia="Times New Roman" w:hAnsi="Arial" w:cs="Arial"/>
          <w:sz w:val="24"/>
          <w:szCs w:val="24"/>
          <w:lang w:val="az-Latn-AZ" w:eastAsia="ru-RU"/>
        </w:rPr>
        <w:t>ibati və məhkəmə</w:t>
      </w:r>
      <w:r w:rsidR="0005047F" w:rsidRPr="005B1FF3">
        <w:rPr>
          <w:rFonts w:ascii="Arial" w:eastAsia="Times New Roman" w:hAnsi="Arial" w:cs="Arial"/>
          <w:sz w:val="24"/>
          <w:szCs w:val="24"/>
          <w:lang w:val="az-Latn-AZ" w:eastAsia="ru-RU"/>
        </w:rPr>
        <w:t xml:space="preserve"> </w:t>
      </w:r>
      <w:r w:rsidR="00E73D41" w:rsidRPr="005B1FF3">
        <w:rPr>
          <w:rFonts w:ascii="Arial" w:eastAsia="Times New Roman" w:hAnsi="Arial" w:cs="Arial"/>
          <w:sz w:val="24"/>
          <w:szCs w:val="24"/>
          <w:lang w:val="az-Latn-AZ" w:eastAsia="ru-RU"/>
        </w:rPr>
        <w:t xml:space="preserve"> təminatı hüquqları</w:t>
      </w:r>
      <w:r w:rsidR="001E4D95" w:rsidRPr="005B1FF3">
        <w:rPr>
          <w:rFonts w:ascii="Arial" w:eastAsia="Times New Roman" w:hAnsi="Arial" w:cs="Arial"/>
          <w:sz w:val="24"/>
          <w:szCs w:val="24"/>
          <w:lang w:val="az-Latn-AZ" w:eastAsia="ru-RU"/>
        </w:rPr>
        <w:t xml:space="preserve"> pozulmuşdur.</w:t>
      </w:r>
    </w:p>
    <w:p w14:paraId="7BD1A1F4" w14:textId="77777777" w:rsidR="00184C0A" w:rsidRPr="005B1FF3" w:rsidRDefault="001E4D95"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 xml:space="preserve">Konstitusiya Məhkəməsinin Plenumu şikayətlə bağlı </w:t>
      </w:r>
      <w:r w:rsidR="00184C0A" w:rsidRPr="005B1FF3">
        <w:rPr>
          <w:rFonts w:ascii="Arial" w:eastAsia="Times New Roman" w:hAnsi="Arial" w:cs="Arial"/>
          <w:sz w:val="24"/>
          <w:szCs w:val="24"/>
          <w:lang w:val="az-Latn-AZ" w:eastAsia="ru-RU"/>
        </w:rPr>
        <w:t>məhkəmə aktlarının preyudisiallığına dair əvvəlki qərarlarında formalaşdırdığı hüquqi mövqedən çıxış edərək aşağıdakıların qeyd edilməsini vacib hesab edir.</w:t>
      </w:r>
    </w:p>
    <w:p w14:paraId="343F047A" w14:textId="77777777" w:rsidR="00B95A8B" w:rsidRPr="005B1FF3" w:rsidRDefault="00B95A8B"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lastRenderedPageBreak/>
        <w:t>Konstitusiyanın 13-cü maddəsinin I hissəsinə əsasən, Azərbaycan Respublikasında mülkiyyət toxunulmazdır və dövlət tərəfindən müdafiə olunur. Konstitusiyanın 29-cu maddəsinə görə,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w:t>
      </w:r>
    </w:p>
    <w:p w14:paraId="709B9974" w14:textId="77777777" w:rsidR="00B95A8B" w:rsidRPr="005B1FF3" w:rsidRDefault="00B95A8B" w:rsidP="005B1FF3">
      <w:pPr>
        <w:spacing w:after="0" w:line="240" w:lineRule="auto"/>
        <w:ind w:firstLine="567"/>
        <w:jc w:val="both"/>
        <w:rPr>
          <w:rFonts w:ascii="Arial" w:eastAsia="Times New Roman" w:hAnsi="Arial" w:cs="Arial"/>
          <w:sz w:val="24"/>
          <w:szCs w:val="24"/>
          <w:lang w:val="az-Latn-AZ" w:eastAsia="ru-RU"/>
        </w:rPr>
      </w:pPr>
      <w:r w:rsidRPr="005B1FF3">
        <w:rPr>
          <w:rFonts w:ascii="Arial" w:eastAsia="Times New Roman" w:hAnsi="Arial" w:cs="Arial"/>
          <w:sz w:val="24"/>
          <w:szCs w:val="24"/>
          <w:lang w:val="az-Latn-AZ" w:eastAsia="ru-RU"/>
        </w:rPr>
        <w:t>Konstitusiyanın 60-cı maddəsinin I hissəsinə müvafiq olaraq, hər kəsin hüquq və azadlıqlarının inzibati qaydada və məhkəmədə müdafiəsinə təminat verilir.</w:t>
      </w:r>
    </w:p>
    <w:p w14:paraId="1C5AEEE1" w14:textId="29CE8A0A" w:rsidR="00184C0A" w:rsidRPr="005B1FF3" w:rsidRDefault="00D902E0"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Məhkəmə təminatı bir tərəfdən, hər kəsin pozulmuş hüquqlarının və azadlıqlarının bərpası məqsədilə məhkəməyə müraciət etmə</w:t>
      </w:r>
      <w:r w:rsidR="005B1FF3">
        <w:rPr>
          <w:rFonts w:ascii="Arial" w:eastAsia="Times New Roman" w:hAnsi="Arial" w:cs="Arial"/>
          <w:bCs/>
          <w:sz w:val="24"/>
          <w:szCs w:val="24"/>
          <w:lang w:val="az-Latn-AZ" w:eastAsia="ru-RU"/>
        </w:rPr>
        <w:t>k</w:t>
      </w:r>
      <w:r w:rsidRPr="005B1FF3">
        <w:rPr>
          <w:rFonts w:ascii="Arial" w:eastAsia="Times New Roman" w:hAnsi="Arial" w:cs="Arial"/>
          <w:bCs/>
          <w:sz w:val="24"/>
          <w:szCs w:val="24"/>
          <w:lang w:val="az-Latn-AZ" w:eastAsia="ru-RU"/>
        </w:rPr>
        <w:t xml:space="preserve"> hüququnu, digər tərəfdən isə məhkəmələrin həmin müraciətlərə baxmaq və onlara dair ədalətli qərar qəbul etmək vəzifəsini müəyyən edir.</w:t>
      </w:r>
    </w:p>
    <w:p w14:paraId="4C039F44" w14:textId="14DB0E3B" w:rsidR="00D902E0" w:rsidRPr="005B1FF3" w:rsidRDefault="00D902E0"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Konstitusiyanın </w:t>
      </w:r>
      <w:r w:rsidR="00B333CC" w:rsidRPr="005B1FF3">
        <w:rPr>
          <w:rFonts w:ascii="Arial" w:eastAsia="Times New Roman" w:hAnsi="Arial" w:cs="Arial"/>
          <w:bCs/>
          <w:sz w:val="24"/>
          <w:szCs w:val="24"/>
          <w:lang w:val="az-Latn-AZ" w:eastAsia="ru-RU"/>
        </w:rPr>
        <w:t>bu</w:t>
      </w:r>
      <w:r w:rsidRPr="005B1FF3">
        <w:rPr>
          <w:rFonts w:ascii="Arial" w:eastAsia="Times New Roman" w:hAnsi="Arial" w:cs="Arial"/>
          <w:bCs/>
          <w:sz w:val="24"/>
          <w:szCs w:val="24"/>
          <w:lang w:val="az-Latn-AZ" w:eastAsia="ru-RU"/>
        </w:rPr>
        <w:t xml:space="preserve"> norması</w:t>
      </w:r>
      <w:r w:rsidR="00B333CC" w:rsidRPr="005B1FF3">
        <w:rPr>
          <w:rFonts w:ascii="Arial" w:eastAsia="Times New Roman" w:hAnsi="Arial" w:cs="Arial"/>
          <w:bCs/>
          <w:sz w:val="24"/>
          <w:szCs w:val="24"/>
          <w:lang w:val="az-Latn-AZ" w:eastAsia="ru-RU"/>
        </w:rPr>
        <w:t>,</w:t>
      </w:r>
      <w:r w:rsidRPr="005B1FF3">
        <w:rPr>
          <w:rFonts w:ascii="Arial" w:eastAsia="Times New Roman" w:hAnsi="Arial" w:cs="Arial"/>
          <w:bCs/>
          <w:sz w:val="24"/>
          <w:szCs w:val="24"/>
          <w:lang w:val="az-Latn-AZ" w:eastAsia="ru-RU"/>
        </w:rPr>
        <w:t xml:space="preserve"> həm</w:t>
      </w:r>
      <w:r w:rsidR="00B333CC" w:rsidRPr="005B1FF3">
        <w:rPr>
          <w:rFonts w:ascii="Arial" w:eastAsia="Times New Roman" w:hAnsi="Arial" w:cs="Arial"/>
          <w:bCs/>
          <w:sz w:val="24"/>
          <w:szCs w:val="24"/>
          <w:lang w:val="az-Latn-AZ" w:eastAsia="ru-RU"/>
        </w:rPr>
        <w:t>ç</w:t>
      </w:r>
      <w:r w:rsidRPr="005B1FF3">
        <w:rPr>
          <w:rFonts w:ascii="Arial" w:eastAsia="Times New Roman" w:hAnsi="Arial" w:cs="Arial"/>
          <w:bCs/>
          <w:sz w:val="24"/>
          <w:szCs w:val="24"/>
          <w:lang w:val="az-Latn-AZ" w:eastAsia="ru-RU"/>
        </w:rPr>
        <w:t>inin müxtəlif məhkəmə instansiyalarında müraciətin (şikayətin) baxılmasının prosessual qaydalarına dəqiq riayət olunmasını özündə ehtiva edir.</w:t>
      </w:r>
    </w:p>
    <w:p w14:paraId="0FF6CC00" w14:textId="32BDB969" w:rsidR="00AB0C3B" w:rsidRPr="005B1FF3" w:rsidRDefault="00184C0A"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Q</w:t>
      </w:r>
      <w:r w:rsidR="000B1232" w:rsidRPr="005B1FF3">
        <w:rPr>
          <w:rFonts w:ascii="Arial" w:eastAsia="Times New Roman" w:hAnsi="Arial" w:cs="Arial"/>
          <w:bCs/>
          <w:sz w:val="24"/>
          <w:szCs w:val="24"/>
          <w:lang w:val="az-Latn-AZ" w:eastAsia="ru-RU"/>
        </w:rPr>
        <w:t>anuni qüvvəyə minmiş məhkəmə aktı özündə mübahisələndirilən maddi hüququn, yaxud belə hüquqa əsaslanan faktın mövcud olub-olmamasını qəti surətdə müəyyənləşdirir və səlahiyyətli şəxsin tələbi ilə hər hansı qeyd-şərt qoyulmadan onların həyata keçirilməsini ehtiva edir. Məhz bu baxımdan prosessual qanunvericilikdə nəzərdə tutulmuş bütün müdafiə vasitələri istifadə edildikdən sonra qanuni qüvvəyə minmiş məhkəmə aktı təkzibolunmazlıq, müstəsnalıq və məcburilik kimi hüquqi xüsusiyyətlərə malikdir (</w:t>
      </w:r>
      <w:r w:rsidR="002F3B2E" w:rsidRPr="005B1FF3">
        <w:rPr>
          <w:rFonts w:ascii="Arial" w:eastAsia="Times New Roman" w:hAnsi="Arial" w:cs="Arial"/>
          <w:bCs/>
          <w:sz w:val="24"/>
          <w:szCs w:val="24"/>
          <w:lang w:val="az-Latn-AZ" w:eastAsia="ru-RU"/>
        </w:rPr>
        <w:t xml:space="preserve">Konstitusiya Məhkəməsi Plenumunun </w:t>
      </w:r>
      <w:r w:rsidR="000B1232" w:rsidRPr="005B1FF3">
        <w:rPr>
          <w:rFonts w:ascii="Arial" w:eastAsia="Times New Roman" w:hAnsi="Arial" w:cs="Arial"/>
          <w:bCs/>
          <w:sz w:val="24"/>
          <w:szCs w:val="24"/>
          <w:lang w:val="az-Latn-AZ" w:eastAsia="ru-RU"/>
        </w:rPr>
        <w:t>C.İsmayılzadənin şikayəti üzrə 2014-cü il 6 iyun tarixli Qərar</w:t>
      </w:r>
      <w:r w:rsidR="00B333CC" w:rsidRPr="005B1FF3">
        <w:rPr>
          <w:rFonts w:ascii="Arial" w:eastAsia="Times New Roman" w:hAnsi="Arial" w:cs="Arial"/>
          <w:bCs/>
          <w:sz w:val="24"/>
          <w:szCs w:val="24"/>
          <w:lang w:val="az-Latn-AZ" w:eastAsia="ru-RU"/>
        </w:rPr>
        <w:t>ı</w:t>
      </w:r>
      <w:r w:rsidR="000B1232" w:rsidRPr="005B1FF3">
        <w:rPr>
          <w:rFonts w:ascii="Arial" w:eastAsia="Times New Roman" w:hAnsi="Arial" w:cs="Arial"/>
          <w:bCs/>
          <w:sz w:val="24"/>
          <w:szCs w:val="24"/>
          <w:lang w:val="az-Latn-AZ" w:eastAsia="ru-RU"/>
        </w:rPr>
        <w:t>).</w:t>
      </w:r>
      <w:r w:rsidR="00A77F4E" w:rsidRPr="005B1FF3">
        <w:rPr>
          <w:rFonts w:ascii="Arial" w:eastAsia="Times New Roman" w:hAnsi="Arial" w:cs="Arial"/>
          <w:bCs/>
          <w:sz w:val="24"/>
          <w:szCs w:val="24"/>
          <w:lang w:val="az-Latn-AZ" w:eastAsia="ru-RU"/>
        </w:rPr>
        <w:t xml:space="preserve"> </w:t>
      </w:r>
    </w:p>
    <w:p w14:paraId="5775BB10" w14:textId="3C763F17" w:rsidR="00532AC0" w:rsidRPr="005B1FF3" w:rsidRDefault="00A77F4E"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Məhkəmənin qanuni qüvvəyə minmiş</w:t>
      </w:r>
      <w:r w:rsidR="00AB0C3B"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qərarları  preyudisial əhəmiyyətə malikdir.</w:t>
      </w:r>
      <w:r w:rsidR="0058334E" w:rsidRPr="005B1FF3">
        <w:rPr>
          <w:rFonts w:ascii="Arial" w:eastAsia="Times New Roman" w:hAnsi="Arial" w:cs="Arial"/>
          <w:bCs/>
          <w:sz w:val="24"/>
          <w:szCs w:val="24"/>
          <w:lang w:val="az-Latn-AZ" w:eastAsia="ru-RU"/>
        </w:rPr>
        <w:t xml:space="preserve"> </w:t>
      </w:r>
      <w:r w:rsidR="003276CC" w:rsidRPr="005B1FF3">
        <w:rPr>
          <w:rFonts w:ascii="Arial" w:eastAsia="Times New Roman" w:hAnsi="Arial" w:cs="Arial"/>
          <w:bCs/>
          <w:sz w:val="24"/>
          <w:szCs w:val="24"/>
          <w:lang w:val="az-Latn-AZ" w:eastAsia="ru-RU"/>
        </w:rPr>
        <w:t>Preyudisiya institutunun əsas funksiyası eyni faktiki hallar arasındakı qarşılıqlı əlaqəni və məhkəmə qərarları arasındakı stabilliyi təmin etməkdir. Preyudisiya institutunun mülki prosesdə eyni faktiki hallar arasındakı qarşılıqlı əlaqəni təmin etmək funksiyasının mahiyyəti eyni faktiki halların təkrarən, lüzumsuz olaraq araşdırılması və onlar barəsində yenidən nəticəyə gəlinməsinin qarşısını almaqdan ibarətdir</w:t>
      </w:r>
      <w:r w:rsidR="003276CC" w:rsidRPr="005B1FF3">
        <w:rPr>
          <w:rFonts w:ascii="Arial" w:hAnsi="Arial" w:cs="Arial"/>
          <w:sz w:val="24"/>
          <w:szCs w:val="24"/>
          <w:lang w:val="az-Latn-AZ"/>
        </w:rPr>
        <w:t xml:space="preserve"> </w:t>
      </w:r>
      <w:r w:rsidR="003276CC" w:rsidRPr="005B1FF3">
        <w:rPr>
          <w:rFonts w:ascii="Arial" w:eastAsia="Times New Roman" w:hAnsi="Arial" w:cs="Arial"/>
          <w:bCs/>
          <w:sz w:val="24"/>
          <w:szCs w:val="24"/>
          <w:lang w:val="az-Latn-AZ" w:eastAsia="ru-RU"/>
        </w:rPr>
        <w:t xml:space="preserve">(Konstitusiya Məhkəməsi Plenumunun </w:t>
      </w:r>
      <w:r w:rsidR="005B1FF3">
        <w:rPr>
          <w:rFonts w:ascii="Arial" w:eastAsia="Times New Roman" w:hAnsi="Arial" w:cs="Arial"/>
          <w:bCs/>
          <w:sz w:val="24"/>
          <w:szCs w:val="24"/>
          <w:lang w:val="az-Latn-AZ" w:eastAsia="ru-RU"/>
        </w:rPr>
        <w:t>Q</w:t>
      </w:r>
      <w:r w:rsidR="003276CC" w:rsidRPr="005B1FF3">
        <w:rPr>
          <w:rFonts w:ascii="Arial" w:eastAsia="Times New Roman" w:hAnsi="Arial" w:cs="Arial"/>
          <w:bCs/>
          <w:sz w:val="24"/>
          <w:szCs w:val="24"/>
          <w:lang w:val="az-Latn-AZ" w:eastAsia="ru-RU"/>
        </w:rPr>
        <w:t>.Məmmədova</w:t>
      </w:r>
      <w:r w:rsidR="005B1FF3">
        <w:rPr>
          <w:rFonts w:ascii="Arial" w:eastAsia="Times New Roman" w:hAnsi="Arial" w:cs="Arial"/>
          <w:bCs/>
          <w:sz w:val="24"/>
          <w:szCs w:val="24"/>
          <w:lang w:val="az-Latn-AZ" w:eastAsia="ru-RU"/>
        </w:rPr>
        <w:t xml:space="preserve"> və digərlərinin</w:t>
      </w:r>
      <w:r w:rsidR="003276CC" w:rsidRPr="005B1FF3">
        <w:rPr>
          <w:rFonts w:ascii="Arial" w:eastAsia="Times New Roman" w:hAnsi="Arial" w:cs="Arial"/>
          <w:bCs/>
          <w:sz w:val="24"/>
          <w:szCs w:val="24"/>
          <w:lang w:val="az-Latn-AZ" w:eastAsia="ru-RU"/>
        </w:rPr>
        <w:t xml:space="preserve"> şikayəti üzrə 2015-ci il 15 iyul tarixli</w:t>
      </w:r>
      <w:r w:rsidR="00E97F64" w:rsidRPr="005B1FF3">
        <w:rPr>
          <w:rFonts w:ascii="Arial" w:eastAsia="Times New Roman" w:hAnsi="Arial" w:cs="Arial"/>
          <w:bCs/>
          <w:sz w:val="24"/>
          <w:szCs w:val="24"/>
          <w:lang w:val="az-Latn-AZ" w:eastAsia="ru-RU"/>
        </w:rPr>
        <w:t xml:space="preserve"> və “Azərbaycan Respublikası Mülki Prosessual Məcəlləsinin 82.3-cü maddəsinin şərh edilməsinə dair” 2016-cı il 23 fevral tarixli Qərarları</w:t>
      </w:r>
      <w:r w:rsidR="003276CC" w:rsidRPr="005B1FF3">
        <w:rPr>
          <w:rFonts w:ascii="Arial" w:eastAsia="Times New Roman" w:hAnsi="Arial" w:cs="Arial"/>
          <w:bCs/>
          <w:sz w:val="24"/>
          <w:szCs w:val="24"/>
          <w:lang w:val="az-Latn-AZ" w:eastAsia="ru-RU"/>
        </w:rPr>
        <w:t>).</w:t>
      </w:r>
    </w:p>
    <w:p w14:paraId="50B63540" w14:textId="601D0D66" w:rsidR="003276CC" w:rsidRPr="005B1FF3" w:rsidRDefault="00E97F64"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Konstitusiya Məhkəməsi Plenumunun G.Əhmədov</w:t>
      </w:r>
      <w:r w:rsidR="005B1FF3">
        <w:rPr>
          <w:rFonts w:ascii="Arial" w:eastAsia="Times New Roman" w:hAnsi="Arial" w:cs="Arial"/>
          <w:bCs/>
          <w:sz w:val="24"/>
          <w:szCs w:val="24"/>
          <w:lang w:val="az-Latn-AZ" w:eastAsia="ru-RU"/>
        </w:rPr>
        <w:t>anı</w:t>
      </w:r>
      <w:r w:rsidRPr="005B1FF3">
        <w:rPr>
          <w:rFonts w:ascii="Arial" w:eastAsia="Times New Roman" w:hAnsi="Arial" w:cs="Arial"/>
          <w:bCs/>
          <w:sz w:val="24"/>
          <w:szCs w:val="24"/>
          <w:lang w:val="az-Latn-AZ" w:eastAsia="ru-RU"/>
        </w:rPr>
        <w:t>n şikayəti üzrə 2019-cu il 24 iyul tarixli Qərarında formalaşdırdığı hüquqi mövqeyə görə, m</w:t>
      </w:r>
      <w:r w:rsidR="003276CC" w:rsidRPr="005B1FF3">
        <w:rPr>
          <w:rFonts w:ascii="Arial" w:eastAsia="Times New Roman" w:hAnsi="Arial" w:cs="Arial"/>
          <w:bCs/>
          <w:sz w:val="24"/>
          <w:szCs w:val="24"/>
          <w:lang w:val="az-Latn-AZ" w:eastAsia="ru-RU"/>
        </w:rPr>
        <w:t>əhkəmə qərarının preyudisiallığı qanuni qüvvəyə minmiş məhkəmə qərarı ilə müəyyənləşdirilmiş faktların və hüquq münasibətlərinin işdə iştirak edən şəxslər tərəfindən yenidən mübahisələndirilməsinin, məhkəmə üçün isə onların başqa prosesdə araşdırılmasının və təkzib edilməsinin mümkünsüzlüyünü ehtiva edir</w:t>
      </w:r>
      <w:r w:rsidRPr="005B1FF3">
        <w:rPr>
          <w:rFonts w:ascii="Arial" w:eastAsia="Times New Roman" w:hAnsi="Arial" w:cs="Arial"/>
          <w:bCs/>
          <w:sz w:val="24"/>
          <w:szCs w:val="24"/>
          <w:lang w:val="az-Latn-AZ" w:eastAsia="ru-RU"/>
        </w:rPr>
        <w:t>.</w:t>
      </w:r>
      <w:r w:rsidR="003276CC" w:rsidRPr="005B1FF3">
        <w:rPr>
          <w:rFonts w:ascii="Arial" w:eastAsia="Times New Roman" w:hAnsi="Arial" w:cs="Arial"/>
          <w:bCs/>
          <w:sz w:val="24"/>
          <w:szCs w:val="24"/>
          <w:lang w:val="az-Latn-AZ" w:eastAsia="ru-RU"/>
        </w:rPr>
        <w:t xml:space="preserve"> </w:t>
      </w:r>
    </w:p>
    <w:p w14:paraId="57F8CBC6" w14:textId="6E952400" w:rsidR="00FB4442" w:rsidRPr="005B1FF3" w:rsidRDefault="00FB4442" w:rsidP="005B1FF3">
      <w:pPr>
        <w:spacing w:after="0" w:line="240" w:lineRule="auto"/>
        <w:ind w:firstLine="567"/>
        <w:jc w:val="both"/>
        <w:rPr>
          <w:rFonts w:ascii="Arial" w:eastAsia="Times New Roman" w:hAnsi="Arial" w:cs="Arial"/>
          <w:bCs/>
          <w:iCs/>
          <w:sz w:val="24"/>
          <w:szCs w:val="24"/>
          <w:lang w:val="az-Latn-AZ" w:eastAsia="ru-RU"/>
        </w:rPr>
      </w:pPr>
      <w:r w:rsidRPr="005B1FF3">
        <w:rPr>
          <w:rFonts w:ascii="Arial" w:eastAsia="Times New Roman" w:hAnsi="Arial" w:cs="Arial"/>
          <w:bCs/>
          <w:sz w:val="24"/>
          <w:szCs w:val="24"/>
          <w:lang w:val="az-Latn-AZ" w:eastAsia="ru-RU"/>
        </w:rPr>
        <w:t>Azərbaycan Respublikası Cinayət</w:t>
      </w:r>
      <w:r w:rsidR="00E97F64" w:rsidRPr="005B1FF3">
        <w:rPr>
          <w:rFonts w:ascii="Arial" w:eastAsia="Times New Roman" w:hAnsi="Arial" w:cs="Arial"/>
          <w:bCs/>
          <w:sz w:val="24"/>
          <w:szCs w:val="24"/>
          <w:lang w:val="az-Latn-AZ" w:eastAsia="ru-RU"/>
        </w:rPr>
        <w:t>-</w:t>
      </w:r>
      <w:r w:rsidRPr="005B1FF3">
        <w:rPr>
          <w:rFonts w:ascii="Arial" w:eastAsia="Times New Roman" w:hAnsi="Arial" w:cs="Arial"/>
          <w:bCs/>
          <w:sz w:val="24"/>
          <w:szCs w:val="24"/>
          <w:lang w:val="az-Latn-AZ" w:eastAsia="ru-RU"/>
        </w:rPr>
        <w:t>Prosessual Məcəlləsinin (bundan sonra – Cinayət</w:t>
      </w:r>
      <w:r w:rsidR="00E97F64" w:rsidRPr="005B1FF3">
        <w:rPr>
          <w:rFonts w:ascii="Arial" w:eastAsia="Times New Roman" w:hAnsi="Arial" w:cs="Arial"/>
          <w:bCs/>
          <w:sz w:val="24"/>
          <w:szCs w:val="24"/>
          <w:lang w:val="az-Latn-AZ" w:eastAsia="ru-RU"/>
        </w:rPr>
        <w:t>-</w:t>
      </w:r>
      <w:r w:rsidRPr="005B1FF3">
        <w:rPr>
          <w:rFonts w:ascii="Arial" w:eastAsia="Times New Roman" w:hAnsi="Arial" w:cs="Arial"/>
          <w:bCs/>
          <w:sz w:val="24"/>
          <w:szCs w:val="24"/>
          <w:lang w:val="az-Latn-AZ" w:eastAsia="ru-RU"/>
        </w:rPr>
        <w:t>Prosessual Məcəllə</w:t>
      </w:r>
      <w:r w:rsidR="00E97F64" w:rsidRPr="005B1FF3">
        <w:rPr>
          <w:rFonts w:ascii="Arial" w:eastAsia="Times New Roman" w:hAnsi="Arial" w:cs="Arial"/>
          <w:bCs/>
          <w:sz w:val="24"/>
          <w:szCs w:val="24"/>
          <w:lang w:val="az-Latn-AZ" w:eastAsia="ru-RU"/>
        </w:rPr>
        <w:t>si</w:t>
      </w:r>
      <w:r w:rsidRPr="005B1FF3">
        <w:rPr>
          <w:rFonts w:ascii="Arial" w:eastAsia="Times New Roman" w:hAnsi="Arial" w:cs="Arial"/>
          <w:bCs/>
          <w:sz w:val="24"/>
          <w:szCs w:val="24"/>
          <w:lang w:val="az-Latn-AZ" w:eastAsia="ru-RU"/>
        </w:rPr>
        <w:t>) 65</w:t>
      </w:r>
      <w:r w:rsidR="00614733" w:rsidRPr="005B1FF3">
        <w:rPr>
          <w:rFonts w:ascii="Arial" w:eastAsia="Times New Roman" w:hAnsi="Arial" w:cs="Arial"/>
          <w:bCs/>
          <w:sz w:val="24"/>
          <w:szCs w:val="24"/>
          <w:lang w:val="az-Latn-AZ" w:eastAsia="ru-RU"/>
        </w:rPr>
        <w:t>.1 və 65.4-cü madd</w:t>
      </w:r>
      <w:r w:rsidRPr="005B1FF3">
        <w:rPr>
          <w:rFonts w:ascii="Arial" w:eastAsia="Times New Roman" w:hAnsi="Arial" w:cs="Arial"/>
          <w:bCs/>
          <w:sz w:val="24"/>
          <w:szCs w:val="24"/>
          <w:lang w:val="az-Latn-AZ" w:eastAsia="ru-RU"/>
        </w:rPr>
        <w:t>ə</w:t>
      </w:r>
      <w:r w:rsidR="00614733" w:rsidRPr="005B1FF3">
        <w:rPr>
          <w:rFonts w:ascii="Arial" w:eastAsia="Times New Roman" w:hAnsi="Arial" w:cs="Arial"/>
          <w:bCs/>
          <w:sz w:val="24"/>
          <w:szCs w:val="24"/>
          <w:lang w:val="az-Latn-AZ" w:eastAsia="ru-RU"/>
        </w:rPr>
        <w:t>lərinə</w:t>
      </w:r>
      <w:r w:rsidRPr="005B1FF3">
        <w:rPr>
          <w:rFonts w:ascii="Arial" w:eastAsia="Times New Roman" w:hAnsi="Arial" w:cs="Arial"/>
          <w:bCs/>
          <w:sz w:val="24"/>
          <w:szCs w:val="24"/>
          <w:lang w:val="az-Latn-AZ" w:eastAsia="ru-RU"/>
        </w:rPr>
        <w:t xml:space="preserve"> əsasən, </w:t>
      </w:r>
      <w:r w:rsidR="00614733" w:rsidRPr="005B1FF3">
        <w:rPr>
          <w:rFonts w:ascii="Arial" w:eastAsia="Times New Roman" w:hAnsi="Arial" w:cs="Arial"/>
          <w:bCs/>
          <w:sz w:val="24"/>
          <w:szCs w:val="24"/>
          <w:lang w:val="az-Latn-AZ" w:eastAsia="ru-RU"/>
        </w:rPr>
        <w:t>cinayət prosesini həyata keçirən orqanın ləğv edilməmiş qərarı həmin məsələ üzrə yeni qərar çıxarılmasına yol vermir. Cinayət prosesini həyata keçirən orqanın qərarı, şəxsin cinayət təqibini istisna edən qərarlardan başqa, hökmün və ya məhkəmənin digər yekun qərarının çıxarılması ilə əlaqədar məcburi qüvvəyə malik deyildir.</w:t>
      </w:r>
      <w:r w:rsidR="00614733" w:rsidRPr="005B1FF3">
        <w:rPr>
          <w:rFonts w:ascii="Arial" w:hAnsi="Arial" w:cs="Arial"/>
          <w:sz w:val="24"/>
          <w:szCs w:val="24"/>
          <w:lang w:val="az-Latn-AZ"/>
        </w:rPr>
        <w:t xml:space="preserve"> </w:t>
      </w:r>
      <w:r w:rsidR="00614733" w:rsidRPr="005B1FF3">
        <w:rPr>
          <w:rFonts w:ascii="Arial" w:eastAsia="Times New Roman" w:hAnsi="Arial" w:cs="Arial"/>
          <w:bCs/>
          <w:sz w:val="24"/>
          <w:szCs w:val="24"/>
          <w:lang w:val="az-Latn-AZ" w:eastAsia="ru-RU"/>
        </w:rPr>
        <w:t xml:space="preserve">Məhkəmənin qanuni qüvvəyə minmiş hökmü, habelə cinayət təqibi üzrə qüvvəyə minmiş digər qərarı mülki işə, kommersiya və ya inzibati mübahisəyə baxılarkən məhkəmə üçün </w:t>
      </w:r>
      <w:r w:rsidR="00614733" w:rsidRPr="005B1FF3">
        <w:rPr>
          <w:rFonts w:ascii="Arial" w:eastAsia="Times New Roman" w:hAnsi="Arial" w:cs="Arial"/>
          <w:bCs/>
          <w:iCs/>
          <w:sz w:val="24"/>
          <w:szCs w:val="24"/>
          <w:lang w:val="az-Latn-AZ" w:eastAsia="ru-RU"/>
        </w:rPr>
        <w:t xml:space="preserve">hadisənin olub-olmaması və şəxsin həmin hadisəyə aidiyyəti hissəsində məcburidir. </w:t>
      </w:r>
    </w:p>
    <w:p w14:paraId="7D6EB84C" w14:textId="52E4A46A" w:rsidR="003479B6" w:rsidRPr="005B1FF3" w:rsidRDefault="003479B6"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Ali Məhkəmənin Plenumunun “</w:t>
      </w:r>
      <w:r w:rsidR="00EC6BC9" w:rsidRPr="005B1FF3">
        <w:rPr>
          <w:rFonts w:ascii="Arial" w:eastAsia="Times New Roman" w:hAnsi="Arial" w:cs="Arial"/>
          <w:bCs/>
          <w:sz w:val="24"/>
          <w:szCs w:val="24"/>
          <w:lang w:val="az-Latn-AZ" w:eastAsia="ru-RU"/>
        </w:rPr>
        <w:t>Məhkəmə qətnaməsi haqqında” 2005-ci il 24 noyabr tarixli Qərarının 4-cü bəndin</w:t>
      </w:r>
      <w:r w:rsidRPr="005B1FF3">
        <w:rPr>
          <w:rFonts w:ascii="Arial" w:eastAsia="Times New Roman" w:hAnsi="Arial" w:cs="Arial"/>
          <w:bCs/>
          <w:sz w:val="24"/>
          <w:szCs w:val="24"/>
          <w:lang w:val="az-Latn-AZ" w:eastAsia="ru-RU"/>
        </w:rPr>
        <w:t xml:space="preserve">də də göstərilmişdir ki, </w:t>
      </w:r>
      <w:r w:rsidR="007D610B" w:rsidRPr="005B1FF3">
        <w:rPr>
          <w:rFonts w:ascii="Arial" w:eastAsia="Times New Roman" w:hAnsi="Arial" w:cs="Arial"/>
          <w:sz w:val="24"/>
          <w:szCs w:val="24"/>
          <w:lang w:val="az-Latn-AZ" w:eastAsia="ru-RU"/>
        </w:rPr>
        <w:t>Mülki Prosessual Məcəllə</w:t>
      </w:r>
      <w:r w:rsidR="007D610B" w:rsidRPr="005B1FF3">
        <w:rPr>
          <w:rFonts w:ascii="Arial" w:eastAsia="Times New Roman" w:hAnsi="Arial" w:cs="Arial"/>
          <w:bCs/>
          <w:sz w:val="24"/>
          <w:szCs w:val="24"/>
          <w:lang w:val="az-Latn-AZ" w:eastAsia="ru-RU"/>
        </w:rPr>
        <w:t>n</w:t>
      </w:r>
      <w:r w:rsidR="00EC6BC9" w:rsidRPr="005B1FF3">
        <w:rPr>
          <w:rFonts w:ascii="Arial" w:eastAsia="Times New Roman" w:hAnsi="Arial" w:cs="Arial"/>
          <w:bCs/>
          <w:sz w:val="24"/>
          <w:szCs w:val="24"/>
          <w:lang w:val="az-Latn-AZ" w:eastAsia="ru-RU"/>
        </w:rPr>
        <w:t xml:space="preserve">in </w:t>
      </w:r>
      <w:r w:rsidR="00EC6BC9" w:rsidRPr="005B1FF3">
        <w:rPr>
          <w:rFonts w:ascii="Arial" w:eastAsia="Times New Roman" w:hAnsi="Arial" w:cs="Arial"/>
          <w:bCs/>
          <w:sz w:val="24"/>
          <w:szCs w:val="24"/>
          <w:lang w:val="az-Latn-AZ" w:eastAsia="ru-RU"/>
        </w:rPr>
        <w:lastRenderedPageBreak/>
        <w:t xml:space="preserve">82.4-cü maddəsinə əsasən məhkəmənin qanuni qüvvəyə minmiş hökmü, habelə cinayət təqibi üzrə qüvvəyə minmiş digər qərarı mülki işə və kommersiya mübahisəsinə baxılarkən məhkəmə üçün hadisənin olub-olmaması və şəxsin həmin hadisəyə aidiyyəti hissəsində məcburidir. Buna görə də cinayət işindən meydana gələn ziyanın ödənilməsi barədə mülki işə baxan məhkəmə öz qətnaməsində cavabdehin təqsirlilik məsələsinə qiymət verə bilməz. </w:t>
      </w:r>
    </w:p>
    <w:p w14:paraId="1BA135AC" w14:textId="314C51A1" w:rsidR="00237073" w:rsidRPr="005B1FF3" w:rsidRDefault="00ED0B8A"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Mülki Prosessual Məcəllənin 82.4-cü maddəsinə müvafiq olaraq, </w:t>
      </w:r>
      <w:r w:rsidR="00FA5234" w:rsidRPr="005B1FF3">
        <w:rPr>
          <w:rFonts w:ascii="Arial" w:eastAsia="Times New Roman" w:hAnsi="Arial" w:cs="Arial"/>
          <w:bCs/>
          <w:sz w:val="24"/>
          <w:szCs w:val="24"/>
          <w:lang w:val="az-Latn-AZ" w:eastAsia="ru-RU"/>
        </w:rPr>
        <w:t>məhkəmənin qanuni qüvvəyə minmiş hökmünün, habelə cinayət təqibi üzrə qüvvəyə minmiş digər qərarın mülki işə və kommersiya mübahisəsinə baxılarkən məhkəmə üçün preyudisiallığı işdə iştirak edən şəxslərin dairəsi ilə məhdudlaşır və yalnız hadisənin olub-olmaması və şəxsin həmin hadisəyə aidiyyəti hissəsində məcburidir.</w:t>
      </w:r>
      <w:r w:rsidR="00237073"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Yəni, m</w:t>
      </w:r>
      <w:r w:rsidR="00FA5234" w:rsidRPr="005B1FF3">
        <w:rPr>
          <w:rFonts w:ascii="Arial" w:eastAsia="Times New Roman" w:hAnsi="Arial" w:cs="Arial"/>
          <w:bCs/>
          <w:sz w:val="24"/>
          <w:szCs w:val="24"/>
          <w:lang w:val="az-Latn-AZ" w:eastAsia="ru-RU"/>
        </w:rPr>
        <w:t xml:space="preserve">əhkəmənin qanuni qüvvəyə minmiş hökmünün, habelə cinayət təqibi üzrə qüvvəyə minmiş digər qərarın </w:t>
      </w:r>
      <w:r w:rsidR="00237073" w:rsidRPr="005B1FF3">
        <w:rPr>
          <w:rFonts w:ascii="Arial" w:eastAsia="Times New Roman" w:hAnsi="Arial" w:cs="Arial"/>
          <w:bCs/>
          <w:sz w:val="24"/>
          <w:szCs w:val="24"/>
          <w:lang w:val="az-Latn-AZ" w:eastAsia="ru-RU"/>
        </w:rPr>
        <w:t xml:space="preserve">preyudisial əhəmiyyəti prosessual qanunvericiliklə </w:t>
      </w:r>
      <w:r w:rsidRPr="005B1FF3">
        <w:rPr>
          <w:rFonts w:ascii="Arial" w:eastAsia="Times New Roman" w:hAnsi="Arial" w:cs="Arial"/>
          <w:bCs/>
          <w:sz w:val="24"/>
          <w:szCs w:val="24"/>
          <w:lang w:val="az-Latn-AZ" w:eastAsia="ru-RU"/>
        </w:rPr>
        <w:t>müəyyən edilmiş subyektiv və obyektiv hədlərdə mümkündür. P</w:t>
      </w:r>
      <w:r w:rsidR="00237073" w:rsidRPr="005B1FF3">
        <w:rPr>
          <w:rFonts w:ascii="Arial" w:eastAsia="Times New Roman" w:hAnsi="Arial" w:cs="Arial"/>
          <w:bCs/>
          <w:sz w:val="24"/>
          <w:szCs w:val="24"/>
          <w:lang w:val="az-Latn-AZ" w:eastAsia="ru-RU"/>
        </w:rPr>
        <w:t xml:space="preserve">reyudisiallığın subyektiv həddi </w:t>
      </w:r>
      <w:r w:rsidRPr="005B1FF3">
        <w:rPr>
          <w:rFonts w:ascii="Arial" w:eastAsia="Times New Roman" w:hAnsi="Arial" w:cs="Arial"/>
          <w:bCs/>
          <w:sz w:val="24"/>
          <w:szCs w:val="24"/>
          <w:lang w:val="az-Latn-AZ" w:eastAsia="ru-RU"/>
        </w:rPr>
        <w:t>şəxslərin dairəsi ilə, obyektiv həddi</w:t>
      </w:r>
      <w:r w:rsidR="00237073" w:rsidRPr="005B1FF3">
        <w:rPr>
          <w:rFonts w:ascii="Arial" w:eastAsia="Times New Roman" w:hAnsi="Arial" w:cs="Arial"/>
          <w:bCs/>
          <w:sz w:val="24"/>
          <w:szCs w:val="24"/>
          <w:lang w:val="az-Latn-AZ" w:eastAsia="ru-RU"/>
        </w:rPr>
        <w:t xml:space="preserve"> isə </w:t>
      </w:r>
      <w:r w:rsidRPr="005B1FF3">
        <w:rPr>
          <w:rFonts w:ascii="Arial" w:eastAsia="Times New Roman" w:hAnsi="Arial" w:cs="Arial"/>
          <w:bCs/>
          <w:sz w:val="24"/>
          <w:szCs w:val="24"/>
          <w:lang w:val="az-Latn-AZ" w:eastAsia="ru-RU"/>
        </w:rPr>
        <w:t>hadisənin olub-olmaması və şəxsin həmin hadisəyə aidiyyəti hissəsi ilə</w:t>
      </w:r>
      <w:r w:rsidR="009D5D5E" w:rsidRPr="005B1FF3">
        <w:rPr>
          <w:rFonts w:ascii="Arial" w:eastAsia="Times New Roman" w:hAnsi="Arial" w:cs="Arial"/>
          <w:bCs/>
          <w:sz w:val="24"/>
          <w:szCs w:val="24"/>
          <w:lang w:val="az-Latn-AZ" w:eastAsia="ru-RU"/>
        </w:rPr>
        <w:t xml:space="preserve"> </w:t>
      </w:r>
      <w:r w:rsidR="008709F0" w:rsidRPr="005B1FF3">
        <w:rPr>
          <w:rFonts w:ascii="Arial" w:eastAsia="Times New Roman" w:hAnsi="Arial" w:cs="Arial"/>
          <w:bCs/>
          <w:sz w:val="24"/>
          <w:szCs w:val="24"/>
          <w:lang w:val="az-Latn-AZ" w:eastAsia="ru-RU"/>
        </w:rPr>
        <w:t>müəyyən edili</w:t>
      </w:r>
      <w:r w:rsidR="009D5D5E" w:rsidRPr="005B1FF3">
        <w:rPr>
          <w:rFonts w:ascii="Arial" w:eastAsia="Times New Roman" w:hAnsi="Arial" w:cs="Arial"/>
          <w:bCs/>
          <w:sz w:val="24"/>
          <w:szCs w:val="24"/>
          <w:lang w:val="az-Latn-AZ" w:eastAsia="ru-RU"/>
        </w:rPr>
        <w:t>r.</w:t>
      </w:r>
    </w:p>
    <w:p w14:paraId="171EACC8" w14:textId="407EAB2D" w:rsidR="004611FB" w:rsidRPr="005B1FF3" w:rsidRDefault="004611F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Mülki işə “Atrabank” ASC-nin İdarə Heyətinin sədri E.Nəbiyevin </w:t>
      </w:r>
      <w:r w:rsidR="001877FB" w:rsidRPr="005B1FF3">
        <w:rPr>
          <w:rFonts w:ascii="Arial" w:eastAsia="Times New Roman" w:hAnsi="Arial" w:cs="Arial"/>
          <w:bCs/>
          <w:sz w:val="24"/>
          <w:szCs w:val="24"/>
          <w:lang w:val="az-Latn-AZ" w:eastAsia="ru-RU"/>
        </w:rPr>
        <w:t xml:space="preserve">Azərbaycan Respublikası </w:t>
      </w:r>
      <w:r w:rsidRPr="005B1FF3">
        <w:rPr>
          <w:rFonts w:ascii="Arial" w:eastAsia="Times New Roman" w:hAnsi="Arial" w:cs="Arial"/>
          <w:bCs/>
          <w:sz w:val="24"/>
          <w:szCs w:val="24"/>
          <w:lang w:val="az-Latn-AZ" w:eastAsia="ru-RU"/>
        </w:rPr>
        <w:t>Cinayət Məcəlləsinin 179.3.2 və 308.2-ci maddələri ilə məhkum edilməsinə dair Bakı Ağır Cinayətlər Məhkəməsinin 2018-ci il 5 iyul tarixli hökmü əlavə olunmuşdur.</w:t>
      </w:r>
    </w:p>
    <w:p w14:paraId="1294B6EB" w14:textId="09402355" w:rsidR="00AC30DE" w:rsidRPr="005B1FF3" w:rsidRDefault="004611F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Həmin</w:t>
      </w:r>
      <w:r w:rsidR="009D5D5E" w:rsidRPr="005B1FF3">
        <w:rPr>
          <w:rFonts w:ascii="Arial" w:eastAsia="Times New Roman" w:hAnsi="Arial" w:cs="Arial"/>
          <w:bCs/>
          <w:sz w:val="24"/>
          <w:szCs w:val="24"/>
          <w:lang w:val="az-Latn-AZ" w:eastAsia="ru-RU"/>
        </w:rPr>
        <w:t xml:space="preserve"> </w:t>
      </w:r>
      <w:r w:rsidR="00AC30DE" w:rsidRPr="005B1FF3">
        <w:rPr>
          <w:rFonts w:ascii="Arial" w:eastAsia="Times New Roman" w:hAnsi="Arial" w:cs="Arial"/>
          <w:bCs/>
          <w:sz w:val="24"/>
          <w:szCs w:val="24"/>
          <w:lang w:val="az-Latn-AZ" w:eastAsia="ru-RU"/>
        </w:rPr>
        <w:t xml:space="preserve">qanuni qüvvəyə minmiş </w:t>
      </w:r>
      <w:r w:rsidR="009D5D5E" w:rsidRPr="005B1FF3">
        <w:rPr>
          <w:rFonts w:ascii="Arial" w:eastAsia="Times New Roman" w:hAnsi="Arial" w:cs="Arial"/>
          <w:bCs/>
          <w:sz w:val="24"/>
          <w:szCs w:val="24"/>
          <w:lang w:val="az-Latn-AZ" w:eastAsia="ru-RU"/>
        </w:rPr>
        <w:t>hökm ilə</w:t>
      </w:r>
      <w:r w:rsidR="001E0E0C" w:rsidRPr="005B1FF3">
        <w:rPr>
          <w:rFonts w:ascii="Arial" w:eastAsia="Times New Roman" w:hAnsi="Arial" w:cs="Arial"/>
          <w:bCs/>
          <w:sz w:val="24"/>
          <w:szCs w:val="24"/>
          <w:lang w:val="az-Latn-AZ" w:eastAsia="ru-RU"/>
        </w:rPr>
        <w:t xml:space="preserve"> aşağıdakı hadisələrin </w:t>
      </w:r>
      <w:r w:rsidR="00AC30DE" w:rsidRPr="005B1FF3">
        <w:rPr>
          <w:rFonts w:ascii="Arial" w:eastAsia="Times New Roman" w:hAnsi="Arial" w:cs="Arial"/>
          <w:bCs/>
          <w:sz w:val="24"/>
          <w:szCs w:val="24"/>
          <w:lang w:val="az-Latn-AZ" w:eastAsia="ru-RU"/>
        </w:rPr>
        <w:t>olması müəyyən edilmişdir:</w:t>
      </w:r>
    </w:p>
    <w:p w14:paraId="6E3A0805" w14:textId="22F2DA48" w:rsidR="00AC30DE" w:rsidRPr="005B1FF3" w:rsidRDefault="00AC30DE"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w:t>
      </w:r>
      <w:r w:rsidR="009D5D5E" w:rsidRPr="005B1FF3">
        <w:rPr>
          <w:rFonts w:ascii="Arial" w:eastAsia="Times New Roman" w:hAnsi="Arial" w:cs="Arial"/>
          <w:bCs/>
          <w:sz w:val="24"/>
          <w:szCs w:val="24"/>
          <w:lang w:val="az-Latn-AZ" w:eastAsia="ru-RU"/>
        </w:rPr>
        <w:t xml:space="preserve"> “Atrabank” ASC</w:t>
      </w:r>
      <w:r w:rsidR="005B1FF3">
        <w:rPr>
          <w:rFonts w:ascii="Arial" w:eastAsia="Times New Roman" w:hAnsi="Arial" w:cs="Arial"/>
          <w:bCs/>
          <w:sz w:val="24"/>
          <w:szCs w:val="24"/>
          <w:lang w:val="az-Latn-AZ" w:eastAsia="ru-RU"/>
        </w:rPr>
        <w:t xml:space="preserve"> ilə</w:t>
      </w:r>
      <w:r w:rsidR="009D5D5E"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w:t>
      </w:r>
      <w:r w:rsidR="007522A9" w:rsidRPr="005B1FF3">
        <w:rPr>
          <w:rFonts w:ascii="Arial" w:eastAsia="Times New Roman" w:hAnsi="Arial" w:cs="Arial"/>
          <w:bCs/>
          <w:sz w:val="24"/>
          <w:szCs w:val="24"/>
          <w:lang w:val="az-Latn-AZ" w:eastAsia="ru-RU"/>
        </w:rPr>
        <w:t>R</w:t>
      </w:r>
      <w:r w:rsidRPr="005B1FF3">
        <w:rPr>
          <w:rFonts w:ascii="Arial" w:eastAsia="Times New Roman" w:hAnsi="Arial" w:cs="Arial"/>
          <w:bCs/>
          <w:sz w:val="24"/>
          <w:szCs w:val="24"/>
          <w:lang w:val="az-Latn-AZ" w:eastAsia="ru-RU"/>
        </w:rPr>
        <w:t>R</w:t>
      </w:r>
      <w:r w:rsidR="007522A9"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w:t>
      </w:r>
      <w:r w:rsidR="007522A9" w:rsidRPr="005B1FF3">
        <w:rPr>
          <w:rFonts w:ascii="Arial" w:eastAsia="Times New Roman" w:hAnsi="Arial" w:cs="Arial"/>
          <w:bCs/>
          <w:sz w:val="24"/>
          <w:szCs w:val="24"/>
          <w:lang w:val="az-Latn-AZ" w:eastAsia="ru-RU"/>
        </w:rPr>
        <w:t>q</w:t>
      </w:r>
      <w:r w:rsidRPr="005B1FF3">
        <w:rPr>
          <w:rFonts w:ascii="Arial" w:eastAsia="Times New Roman" w:hAnsi="Arial" w:cs="Arial"/>
          <w:bCs/>
          <w:sz w:val="24"/>
          <w:szCs w:val="24"/>
          <w:lang w:val="az-Latn-AZ" w:eastAsia="ru-RU"/>
        </w:rPr>
        <w:t xml:space="preserve">ro” MMC </w:t>
      </w:r>
      <w:r w:rsidR="005B1FF3">
        <w:rPr>
          <w:rFonts w:ascii="Arial" w:eastAsia="Times New Roman" w:hAnsi="Arial" w:cs="Arial"/>
          <w:bCs/>
          <w:sz w:val="24"/>
          <w:szCs w:val="24"/>
          <w:lang w:val="az-Latn-AZ" w:eastAsia="ru-RU"/>
        </w:rPr>
        <w:t>arasında</w:t>
      </w:r>
      <w:r w:rsidRPr="005B1FF3">
        <w:rPr>
          <w:rFonts w:ascii="Arial" w:eastAsia="Times New Roman" w:hAnsi="Arial" w:cs="Arial"/>
          <w:bCs/>
          <w:sz w:val="24"/>
          <w:szCs w:val="24"/>
          <w:lang w:val="az-Latn-AZ" w:eastAsia="ru-RU"/>
        </w:rPr>
        <w:t xml:space="preserve"> 21 noyabr 2014-cü il tarixli, KM 01 saylı </w:t>
      </w:r>
      <w:r w:rsidR="00BF6D98" w:rsidRPr="005B1FF3">
        <w:rPr>
          <w:rFonts w:ascii="Arial" w:eastAsia="Times New Roman" w:hAnsi="Arial" w:cs="Arial"/>
          <w:bCs/>
          <w:sz w:val="24"/>
          <w:szCs w:val="24"/>
          <w:lang w:val="az-Latn-AZ" w:eastAsia="ru-RU"/>
        </w:rPr>
        <w:t>kredit müqaviləsinin bağlanması;</w:t>
      </w:r>
    </w:p>
    <w:p w14:paraId="43529FED" w14:textId="24C03CA0" w:rsidR="00AC30DE" w:rsidRPr="005B1FF3" w:rsidRDefault="00AC30DE"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fəaliyyətin genişləndirilmə</w:t>
      </w:r>
      <w:r w:rsidR="001E0E0C" w:rsidRPr="005B1FF3">
        <w:rPr>
          <w:rFonts w:ascii="Arial" w:eastAsia="Times New Roman" w:hAnsi="Arial" w:cs="Arial"/>
          <w:bCs/>
          <w:sz w:val="24"/>
          <w:szCs w:val="24"/>
          <w:lang w:val="az-Latn-AZ" w:eastAsia="ru-RU"/>
        </w:rPr>
        <w:t>si məqsədi ilə kredit vəsaitinin</w:t>
      </w:r>
      <w:r w:rsidRPr="005B1FF3">
        <w:rPr>
          <w:rFonts w:ascii="Arial" w:eastAsia="Times New Roman" w:hAnsi="Arial" w:cs="Arial"/>
          <w:bCs/>
          <w:sz w:val="24"/>
          <w:szCs w:val="24"/>
          <w:lang w:val="az-Latn-AZ" w:eastAsia="ru-RU"/>
        </w:rPr>
        <w:t xml:space="preserve"> 25 noyabr 2014-cü il tarixində “Atrabank” ASC-nin</w:t>
      </w:r>
      <w:r w:rsidR="001E0E0C"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kredit hesabından “</w:t>
      </w:r>
      <w:r w:rsidR="007522A9" w:rsidRPr="005B1FF3">
        <w:rPr>
          <w:rFonts w:ascii="Arial" w:eastAsia="Times New Roman" w:hAnsi="Arial" w:cs="Arial"/>
          <w:bCs/>
          <w:sz w:val="24"/>
          <w:szCs w:val="24"/>
          <w:lang w:val="az-Latn-AZ" w:eastAsia="ru-RU"/>
        </w:rPr>
        <w:t>R</w:t>
      </w:r>
      <w:r w:rsidRPr="005B1FF3">
        <w:rPr>
          <w:rFonts w:ascii="Arial" w:eastAsia="Times New Roman" w:hAnsi="Arial" w:cs="Arial"/>
          <w:bCs/>
          <w:sz w:val="24"/>
          <w:szCs w:val="24"/>
          <w:lang w:val="az-Latn-AZ" w:eastAsia="ru-RU"/>
        </w:rPr>
        <w:t>R</w:t>
      </w:r>
      <w:r w:rsidR="007522A9"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w:t>
      </w:r>
      <w:r w:rsidR="007522A9" w:rsidRPr="005B1FF3">
        <w:rPr>
          <w:rFonts w:ascii="Arial" w:eastAsia="Times New Roman" w:hAnsi="Arial" w:cs="Arial"/>
          <w:bCs/>
          <w:sz w:val="24"/>
          <w:szCs w:val="24"/>
          <w:lang w:val="az-Latn-AZ" w:eastAsia="ru-RU"/>
        </w:rPr>
        <w:t>q</w:t>
      </w:r>
      <w:r w:rsidRPr="005B1FF3">
        <w:rPr>
          <w:rFonts w:ascii="Arial" w:eastAsia="Times New Roman" w:hAnsi="Arial" w:cs="Arial"/>
          <w:bCs/>
          <w:sz w:val="24"/>
          <w:szCs w:val="24"/>
          <w:lang w:val="az-Latn-AZ" w:eastAsia="ru-RU"/>
        </w:rPr>
        <w:t>ro” MMC-yə məxsus</w:t>
      </w:r>
      <w:r w:rsidR="001E0E0C"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cari hesaba köçürülməsi;</w:t>
      </w:r>
    </w:p>
    <w:p w14:paraId="53CE2788" w14:textId="783AC78D" w:rsidR="001E0E0C" w:rsidRPr="005B1FF3" w:rsidRDefault="00AC30DE"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- 25 noyabr 2014-cü il tarixində</w:t>
      </w:r>
      <w:r w:rsidR="001E0E0C" w:rsidRPr="005B1FF3">
        <w:rPr>
          <w:rFonts w:ascii="Arial" w:eastAsia="Times New Roman" w:hAnsi="Arial" w:cs="Arial"/>
          <w:bCs/>
          <w:sz w:val="24"/>
          <w:szCs w:val="24"/>
          <w:lang w:val="az-Latn-AZ" w:eastAsia="ru-RU"/>
        </w:rPr>
        <w:t xml:space="preserve"> həmin vəsaitin </w:t>
      </w:r>
      <w:r w:rsidRPr="005B1FF3">
        <w:rPr>
          <w:rFonts w:ascii="Arial" w:eastAsia="Times New Roman" w:hAnsi="Arial" w:cs="Arial"/>
          <w:bCs/>
          <w:sz w:val="24"/>
          <w:szCs w:val="24"/>
          <w:lang w:val="az-Latn-AZ" w:eastAsia="ru-RU"/>
        </w:rPr>
        <w:t xml:space="preserve"> “</w:t>
      </w:r>
      <w:r w:rsidR="007522A9" w:rsidRPr="005B1FF3">
        <w:rPr>
          <w:rFonts w:ascii="Arial" w:eastAsia="Times New Roman" w:hAnsi="Arial" w:cs="Arial"/>
          <w:bCs/>
          <w:sz w:val="24"/>
          <w:szCs w:val="24"/>
          <w:lang w:val="az-Latn-AZ" w:eastAsia="ru-RU"/>
        </w:rPr>
        <w:t>R</w:t>
      </w:r>
      <w:r w:rsidRPr="005B1FF3">
        <w:rPr>
          <w:rFonts w:ascii="Arial" w:eastAsia="Times New Roman" w:hAnsi="Arial" w:cs="Arial"/>
          <w:bCs/>
          <w:sz w:val="24"/>
          <w:szCs w:val="24"/>
          <w:lang w:val="az-Latn-AZ" w:eastAsia="ru-RU"/>
        </w:rPr>
        <w:t>R</w:t>
      </w:r>
      <w:r w:rsidR="007522A9"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w:t>
      </w:r>
      <w:r w:rsidR="007522A9" w:rsidRPr="005B1FF3">
        <w:rPr>
          <w:rFonts w:ascii="Arial" w:eastAsia="Times New Roman" w:hAnsi="Arial" w:cs="Arial"/>
          <w:bCs/>
          <w:sz w:val="24"/>
          <w:szCs w:val="24"/>
          <w:lang w:val="az-Latn-AZ" w:eastAsia="ru-RU"/>
        </w:rPr>
        <w:t>q</w:t>
      </w:r>
      <w:r w:rsidRPr="005B1FF3">
        <w:rPr>
          <w:rFonts w:ascii="Arial" w:eastAsia="Times New Roman" w:hAnsi="Arial" w:cs="Arial"/>
          <w:bCs/>
          <w:sz w:val="24"/>
          <w:szCs w:val="24"/>
          <w:lang w:val="az-Latn-AZ" w:eastAsia="ru-RU"/>
        </w:rPr>
        <w:t xml:space="preserve">ro” MMC-yə məxsus hesabdan kassa hesabına </w:t>
      </w:r>
      <w:r w:rsidR="001E0E0C" w:rsidRPr="005B1FF3">
        <w:rPr>
          <w:rFonts w:ascii="Arial" w:eastAsia="Times New Roman" w:hAnsi="Arial" w:cs="Arial"/>
          <w:bCs/>
          <w:sz w:val="24"/>
          <w:szCs w:val="24"/>
          <w:lang w:val="az-Latn-AZ" w:eastAsia="ru-RU"/>
        </w:rPr>
        <w:t xml:space="preserve">köçürülməsi </w:t>
      </w:r>
      <w:r w:rsidRPr="005B1FF3">
        <w:rPr>
          <w:rFonts w:ascii="Arial" w:eastAsia="Times New Roman" w:hAnsi="Arial" w:cs="Arial"/>
          <w:bCs/>
          <w:sz w:val="24"/>
          <w:szCs w:val="24"/>
          <w:lang w:val="az-Latn-AZ" w:eastAsia="ru-RU"/>
        </w:rPr>
        <w:t>və həmin hesabdan</w:t>
      </w:r>
      <w:r w:rsidR="001E0E0C" w:rsidRPr="005B1FF3">
        <w:rPr>
          <w:rFonts w:ascii="Arial" w:eastAsia="Times New Roman" w:hAnsi="Arial" w:cs="Arial"/>
          <w:bCs/>
          <w:sz w:val="24"/>
          <w:szCs w:val="24"/>
          <w:lang w:val="az-Latn-AZ" w:eastAsia="ru-RU"/>
        </w:rPr>
        <w:t xml:space="preserve"> məxaric edilməsi;</w:t>
      </w:r>
    </w:p>
    <w:p w14:paraId="26CF5D7B" w14:textId="02066443" w:rsidR="00AC30DE" w:rsidRPr="005B1FF3" w:rsidRDefault="001E0E0C"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həmin məbləğin yarı hissəsinin “</w:t>
      </w:r>
      <w:r w:rsidR="007522A9" w:rsidRPr="005B1FF3">
        <w:rPr>
          <w:rFonts w:ascii="Arial" w:eastAsia="Times New Roman" w:hAnsi="Arial" w:cs="Arial"/>
          <w:bCs/>
          <w:sz w:val="24"/>
          <w:szCs w:val="24"/>
          <w:lang w:val="az-Latn-AZ" w:eastAsia="ru-RU"/>
        </w:rPr>
        <w:t>R</w:t>
      </w:r>
      <w:r w:rsidRPr="005B1FF3">
        <w:rPr>
          <w:rFonts w:ascii="Arial" w:eastAsia="Times New Roman" w:hAnsi="Arial" w:cs="Arial"/>
          <w:bCs/>
          <w:sz w:val="24"/>
          <w:szCs w:val="24"/>
          <w:lang w:val="az-Latn-AZ" w:eastAsia="ru-RU"/>
        </w:rPr>
        <w:t>R</w:t>
      </w:r>
      <w:r w:rsidR="007522A9"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w:t>
      </w:r>
      <w:r w:rsidR="007522A9" w:rsidRPr="005B1FF3">
        <w:rPr>
          <w:rFonts w:ascii="Arial" w:eastAsia="Times New Roman" w:hAnsi="Arial" w:cs="Arial"/>
          <w:bCs/>
          <w:sz w:val="24"/>
          <w:szCs w:val="24"/>
          <w:lang w:val="az-Latn-AZ" w:eastAsia="ru-RU"/>
        </w:rPr>
        <w:t>q</w:t>
      </w:r>
      <w:r w:rsidRPr="005B1FF3">
        <w:rPr>
          <w:rFonts w:ascii="Arial" w:eastAsia="Times New Roman" w:hAnsi="Arial" w:cs="Arial"/>
          <w:bCs/>
          <w:sz w:val="24"/>
          <w:szCs w:val="24"/>
          <w:lang w:val="az-Latn-AZ" w:eastAsia="ru-RU"/>
        </w:rPr>
        <w:t>ro”</w:t>
      </w:r>
      <w:r w:rsidR="00F40A7E"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 xml:space="preserve">MMC tərəfindən </w:t>
      </w:r>
      <w:r w:rsidR="00F40A7E" w:rsidRPr="005B1FF3">
        <w:rPr>
          <w:rFonts w:ascii="Arial" w:eastAsia="Times New Roman" w:hAnsi="Arial" w:cs="Arial"/>
          <w:bCs/>
          <w:sz w:val="24"/>
          <w:szCs w:val="24"/>
          <w:lang w:val="az-Latn-AZ" w:eastAsia="ru-RU"/>
        </w:rPr>
        <w:t xml:space="preserve">“Atrabank” ASC-nin İdarə Heyətinin Sədri </w:t>
      </w:r>
      <w:r w:rsidR="00241919" w:rsidRPr="005B1FF3">
        <w:rPr>
          <w:rFonts w:ascii="Arial" w:eastAsia="Times New Roman" w:hAnsi="Arial" w:cs="Arial"/>
          <w:bCs/>
          <w:sz w:val="24"/>
          <w:szCs w:val="24"/>
          <w:lang w:val="az-Latn-AZ" w:eastAsia="ru-RU"/>
        </w:rPr>
        <w:t>E.Nəbiyevə verilməsi;</w:t>
      </w:r>
    </w:p>
    <w:p w14:paraId="7C41FFB0" w14:textId="1ECBDB52" w:rsidR="00241919" w:rsidRPr="005B1FF3" w:rsidRDefault="00241919"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- 25 noyabr 2014-cü il tarixində </w:t>
      </w:r>
      <w:r w:rsidR="001877FB" w:rsidRPr="005B1FF3">
        <w:rPr>
          <w:rFonts w:ascii="Arial" w:eastAsia="Times New Roman" w:hAnsi="Arial" w:cs="Arial"/>
          <w:bCs/>
          <w:sz w:val="24"/>
          <w:szCs w:val="24"/>
          <w:lang w:val="az-Latn-AZ" w:eastAsia="ru-RU"/>
        </w:rPr>
        <w:t xml:space="preserve">bu məbləğin </w:t>
      </w:r>
      <w:r w:rsidRPr="005B1FF3">
        <w:rPr>
          <w:rFonts w:ascii="Arial" w:eastAsia="Times New Roman" w:hAnsi="Arial" w:cs="Arial"/>
          <w:bCs/>
          <w:sz w:val="24"/>
          <w:szCs w:val="24"/>
          <w:lang w:val="az-Latn-AZ" w:eastAsia="ru-RU"/>
        </w:rPr>
        <w:t>kassa hesabından mədaxil edilərək E.Nəbiyevə məxsus cari hesaba köçürülməsi;</w:t>
      </w:r>
    </w:p>
    <w:p w14:paraId="0AFAF222" w14:textId="543EC477" w:rsidR="00241919" w:rsidRPr="005B1FF3" w:rsidRDefault="00241919"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E.Nəbiyev (depozitor) və “Atrabank”</w:t>
      </w:r>
      <w:r w:rsidR="001877FB"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ASC arasında 26 noyabr 2014-cü il tarixli sub</w:t>
      </w:r>
      <w:r w:rsidR="005B1FF3">
        <w:rPr>
          <w:rFonts w:ascii="Arial" w:eastAsia="Times New Roman" w:hAnsi="Arial" w:cs="Arial"/>
          <w:bCs/>
          <w:sz w:val="24"/>
          <w:szCs w:val="24"/>
          <w:lang w:val="az-Latn-AZ" w:eastAsia="ru-RU"/>
        </w:rPr>
        <w:t>o</w:t>
      </w:r>
      <w:r w:rsidRPr="005B1FF3">
        <w:rPr>
          <w:rFonts w:ascii="Arial" w:eastAsia="Times New Roman" w:hAnsi="Arial" w:cs="Arial"/>
          <w:bCs/>
          <w:sz w:val="24"/>
          <w:szCs w:val="24"/>
          <w:lang w:val="az-Latn-AZ" w:eastAsia="ru-RU"/>
        </w:rPr>
        <w:t>rdinasiyalı depozit müqaviləsinin bağlanması</w:t>
      </w:r>
      <w:r w:rsidR="002D4334" w:rsidRPr="005B1FF3">
        <w:rPr>
          <w:rFonts w:ascii="Arial" w:eastAsia="Times New Roman" w:hAnsi="Arial" w:cs="Arial"/>
          <w:bCs/>
          <w:sz w:val="24"/>
          <w:szCs w:val="24"/>
          <w:lang w:val="az-Latn-AZ" w:eastAsia="ru-RU"/>
        </w:rPr>
        <w:t xml:space="preserve"> və s.</w:t>
      </w:r>
    </w:p>
    <w:p w14:paraId="5827CB1B" w14:textId="63F11A22" w:rsidR="003937DA" w:rsidRPr="005B1FF3" w:rsidRDefault="004611F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Adı çəkilən</w:t>
      </w:r>
      <w:r w:rsidR="008C28A2" w:rsidRPr="005B1FF3">
        <w:rPr>
          <w:rFonts w:ascii="Arial" w:eastAsia="Times New Roman" w:hAnsi="Arial" w:cs="Arial"/>
          <w:bCs/>
          <w:sz w:val="24"/>
          <w:szCs w:val="24"/>
          <w:lang w:val="az-Latn-AZ" w:eastAsia="ru-RU"/>
        </w:rPr>
        <w:t xml:space="preserve"> hökmlə</w:t>
      </w:r>
      <w:r w:rsidR="005B1FF3">
        <w:rPr>
          <w:rFonts w:ascii="Arial" w:eastAsia="Times New Roman" w:hAnsi="Arial" w:cs="Arial"/>
          <w:bCs/>
          <w:sz w:val="24"/>
          <w:szCs w:val="24"/>
          <w:lang w:val="az-Latn-AZ" w:eastAsia="ru-RU"/>
        </w:rPr>
        <w:t>,</w:t>
      </w:r>
      <w:r w:rsidR="008C28A2" w:rsidRPr="005B1FF3">
        <w:rPr>
          <w:rFonts w:ascii="Arial" w:eastAsia="Times New Roman" w:hAnsi="Arial" w:cs="Arial"/>
          <w:bCs/>
          <w:sz w:val="24"/>
          <w:szCs w:val="24"/>
          <w:lang w:val="az-Latn-AZ" w:eastAsia="ru-RU"/>
        </w:rPr>
        <w:t xml:space="preserve"> həmçinin</w:t>
      </w:r>
      <w:r w:rsidR="00F40A7E" w:rsidRPr="005B1FF3">
        <w:rPr>
          <w:rFonts w:ascii="Arial" w:eastAsia="Times New Roman" w:hAnsi="Arial" w:cs="Arial"/>
          <w:bCs/>
          <w:sz w:val="24"/>
          <w:szCs w:val="24"/>
          <w:lang w:val="az-Latn-AZ" w:eastAsia="ru-RU"/>
        </w:rPr>
        <w:t xml:space="preserve"> </w:t>
      </w:r>
      <w:r w:rsidR="009E1177" w:rsidRPr="005B1FF3">
        <w:rPr>
          <w:rFonts w:ascii="Arial" w:eastAsia="Times New Roman" w:hAnsi="Arial" w:cs="Arial"/>
          <w:bCs/>
          <w:sz w:val="24"/>
          <w:szCs w:val="24"/>
          <w:lang w:val="az-Latn-AZ" w:eastAsia="ru-RU"/>
        </w:rPr>
        <w:t>məhkəmə iclasında şahid</w:t>
      </w:r>
      <w:r w:rsidR="00976763" w:rsidRPr="005B1FF3">
        <w:rPr>
          <w:rFonts w:ascii="Arial" w:eastAsia="Times New Roman" w:hAnsi="Arial" w:cs="Arial"/>
          <w:bCs/>
          <w:sz w:val="24"/>
          <w:szCs w:val="24"/>
          <w:lang w:val="az-Latn-AZ" w:eastAsia="ru-RU"/>
        </w:rPr>
        <w:t xml:space="preserve"> qismində dindirilmiş </w:t>
      </w:r>
      <w:r w:rsidR="00DE0E6E" w:rsidRPr="005B1FF3">
        <w:rPr>
          <w:rFonts w:ascii="Arial" w:eastAsia="Times New Roman" w:hAnsi="Arial" w:cs="Arial"/>
          <w:bCs/>
          <w:sz w:val="24"/>
          <w:szCs w:val="24"/>
          <w:lang w:val="az-Latn-AZ" w:eastAsia="ru-RU"/>
        </w:rPr>
        <w:t>“</w:t>
      </w:r>
      <w:r w:rsidR="008C28A2" w:rsidRPr="005B1FF3">
        <w:rPr>
          <w:rFonts w:ascii="Arial" w:eastAsia="Times New Roman" w:hAnsi="Arial" w:cs="Arial"/>
          <w:bCs/>
          <w:sz w:val="24"/>
          <w:szCs w:val="24"/>
          <w:lang w:val="az-Latn-AZ" w:eastAsia="ru-RU"/>
        </w:rPr>
        <w:t>R</w:t>
      </w:r>
      <w:r w:rsidR="00DE0E6E" w:rsidRPr="005B1FF3">
        <w:rPr>
          <w:rFonts w:ascii="Arial" w:eastAsia="Times New Roman" w:hAnsi="Arial" w:cs="Arial"/>
          <w:bCs/>
          <w:sz w:val="24"/>
          <w:szCs w:val="24"/>
          <w:lang w:val="az-Latn-AZ" w:eastAsia="ru-RU"/>
        </w:rPr>
        <w:t>R</w:t>
      </w:r>
      <w:r w:rsidR="007522A9" w:rsidRPr="005B1FF3">
        <w:rPr>
          <w:rFonts w:ascii="Arial" w:eastAsia="Times New Roman" w:hAnsi="Arial" w:cs="Arial"/>
          <w:bCs/>
          <w:sz w:val="24"/>
          <w:szCs w:val="24"/>
          <w:lang w:val="az-Latn-AZ" w:eastAsia="ru-RU"/>
        </w:rPr>
        <w:t xml:space="preserve"> </w:t>
      </w:r>
      <w:r w:rsidR="00DE0E6E" w:rsidRPr="005B1FF3">
        <w:rPr>
          <w:rFonts w:ascii="Arial" w:eastAsia="Times New Roman" w:hAnsi="Arial" w:cs="Arial"/>
          <w:bCs/>
          <w:sz w:val="24"/>
          <w:szCs w:val="24"/>
          <w:lang w:val="az-Latn-AZ" w:eastAsia="ru-RU"/>
        </w:rPr>
        <w:t>A</w:t>
      </w:r>
      <w:r w:rsidR="007522A9" w:rsidRPr="005B1FF3">
        <w:rPr>
          <w:rFonts w:ascii="Arial" w:eastAsia="Times New Roman" w:hAnsi="Arial" w:cs="Arial"/>
          <w:bCs/>
          <w:sz w:val="24"/>
          <w:szCs w:val="24"/>
          <w:lang w:val="az-Latn-AZ" w:eastAsia="ru-RU"/>
        </w:rPr>
        <w:t>q</w:t>
      </w:r>
      <w:r w:rsidR="00DE0E6E" w:rsidRPr="005B1FF3">
        <w:rPr>
          <w:rFonts w:ascii="Arial" w:eastAsia="Times New Roman" w:hAnsi="Arial" w:cs="Arial"/>
          <w:bCs/>
          <w:sz w:val="24"/>
          <w:szCs w:val="24"/>
          <w:lang w:val="az-Latn-AZ" w:eastAsia="ru-RU"/>
        </w:rPr>
        <w:t xml:space="preserve">ro” MMC-nin direktoru Ə.Məmmədovun, “Polad-2008” </w:t>
      </w:r>
      <w:r w:rsidR="001877FB" w:rsidRPr="005B1FF3">
        <w:rPr>
          <w:rFonts w:ascii="Arial" w:eastAsia="Times New Roman" w:hAnsi="Arial" w:cs="Arial"/>
          <w:bCs/>
          <w:sz w:val="24"/>
          <w:szCs w:val="24"/>
          <w:lang w:val="az-Latn-AZ" w:eastAsia="ru-RU"/>
        </w:rPr>
        <w:t xml:space="preserve"> </w:t>
      </w:r>
      <w:r w:rsidR="00DE0E6E" w:rsidRPr="005B1FF3">
        <w:rPr>
          <w:rFonts w:ascii="Arial" w:eastAsia="Times New Roman" w:hAnsi="Arial" w:cs="Arial"/>
          <w:bCs/>
          <w:sz w:val="24"/>
          <w:szCs w:val="24"/>
          <w:lang w:val="az-Latn-AZ" w:eastAsia="ru-RU"/>
        </w:rPr>
        <w:t>MTK-</w:t>
      </w:r>
      <w:r w:rsidR="001877FB" w:rsidRPr="005B1FF3">
        <w:rPr>
          <w:rFonts w:ascii="Arial" w:eastAsia="Times New Roman" w:hAnsi="Arial" w:cs="Arial"/>
          <w:bCs/>
          <w:sz w:val="24"/>
          <w:szCs w:val="24"/>
          <w:lang w:val="az-Latn-AZ" w:eastAsia="ru-RU"/>
        </w:rPr>
        <w:t>nın</w:t>
      </w:r>
      <w:r w:rsidR="00DE0E6E" w:rsidRPr="005B1FF3">
        <w:rPr>
          <w:rFonts w:ascii="Arial" w:eastAsia="Times New Roman" w:hAnsi="Arial" w:cs="Arial"/>
          <w:bCs/>
          <w:sz w:val="24"/>
          <w:szCs w:val="24"/>
          <w:lang w:val="az-Latn-AZ" w:eastAsia="ru-RU"/>
        </w:rPr>
        <w:t xml:space="preserve"> direktoru F.Bədəlovun və digər</w:t>
      </w:r>
      <w:r w:rsidR="00976763" w:rsidRPr="005B1FF3">
        <w:rPr>
          <w:rFonts w:ascii="Arial" w:eastAsia="Times New Roman" w:hAnsi="Arial" w:cs="Arial"/>
          <w:bCs/>
          <w:sz w:val="24"/>
          <w:szCs w:val="24"/>
          <w:lang w:val="az-Latn-AZ" w:eastAsia="ru-RU"/>
        </w:rPr>
        <w:t xml:space="preserve">lərinin </w:t>
      </w:r>
      <w:r w:rsidR="009E1177" w:rsidRPr="005B1FF3">
        <w:rPr>
          <w:rFonts w:ascii="Arial" w:eastAsia="Times New Roman" w:hAnsi="Arial" w:cs="Arial"/>
          <w:bCs/>
          <w:sz w:val="24"/>
          <w:szCs w:val="24"/>
          <w:lang w:val="az-Latn-AZ" w:eastAsia="ru-RU"/>
        </w:rPr>
        <w:t>ifadələr</w:t>
      </w:r>
      <w:r w:rsidR="00F40A7E" w:rsidRPr="005B1FF3">
        <w:rPr>
          <w:rFonts w:ascii="Arial" w:eastAsia="Times New Roman" w:hAnsi="Arial" w:cs="Arial"/>
          <w:bCs/>
          <w:sz w:val="24"/>
          <w:szCs w:val="24"/>
          <w:lang w:val="az-Latn-AZ" w:eastAsia="ru-RU"/>
        </w:rPr>
        <w:t>inə əsasən</w:t>
      </w:r>
      <w:r w:rsidR="005B1FF3">
        <w:rPr>
          <w:rFonts w:ascii="Arial" w:eastAsia="Times New Roman" w:hAnsi="Arial" w:cs="Arial"/>
          <w:bCs/>
          <w:sz w:val="24"/>
          <w:szCs w:val="24"/>
          <w:lang w:val="az-Latn-AZ" w:eastAsia="ru-RU"/>
        </w:rPr>
        <w:t xml:space="preserve"> </w:t>
      </w:r>
      <w:r w:rsidR="005B1FF3" w:rsidRPr="005B1FF3">
        <w:rPr>
          <w:rFonts w:ascii="Arial" w:eastAsia="Times New Roman" w:hAnsi="Arial" w:cs="Arial"/>
          <w:bCs/>
          <w:sz w:val="24"/>
          <w:szCs w:val="24"/>
          <w:lang w:val="az-Latn-AZ" w:eastAsia="ru-RU"/>
        </w:rPr>
        <w:t>müəyyən edilmişdir ki</w:t>
      </w:r>
      <w:r w:rsidR="005B1FF3">
        <w:rPr>
          <w:rFonts w:ascii="Arial" w:eastAsia="Times New Roman" w:hAnsi="Arial" w:cs="Arial"/>
          <w:bCs/>
          <w:sz w:val="24"/>
          <w:szCs w:val="24"/>
          <w:lang w:val="az-Latn-AZ" w:eastAsia="ru-RU"/>
        </w:rPr>
        <w:t>,</w:t>
      </w:r>
      <w:r w:rsidR="009E1177" w:rsidRPr="005B1FF3">
        <w:rPr>
          <w:rFonts w:ascii="Arial" w:eastAsia="Times New Roman" w:hAnsi="Arial" w:cs="Arial"/>
          <w:bCs/>
          <w:sz w:val="24"/>
          <w:szCs w:val="24"/>
          <w:lang w:val="az-Latn-AZ" w:eastAsia="ru-RU"/>
        </w:rPr>
        <w:t xml:space="preserve"> </w:t>
      </w:r>
      <w:r w:rsidR="00976763" w:rsidRPr="005B1FF3">
        <w:rPr>
          <w:rFonts w:ascii="Arial" w:eastAsia="Times New Roman" w:hAnsi="Arial" w:cs="Arial"/>
          <w:bCs/>
          <w:sz w:val="24"/>
          <w:szCs w:val="24"/>
          <w:lang w:val="az-Latn-AZ" w:eastAsia="ru-RU"/>
        </w:rPr>
        <w:t>“Polad</w:t>
      </w:r>
      <w:r w:rsidR="001877FB" w:rsidRPr="005B1FF3">
        <w:rPr>
          <w:rFonts w:ascii="Arial" w:eastAsia="Times New Roman" w:hAnsi="Arial" w:cs="Arial"/>
          <w:bCs/>
          <w:sz w:val="24"/>
          <w:szCs w:val="24"/>
          <w:lang w:val="az-Latn-AZ" w:eastAsia="ru-RU"/>
        </w:rPr>
        <w:t>-</w:t>
      </w:r>
      <w:r w:rsidR="00976763" w:rsidRPr="005B1FF3">
        <w:rPr>
          <w:rFonts w:ascii="Arial" w:eastAsia="Times New Roman" w:hAnsi="Arial" w:cs="Arial"/>
          <w:bCs/>
          <w:sz w:val="24"/>
          <w:szCs w:val="24"/>
          <w:lang w:val="az-Latn-AZ" w:eastAsia="ru-RU"/>
        </w:rPr>
        <w:t>2008” MTK-n</w:t>
      </w:r>
      <w:r w:rsidR="001877FB" w:rsidRPr="005B1FF3">
        <w:rPr>
          <w:rFonts w:ascii="Arial" w:eastAsia="Times New Roman" w:hAnsi="Arial" w:cs="Arial"/>
          <w:bCs/>
          <w:sz w:val="24"/>
          <w:szCs w:val="24"/>
          <w:lang w:val="az-Latn-AZ" w:eastAsia="ru-RU"/>
        </w:rPr>
        <w:t>ı</w:t>
      </w:r>
      <w:r w:rsidR="00976763" w:rsidRPr="005B1FF3">
        <w:rPr>
          <w:rFonts w:ascii="Arial" w:eastAsia="Times New Roman" w:hAnsi="Arial" w:cs="Arial"/>
          <w:bCs/>
          <w:sz w:val="24"/>
          <w:szCs w:val="24"/>
          <w:lang w:val="az-Latn-AZ" w:eastAsia="ru-RU"/>
        </w:rPr>
        <w:t>n adına bağlanmış kredit xətti müqaviləsi real müqavilə olma</w:t>
      </w:r>
      <w:r w:rsidR="00F40A7E" w:rsidRPr="005B1FF3">
        <w:rPr>
          <w:rFonts w:ascii="Arial" w:eastAsia="Times New Roman" w:hAnsi="Arial" w:cs="Arial"/>
          <w:bCs/>
          <w:sz w:val="24"/>
          <w:szCs w:val="24"/>
          <w:lang w:val="az-Latn-AZ" w:eastAsia="ru-RU"/>
        </w:rPr>
        <w:t>mış,</w:t>
      </w:r>
      <w:r w:rsidR="00976763" w:rsidRPr="005B1FF3">
        <w:rPr>
          <w:rFonts w:ascii="Arial" w:eastAsia="Times New Roman" w:hAnsi="Arial" w:cs="Arial"/>
          <w:bCs/>
          <w:sz w:val="24"/>
          <w:szCs w:val="24"/>
          <w:lang w:val="az-Latn-AZ" w:eastAsia="ru-RU"/>
        </w:rPr>
        <w:t xml:space="preserve"> </w:t>
      </w:r>
      <w:r w:rsidR="009E1177" w:rsidRPr="005B1FF3">
        <w:rPr>
          <w:rFonts w:ascii="Arial" w:eastAsia="Times New Roman" w:hAnsi="Arial" w:cs="Arial"/>
          <w:bCs/>
          <w:sz w:val="24"/>
          <w:szCs w:val="24"/>
          <w:lang w:val="az-Latn-AZ" w:eastAsia="ru-RU"/>
        </w:rPr>
        <w:t xml:space="preserve">E.Nəbiyevin təklifi </w:t>
      </w:r>
      <w:r w:rsidR="00F40A7E" w:rsidRPr="005B1FF3">
        <w:rPr>
          <w:rFonts w:ascii="Arial" w:eastAsia="Times New Roman" w:hAnsi="Arial" w:cs="Arial"/>
          <w:bCs/>
          <w:sz w:val="24"/>
          <w:szCs w:val="24"/>
          <w:lang w:val="az-Latn-AZ" w:eastAsia="ru-RU"/>
        </w:rPr>
        <w:t>ilə</w:t>
      </w:r>
      <w:r w:rsidR="009E1177" w:rsidRPr="005B1FF3">
        <w:rPr>
          <w:rFonts w:ascii="Arial" w:eastAsia="Times New Roman" w:hAnsi="Arial" w:cs="Arial"/>
          <w:bCs/>
          <w:sz w:val="24"/>
          <w:szCs w:val="24"/>
          <w:lang w:val="az-Latn-AZ" w:eastAsia="ru-RU"/>
        </w:rPr>
        <w:t xml:space="preserve"> </w:t>
      </w:r>
      <w:r w:rsidR="00F40A7E" w:rsidRPr="005B1FF3">
        <w:rPr>
          <w:rFonts w:ascii="Arial" w:eastAsia="Times New Roman" w:hAnsi="Arial" w:cs="Arial"/>
          <w:bCs/>
          <w:sz w:val="24"/>
          <w:szCs w:val="24"/>
          <w:lang w:val="az-Latn-AZ" w:eastAsia="ru-RU"/>
        </w:rPr>
        <w:t>“</w:t>
      </w:r>
      <w:r w:rsidR="007522A9" w:rsidRPr="005B1FF3">
        <w:rPr>
          <w:rFonts w:ascii="Arial" w:eastAsia="Times New Roman" w:hAnsi="Arial" w:cs="Arial"/>
          <w:bCs/>
          <w:sz w:val="24"/>
          <w:szCs w:val="24"/>
          <w:lang w:val="az-Latn-AZ" w:eastAsia="ru-RU"/>
        </w:rPr>
        <w:t>R</w:t>
      </w:r>
      <w:r w:rsidR="00F40A7E" w:rsidRPr="005B1FF3">
        <w:rPr>
          <w:rFonts w:ascii="Arial" w:eastAsia="Times New Roman" w:hAnsi="Arial" w:cs="Arial"/>
          <w:bCs/>
          <w:sz w:val="24"/>
          <w:szCs w:val="24"/>
          <w:lang w:val="az-Latn-AZ" w:eastAsia="ru-RU"/>
        </w:rPr>
        <w:t xml:space="preserve">R Aqro” MMC-nin direktoru </w:t>
      </w:r>
      <w:r w:rsidR="001877FB" w:rsidRPr="005B1FF3">
        <w:rPr>
          <w:rFonts w:ascii="Arial" w:eastAsia="Times New Roman" w:hAnsi="Arial" w:cs="Arial"/>
          <w:bCs/>
          <w:sz w:val="24"/>
          <w:szCs w:val="24"/>
          <w:lang w:val="az-Latn-AZ" w:eastAsia="ru-RU"/>
        </w:rPr>
        <w:t>Ə.</w:t>
      </w:r>
      <w:r w:rsidR="009E1177" w:rsidRPr="005B1FF3">
        <w:rPr>
          <w:rFonts w:ascii="Arial" w:eastAsia="Times New Roman" w:hAnsi="Arial" w:cs="Arial"/>
          <w:bCs/>
          <w:sz w:val="24"/>
          <w:szCs w:val="24"/>
          <w:lang w:val="az-Latn-AZ" w:eastAsia="ru-RU"/>
        </w:rPr>
        <w:t xml:space="preserve">Məmmədovun </w:t>
      </w:r>
      <w:r w:rsidR="00976763" w:rsidRPr="005B1FF3">
        <w:rPr>
          <w:rFonts w:ascii="Arial" w:eastAsia="Times New Roman" w:hAnsi="Arial" w:cs="Arial"/>
          <w:bCs/>
          <w:sz w:val="24"/>
          <w:szCs w:val="24"/>
          <w:lang w:val="az-Latn-AZ" w:eastAsia="ru-RU"/>
        </w:rPr>
        <w:t xml:space="preserve">2014-cü </w:t>
      </w:r>
      <w:r w:rsidR="009E1177" w:rsidRPr="005B1FF3">
        <w:rPr>
          <w:rFonts w:ascii="Arial" w:eastAsia="Times New Roman" w:hAnsi="Arial" w:cs="Arial"/>
          <w:bCs/>
          <w:sz w:val="24"/>
          <w:szCs w:val="24"/>
          <w:lang w:val="az-Latn-AZ" w:eastAsia="ru-RU"/>
        </w:rPr>
        <w:t xml:space="preserve">il tarixli kredit müqaviləsi əsasında kredit məbləğinin </w:t>
      </w:r>
      <w:r w:rsidR="00976763" w:rsidRPr="005B1FF3">
        <w:rPr>
          <w:rFonts w:ascii="Arial" w:eastAsia="Times New Roman" w:hAnsi="Arial" w:cs="Arial"/>
          <w:bCs/>
          <w:sz w:val="24"/>
          <w:szCs w:val="24"/>
          <w:lang w:val="az-Latn-AZ" w:eastAsia="ru-RU"/>
        </w:rPr>
        <w:t>bankda saxla</w:t>
      </w:r>
      <w:r w:rsidR="009E1177" w:rsidRPr="005B1FF3">
        <w:rPr>
          <w:rFonts w:ascii="Arial" w:eastAsia="Times New Roman" w:hAnsi="Arial" w:cs="Arial"/>
          <w:bCs/>
          <w:sz w:val="24"/>
          <w:szCs w:val="24"/>
          <w:lang w:val="az-Latn-AZ" w:eastAsia="ru-RU"/>
        </w:rPr>
        <w:t>nılan hissəsinin qaytarılması məqsədi ilə bağlanmışdır. E.Nəbiyev h</w:t>
      </w:r>
      <w:r w:rsidR="00976763" w:rsidRPr="005B1FF3">
        <w:rPr>
          <w:rFonts w:ascii="Arial" w:eastAsia="Times New Roman" w:hAnsi="Arial" w:cs="Arial"/>
          <w:bCs/>
          <w:sz w:val="24"/>
          <w:szCs w:val="24"/>
          <w:lang w:val="az-Latn-AZ" w:eastAsia="ru-RU"/>
        </w:rPr>
        <w:t xml:space="preserve">əmin kreditlər üzrə faiz ödənişlərini, kreditin qaytarılmasını və s. məsrəfləri </w:t>
      </w:r>
      <w:r w:rsidR="009E1177" w:rsidRPr="005B1FF3">
        <w:rPr>
          <w:rFonts w:ascii="Arial" w:eastAsia="Times New Roman" w:hAnsi="Arial" w:cs="Arial"/>
          <w:bCs/>
          <w:sz w:val="24"/>
          <w:szCs w:val="24"/>
          <w:lang w:val="az-Latn-AZ" w:eastAsia="ru-RU"/>
        </w:rPr>
        <w:t>özü ödəyəcəyini bildirmişdir</w:t>
      </w:r>
      <w:r w:rsidR="00C02E14" w:rsidRPr="005B1FF3">
        <w:rPr>
          <w:rFonts w:ascii="Arial" w:eastAsia="Times New Roman" w:hAnsi="Arial" w:cs="Arial"/>
          <w:bCs/>
          <w:sz w:val="24"/>
          <w:szCs w:val="24"/>
          <w:lang w:val="az-Latn-AZ" w:eastAsia="ru-RU"/>
        </w:rPr>
        <w:t>.</w:t>
      </w:r>
      <w:r w:rsidR="009E1177" w:rsidRPr="005B1FF3">
        <w:rPr>
          <w:rFonts w:ascii="Arial" w:eastAsia="Times New Roman" w:hAnsi="Arial" w:cs="Arial"/>
          <w:bCs/>
          <w:sz w:val="24"/>
          <w:szCs w:val="24"/>
          <w:lang w:val="az-Latn-AZ" w:eastAsia="ru-RU"/>
        </w:rPr>
        <w:t xml:space="preserve"> </w:t>
      </w:r>
      <w:r w:rsidR="00A77F4E" w:rsidRPr="005B1FF3">
        <w:rPr>
          <w:rFonts w:ascii="Arial" w:eastAsia="Times New Roman" w:hAnsi="Arial" w:cs="Arial"/>
          <w:bCs/>
          <w:sz w:val="24"/>
          <w:szCs w:val="24"/>
          <w:lang w:val="az-Latn-AZ" w:eastAsia="ru-RU"/>
        </w:rPr>
        <w:t xml:space="preserve">Bununla bağlı </w:t>
      </w:r>
      <w:r w:rsidR="009E1177" w:rsidRPr="005B1FF3">
        <w:rPr>
          <w:rFonts w:ascii="Arial" w:eastAsia="Times New Roman" w:hAnsi="Arial" w:cs="Arial"/>
          <w:bCs/>
          <w:sz w:val="24"/>
          <w:szCs w:val="24"/>
          <w:lang w:val="az-Latn-AZ" w:eastAsia="ru-RU"/>
        </w:rPr>
        <w:t>Ba</w:t>
      </w:r>
      <w:r w:rsidR="003937DA" w:rsidRPr="005B1FF3">
        <w:rPr>
          <w:rFonts w:ascii="Arial" w:eastAsia="Times New Roman" w:hAnsi="Arial" w:cs="Arial"/>
          <w:bCs/>
          <w:sz w:val="24"/>
          <w:szCs w:val="24"/>
          <w:lang w:val="az-Latn-AZ" w:eastAsia="ru-RU"/>
        </w:rPr>
        <w:t>kı Ağır Cinayətlər Məhkəməsi tərəfindən E.Nəbiyev barəsində</w:t>
      </w:r>
      <w:r w:rsidR="009E1177" w:rsidRPr="005B1FF3">
        <w:rPr>
          <w:rFonts w:ascii="Arial" w:eastAsia="Times New Roman" w:hAnsi="Arial" w:cs="Arial"/>
          <w:bCs/>
          <w:sz w:val="24"/>
          <w:szCs w:val="24"/>
          <w:lang w:val="az-Latn-AZ" w:eastAsia="ru-RU"/>
        </w:rPr>
        <w:t xml:space="preserve"> Cinayət Məcəlləsinin</w:t>
      </w:r>
      <w:r w:rsidR="00976763" w:rsidRPr="005B1FF3">
        <w:rPr>
          <w:rFonts w:ascii="Arial" w:eastAsia="Times New Roman" w:hAnsi="Arial" w:cs="Arial"/>
          <w:bCs/>
          <w:sz w:val="24"/>
          <w:szCs w:val="24"/>
          <w:lang w:val="az-Latn-AZ" w:eastAsia="ru-RU"/>
        </w:rPr>
        <w:t xml:space="preserve"> 308.2-ci</w:t>
      </w:r>
      <w:r w:rsidR="003937DA" w:rsidRPr="005B1FF3">
        <w:rPr>
          <w:rFonts w:ascii="Arial" w:eastAsia="Times New Roman" w:hAnsi="Arial" w:cs="Arial"/>
          <w:bCs/>
          <w:sz w:val="24"/>
          <w:szCs w:val="24"/>
          <w:lang w:val="az-Latn-AZ" w:eastAsia="ru-RU"/>
        </w:rPr>
        <w:t xml:space="preserve"> maddəsi ilə</w:t>
      </w:r>
      <w:r w:rsidR="00F40A7E" w:rsidRPr="005B1FF3">
        <w:rPr>
          <w:rFonts w:ascii="Arial" w:eastAsia="Times New Roman" w:hAnsi="Arial" w:cs="Arial"/>
          <w:bCs/>
          <w:sz w:val="24"/>
          <w:szCs w:val="24"/>
          <w:lang w:val="az-Latn-AZ" w:eastAsia="ru-RU"/>
        </w:rPr>
        <w:t xml:space="preserve"> </w:t>
      </w:r>
      <w:r w:rsidR="003937DA" w:rsidRPr="005B1FF3">
        <w:rPr>
          <w:rFonts w:ascii="Arial" w:eastAsia="Times New Roman" w:hAnsi="Arial" w:cs="Arial"/>
          <w:bCs/>
          <w:sz w:val="24"/>
          <w:szCs w:val="24"/>
          <w:lang w:val="az-Latn-AZ" w:eastAsia="ru-RU"/>
        </w:rPr>
        <w:t>ittiham hökmü çıxarılmışdır.</w:t>
      </w:r>
    </w:p>
    <w:p w14:paraId="09A7B2F6" w14:textId="3FF1B80D" w:rsidR="00B64EA6" w:rsidRPr="005B1FF3" w:rsidRDefault="00C02E14"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Əmanətlərin Sığortalanması Fondu Bakı Ağır Cinayətlər Məhkəməsinin həmin hökmü</w:t>
      </w:r>
      <w:r w:rsidR="002A415C" w:rsidRPr="005B1FF3">
        <w:rPr>
          <w:rFonts w:ascii="Arial" w:eastAsia="Times New Roman" w:hAnsi="Arial" w:cs="Arial"/>
          <w:bCs/>
          <w:sz w:val="24"/>
          <w:szCs w:val="24"/>
          <w:lang w:val="az-Latn-AZ" w:eastAsia="ru-RU"/>
        </w:rPr>
        <w:t xml:space="preserve"> ilə razılaşmayaraq </w:t>
      </w:r>
      <w:r w:rsidRPr="005B1FF3">
        <w:rPr>
          <w:rFonts w:ascii="Arial" w:eastAsia="Times New Roman" w:hAnsi="Arial" w:cs="Arial"/>
          <w:bCs/>
          <w:sz w:val="24"/>
          <w:szCs w:val="24"/>
          <w:lang w:val="az-Latn-AZ" w:eastAsia="ru-RU"/>
        </w:rPr>
        <w:t xml:space="preserve">apellyasiya şikayəti </w:t>
      </w:r>
      <w:r w:rsidR="002A415C" w:rsidRPr="005B1FF3">
        <w:rPr>
          <w:rFonts w:ascii="Arial" w:eastAsia="Times New Roman" w:hAnsi="Arial" w:cs="Arial"/>
          <w:bCs/>
          <w:sz w:val="24"/>
          <w:szCs w:val="24"/>
          <w:lang w:val="az-Latn-AZ" w:eastAsia="ru-RU"/>
        </w:rPr>
        <w:t>vermiş</w:t>
      </w:r>
      <w:r w:rsidR="004611FB" w:rsidRPr="005B1FF3">
        <w:rPr>
          <w:rFonts w:ascii="Arial" w:eastAsia="Times New Roman" w:hAnsi="Arial" w:cs="Arial"/>
          <w:bCs/>
          <w:sz w:val="24"/>
          <w:szCs w:val="24"/>
          <w:lang w:val="az-Latn-AZ" w:eastAsia="ru-RU"/>
        </w:rPr>
        <w:t>,</w:t>
      </w:r>
      <w:r w:rsidR="002A415C" w:rsidRPr="005B1FF3">
        <w:rPr>
          <w:rFonts w:ascii="Arial" w:eastAsia="Times New Roman" w:hAnsi="Arial" w:cs="Arial"/>
          <w:bCs/>
          <w:sz w:val="24"/>
          <w:szCs w:val="24"/>
          <w:lang w:val="az-Latn-AZ" w:eastAsia="ru-RU"/>
        </w:rPr>
        <w:t xml:space="preserve"> lakin </w:t>
      </w:r>
      <w:r w:rsidRPr="005B1FF3">
        <w:rPr>
          <w:rFonts w:ascii="Arial" w:eastAsia="Times New Roman" w:hAnsi="Arial" w:cs="Arial"/>
          <w:bCs/>
          <w:sz w:val="24"/>
          <w:szCs w:val="24"/>
          <w:lang w:val="az-Latn-AZ" w:eastAsia="ru-RU"/>
        </w:rPr>
        <w:t>Bakı Apellyasiya Məhkəməsinin</w:t>
      </w:r>
      <w:r w:rsidR="00366D3A" w:rsidRPr="005B1FF3">
        <w:rPr>
          <w:rFonts w:ascii="Arial" w:eastAsia="Times New Roman" w:hAnsi="Arial" w:cs="Arial"/>
          <w:bCs/>
          <w:sz w:val="24"/>
          <w:szCs w:val="24"/>
          <w:lang w:val="az-Latn-AZ" w:eastAsia="ru-RU"/>
        </w:rPr>
        <w:t xml:space="preserve"> Cinayət Kollegiyasının</w:t>
      </w:r>
      <w:r w:rsidRPr="005B1FF3">
        <w:rPr>
          <w:rFonts w:ascii="Arial" w:eastAsia="Times New Roman" w:hAnsi="Arial" w:cs="Arial"/>
          <w:bCs/>
          <w:sz w:val="24"/>
          <w:szCs w:val="24"/>
          <w:lang w:val="az-Latn-AZ" w:eastAsia="ru-RU"/>
        </w:rPr>
        <w:t xml:space="preserve"> 27 dekabr 2018-ci il tarixli qərarı ilə </w:t>
      </w:r>
      <w:r w:rsidR="002A415C" w:rsidRPr="005B1FF3">
        <w:rPr>
          <w:rFonts w:ascii="Arial" w:eastAsia="Times New Roman" w:hAnsi="Arial" w:cs="Arial"/>
          <w:bCs/>
          <w:sz w:val="24"/>
          <w:szCs w:val="24"/>
          <w:lang w:val="az-Latn-AZ" w:eastAsia="ru-RU"/>
        </w:rPr>
        <w:t xml:space="preserve">şikayət </w:t>
      </w:r>
      <w:r w:rsidRPr="005B1FF3">
        <w:rPr>
          <w:rFonts w:ascii="Arial" w:eastAsia="Times New Roman" w:hAnsi="Arial" w:cs="Arial"/>
          <w:bCs/>
          <w:sz w:val="24"/>
          <w:szCs w:val="24"/>
          <w:lang w:val="az-Latn-AZ" w:eastAsia="ru-RU"/>
        </w:rPr>
        <w:t>təmin edilməmişdir</w:t>
      </w:r>
      <w:r w:rsidR="00B64EA6" w:rsidRPr="005B1FF3">
        <w:rPr>
          <w:rFonts w:ascii="Arial" w:eastAsia="Times New Roman" w:hAnsi="Arial" w:cs="Arial"/>
          <w:bCs/>
          <w:sz w:val="24"/>
          <w:szCs w:val="24"/>
          <w:lang w:val="az-Latn-AZ" w:eastAsia="ru-RU"/>
        </w:rPr>
        <w:t>.</w:t>
      </w:r>
    </w:p>
    <w:p w14:paraId="0B666254" w14:textId="291F506D" w:rsidR="00C02E14" w:rsidRPr="005B1FF3" w:rsidRDefault="007D610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Konstitusiya Məhkəməsinin Plenumu hes</w:t>
      </w:r>
      <w:r w:rsidR="00B15BCA">
        <w:rPr>
          <w:rFonts w:ascii="Arial" w:eastAsia="Times New Roman" w:hAnsi="Arial" w:cs="Arial"/>
          <w:bCs/>
          <w:sz w:val="24"/>
          <w:szCs w:val="24"/>
          <w:lang w:val="az-Latn-AZ" w:eastAsia="ru-RU"/>
        </w:rPr>
        <w:t>a</w:t>
      </w:r>
      <w:r w:rsidRPr="005B1FF3">
        <w:rPr>
          <w:rFonts w:ascii="Arial" w:eastAsia="Times New Roman" w:hAnsi="Arial" w:cs="Arial"/>
          <w:bCs/>
          <w:sz w:val="24"/>
          <w:szCs w:val="24"/>
          <w:lang w:val="az-Latn-AZ" w:eastAsia="ru-RU"/>
        </w:rPr>
        <w:t>b edir ki, m</w:t>
      </w:r>
      <w:r w:rsidR="000D51EA" w:rsidRPr="005B1FF3">
        <w:rPr>
          <w:rFonts w:ascii="Arial" w:eastAsia="Times New Roman" w:hAnsi="Arial" w:cs="Arial"/>
          <w:bCs/>
          <w:sz w:val="24"/>
          <w:szCs w:val="24"/>
          <w:lang w:val="az-Latn-AZ" w:eastAsia="ru-RU"/>
        </w:rPr>
        <w:t xml:space="preserve">ülki işə baxan məhkəmə instansiyaları, o cümlədən </w:t>
      </w:r>
      <w:r w:rsidR="00B64EA6" w:rsidRPr="005B1FF3">
        <w:rPr>
          <w:rFonts w:ascii="Arial" w:eastAsia="Times New Roman" w:hAnsi="Arial" w:cs="Arial"/>
          <w:bCs/>
          <w:sz w:val="24"/>
          <w:szCs w:val="24"/>
          <w:lang w:val="az-Latn-AZ" w:eastAsia="ru-RU"/>
        </w:rPr>
        <w:t xml:space="preserve">Ali Məhkəmənin Kommersiya Kollegiyası Bakı Ağır </w:t>
      </w:r>
      <w:r w:rsidR="00B64EA6" w:rsidRPr="005B1FF3">
        <w:rPr>
          <w:rFonts w:ascii="Arial" w:eastAsia="Times New Roman" w:hAnsi="Arial" w:cs="Arial"/>
          <w:bCs/>
          <w:sz w:val="24"/>
          <w:szCs w:val="24"/>
          <w:lang w:val="az-Latn-AZ" w:eastAsia="ru-RU"/>
        </w:rPr>
        <w:lastRenderedPageBreak/>
        <w:t xml:space="preserve">Cinayətlər Məhkəməsinin </w:t>
      </w:r>
      <w:r w:rsidR="00035F76" w:rsidRPr="005B1FF3">
        <w:rPr>
          <w:rFonts w:ascii="Arial" w:eastAsia="Times New Roman" w:hAnsi="Arial" w:cs="Arial"/>
          <w:bCs/>
          <w:sz w:val="24"/>
          <w:szCs w:val="24"/>
          <w:lang w:val="az-Latn-AZ" w:eastAsia="ru-RU"/>
        </w:rPr>
        <w:t xml:space="preserve">hökmü ilə müəyyən edilən </w:t>
      </w:r>
      <w:r w:rsidR="00406921" w:rsidRPr="005B1FF3">
        <w:rPr>
          <w:rFonts w:ascii="Arial" w:eastAsia="Times New Roman" w:hAnsi="Arial" w:cs="Arial"/>
          <w:bCs/>
          <w:sz w:val="24"/>
          <w:szCs w:val="24"/>
          <w:lang w:val="az-Latn-AZ" w:eastAsia="ru-RU"/>
        </w:rPr>
        <w:t>halların</w:t>
      </w:r>
      <w:r w:rsidR="00035F76" w:rsidRPr="005B1FF3">
        <w:rPr>
          <w:rFonts w:ascii="Arial" w:eastAsia="Times New Roman" w:hAnsi="Arial" w:cs="Arial"/>
          <w:bCs/>
          <w:sz w:val="24"/>
          <w:szCs w:val="24"/>
          <w:lang w:val="az-Latn-AZ" w:eastAsia="ru-RU"/>
        </w:rPr>
        <w:t xml:space="preserve"> </w:t>
      </w:r>
      <w:r w:rsidR="00B64EA6" w:rsidRPr="005B1FF3">
        <w:rPr>
          <w:rFonts w:ascii="Arial" w:eastAsia="Times New Roman" w:hAnsi="Arial" w:cs="Arial"/>
          <w:bCs/>
          <w:sz w:val="24"/>
          <w:szCs w:val="24"/>
          <w:lang w:val="az-Latn-AZ" w:eastAsia="ru-RU"/>
        </w:rPr>
        <w:t>preyudisial əhəmiyyət daşıması</w:t>
      </w:r>
      <w:r w:rsidR="00A77F4E" w:rsidRPr="005B1FF3">
        <w:rPr>
          <w:rFonts w:ascii="Arial" w:eastAsia="Times New Roman" w:hAnsi="Arial" w:cs="Arial"/>
          <w:bCs/>
          <w:sz w:val="24"/>
          <w:szCs w:val="24"/>
          <w:lang w:val="az-Latn-AZ" w:eastAsia="ru-RU"/>
        </w:rPr>
        <w:t>n</w:t>
      </w:r>
      <w:r w:rsidR="0051056B" w:rsidRPr="005B1FF3">
        <w:rPr>
          <w:rFonts w:ascii="Arial" w:eastAsia="Times New Roman" w:hAnsi="Arial" w:cs="Arial"/>
          <w:bCs/>
          <w:sz w:val="24"/>
          <w:szCs w:val="24"/>
          <w:lang w:val="az-Latn-AZ" w:eastAsia="ru-RU"/>
        </w:rPr>
        <w:t>a</w:t>
      </w:r>
      <w:r w:rsidR="00B64EA6" w:rsidRPr="005B1FF3">
        <w:rPr>
          <w:rFonts w:ascii="Arial" w:eastAsia="Times New Roman" w:hAnsi="Arial" w:cs="Arial"/>
          <w:bCs/>
          <w:sz w:val="24"/>
          <w:szCs w:val="24"/>
          <w:lang w:val="az-Latn-AZ" w:eastAsia="ru-RU"/>
        </w:rPr>
        <w:t xml:space="preserve"> </w:t>
      </w:r>
      <w:r w:rsidR="0051056B" w:rsidRPr="005B1FF3">
        <w:rPr>
          <w:rFonts w:ascii="Arial" w:eastAsia="Times New Roman" w:hAnsi="Arial" w:cs="Arial"/>
          <w:bCs/>
          <w:sz w:val="24"/>
          <w:szCs w:val="24"/>
          <w:lang w:val="az-Latn-AZ" w:eastAsia="ru-RU"/>
        </w:rPr>
        <w:t xml:space="preserve">hüquqi qiymət verməmiş </w:t>
      </w:r>
      <w:r w:rsidR="00B64EA6" w:rsidRPr="005B1FF3">
        <w:rPr>
          <w:rFonts w:ascii="Arial" w:eastAsia="Times New Roman" w:hAnsi="Arial" w:cs="Arial"/>
          <w:bCs/>
          <w:sz w:val="24"/>
          <w:szCs w:val="24"/>
          <w:lang w:val="az-Latn-AZ" w:eastAsia="ru-RU"/>
        </w:rPr>
        <w:t>və bununla da ərizəçinin Konstitusiyanın 60-cı maddəsində təsbit edilmiş hüquqları pozulmuşdur.</w:t>
      </w:r>
    </w:p>
    <w:p w14:paraId="1D063724" w14:textId="61729E8B" w:rsidR="00550647" w:rsidRPr="00CB029B" w:rsidRDefault="007D610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İş materiallarında olan</w:t>
      </w:r>
      <w:r w:rsidR="002A415C" w:rsidRPr="005B1FF3">
        <w:rPr>
          <w:rFonts w:ascii="Arial" w:eastAsia="Times New Roman" w:hAnsi="Arial" w:cs="Arial"/>
          <w:bCs/>
          <w:sz w:val="24"/>
          <w:szCs w:val="24"/>
          <w:lang w:val="az-Latn-AZ" w:eastAsia="ru-RU"/>
        </w:rPr>
        <w:t xml:space="preserve"> </w:t>
      </w:r>
      <w:r w:rsidR="00B15BCA">
        <w:rPr>
          <w:rFonts w:ascii="Arial" w:eastAsia="Times New Roman" w:hAnsi="Arial" w:cs="Arial"/>
          <w:bCs/>
          <w:sz w:val="24"/>
          <w:szCs w:val="24"/>
          <w:lang w:val="az-Latn-AZ" w:eastAsia="ru-RU"/>
        </w:rPr>
        <w:t xml:space="preserve">Azərbaycan Respublikasının </w:t>
      </w:r>
      <w:r w:rsidR="002A415C" w:rsidRPr="005B1FF3">
        <w:rPr>
          <w:rFonts w:ascii="Arial" w:eastAsia="Times New Roman" w:hAnsi="Arial" w:cs="Arial"/>
          <w:bCs/>
          <w:sz w:val="24"/>
          <w:szCs w:val="24"/>
          <w:lang w:val="az-Latn-AZ" w:eastAsia="ru-RU"/>
        </w:rPr>
        <w:t xml:space="preserve">Baş </w:t>
      </w:r>
      <w:r w:rsidR="00366D3A" w:rsidRPr="005B1FF3">
        <w:rPr>
          <w:rFonts w:ascii="Arial" w:eastAsia="Times New Roman" w:hAnsi="Arial" w:cs="Arial"/>
          <w:bCs/>
          <w:sz w:val="24"/>
          <w:szCs w:val="24"/>
          <w:lang w:val="az-Latn-AZ" w:eastAsia="ru-RU"/>
        </w:rPr>
        <w:t>P</w:t>
      </w:r>
      <w:r w:rsidR="002A415C" w:rsidRPr="005B1FF3">
        <w:rPr>
          <w:rFonts w:ascii="Arial" w:eastAsia="Times New Roman" w:hAnsi="Arial" w:cs="Arial"/>
          <w:bCs/>
          <w:sz w:val="24"/>
          <w:szCs w:val="24"/>
          <w:lang w:val="az-Latn-AZ" w:eastAsia="ru-RU"/>
        </w:rPr>
        <w:t>rokuror</w:t>
      </w:r>
      <w:r w:rsidR="00B15BCA">
        <w:rPr>
          <w:rFonts w:ascii="Arial" w:eastAsia="Times New Roman" w:hAnsi="Arial" w:cs="Arial"/>
          <w:bCs/>
          <w:sz w:val="24"/>
          <w:szCs w:val="24"/>
          <w:lang w:val="az-Latn-AZ" w:eastAsia="ru-RU"/>
        </w:rPr>
        <w:t>u</w:t>
      </w:r>
      <w:r w:rsidR="002A415C" w:rsidRPr="005B1FF3">
        <w:rPr>
          <w:rFonts w:ascii="Arial" w:eastAsia="Times New Roman" w:hAnsi="Arial" w:cs="Arial"/>
          <w:bCs/>
          <w:sz w:val="24"/>
          <w:szCs w:val="24"/>
          <w:lang w:val="az-Latn-AZ" w:eastAsia="ru-RU"/>
        </w:rPr>
        <w:t xml:space="preserve"> yanında</w:t>
      </w:r>
      <w:r w:rsidR="00A77F4E" w:rsidRPr="005B1FF3">
        <w:rPr>
          <w:rFonts w:ascii="Arial" w:eastAsia="Times New Roman" w:hAnsi="Arial" w:cs="Arial"/>
          <w:bCs/>
          <w:sz w:val="24"/>
          <w:szCs w:val="24"/>
          <w:lang w:val="az-Latn-AZ" w:eastAsia="ru-RU"/>
        </w:rPr>
        <w:t xml:space="preserve"> Korrupsiyaya qarşı</w:t>
      </w:r>
      <w:r w:rsidR="002A415C" w:rsidRPr="005B1FF3">
        <w:rPr>
          <w:rFonts w:ascii="Arial" w:eastAsia="Times New Roman" w:hAnsi="Arial" w:cs="Arial"/>
          <w:bCs/>
          <w:sz w:val="24"/>
          <w:szCs w:val="24"/>
          <w:lang w:val="az-Latn-AZ" w:eastAsia="ru-RU"/>
        </w:rPr>
        <w:t xml:space="preserve"> Mübarizə </w:t>
      </w:r>
      <w:r w:rsidR="00A77F4E" w:rsidRPr="005B1FF3">
        <w:rPr>
          <w:rFonts w:ascii="Arial" w:eastAsia="Times New Roman" w:hAnsi="Arial" w:cs="Arial"/>
          <w:bCs/>
          <w:sz w:val="24"/>
          <w:szCs w:val="24"/>
          <w:lang w:val="az-Latn-AZ" w:eastAsia="ru-RU"/>
        </w:rPr>
        <w:t>B</w:t>
      </w:r>
      <w:r w:rsidR="002A415C" w:rsidRPr="005B1FF3">
        <w:rPr>
          <w:rFonts w:ascii="Arial" w:eastAsia="Times New Roman" w:hAnsi="Arial" w:cs="Arial"/>
          <w:bCs/>
          <w:sz w:val="24"/>
          <w:szCs w:val="24"/>
          <w:lang w:val="az-Latn-AZ" w:eastAsia="ru-RU"/>
        </w:rPr>
        <w:t xml:space="preserve">aş </w:t>
      </w:r>
      <w:r w:rsidR="00A77F4E" w:rsidRPr="005B1FF3">
        <w:rPr>
          <w:rFonts w:ascii="Arial" w:eastAsia="Times New Roman" w:hAnsi="Arial" w:cs="Arial"/>
          <w:bCs/>
          <w:sz w:val="24"/>
          <w:szCs w:val="24"/>
          <w:lang w:val="az-Latn-AZ" w:eastAsia="ru-RU"/>
        </w:rPr>
        <w:t>İ</w:t>
      </w:r>
      <w:r w:rsidR="002A415C" w:rsidRPr="005B1FF3">
        <w:rPr>
          <w:rFonts w:ascii="Arial" w:eastAsia="Times New Roman" w:hAnsi="Arial" w:cs="Arial"/>
          <w:bCs/>
          <w:sz w:val="24"/>
          <w:szCs w:val="24"/>
          <w:lang w:val="az-Latn-AZ" w:eastAsia="ru-RU"/>
        </w:rPr>
        <w:t>darəsinin Əmanətlərin Sığortalanması Fonduna ünvanladığı 12 mart 2018-ci il tarixli məktubun</w:t>
      </w:r>
      <w:r w:rsidRPr="005B1FF3">
        <w:rPr>
          <w:rFonts w:ascii="Arial" w:eastAsia="Times New Roman" w:hAnsi="Arial" w:cs="Arial"/>
          <w:bCs/>
          <w:sz w:val="24"/>
          <w:szCs w:val="24"/>
          <w:lang w:val="az-Latn-AZ" w:eastAsia="ru-RU"/>
        </w:rPr>
        <w:t>da</w:t>
      </w:r>
      <w:r w:rsidR="002A415C" w:rsidRPr="005B1FF3">
        <w:rPr>
          <w:rFonts w:ascii="Arial" w:eastAsia="Times New Roman" w:hAnsi="Arial" w:cs="Arial"/>
          <w:bCs/>
          <w:sz w:val="24"/>
          <w:szCs w:val="24"/>
          <w:lang w:val="az-Latn-AZ" w:eastAsia="ru-RU"/>
        </w:rPr>
        <w:t xml:space="preserve"> göstərilmişdir ki, “Atrabank” ASC “RR Aqro” MM</w:t>
      </w:r>
      <w:r w:rsidR="007522A9" w:rsidRPr="005B1FF3">
        <w:rPr>
          <w:rFonts w:ascii="Arial" w:eastAsia="Times New Roman" w:hAnsi="Arial" w:cs="Arial"/>
          <w:bCs/>
          <w:sz w:val="24"/>
          <w:szCs w:val="24"/>
          <w:lang w:val="az-Latn-AZ" w:eastAsia="ru-RU"/>
        </w:rPr>
        <w:t>C</w:t>
      </w:r>
      <w:r w:rsidR="002A415C" w:rsidRPr="005B1FF3">
        <w:rPr>
          <w:rFonts w:ascii="Arial" w:eastAsia="Times New Roman" w:hAnsi="Arial" w:cs="Arial"/>
          <w:bCs/>
          <w:sz w:val="24"/>
          <w:szCs w:val="24"/>
          <w:lang w:val="az-Latn-AZ" w:eastAsia="ru-RU"/>
        </w:rPr>
        <w:t xml:space="preserve"> ilə 2</w:t>
      </w:r>
      <w:r w:rsidR="00257C44">
        <w:rPr>
          <w:rFonts w:ascii="Arial" w:eastAsia="Times New Roman" w:hAnsi="Arial" w:cs="Arial"/>
          <w:bCs/>
          <w:sz w:val="24"/>
          <w:szCs w:val="24"/>
          <w:lang w:val="az-Latn-AZ" w:eastAsia="ru-RU"/>
        </w:rPr>
        <w:t>1</w:t>
      </w:r>
      <w:r w:rsidR="002A415C" w:rsidRPr="005B1FF3">
        <w:rPr>
          <w:rFonts w:ascii="Arial" w:eastAsia="Times New Roman" w:hAnsi="Arial" w:cs="Arial"/>
          <w:bCs/>
          <w:sz w:val="24"/>
          <w:szCs w:val="24"/>
          <w:lang w:val="az-Latn-AZ" w:eastAsia="ru-RU"/>
        </w:rPr>
        <w:t xml:space="preserve"> noyabr 2014-cü il tarixli kredit müqaviləsi bağlamaqla, 3</w:t>
      </w:r>
      <w:r w:rsidR="00B15BCA">
        <w:rPr>
          <w:rFonts w:ascii="Arial" w:eastAsia="Times New Roman" w:hAnsi="Arial" w:cs="Arial"/>
          <w:bCs/>
          <w:sz w:val="24"/>
          <w:szCs w:val="24"/>
          <w:lang w:val="az-Latn-AZ" w:eastAsia="ru-RU"/>
        </w:rPr>
        <w:t> </w:t>
      </w:r>
      <w:r w:rsidR="002A415C" w:rsidRPr="005B1FF3">
        <w:rPr>
          <w:rFonts w:ascii="Arial" w:eastAsia="Times New Roman" w:hAnsi="Arial" w:cs="Arial"/>
          <w:bCs/>
          <w:sz w:val="24"/>
          <w:szCs w:val="24"/>
          <w:lang w:val="az-Latn-AZ" w:eastAsia="ru-RU"/>
        </w:rPr>
        <w:t>000</w:t>
      </w:r>
      <w:r w:rsidR="00B15BCA">
        <w:rPr>
          <w:rFonts w:ascii="Arial" w:eastAsia="Times New Roman" w:hAnsi="Arial" w:cs="Arial"/>
          <w:bCs/>
          <w:sz w:val="24"/>
          <w:szCs w:val="24"/>
          <w:lang w:val="az-Latn-AZ" w:eastAsia="ru-RU"/>
        </w:rPr>
        <w:t xml:space="preserve"> </w:t>
      </w:r>
      <w:r w:rsidR="002A415C" w:rsidRPr="005B1FF3">
        <w:rPr>
          <w:rFonts w:ascii="Arial" w:eastAsia="Times New Roman" w:hAnsi="Arial" w:cs="Arial"/>
          <w:bCs/>
          <w:sz w:val="24"/>
          <w:szCs w:val="24"/>
          <w:lang w:val="az-Latn-AZ" w:eastAsia="ru-RU"/>
        </w:rPr>
        <w:t>000 manat kreditin ayrılmasını təmin e</w:t>
      </w:r>
      <w:r w:rsidR="00366D3A" w:rsidRPr="005B1FF3">
        <w:rPr>
          <w:rFonts w:ascii="Arial" w:eastAsia="Times New Roman" w:hAnsi="Arial" w:cs="Arial"/>
          <w:bCs/>
          <w:sz w:val="24"/>
          <w:szCs w:val="24"/>
          <w:lang w:val="az-Latn-AZ" w:eastAsia="ru-RU"/>
        </w:rPr>
        <w:t>tmiş</w:t>
      </w:r>
      <w:r w:rsidR="002A415C" w:rsidRPr="005B1FF3">
        <w:rPr>
          <w:rFonts w:ascii="Arial" w:eastAsia="Times New Roman" w:hAnsi="Arial" w:cs="Arial"/>
          <w:bCs/>
          <w:sz w:val="24"/>
          <w:szCs w:val="24"/>
          <w:lang w:val="az-Latn-AZ" w:eastAsia="ru-RU"/>
        </w:rPr>
        <w:t>, bu vəsai</w:t>
      </w:r>
      <w:r w:rsidR="00A77F4E" w:rsidRPr="005B1FF3">
        <w:rPr>
          <w:rFonts w:ascii="Arial" w:eastAsia="Times New Roman" w:hAnsi="Arial" w:cs="Arial"/>
          <w:bCs/>
          <w:sz w:val="24"/>
          <w:szCs w:val="24"/>
          <w:lang w:val="az-Latn-AZ" w:eastAsia="ru-RU"/>
        </w:rPr>
        <w:t>ti</w:t>
      </w:r>
      <w:r w:rsidR="002A415C" w:rsidRPr="005B1FF3">
        <w:rPr>
          <w:rFonts w:ascii="Arial" w:eastAsia="Times New Roman" w:hAnsi="Arial" w:cs="Arial"/>
          <w:bCs/>
          <w:sz w:val="24"/>
          <w:szCs w:val="24"/>
          <w:lang w:val="az-Latn-AZ" w:eastAsia="ru-RU"/>
        </w:rPr>
        <w:t>n</w:t>
      </w:r>
      <w:r w:rsidR="00A77F4E" w:rsidRPr="005B1FF3">
        <w:rPr>
          <w:rFonts w:ascii="Arial" w:eastAsia="Times New Roman" w:hAnsi="Arial" w:cs="Arial"/>
          <w:bCs/>
          <w:sz w:val="24"/>
          <w:szCs w:val="24"/>
          <w:lang w:val="az-Latn-AZ" w:eastAsia="ru-RU"/>
        </w:rPr>
        <w:t xml:space="preserve"> yarı</w:t>
      </w:r>
      <w:r w:rsidR="002A415C" w:rsidRPr="005B1FF3">
        <w:rPr>
          <w:rFonts w:ascii="Arial" w:eastAsia="Times New Roman" w:hAnsi="Arial" w:cs="Arial"/>
          <w:bCs/>
          <w:sz w:val="24"/>
          <w:szCs w:val="24"/>
          <w:lang w:val="az-Latn-AZ" w:eastAsia="ru-RU"/>
        </w:rPr>
        <w:t xml:space="preserve"> hissəsini borc olaraq alıb kredit götürənə verməyərək</w:t>
      </w:r>
      <w:r w:rsidR="004611FB" w:rsidRPr="005B1FF3">
        <w:rPr>
          <w:rFonts w:ascii="Arial" w:eastAsia="Times New Roman" w:hAnsi="Arial" w:cs="Arial"/>
          <w:bCs/>
          <w:sz w:val="24"/>
          <w:szCs w:val="24"/>
          <w:lang w:val="az-Latn-AZ" w:eastAsia="ru-RU"/>
        </w:rPr>
        <w:t>,</w:t>
      </w:r>
      <w:r w:rsidR="002A415C" w:rsidRPr="005B1FF3">
        <w:rPr>
          <w:rFonts w:ascii="Arial" w:eastAsia="Times New Roman" w:hAnsi="Arial" w:cs="Arial"/>
          <w:bCs/>
          <w:sz w:val="24"/>
          <w:szCs w:val="24"/>
          <w:lang w:val="az-Latn-AZ" w:eastAsia="ru-RU"/>
        </w:rPr>
        <w:t xml:space="preserve"> “Atrabank” ASC-də </w:t>
      </w:r>
      <w:r w:rsidR="00DF37A8" w:rsidRPr="005B1FF3">
        <w:rPr>
          <w:rFonts w:ascii="Arial" w:eastAsia="Times New Roman" w:hAnsi="Arial" w:cs="Arial"/>
          <w:bCs/>
          <w:sz w:val="24"/>
          <w:szCs w:val="24"/>
          <w:lang w:val="az-Latn-AZ" w:eastAsia="ru-RU"/>
        </w:rPr>
        <w:t>saxlamışdır. Sonradan “RR Aqro” MMC tərəfindən borc vəsaitini</w:t>
      </w:r>
      <w:r w:rsidR="00366D3A" w:rsidRPr="005B1FF3">
        <w:rPr>
          <w:rFonts w:ascii="Arial" w:eastAsia="Times New Roman" w:hAnsi="Arial" w:cs="Arial"/>
          <w:bCs/>
          <w:sz w:val="24"/>
          <w:szCs w:val="24"/>
          <w:lang w:val="az-Latn-AZ" w:eastAsia="ru-RU"/>
        </w:rPr>
        <w:t>n</w:t>
      </w:r>
      <w:r w:rsidR="00DF37A8" w:rsidRPr="005B1FF3">
        <w:rPr>
          <w:rFonts w:ascii="Arial" w:eastAsia="Times New Roman" w:hAnsi="Arial" w:cs="Arial"/>
          <w:bCs/>
          <w:sz w:val="24"/>
          <w:szCs w:val="24"/>
          <w:lang w:val="az-Latn-AZ" w:eastAsia="ru-RU"/>
        </w:rPr>
        <w:t xml:space="preserve"> geri qaytarılması tələb olunduqda, o, həmin pulu ayrı-ayrı hüquqi və fiziki şəxslərin, o cümlədən “Polad-2008” MTK-nın adına formal qanunsuz kreditlər rəsmiləşdirməklə qaytarmağa çalışmışdır.</w:t>
      </w:r>
      <w:r w:rsidR="000D51EA" w:rsidRPr="005B1FF3">
        <w:rPr>
          <w:rFonts w:ascii="Arial" w:eastAsia="Times New Roman" w:hAnsi="Arial" w:cs="Arial"/>
          <w:bCs/>
          <w:sz w:val="24"/>
          <w:szCs w:val="24"/>
          <w:lang w:val="az-Latn-AZ" w:eastAsia="ru-RU"/>
        </w:rPr>
        <w:t xml:space="preserve"> </w:t>
      </w:r>
      <w:r w:rsidR="00DF37A8" w:rsidRPr="00CB029B">
        <w:rPr>
          <w:rFonts w:ascii="Arial" w:eastAsia="Times New Roman" w:hAnsi="Arial" w:cs="Arial"/>
          <w:bCs/>
          <w:sz w:val="24"/>
          <w:szCs w:val="24"/>
          <w:lang w:val="az-Latn-AZ" w:eastAsia="ru-RU"/>
        </w:rPr>
        <w:t>Kreditlər real olaraq müştərilərin</w:t>
      </w:r>
      <w:r w:rsidR="00366D3A" w:rsidRPr="00CB029B">
        <w:rPr>
          <w:rFonts w:ascii="Arial" w:eastAsia="Times New Roman" w:hAnsi="Arial" w:cs="Arial"/>
          <w:bCs/>
          <w:sz w:val="24"/>
          <w:szCs w:val="24"/>
          <w:lang w:val="az-Latn-AZ" w:eastAsia="ru-RU"/>
        </w:rPr>
        <w:t xml:space="preserve"> özlərinə</w:t>
      </w:r>
      <w:r w:rsidR="00DF37A8" w:rsidRPr="00CB029B">
        <w:rPr>
          <w:rFonts w:ascii="Arial" w:eastAsia="Times New Roman" w:hAnsi="Arial" w:cs="Arial"/>
          <w:bCs/>
          <w:sz w:val="24"/>
          <w:szCs w:val="24"/>
          <w:lang w:val="az-Latn-AZ" w:eastAsia="ru-RU"/>
        </w:rPr>
        <w:t>, o cümlədən “Polad-2008” MTK-</w:t>
      </w:r>
      <w:r w:rsidR="00366D3A" w:rsidRPr="00CB029B">
        <w:rPr>
          <w:rFonts w:ascii="Arial" w:eastAsia="Times New Roman" w:hAnsi="Arial" w:cs="Arial"/>
          <w:bCs/>
          <w:sz w:val="24"/>
          <w:szCs w:val="24"/>
          <w:lang w:val="az-Latn-AZ" w:eastAsia="ru-RU"/>
        </w:rPr>
        <w:t>ya</w:t>
      </w:r>
      <w:r w:rsidR="00DF37A8" w:rsidRPr="00CB029B">
        <w:rPr>
          <w:rFonts w:ascii="Arial" w:eastAsia="Times New Roman" w:hAnsi="Arial" w:cs="Arial"/>
          <w:bCs/>
          <w:sz w:val="24"/>
          <w:szCs w:val="24"/>
          <w:lang w:val="az-Latn-AZ" w:eastAsia="ru-RU"/>
        </w:rPr>
        <w:t xml:space="preserve"> deyil, “RR</w:t>
      </w:r>
      <w:r w:rsidR="00550647" w:rsidRPr="00CB029B">
        <w:rPr>
          <w:rFonts w:ascii="Arial" w:eastAsia="Times New Roman" w:hAnsi="Arial" w:cs="Arial"/>
          <w:bCs/>
          <w:sz w:val="24"/>
          <w:szCs w:val="24"/>
          <w:lang w:val="az-Latn-AZ" w:eastAsia="ru-RU"/>
        </w:rPr>
        <w:t xml:space="preserve"> </w:t>
      </w:r>
      <w:r w:rsidR="00DF37A8" w:rsidRPr="00CB029B">
        <w:rPr>
          <w:rFonts w:ascii="Arial" w:eastAsia="Times New Roman" w:hAnsi="Arial" w:cs="Arial"/>
          <w:bCs/>
          <w:sz w:val="24"/>
          <w:szCs w:val="24"/>
          <w:lang w:val="az-Latn-AZ" w:eastAsia="ru-RU"/>
        </w:rPr>
        <w:t>A</w:t>
      </w:r>
      <w:r w:rsidR="00550647" w:rsidRPr="00CB029B">
        <w:rPr>
          <w:rFonts w:ascii="Arial" w:eastAsia="Times New Roman" w:hAnsi="Arial" w:cs="Arial"/>
          <w:bCs/>
          <w:sz w:val="24"/>
          <w:szCs w:val="24"/>
          <w:lang w:val="az-Latn-AZ" w:eastAsia="ru-RU"/>
        </w:rPr>
        <w:t>qro</w:t>
      </w:r>
      <w:r w:rsidR="00DF37A8" w:rsidRPr="00CB029B">
        <w:rPr>
          <w:rFonts w:ascii="Arial" w:eastAsia="Times New Roman" w:hAnsi="Arial" w:cs="Arial"/>
          <w:bCs/>
          <w:sz w:val="24"/>
          <w:szCs w:val="24"/>
          <w:lang w:val="az-Latn-AZ" w:eastAsia="ru-RU"/>
        </w:rPr>
        <w:t xml:space="preserve">” </w:t>
      </w:r>
      <w:r w:rsidR="00550647" w:rsidRPr="00CB029B">
        <w:rPr>
          <w:rFonts w:ascii="Arial" w:eastAsia="Times New Roman" w:hAnsi="Arial" w:cs="Arial"/>
          <w:bCs/>
          <w:sz w:val="24"/>
          <w:szCs w:val="24"/>
          <w:lang w:val="az-Latn-AZ" w:eastAsia="ru-RU"/>
        </w:rPr>
        <w:t>MMC-dən alınmış borc pulun qaytarılması üçün verilmiş, lakin “Polad-2008” MTK-nın adına formal olaraq kredit müqaviləsi kimi rəsmiləşdirildiyindən, “Polad-2008” MTK-nın sədri F.Bədəlov barəsində cinayət təqibinin başlanması rədd edilmişdir.</w:t>
      </w:r>
    </w:p>
    <w:p w14:paraId="0B2471C1" w14:textId="0AC1AD94" w:rsidR="0011653E" w:rsidRPr="005B1FF3" w:rsidRDefault="0055064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Məhkəmələr </w:t>
      </w:r>
      <w:r w:rsidR="004611FB" w:rsidRPr="005B1FF3">
        <w:rPr>
          <w:rFonts w:ascii="Arial" w:eastAsia="Times New Roman" w:hAnsi="Arial" w:cs="Arial"/>
          <w:bCs/>
          <w:sz w:val="24"/>
          <w:szCs w:val="24"/>
          <w:lang w:val="az-Latn-AZ" w:eastAsia="ru-RU"/>
        </w:rPr>
        <w:t>Əmanətlərin Sığortalanması Fondunun iddiasını</w:t>
      </w:r>
      <w:r w:rsidRPr="005B1FF3">
        <w:rPr>
          <w:rFonts w:ascii="Arial" w:eastAsia="Times New Roman" w:hAnsi="Arial" w:cs="Arial"/>
          <w:bCs/>
          <w:sz w:val="24"/>
          <w:szCs w:val="24"/>
          <w:lang w:val="az-Latn-AZ" w:eastAsia="ru-RU"/>
        </w:rPr>
        <w:t xml:space="preserve"> təmin edərək ona əsaslanmışlar </w:t>
      </w:r>
      <w:r w:rsidR="0011653E" w:rsidRPr="005B1FF3">
        <w:rPr>
          <w:rFonts w:ascii="Arial" w:eastAsia="Times New Roman" w:hAnsi="Arial" w:cs="Arial"/>
          <w:bCs/>
          <w:sz w:val="24"/>
          <w:szCs w:val="24"/>
          <w:lang w:val="az-Latn-AZ" w:eastAsia="ru-RU"/>
        </w:rPr>
        <w:t>ki, cinayət işində F.Bədəlov kredit xətti müqaviləsi üzrə 255</w:t>
      </w:r>
      <w:r w:rsidR="00331A15" w:rsidRPr="005B1FF3">
        <w:rPr>
          <w:rFonts w:ascii="Arial" w:eastAsia="Times New Roman" w:hAnsi="Arial" w:cs="Arial"/>
          <w:bCs/>
          <w:sz w:val="24"/>
          <w:szCs w:val="24"/>
          <w:lang w:val="az-Latn-AZ" w:eastAsia="ru-RU"/>
        </w:rPr>
        <w:t xml:space="preserve"> </w:t>
      </w:r>
      <w:r w:rsidR="0011653E" w:rsidRPr="005B1FF3">
        <w:rPr>
          <w:rFonts w:ascii="Arial" w:eastAsia="Times New Roman" w:hAnsi="Arial" w:cs="Arial"/>
          <w:bCs/>
          <w:sz w:val="24"/>
          <w:szCs w:val="24"/>
          <w:lang w:val="az-Latn-AZ" w:eastAsia="ru-RU"/>
        </w:rPr>
        <w:t>000 ABŞ dolları çıxardığını bildirmiş və beləliklə borcun olmasını etiraf etmişdir.</w:t>
      </w:r>
    </w:p>
    <w:p w14:paraId="748D0C37" w14:textId="5E59A51A" w:rsidR="00EA0C0A" w:rsidRPr="005B1FF3" w:rsidRDefault="004611F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Konstitusiya Məhkəməsinin Plenumu </w:t>
      </w:r>
      <w:r w:rsidR="007D610B" w:rsidRPr="005B1FF3">
        <w:rPr>
          <w:rFonts w:ascii="Arial" w:eastAsia="Times New Roman" w:hAnsi="Arial" w:cs="Arial"/>
          <w:bCs/>
          <w:sz w:val="24"/>
          <w:szCs w:val="24"/>
          <w:lang w:val="az-Latn-AZ" w:eastAsia="ru-RU"/>
        </w:rPr>
        <w:t>məhkəmələrin bu nəticələri ilə bağlı</w:t>
      </w:r>
      <w:r w:rsidR="0011653E" w:rsidRPr="005B1FF3">
        <w:rPr>
          <w:rFonts w:ascii="Arial" w:eastAsia="Times New Roman" w:hAnsi="Arial" w:cs="Arial"/>
          <w:bCs/>
          <w:sz w:val="24"/>
          <w:szCs w:val="24"/>
          <w:lang w:val="az-Latn-AZ" w:eastAsia="ru-RU"/>
        </w:rPr>
        <w:t xml:space="preserve"> hesab edir ki, kredit xətti müqaviləsi üzrə pulun çıxarılması faktı </w:t>
      </w:r>
      <w:r w:rsidRPr="005B1FF3">
        <w:rPr>
          <w:rFonts w:ascii="Arial" w:eastAsia="Times New Roman" w:hAnsi="Arial" w:cs="Arial"/>
          <w:bCs/>
          <w:sz w:val="24"/>
          <w:szCs w:val="24"/>
          <w:lang w:val="az-Latn-AZ" w:eastAsia="ru-RU"/>
        </w:rPr>
        <w:t>öz</w:t>
      </w:r>
      <w:r w:rsidR="00331A15" w:rsidRPr="005B1FF3">
        <w:rPr>
          <w:rFonts w:ascii="Arial" w:eastAsia="Times New Roman" w:hAnsi="Arial" w:cs="Arial"/>
          <w:bCs/>
          <w:sz w:val="24"/>
          <w:szCs w:val="24"/>
          <w:lang w:val="az-Latn-AZ" w:eastAsia="ru-RU"/>
        </w:rPr>
        <w:t>-</w:t>
      </w:r>
      <w:r w:rsidR="0011653E" w:rsidRPr="005B1FF3">
        <w:rPr>
          <w:rFonts w:ascii="Arial" w:eastAsia="Times New Roman" w:hAnsi="Arial" w:cs="Arial"/>
          <w:bCs/>
          <w:sz w:val="24"/>
          <w:szCs w:val="24"/>
          <w:lang w:val="az-Latn-AZ" w:eastAsia="ru-RU"/>
        </w:rPr>
        <w:t>özlüyündə borcun etiraf edilməsi kimi qiymətləndirilə bilməz. Belə nəticə üçün iki tərəf arasında bağlanan kredit müqaviləsinin doğruluğu</w:t>
      </w:r>
      <w:r w:rsidR="00B15BCA">
        <w:rPr>
          <w:rFonts w:ascii="Arial" w:eastAsia="Times New Roman" w:hAnsi="Arial" w:cs="Arial"/>
          <w:bCs/>
          <w:sz w:val="24"/>
          <w:szCs w:val="24"/>
          <w:lang w:val="az-Latn-AZ" w:eastAsia="ru-RU"/>
        </w:rPr>
        <w:t>na</w:t>
      </w:r>
      <w:r w:rsidR="0011653E" w:rsidRPr="005B1FF3">
        <w:rPr>
          <w:rFonts w:ascii="Arial" w:eastAsia="Times New Roman" w:hAnsi="Arial" w:cs="Arial"/>
          <w:bCs/>
          <w:sz w:val="24"/>
          <w:szCs w:val="24"/>
          <w:lang w:val="az-Latn-AZ" w:eastAsia="ru-RU"/>
        </w:rPr>
        <w:t>, uydurma əqd olub-olmaması</w:t>
      </w:r>
      <w:r w:rsidR="00B15BCA">
        <w:rPr>
          <w:rFonts w:ascii="Arial" w:eastAsia="Times New Roman" w:hAnsi="Arial" w:cs="Arial"/>
          <w:bCs/>
          <w:sz w:val="24"/>
          <w:szCs w:val="24"/>
          <w:lang w:val="az-Latn-AZ" w:eastAsia="ru-RU"/>
        </w:rPr>
        <w:t>na</w:t>
      </w:r>
      <w:r w:rsidR="0011653E" w:rsidRPr="005B1FF3">
        <w:rPr>
          <w:rFonts w:ascii="Arial" w:eastAsia="Times New Roman" w:hAnsi="Arial" w:cs="Arial"/>
          <w:bCs/>
          <w:sz w:val="24"/>
          <w:szCs w:val="24"/>
          <w:lang w:val="az-Latn-AZ" w:eastAsia="ru-RU"/>
        </w:rPr>
        <w:t xml:space="preserve">, bank təcrübəsində böyük məbləğdə </w:t>
      </w:r>
      <w:r w:rsidR="00EA0C0A" w:rsidRPr="005B1FF3">
        <w:rPr>
          <w:rFonts w:ascii="Arial" w:eastAsia="Times New Roman" w:hAnsi="Arial" w:cs="Arial"/>
          <w:bCs/>
          <w:sz w:val="24"/>
          <w:szCs w:val="24"/>
          <w:lang w:val="az-Latn-AZ" w:eastAsia="ru-RU"/>
        </w:rPr>
        <w:t>verilən kreditə görə kredit müqaviləsinin real təminat olmadan bağlanması faktı</w:t>
      </w:r>
      <w:r w:rsidRPr="005B1FF3">
        <w:rPr>
          <w:rFonts w:ascii="Arial" w:eastAsia="Times New Roman" w:hAnsi="Arial" w:cs="Arial"/>
          <w:bCs/>
          <w:sz w:val="24"/>
          <w:szCs w:val="24"/>
          <w:lang w:val="az-Latn-AZ" w:eastAsia="ru-RU"/>
        </w:rPr>
        <w:t>na</w:t>
      </w:r>
      <w:r w:rsidR="00EA0C0A" w:rsidRPr="005B1FF3">
        <w:rPr>
          <w:rFonts w:ascii="Arial" w:eastAsia="Times New Roman" w:hAnsi="Arial" w:cs="Arial"/>
          <w:bCs/>
          <w:sz w:val="24"/>
          <w:szCs w:val="24"/>
          <w:lang w:val="az-Latn-AZ" w:eastAsia="ru-RU"/>
        </w:rPr>
        <w:t xml:space="preserve"> və digər sübutlara Mülki Prosessual Məcəllənin 88-ci maddəsinə uyğun olaraq obyektiv, qərəzsiz, hərtərəfli və tam baxdıqdan sonra, həmin sübutlara tətbiq edilməli hüquq normalarına müvafiq olaraq qiymə</w:t>
      </w:r>
      <w:r w:rsidR="00331A15" w:rsidRPr="005B1FF3">
        <w:rPr>
          <w:rFonts w:ascii="Arial" w:eastAsia="Times New Roman" w:hAnsi="Arial" w:cs="Arial"/>
          <w:bCs/>
          <w:sz w:val="24"/>
          <w:szCs w:val="24"/>
          <w:lang w:val="az-Latn-AZ" w:eastAsia="ru-RU"/>
        </w:rPr>
        <w:t>t</w:t>
      </w:r>
      <w:r w:rsidR="00EA0C0A" w:rsidRPr="005B1FF3">
        <w:rPr>
          <w:rFonts w:ascii="Arial" w:eastAsia="Times New Roman" w:hAnsi="Arial" w:cs="Arial"/>
          <w:bCs/>
          <w:sz w:val="24"/>
          <w:szCs w:val="24"/>
          <w:lang w:val="az-Latn-AZ" w:eastAsia="ru-RU"/>
        </w:rPr>
        <w:t xml:space="preserve"> verilməli idi</w:t>
      </w:r>
      <w:r w:rsidR="00B15BCA">
        <w:rPr>
          <w:rFonts w:ascii="Arial" w:eastAsia="Times New Roman" w:hAnsi="Arial" w:cs="Arial"/>
          <w:bCs/>
          <w:sz w:val="24"/>
          <w:szCs w:val="24"/>
          <w:lang w:val="az-Latn-AZ" w:eastAsia="ru-RU"/>
        </w:rPr>
        <w:t>.</w:t>
      </w:r>
    </w:p>
    <w:p w14:paraId="71D6F992" w14:textId="301FBE39" w:rsidR="00EC3A0B" w:rsidRPr="005B1FF3" w:rsidRDefault="004C5319"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Konstitusiya Məhkəməsinin Plenumu </w:t>
      </w:r>
      <w:r w:rsidR="00831445" w:rsidRPr="005B1FF3">
        <w:rPr>
          <w:rFonts w:ascii="Arial" w:eastAsia="Times New Roman" w:hAnsi="Arial" w:cs="Arial"/>
          <w:bCs/>
          <w:sz w:val="24"/>
          <w:szCs w:val="24"/>
          <w:lang w:val="az-Latn-AZ" w:eastAsia="ru-RU"/>
        </w:rPr>
        <w:t>şikayətlə bağlı</w:t>
      </w:r>
      <w:r w:rsidR="00B15BCA">
        <w:rPr>
          <w:rFonts w:ascii="Arial" w:eastAsia="Times New Roman" w:hAnsi="Arial" w:cs="Arial"/>
          <w:bCs/>
          <w:sz w:val="24"/>
          <w:szCs w:val="24"/>
          <w:lang w:val="az-Latn-AZ" w:eastAsia="ru-RU"/>
        </w:rPr>
        <w:t>,</w:t>
      </w:r>
      <w:r w:rsidR="00831445"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 xml:space="preserve">həmçinin </w:t>
      </w:r>
      <w:r w:rsidR="00FF75C9" w:rsidRPr="005B1FF3">
        <w:rPr>
          <w:rFonts w:ascii="Arial" w:eastAsia="Times New Roman" w:hAnsi="Arial" w:cs="Arial"/>
          <w:bCs/>
          <w:sz w:val="24"/>
          <w:szCs w:val="24"/>
          <w:lang w:val="az-Latn-AZ" w:eastAsia="ru-RU"/>
        </w:rPr>
        <w:t xml:space="preserve">əqdlərin </w:t>
      </w:r>
      <w:r w:rsidR="00EC3A0B" w:rsidRPr="005B1FF3">
        <w:rPr>
          <w:rFonts w:ascii="Arial" w:eastAsia="Times New Roman" w:hAnsi="Arial" w:cs="Arial"/>
          <w:bCs/>
          <w:sz w:val="24"/>
          <w:szCs w:val="24"/>
          <w:lang w:val="az-Latn-AZ" w:eastAsia="ru-RU"/>
        </w:rPr>
        <w:t>etibarsızlığı</w:t>
      </w:r>
      <w:r w:rsidR="00831445" w:rsidRPr="005B1FF3">
        <w:rPr>
          <w:rFonts w:ascii="Arial" w:eastAsia="Times New Roman" w:hAnsi="Arial" w:cs="Arial"/>
          <w:bCs/>
          <w:sz w:val="24"/>
          <w:szCs w:val="24"/>
          <w:lang w:val="az-Latn-AZ" w:eastAsia="ru-RU"/>
        </w:rPr>
        <w:t>na dair normaları nəzərdə</w:t>
      </w:r>
      <w:r w:rsidR="004611FB" w:rsidRPr="005B1FF3">
        <w:rPr>
          <w:rFonts w:ascii="Arial" w:eastAsia="Times New Roman" w:hAnsi="Arial" w:cs="Arial"/>
          <w:bCs/>
          <w:sz w:val="24"/>
          <w:szCs w:val="24"/>
          <w:lang w:val="az-Latn-AZ" w:eastAsia="ru-RU"/>
        </w:rPr>
        <w:t>n</w:t>
      </w:r>
      <w:r w:rsidR="00831445" w:rsidRPr="005B1FF3">
        <w:rPr>
          <w:rFonts w:ascii="Arial" w:eastAsia="Times New Roman" w:hAnsi="Arial" w:cs="Arial"/>
          <w:bCs/>
          <w:sz w:val="24"/>
          <w:szCs w:val="24"/>
          <w:lang w:val="az-Latn-AZ" w:eastAsia="ru-RU"/>
        </w:rPr>
        <w:t xml:space="preserve"> ke</w:t>
      </w:r>
      <w:r w:rsidRPr="005B1FF3">
        <w:rPr>
          <w:rFonts w:ascii="Arial" w:eastAsia="Times New Roman" w:hAnsi="Arial" w:cs="Arial"/>
          <w:bCs/>
          <w:sz w:val="24"/>
          <w:szCs w:val="24"/>
          <w:lang w:val="az-Latn-AZ" w:eastAsia="ru-RU"/>
        </w:rPr>
        <w:t xml:space="preserve">çirərək bir daha qeyd etməyi vacib bilir ki, </w:t>
      </w:r>
      <w:r w:rsidR="00EC3A0B" w:rsidRPr="005B1FF3">
        <w:rPr>
          <w:rFonts w:ascii="Arial" w:eastAsia="Times New Roman" w:hAnsi="Arial" w:cs="Arial"/>
          <w:bCs/>
          <w:sz w:val="24"/>
          <w:szCs w:val="24"/>
          <w:lang w:val="az-Latn-AZ" w:eastAsia="ru-RU"/>
        </w:rPr>
        <w:t>hər hansı əqdin etibarlılığı, yəni arzu olunan hüquqi nəticəyə səbəb olması üçün onun bağlanmasında lazımi subyektlərin (səlahiyyətli şəxslərin) iştirakı, onların arasında iradə ifadəsinin bildirilməsi</w:t>
      </w:r>
      <w:r w:rsidR="00EC3A0B" w:rsidRPr="005B1FF3">
        <w:rPr>
          <w:rFonts w:ascii="Arial" w:eastAsia="Times New Roman" w:hAnsi="Arial" w:cs="Arial"/>
          <w:bCs/>
          <w:i/>
          <w:sz w:val="24"/>
          <w:szCs w:val="24"/>
          <w:lang w:val="az-Latn-AZ" w:eastAsia="ru-RU"/>
        </w:rPr>
        <w:t xml:space="preserve"> </w:t>
      </w:r>
      <w:r w:rsidR="00EC3A0B" w:rsidRPr="005B1FF3">
        <w:rPr>
          <w:rFonts w:ascii="Arial" w:eastAsia="Times New Roman" w:hAnsi="Arial" w:cs="Arial"/>
          <w:bCs/>
          <w:sz w:val="24"/>
          <w:szCs w:val="24"/>
          <w:lang w:val="az-Latn-AZ" w:eastAsia="ru-RU"/>
        </w:rPr>
        <w:t>və vahidliyinin mövcudluğu, əqdin forma və məzmununun qanunvericiliyin tələblərinə uyğun olması vacibdir. Müqavilənin qanunvericilikdə müəyyən edilmiş qayda və şərtlərə uyğun bağlanması tələb olunur (Ə.İbrahimovun şikayəti üzrə 2004-cü il 12 aprel tarixli Qərar).</w:t>
      </w:r>
    </w:p>
    <w:p w14:paraId="5F313F33" w14:textId="77777777" w:rsidR="00EC3A0B" w:rsidRPr="005B1FF3" w:rsidRDefault="00EC3A0B"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Mülki Məcəllənin 337-ci maddəsinə görə, bu Məcəllədə müəyyənləşdirilmiş şərtləri pozmaqla bağlanmış əqd etibarsızdır. Etibarsız əqdlər mübahisə edilən əqdlər və ya əhəmiyyətsiz əqdlər ola bilər.</w:t>
      </w:r>
    </w:p>
    <w:p w14:paraId="7F5271FF" w14:textId="77777777" w:rsidR="004F1093" w:rsidRPr="005B1FF3" w:rsidRDefault="008B258F"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Mülki Məcəllənin 340.1-ci maddəsinə görə, uydurma əqd ona uyğun hüquqi nəticələr yaratmaq niyyəti olmadan yalnız görünüş üçün bağlanmış əqddir. Uydurma əqd əhəmiyyətsizdir. </w:t>
      </w:r>
    </w:p>
    <w:p w14:paraId="18EC481D" w14:textId="0D1515C4" w:rsidR="00EC3A0B" w:rsidRPr="005B1FF3" w:rsidRDefault="004F1093"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Əhəmiyyətsiz əqd məhkəmə tərəfindən etibarsız sayılıb-sayılmamasından asılı olmayaraq özlüyündə etibarsız olan əqddir. Etibarsız əqd onun etibarsızlığı ilə bağlı nəticələr istisna olmaqla, hüquqi nəticələrə səbəb olmur. Bu cür əqd bağlandığı andan etibarsızdır</w:t>
      </w:r>
      <w:r w:rsidR="00143ED0" w:rsidRPr="005B1FF3">
        <w:rPr>
          <w:rFonts w:ascii="Arial" w:eastAsia="Times New Roman" w:hAnsi="Arial" w:cs="Arial"/>
          <w:bCs/>
          <w:sz w:val="24"/>
          <w:szCs w:val="24"/>
          <w:lang w:val="az-Latn-AZ" w:eastAsia="ru-RU"/>
        </w:rPr>
        <w:t xml:space="preserve"> (Mülki Məcəllənin </w:t>
      </w:r>
      <w:r w:rsidR="003518A2" w:rsidRPr="005B1FF3">
        <w:rPr>
          <w:rFonts w:ascii="Arial" w:eastAsia="Times New Roman" w:hAnsi="Arial" w:cs="Arial"/>
          <w:bCs/>
          <w:sz w:val="24"/>
          <w:szCs w:val="24"/>
          <w:lang w:val="az-Latn-AZ" w:eastAsia="ru-RU"/>
        </w:rPr>
        <w:t xml:space="preserve"> </w:t>
      </w:r>
      <w:r w:rsidR="00143ED0" w:rsidRPr="005B1FF3">
        <w:rPr>
          <w:rFonts w:ascii="Arial" w:eastAsia="Times New Roman" w:hAnsi="Arial" w:cs="Arial"/>
          <w:bCs/>
          <w:sz w:val="24"/>
          <w:szCs w:val="24"/>
          <w:lang w:val="az-Latn-AZ" w:eastAsia="ru-RU"/>
        </w:rPr>
        <w:t>337.3 və 337.4-cü maddələri).</w:t>
      </w:r>
    </w:p>
    <w:p w14:paraId="378BFE82" w14:textId="167BCADB" w:rsidR="00F95157" w:rsidRPr="005B1FF3" w:rsidRDefault="00F9515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Konstitusiya Məhkəməsinin Plenumu hesab edir ki, mülki iş üzrə birinci və apellyasiya instansiyası məhkəmələri </w:t>
      </w:r>
      <w:r w:rsidR="0051056B" w:rsidRPr="005B1FF3">
        <w:rPr>
          <w:rFonts w:ascii="Arial" w:eastAsia="Times New Roman" w:hAnsi="Arial" w:cs="Arial"/>
          <w:bCs/>
          <w:sz w:val="24"/>
          <w:szCs w:val="24"/>
          <w:lang w:val="az-Latn-AZ" w:eastAsia="ru-RU"/>
        </w:rPr>
        <w:t xml:space="preserve"> tərəfindən </w:t>
      </w:r>
      <w:r w:rsidRPr="005B1FF3">
        <w:rPr>
          <w:rFonts w:ascii="Arial" w:eastAsia="Times New Roman" w:hAnsi="Arial" w:cs="Arial"/>
          <w:bCs/>
          <w:sz w:val="24"/>
          <w:szCs w:val="24"/>
          <w:lang w:val="az-Latn-AZ" w:eastAsia="ru-RU"/>
        </w:rPr>
        <w:t xml:space="preserve">qanunun yuxarıda göstərilən tələbləri </w:t>
      </w:r>
      <w:r w:rsidR="0051056B" w:rsidRPr="005B1FF3">
        <w:rPr>
          <w:rFonts w:ascii="Arial" w:eastAsia="Times New Roman" w:hAnsi="Arial" w:cs="Arial"/>
          <w:bCs/>
          <w:sz w:val="24"/>
          <w:szCs w:val="24"/>
          <w:lang w:val="az-Latn-AZ" w:eastAsia="ru-RU"/>
        </w:rPr>
        <w:t>nəzərə alınmamış</w:t>
      </w:r>
      <w:r w:rsidRPr="005B1FF3">
        <w:rPr>
          <w:rFonts w:ascii="Arial" w:eastAsia="Times New Roman" w:hAnsi="Arial" w:cs="Arial"/>
          <w:bCs/>
          <w:sz w:val="24"/>
          <w:szCs w:val="24"/>
          <w:lang w:val="az-Latn-AZ" w:eastAsia="ru-RU"/>
        </w:rPr>
        <w:t>, çəkişmə</w:t>
      </w:r>
      <w:r w:rsidR="00331A15" w:rsidRPr="005B1FF3">
        <w:rPr>
          <w:rFonts w:ascii="Arial" w:eastAsia="Times New Roman" w:hAnsi="Arial" w:cs="Arial"/>
          <w:bCs/>
          <w:sz w:val="24"/>
          <w:szCs w:val="24"/>
          <w:lang w:val="az-Latn-AZ" w:eastAsia="ru-RU"/>
        </w:rPr>
        <w:t xml:space="preserve"> prinsipi və</w:t>
      </w:r>
      <w:r w:rsidRPr="005B1FF3">
        <w:rPr>
          <w:rFonts w:ascii="Arial" w:eastAsia="Times New Roman" w:hAnsi="Arial" w:cs="Arial"/>
          <w:bCs/>
          <w:sz w:val="24"/>
          <w:szCs w:val="24"/>
          <w:lang w:val="az-Latn-AZ" w:eastAsia="ru-RU"/>
        </w:rPr>
        <w:t xml:space="preserve"> </w:t>
      </w:r>
      <w:r w:rsidR="00331A15" w:rsidRPr="005B1FF3">
        <w:rPr>
          <w:rFonts w:ascii="Arial" w:eastAsia="Times New Roman" w:hAnsi="Arial" w:cs="Arial"/>
          <w:bCs/>
          <w:sz w:val="24"/>
          <w:szCs w:val="24"/>
          <w:lang w:val="az-Latn-AZ" w:eastAsia="ru-RU"/>
        </w:rPr>
        <w:t xml:space="preserve">tərəflərin </w:t>
      </w:r>
      <w:r w:rsidRPr="005B1FF3">
        <w:rPr>
          <w:rFonts w:ascii="Arial" w:eastAsia="Times New Roman" w:hAnsi="Arial" w:cs="Arial"/>
          <w:bCs/>
          <w:sz w:val="24"/>
          <w:szCs w:val="24"/>
          <w:lang w:val="az-Latn-AZ" w:eastAsia="ru-RU"/>
        </w:rPr>
        <w:t>digər prosessual hüquqlarını</w:t>
      </w:r>
      <w:r w:rsidR="0051056B" w:rsidRPr="005B1FF3">
        <w:rPr>
          <w:rFonts w:ascii="Arial" w:eastAsia="Times New Roman" w:hAnsi="Arial" w:cs="Arial"/>
          <w:bCs/>
          <w:sz w:val="24"/>
          <w:szCs w:val="24"/>
          <w:lang w:val="az-Latn-AZ" w:eastAsia="ru-RU"/>
        </w:rPr>
        <w:t>n</w:t>
      </w:r>
      <w:r w:rsidRPr="005B1FF3">
        <w:rPr>
          <w:rFonts w:ascii="Arial" w:eastAsia="Times New Roman" w:hAnsi="Arial" w:cs="Arial"/>
          <w:bCs/>
          <w:sz w:val="24"/>
          <w:szCs w:val="24"/>
          <w:lang w:val="az-Latn-AZ" w:eastAsia="ru-RU"/>
        </w:rPr>
        <w:t xml:space="preserve"> həyata keçir</w:t>
      </w:r>
      <w:r w:rsidR="00B15BCA">
        <w:rPr>
          <w:rFonts w:ascii="Arial" w:eastAsia="Times New Roman" w:hAnsi="Arial" w:cs="Arial"/>
          <w:bCs/>
          <w:sz w:val="24"/>
          <w:szCs w:val="24"/>
          <w:lang w:val="az-Latn-AZ" w:eastAsia="ru-RU"/>
        </w:rPr>
        <w:t>il</w:t>
      </w:r>
      <w:r w:rsidRPr="005B1FF3">
        <w:rPr>
          <w:rFonts w:ascii="Arial" w:eastAsia="Times New Roman" w:hAnsi="Arial" w:cs="Arial"/>
          <w:bCs/>
          <w:sz w:val="24"/>
          <w:szCs w:val="24"/>
          <w:lang w:val="az-Latn-AZ" w:eastAsia="ru-RU"/>
        </w:rPr>
        <w:t>mə</w:t>
      </w:r>
      <w:r w:rsidR="00331A15" w:rsidRPr="005B1FF3">
        <w:rPr>
          <w:rFonts w:ascii="Arial" w:eastAsia="Times New Roman" w:hAnsi="Arial" w:cs="Arial"/>
          <w:bCs/>
          <w:sz w:val="24"/>
          <w:szCs w:val="24"/>
          <w:lang w:val="az-Latn-AZ" w:eastAsia="ru-RU"/>
        </w:rPr>
        <w:t>si</w:t>
      </w:r>
      <w:r w:rsidRPr="005B1FF3">
        <w:rPr>
          <w:rFonts w:ascii="Arial" w:eastAsia="Times New Roman" w:hAnsi="Arial" w:cs="Arial"/>
          <w:bCs/>
          <w:sz w:val="24"/>
          <w:szCs w:val="24"/>
          <w:lang w:val="az-Latn-AZ" w:eastAsia="ru-RU"/>
        </w:rPr>
        <w:t xml:space="preserve"> </w:t>
      </w:r>
      <w:r w:rsidR="0051056B" w:rsidRPr="005B1FF3">
        <w:rPr>
          <w:rFonts w:ascii="Arial" w:eastAsia="Times New Roman" w:hAnsi="Arial" w:cs="Arial"/>
          <w:bCs/>
          <w:sz w:val="24"/>
          <w:szCs w:val="24"/>
          <w:lang w:val="az-Latn-AZ" w:eastAsia="ru-RU"/>
        </w:rPr>
        <w:t>lazımınca təmin edi</w:t>
      </w:r>
      <w:r w:rsidR="00331A15" w:rsidRPr="005B1FF3">
        <w:rPr>
          <w:rFonts w:ascii="Arial" w:eastAsia="Times New Roman" w:hAnsi="Arial" w:cs="Arial"/>
          <w:bCs/>
          <w:sz w:val="24"/>
          <w:szCs w:val="24"/>
          <w:lang w:val="az-Latn-AZ" w:eastAsia="ru-RU"/>
        </w:rPr>
        <w:t>l</w:t>
      </w:r>
      <w:r w:rsidR="0051056B" w:rsidRPr="005B1FF3">
        <w:rPr>
          <w:rFonts w:ascii="Arial" w:eastAsia="Times New Roman" w:hAnsi="Arial" w:cs="Arial"/>
          <w:bCs/>
          <w:sz w:val="24"/>
          <w:szCs w:val="24"/>
          <w:lang w:val="az-Latn-AZ" w:eastAsia="ru-RU"/>
        </w:rPr>
        <w:t>məmişdir.</w:t>
      </w:r>
      <w:r w:rsidRPr="005B1FF3">
        <w:rPr>
          <w:rFonts w:ascii="Arial" w:eastAsia="Times New Roman" w:hAnsi="Arial" w:cs="Arial"/>
          <w:bCs/>
          <w:sz w:val="24"/>
          <w:szCs w:val="24"/>
          <w:lang w:val="az-Latn-AZ" w:eastAsia="ru-RU"/>
        </w:rPr>
        <w:t xml:space="preserve">         </w:t>
      </w:r>
    </w:p>
    <w:p w14:paraId="43CF8CB7" w14:textId="6B288A06"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Kassasiya instansiyası məhkəməsinin əsas təyinatını və həmin instansiyada işə baxılmanın hədlərini müəyyənləşdirən Mülki Prosessual Məcəllənin 416-cı maddəsinə </w:t>
      </w:r>
      <w:r w:rsidRPr="005B1FF3">
        <w:rPr>
          <w:rFonts w:ascii="Arial" w:eastAsia="Times New Roman" w:hAnsi="Arial" w:cs="Arial"/>
          <w:bCs/>
          <w:sz w:val="24"/>
          <w:szCs w:val="24"/>
          <w:lang w:val="az-Latn-AZ" w:eastAsia="ru-RU"/>
        </w:rPr>
        <w:lastRenderedPageBreak/>
        <w:t>əsasən, bu məhkəmə apellyasiya instansiyası məhkəməsi tərəfindən maddi və prosessual hüquq normalarının düzgün tətbiq edilməsini yoxlayır.</w:t>
      </w:r>
    </w:p>
    <w:p w14:paraId="0C56210D" w14:textId="6E1B9586"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Mülki Prosessual Məcəllənin 418.1 və 418.3-cü maddələrinə görə,</w:t>
      </w:r>
      <w:r w:rsidR="00331A15" w:rsidRPr="005B1FF3">
        <w:rPr>
          <w:rFonts w:ascii="Palatino Linotype" w:hAnsi="Palatino Linotype"/>
          <w:lang w:val="az-Latn-AZ"/>
        </w:rPr>
        <w:t xml:space="preserve"> </w:t>
      </w:r>
      <w:r w:rsidR="00331A15" w:rsidRPr="005B1FF3">
        <w:rPr>
          <w:rFonts w:ascii="Arial" w:eastAsia="Times New Roman" w:hAnsi="Arial" w:cs="Arial"/>
          <w:bCs/>
          <w:sz w:val="24"/>
          <w:szCs w:val="24"/>
          <w:lang w:val="az-Latn-AZ" w:eastAsia="ru-RU"/>
        </w:rPr>
        <w:t>maddi və prosessual hüquq normalarının pozulması və ya düzgün tətbiq olunmaması</w:t>
      </w:r>
      <w:r w:rsidR="00331A15" w:rsidRPr="005B1FF3">
        <w:rPr>
          <w:rFonts w:ascii="Arial" w:eastAsia="Times New Roman" w:hAnsi="Arial" w:cs="Arial"/>
          <w:bCs/>
          <w:i/>
          <w:iCs/>
          <w:sz w:val="24"/>
          <w:szCs w:val="24"/>
          <w:lang w:val="az-Latn-AZ" w:eastAsia="ru-RU"/>
        </w:rPr>
        <w:t>,</w:t>
      </w:r>
      <w:r w:rsidR="00331A15" w:rsidRPr="005B1FF3">
        <w:rPr>
          <w:rFonts w:ascii="Arial" w:eastAsia="Times New Roman" w:hAnsi="Arial" w:cs="Arial"/>
          <w:bCs/>
          <w:sz w:val="24"/>
          <w:szCs w:val="24"/>
          <w:lang w:val="az-Latn-AZ" w:eastAsia="ru-RU"/>
        </w:rPr>
        <w:t xml:space="preserve"> o cümlədən maddi və prosessual hüququn tətbiqi üzrə məhkəmə təcrübəsinin vahidliyinin pozulması apellyasiya instansiyası məhkəməsinin qətnamə və qərardadının ləğv edilməsi üçün əsasdır.</w:t>
      </w:r>
      <w:r w:rsidRPr="005B1FF3">
        <w:rPr>
          <w:rFonts w:ascii="Arial" w:eastAsia="Times New Roman" w:hAnsi="Arial" w:cs="Arial"/>
          <w:bCs/>
          <w:sz w:val="24"/>
          <w:szCs w:val="24"/>
          <w:lang w:val="az-Latn-AZ" w:eastAsia="ru-RU"/>
        </w:rPr>
        <w:t>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5F3E97A8" w14:textId="68A18986"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Ali Məhkəmənin Kommersiya Kollegiyası</w:t>
      </w:r>
      <w:r w:rsidR="00FE272E" w:rsidRPr="005B1FF3">
        <w:rPr>
          <w:rFonts w:ascii="Arial" w:eastAsia="Times New Roman" w:hAnsi="Arial" w:cs="Arial"/>
          <w:bCs/>
          <w:sz w:val="24"/>
          <w:szCs w:val="24"/>
          <w:lang w:val="az-Latn-AZ" w:eastAsia="ru-RU"/>
        </w:rPr>
        <w:t xml:space="preserve"> hazırk</w:t>
      </w:r>
      <w:r w:rsidR="00331A15" w:rsidRPr="005B1FF3">
        <w:rPr>
          <w:rFonts w:ascii="Arial" w:eastAsia="Times New Roman" w:hAnsi="Arial" w:cs="Arial"/>
          <w:bCs/>
          <w:sz w:val="24"/>
          <w:szCs w:val="24"/>
          <w:lang w:val="az-Latn-AZ" w:eastAsia="ru-RU"/>
        </w:rPr>
        <w:t>ı</w:t>
      </w:r>
      <w:r w:rsidR="00FE272E" w:rsidRPr="005B1FF3">
        <w:rPr>
          <w:rFonts w:ascii="Arial" w:eastAsia="Times New Roman" w:hAnsi="Arial" w:cs="Arial"/>
          <w:bCs/>
          <w:sz w:val="24"/>
          <w:szCs w:val="24"/>
          <w:lang w:val="az-Latn-AZ" w:eastAsia="ru-RU"/>
        </w:rPr>
        <w:t xml:space="preserve"> iş üzrə</w:t>
      </w:r>
      <w:r w:rsidRPr="005B1FF3">
        <w:rPr>
          <w:rFonts w:ascii="Arial" w:eastAsia="Times New Roman" w:hAnsi="Arial" w:cs="Arial"/>
          <w:bCs/>
          <w:sz w:val="24"/>
          <w:szCs w:val="24"/>
          <w:lang w:val="az-Latn-AZ" w:eastAsia="ru-RU"/>
        </w:rPr>
        <w:t xml:space="preserve"> apellyasiya instansiyası məhkəməsi tərəfindən prosessual hüquq normalarının pozulmasına lazımi diqqət yetirməmiş, həmin məhkəmənin 15 noyabr 2019-cu il tarixli qətnaməsini dəyişdirmədən saxlamaqla Mülki Prosessual Məcəllənin 416, 418.1 və 418.3-cü maddələrinin tələblərinə uyğun olmayan </w:t>
      </w:r>
      <w:r w:rsidR="002D5DA2" w:rsidRPr="005B1FF3">
        <w:rPr>
          <w:rFonts w:ascii="Arial" w:eastAsia="Times New Roman" w:hAnsi="Arial" w:cs="Arial"/>
          <w:bCs/>
          <w:sz w:val="24"/>
          <w:szCs w:val="24"/>
          <w:lang w:val="az-Latn-AZ" w:eastAsia="ru-RU"/>
        </w:rPr>
        <w:t>10 iyun</w:t>
      </w:r>
      <w:r w:rsidRPr="005B1FF3">
        <w:rPr>
          <w:rFonts w:ascii="Arial" w:eastAsia="Times New Roman" w:hAnsi="Arial" w:cs="Arial"/>
          <w:bCs/>
          <w:sz w:val="24"/>
          <w:szCs w:val="24"/>
          <w:lang w:val="az-Latn-AZ" w:eastAsia="ru-RU"/>
        </w:rPr>
        <w:t xml:space="preserve"> 20</w:t>
      </w:r>
      <w:r w:rsidR="002D5DA2" w:rsidRPr="005B1FF3">
        <w:rPr>
          <w:rFonts w:ascii="Arial" w:eastAsia="Times New Roman" w:hAnsi="Arial" w:cs="Arial"/>
          <w:bCs/>
          <w:sz w:val="24"/>
          <w:szCs w:val="24"/>
          <w:lang w:val="az-Latn-AZ" w:eastAsia="ru-RU"/>
        </w:rPr>
        <w:t>20</w:t>
      </w:r>
      <w:r w:rsidRPr="005B1FF3">
        <w:rPr>
          <w:rFonts w:ascii="Arial" w:eastAsia="Times New Roman" w:hAnsi="Arial" w:cs="Arial"/>
          <w:bCs/>
          <w:sz w:val="24"/>
          <w:szCs w:val="24"/>
          <w:lang w:val="az-Latn-AZ" w:eastAsia="ru-RU"/>
        </w:rPr>
        <w:t>-c</w:t>
      </w:r>
      <w:r w:rsidR="002D5DA2" w:rsidRPr="005B1FF3">
        <w:rPr>
          <w:rFonts w:ascii="Arial" w:eastAsia="Times New Roman" w:hAnsi="Arial" w:cs="Arial"/>
          <w:bCs/>
          <w:sz w:val="24"/>
          <w:szCs w:val="24"/>
          <w:lang w:val="az-Latn-AZ" w:eastAsia="ru-RU"/>
        </w:rPr>
        <w:t>i</w:t>
      </w:r>
      <w:r w:rsidRPr="005B1FF3">
        <w:rPr>
          <w:rFonts w:ascii="Arial" w:eastAsia="Times New Roman" w:hAnsi="Arial" w:cs="Arial"/>
          <w:bCs/>
          <w:sz w:val="24"/>
          <w:szCs w:val="24"/>
          <w:lang w:val="az-Latn-AZ" w:eastAsia="ru-RU"/>
        </w:rPr>
        <w:t xml:space="preserve"> il tarixli qərar qəbul etmiş</w:t>
      </w:r>
      <w:r w:rsidR="00FE272E" w:rsidRPr="005B1FF3">
        <w:rPr>
          <w:rFonts w:ascii="Arial" w:eastAsia="Times New Roman" w:hAnsi="Arial" w:cs="Arial"/>
          <w:bCs/>
          <w:sz w:val="24"/>
          <w:szCs w:val="24"/>
          <w:lang w:val="az-Latn-AZ" w:eastAsia="ru-RU"/>
        </w:rPr>
        <w:t>,</w:t>
      </w:r>
      <w:r w:rsidRPr="005B1FF3">
        <w:rPr>
          <w:rFonts w:ascii="Arial" w:eastAsia="Times New Roman" w:hAnsi="Arial" w:cs="Arial"/>
          <w:bCs/>
          <w:sz w:val="24"/>
          <w:szCs w:val="24"/>
          <w:lang w:val="az-Latn-AZ" w:eastAsia="ru-RU"/>
        </w:rPr>
        <w:t xml:space="preserve"> </w:t>
      </w:r>
      <w:r w:rsidR="00FE272E" w:rsidRPr="005B1FF3">
        <w:rPr>
          <w:rFonts w:ascii="Arial" w:eastAsia="Times New Roman" w:hAnsi="Arial" w:cs="Arial"/>
          <w:bCs/>
          <w:sz w:val="24"/>
          <w:szCs w:val="24"/>
          <w:lang w:val="az-Latn-AZ" w:eastAsia="ru-RU"/>
        </w:rPr>
        <w:t>n</w:t>
      </w:r>
      <w:r w:rsidRPr="005B1FF3">
        <w:rPr>
          <w:rFonts w:ascii="Arial" w:eastAsia="Times New Roman" w:hAnsi="Arial" w:cs="Arial"/>
          <w:bCs/>
          <w:sz w:val="24"/>
          <w:szCs w:val="24"/>
          <w:lang w:val="az-Latn-AZ" w:eastAsia="ru-RU"/>
        </w:rPr>
        <w:t>əticədə ərizəçinin Konstitusiyanın 60-cı maddəsinin I hissəsində nəzərdə tutulmuş hüquq və azadlıqların inzibati və məhkəmə təminatı hüquq</w:t>
      </w:r>
      <w:r w:rsidR="0026757B" w:rsidRPr="005B1FF3">
        <w:rPr>
          <w:rFonts w:ascii="Arial" w:eastAsia="Times New Roman" w:hAnsi="Arial" w:cs="Arial"/>
          <w:bCs/>
          <w:sz w:val="24"/>
          <w:szCs w:val="24"/>
          <w:lang w:val="az-Latn-AZ" w:eastAsia="ru-RU"/>
        </w:rPr>
        <w:t>u</w:t>
      </w:r>
      <w:r w:rsidRPr="005B1FF3">
        <w:rPr>
          <w:rFonts w:ascii="Arial" w:eastAsia="Times New Roman" w:hAnsi="Arial" w:cs="Arial"/>
          <w:bCs/>
          <w:sz w:val="24"/>
          <w:szCs w:val="24"/>
          <w:lang w:val="az-Latn-AZ" w:eastAsia="ru-RU"/>
        </w:rPr>
        <w:t xml:space="preserve"> pozulmuşdur.</w:t>
      </w:r>
    </w:p>
    <w:p w14:paraId="7F4D011D" w14:textId="75F07566"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Yuxarıda göstərilənləri nəzərə alaraq, Konstitusiya Məhkəməsinin Plenumu belə nəticəyə gəlir ki,</w:t>
      </w:r>
      <w:r w:rsidRPr="005B1FF3">
        <w:rPr>
          <w:rFonts w:ascii="Arial" w:hAnsi="Arial" w:cs="Arial"/>
          <w:sz w:val="24"/>
          <w:szCs w:val="24"/>
          <w:lang w:val="az-Latn-AZ"/>
        </w:rPr>
        <w:t xml:space="preserve"> </w:t>
      </w:r>
      <w:r w:rsidRPr="005B1FF3">
        <w:rPr>
          <w:rFonts w:ascii="Arial" w:eastAsia="Times New Roman" w:hAnsi="Arial" w:cs="Arial"/>
          <w:bCs/>
          <w:sz w:val="24"/>
          <w:szCs w:val="24"/>
          <w:lang w:val="az-Latn-AZ" w:eastAsia="ru-RU"/>
        </w:rPr>
        <w:t>ləğv prosesində olan “Atrabank“</w:t>
      </w:r>
      <w:r w:rsidR="0026757B" w:rsidRPr="005B1FF3">
        <w:rPr>
          <w:rFonts w:ascii="Arial" w:eastAsia="Times New Roman" w:hAnsi="Arial" w:cs="Arial"/>
          <w:bCs/>
          <w:sz w:val="24"/>
          <w:szCs w:val="24"/>
          <w:lang w:val="az-Latn-AZ" w:eastAsia="ru-RU"/>
        </w:rPr>
        <w:t xml:space="preserve"> </w:t>
      </w:r>
      <w:r w:rsidRPr="005B1FF3">
        <w:rPr>
          <w:rFonts w:ascii="Arial" w:eastAsia="Times New Roman" w:hAnsi="Arial" w:cs="Arial"/>
          <w:bCs/>
          <w:sz w:val="24"/>
          <w:szCs w:val="24"/>
          <w:lang w:val="az-Latn-AZ" w:eastAsia="ru-RU"/>
        </w:rPr>
        <w:t>ASC</w:t>
      </w:r>
      <w:r w:rsidR="0026757B" w:rsidRPr="005B1FF3">
        <w:rPr>
          <w:rFonts w:ascii="Arial" w:eastAsia="Times New Roman" w:hAnsi="Arial" w:cs="Arial"/>
          <w:bCs/>
          <w:sz w:val="24"/>
          <w:szCs w:val="24"/>
          <w:lang w:val="az-Latn-AZ" w:eastAsia="ru-RU"/>
        </w:rPr>
        <w:t>-</w:t>
      </w:r>
      <w:r w:rsidRPr="005B1FF3">
        <w:rPr>
          <w:rFonts w:ascii="Arial" w:eastAsia="Times New Roman" w:hAnsi="Arial" w:cs="Arial"/>
          <w:bCs/>
          <w:sz w:val="24"/>
          <w:szCs w:val="24"/>
          <w:lang w:val="az-Latn-AZ" w:eastAsia="ru-RU"/>
        </w:rPr>
        <w:t>nin ləğvedicisi Əmanətlərin Sığortalanması Fondunun “Polad-2008” MTK</w:t>
      </w:r>
      <w:r w:rsidR="0026757B" w:rsidRPr="005B1FF3">
        <w:rPr>
          <w:rFonts w:ascii="Arial" w:eastAsia="Times New Roman" w:hAnsi="Arial" w:cs="Arial"/>
          <w:bCs/>
          <w:sz w:val="24"/>
          <w:szCs w:val="24"/>
          <w:lang w:val="az-Latn-AZ" w:eastAsia="ru-RU"/>
        </w:rPr>
        <w:t>-ya</w:t>
      </w:r>
      <w:r w:rsidRPr="005B1FF3">
        <w:rPr>
          <w:rFonts w:ascii="Arial" w:eastAsia="Times New Roman" w:hAnsi="Arial" w:cs="Arial"/>
          <w:bCs/>
          <w:sz w:val="24"/>
          <w:szCs w:val="24"/>
          <w:lang w:val="az-Latn-AZ" w:eastAsia="ru-RU"/>
        </w:rPr>
        <w:t xml:space="preserve"> qarşı 25 noyabr 2015-ci il tarixli kredit xətti müqaviləsindən irəli gələn </w:t>
      </w:r>
      <w:r w:rsidR="00345F21" w:rsidRPr="005B1FF3">
        <w:rPr>
          <w:rFonts w:ascii="Arial" w:eastAsia="Times New Roman" w:hAnsi="Arial" w:cs="Arial"/>
          <w:bCs/>
          <w:sz w:val="24"/>
          <w:szCs w:val="24"/>
          <w:lang w:val="az-Latn-AZ" w:eastAsia="ru-RU"/>
        </w:rPr>
        <w:t>tələbləri</w:t>
      </w:r>
      <w:r w:rsidRPr="005B1FF3">
        <w:rPr>
          <w:rFonts w:ascii="Arial" w:eastAsia="Times New Roman" w:hAnsi="Arial" w:cs="Arial"/>
          <w:bCs/>
          <w:sz w:val="24"/>
          <w:szCs w:val="24"/>
          <w:lang w:val="az-Latn-AZ" w:eastAsia="ru-RU"/>
        </w:rPr>
        <w:t xml:space="preserve">nə dair iş üzrə Ali Məhkəmənin Kommersiya Kollegiyasının 10 iyun 2020-ci il tarixli qərarı Konstitusiyanın 60-cı maddəsinin I hissəsinə, </w:t>
      </w:r>
      <w:r w:rsidR="00345F21" w:rsidRPr="005B1FF3">
        <w:rPr>
          <w:rFonts w:ascii="Arial" w:eastAsia="Times New Roman" w:hAnsi="Arial" w:cs="Arial"/>
          <w:bCs/>
          <w:sz w:val="24"/>
          <w:szCs w:val="24"/>
          <w:lang w:val="az-Latn-AZ" w:eastAsia="ru-RU"/>
        </w:rPr>
        <w:t>Mülki Prosessual Məcəllənin 82.4</w:t>
      </w:r>
      <w:r w:rsidRPr="005B1FF3">
        <w:rPr>
          <w:rFonts w:ascii="Arial" w:eastAsia="Times New Roman" w:hAnsi="Arial" w:cs="Arial"/>
          <w:bCs/>
          <w:sz w:val="24"/>
          <w:szCs w:val="24"/>
          <w:lang w:val="az-Latn-AZ" w:eastAsia="ru-RU"/>
        </w:rPr>
        <w:t>, 416, 418.1 və 418.3-cü maddələrinə uyğun olmadığından qüvvədən düşmüş hesab edilməlidir. İşə bu Qərarda əks olunmuş hüquqi mövqelərə uyğun olaraq Azərbaycan Respublikasının mülki prosessual qanunvericiliyi ilə müəyyən edilmiş qaydada və müddətdə yenidən baxılmalıdır.</w:t>
      </w:r>
    </w:p>
    <w:p w14:paraId="4830A3C1" w14:textId="77777777"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0E1EA8AB" w14:textId="22597847" w:rsidR="0026757B"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w:t>
      </w:r>
    </w:p>
    <w:p w14:paraId="4A9EA985" w14:textId="4A2D9BB4" w:rsidR="00193E17" w:rsidRPr="005B1FF3" w:rsidRDefault="00193E17" w:rsidP="000C6E60">
      <w:pPr>
        <w:spacing w:after="0" w:line="240" w:lineRule="auto"/>
        <w:ind w:firstLine="567"/>
        <w:jc w:val="center"/>
        <w:rPr>
          <w:rFonts w:ascii="Arial" w:eastAsia="Times New Roman" w:hAnsi="Arial" w:cs="Arial"/>
          <w:bCs/>
          <w:sz w:val="24"/>
          <w:szCs w:val="24"/>
          <w:lang w:val="az-Latn-AZ" w:eastAsia="ru-RU"/>
        </w:rPr>
      </w:pPr>
      <w:r w:rsidRPr="005B1FF3">
        <w:rPr>
          <w:rFonts w:ascii="Arial" w:eastAsia="Times New Roman" w:hAnsi="Arial" w:cs="Arial"/>
          <w:b/>
          <w:bCs/>
          <w:sz w:val="24"/>
          <w:szCs w:val="24"/>
          <w:lang w:val="az-Latn-AZ" w:eastAsia="ru-RU"/>
        </w:rPr>
        <w:t>QƏRARA </w:t>
      </w:r>
      <w:r w:rsidR="000C6E60">
        <w:rPr>
          <w:rFonts w:ascii="Arial" w:eastAsia="Times New Roman" w:hAnsi="Arial" w:cs="Arial"/>
          <w:b/>
          <w:bCs/>
          <w:sz w:val="24"/>
          <w:szCs w:val="24"/>
          <w:lang w:val="az-Latn-AZ" w:eastAsia="ru-RU"/>
        </w:rPr>
        <w:t xml:space="preserve"> </w:t>
      </w:r>
      <w:r w:rsidRPr="005B1FF3">
        <w:rPr>
          <w:rFonts w:ascii="Arial" w:eastAsia="Times New Roman" w:hAnsi="Arial" w:cs="Arial"/>
          <w:b/>
          <w:bCs/>
          <w:sz w:val="24"/>
          <w:szCs w:val="24"/>
          <w:lang w:val="az-Latn-AZ" w:eastAsia="ru-RU"/>
        </w:rPr>
        <w:t>ALDI:</w:t>
      </w:r>
    </w:p>
    <w:p w14:paraId="4AFC8E2C" w14:textId="77777777" w:rsidR="00E4181B" w:rsidRPr="005B1FF3" w:rsidRDefault="00E4181B" w:rsidP="005B1FF3">
      <w:pPr>
        <w:spacing w:after="0" w:line="240" w:lineRule="auto"/>
        <w:ind w:firstLine="567"/>
        <w:jc w:val="both"/>
        <w:rPr>
          <w:rFonts w:ascii="Arial" w:eastAsia="Times New Roman" w:hAnsi="Arial" w:cs="Arial"/>
          <w:bCs/>
          <w:sz w:val="24"/>
          <w:szCs w:val="24"/>
          <w:lang w:val="az-Latn-AZ" w:eastAsia="ru-RU"/>
        </w:rPr>
      </w:pPr>
    </w:p>
    <w:p w14:paraId="43DA20A4" w14:textId="25126130"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 xml:space="preserve">1. </w:t>
      </w:r>
      <w:r w:rsidR="00345F21" w:rsidRPr="005B1FF3">
        <w:rPr>
          <w:rFonts w:ascii="Arial" w:eastAsia="Times New Roman" w:hAnsi="Arial" w:cs="Arial"/>
          <w:bCs/>
          <w:sz w:val="24"/>
          <w:szCs w:val="24"/>
          <w:lang w:val="az-Latn-AZ" w:eastAsia="ru-RU"/>
        </w:rPr>
        <w:t>Ləğv prosesində olan “Atrabank</w:t>
      </w:r>
      <w:r w:rsidR="00034B84" w:rsidRPr="005B1FF3">
        <w:rPr>
          <w:rFonts w:ascii="Arial" w:eastAsia="Times New Roman" w:hAnsi="Arial" w:cs="Arial"/>
          <w:bCs/>
          <w:sz w:val="24"/>
          <w:szCs w:val="24"/>
          <w:lang w:val="az-Latn-AZ" w:eastAsia="ru-RU"/>
        </w:rPr>
        <w:t xml:space="preserve">” </w:t>
      </w:r>
      <w:r w:rsidR="00345F21" w:rsidRPr="005B1FF3">
        <w:rPr>
          <w:rFonts w:ascii="Arial" w:eastAsia="Times New Roman" w:hAnsi="Arial" w:cs="Arial"/>
          <w:bCs/>
          <w:sz w:val="24"/>
          <w:szCs w:val="24"/>
          <w:lang w:val="az-Latn-AZ" w:eastAsia="ru-RU"/>
        </w:rPr>
        <w:t>A</w:t>
      </w:r>
      <w:r w:rsidR="0026757B" w:rsidRPr="005B1FF3">
        <w:rPr>
          <w:rFonts w:ascii="Arial" w:eastAsia="Times New Roman" w:hAnsi="Arial" w:cs="Arial"/>
          <w:bCs/>
          <w:sz w:val="24"/>
          <w:szCs w:val="24"/>
          <w:lang w:val="az-Latn-AZ" w:eastAsia="ru-RU"/>
        </w:rPr>
        <w:t>ç</w:t>
      </w:r>
      <w:r w:rsidR="00345F21" w:rsidRPr="005B1FF3">
        <w:rPr>
          <w:rFonts w:ascii="Arial" w:eastAsia="Times New Roman" w:hAnsi="Arial" w:cs="Arial"/>
          <w:bCs/>
          <w:sz w:val="24"/>
          <w:szCs w:val="24"/>
          <w:lang w:val="az-Latn-AZ" w:eastAsia="ru-RU"/>
        </w:rPr>
        <w:t>ıq Səhmdar Cəmiyyətinin ləğvedicisi Əmanətlərin Sığortalanması Fondunun “Polad-2008” Mənzil</w:t>
      </w:r>
      <w:r w:rsidR="0026757B" w:rsidRPr="005B1FF3">
        <w:rPr>
          <w:rFonts w:ascii="Arial" w:eastAsia="Times New Roman" w:hAnsi="Arial" w:cs="Arial"/>
          <w:bCs/>
          <w:sz w:val="24"/>
          <w:szCs w:val="24"/>
          <w:lang w:val="az-Latn-AZ" w:eastAsia="ru-RU"/>
        </w:rPr>
        <w:t>-</w:t>
      </w:r>
      <w:r w:rsidR="00345F21" w:rsidRPr="005B1FF3">
        <w:rPr>
          <w:rFonts w:ascii="Arial" w:eastAsia="Times New Roman" w:hAnsi="Arial" w:cs="Arial"/>
          <w:bCs/>
          <w:sz w:val="24"/>
          <w:szCs w:val="24"/>
          <w:lang w:val="az-Latn-AZ" w:eastAsia="ru-RU"/>
        </w:rPr>
        <w:t>Tikinti Kooperativinə qarşı 25 noyabr 2015-ci il tarixli kredit xətti müqaviləsindən irəli gələn tələblərinə dair iş üzrə </w:t>
      </w:r>
      <w:r w:rsidR="002D5DA2" w:rsidRPr="005B1FF3">
        <w:rPr>
          <w:rFonts w:ascii="Arial" w:eastAsia="Times New Roman" w:hAnsi="Arial" w:cs="Arial"/>
          <w:bCs/>
          <w:sz w:val="24"/>
          <w:szCs w:val="24"/>
          <w:lang w:val="az-Latn-AZ" w:eastAsia="ru-RU"/>
        </w:rPr>
        <w:t xml:space="preserve">Azərbaycan Respublikası </w:t>
      </w:r>
      <w:r w:rsidR="00345F21" w:rsidRPr="005B1FF3">
        <w:rPr>
          <w:rFonts w:ascii="Arial" w:eastAsia="Times New Roman" w:hAnsi="Arial" w:cs="Arial"/>
          <w:bCs/>
          <w:sz w:val="24"/>
          <w:szCs w:val="24"/>
          <w:lang w:val="az-Latn-AZ" w:eastAsia="ru-RU"/>
        </w:rPr>
        <w:t>Ali Məhkəmə</w:t>
      </w:r>
      <w:r w:rsidR="002D5DA2" w:rsidRPr="005B1FF3">
        <w:rPr>
          <w:rFonts w:ascii="Arial" w:eastAsia="Times New Roman" w:hAnsi="Arial" w:cs="Arial"/>
          <w:bCs/>
          <w:sz w:val="24"/>
          <w:szCs w:val="24"/>
          <w:lang w:val="az-Latn-AZ" w:eastAsia="ru-RU"/>
        </w:rPr>
        <w:t>si</w:t>
      </w:r>
      <w:r w:rsidR="0026757B" w:rsidRPr="005B1FF3">
        <w:rPr>
          <w:rFonts w:ascii="Arial" w:eastAsia="Times New Roman" w:hAnsi="Arial" w:cs="Arial"/>
          <w:bCs/>
          <w:sz w:val="24"/>
          <w:szCs w:val="24"/>
          <w:lang w:val="az-Latn-AZ" w:eastAsia="ru-RU"/>
        </w:rPr>
        <w:t>nin</w:t>
      </w:r>
      <w:r w:rsidR="00345F21" w:rsidRPr="005B1FF3">
        <w:rPr>
          <w:rFonts w:ascii="Arial" w:eastAsia="Times New Roman" w:hAnsi="Arial" w:cs="Arial"/>
          <w:bCs/>
          <w:sz w:val="24"/>
          <w:szCs w:val="24"/>
          <w:lang w:val="az-Latn-AZ" w:eastAsia="ru-RU"/>
        </w:rPr>
        <w:t xml:space="preserve"> Kommersiya Kollegiyasının 10 iyun 2020-ci il tarixli qərarı</w:t>
      </w:r>
      <w:r w:rsidRPr="005B1FF3">
        <w:rPr>
          <w:rFonts w:ascii="Arial" w:eastAsia="Times New Roman" w:hAnsi="Arial" w:cs="Arial"/>
          <w:bCs/>
          <w:sz w:val="24"/>
          <w:szCs w:val="24"/>
          <w:lang w:val="az-Latn-AZ" w:eastAsia="ru-RU"/>
        </w:rPr>
        <w:t xml:space="preserve"> Azərbaycan Respublikası Konstitusiyasının 60-cı maddəsinin I hissəsinə, Azərbaycan Respublikası Mü</w:t>
      </w:r>
      <w:r w:rsidR="00345F21" w:rsidRPr="005B1FF3">
        <w:rPr>
          <w:rFonts w:ascii="Arial" w:eastAsia="Times New Roman" w:hAnsi="Arial" w:cs="Arial"/>
          <w:bCs/>
          <w:sz w:val="24"/>
          <w:szCs w:val="24"/>
          <w:lang w:val="az-Latn-AZ" w:eastAsia="ru-RU"/>
        </w:rPr>
        <w:t>lki Prosessual Məcəlləsinin 82.4</w:t>
      </w:r>
      <w:r w:rsidRPr="005B1FF3">
        <w:rPr>
          <w:rFonts w:ascii="Arial" w:eastAsia="Times New Roman" w:hAnsi="Arial" w:cs="Arial"/>
          <w:bCs/>
          <w:sz w:val="24"/>
          <w:szCs w:val="24"/>
          <w:lang w:val="az-Latn-AZ" w:eastAsia="ru-RU"/>
        </w:rPr>
        <w:t>, 416, 418.1 və 418.3-cü maddələrinə uyğun olmadığından qüvvədən düşmüş hesab edilsin. İşə bu Qərarda əks olunmuş hüquqi mövqelərə uyğun olaraq  Azərbaycan Respublikasının mülki prosessual qanunvericiliyi ilə müəyyən edilmiş qaydada və müddətdə yenidən baxılsın.</w:t>
      </w:r>
    </w:p>
    <w:p w14:paraId="22231ECD" w14:textId="77777777"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2. Qərar dərc olunduğu gündən qüvvəyə minir.</w:t>
      </w:r>
    </w:p>
    <w:p w14:paraId="3861758A" w14:textId="77777777"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3. Qərar “Azərbaycan”, “Respublika”, “Xalq qəzeti”, “Bakinski raboçi” qəzetlərində və “Azərbaycan Respublikası Konstitusiya Məhkəməsinin Məlumatı”nda dərc edilsin.</w:t>
      </w:r>
    </w:p>
    <w:p w14:paraId="0DE70B86" w14:textId="77777777" w:rsidR="00193E17" w:rsidRPr="005B1FF3" w:rsidRDefault="00193E17" w:rsidP="005B1FF3">
      <w:pPr>
        <w:spacing w:after="0" w:line="240" w:lineRule="auto"/>
        <w:ind w:firstLine="567"/>
        <w:jc w:val="both"/>
        <w:rPr>
          <w:rFonts w:ascii="Arial" w:eastAsia="Times New Roman" w:hAnsi="Arial" w:cs="Arial"/>
          <w:bCs/>
          <w:sz w:val="24"/>
          <w:szCs w:val="24"/>
          <w:lang w:val="az-Latn-AZ" w:eastAsia="ru-RU"/>
        </w:rPr>
      </w:pPr>
      <w:r w:rsidRPr="005B1FF3">
        <w:rPr>
          <w:rFonts w:ascii="Arial" w:eastAsia="Times New Roman" w:hAnsi="Arial" w:cs="Arial"/>
          <w:bCs/>
          <w:sz w:val="24"/>
          <w:szCs w:val="24"/>
          <w:lang w:val="az-Latn-AZ" w:eastAsia="ru-RU"/>
        </w:rPr>
        <w:t>4. Qərar qətidir, heç bir orqan və ya şəxs tərəfindən ləğv edilə, dəyişdirilə və ya rəsmi təfsir oluna bilməz.</w:t>
      </w:r>
    </w:p>
    <w:p w14:paraId="75580D14" w14:textId="52BB1C4F" w:rsidR="00FE272E" w:rsidRPr="005B1FF3" w:rsidRDefault="00193E17" w:rsidP="000C6E60">
      <w:pPr>
        <w:spacing w:after="0" w:line="240" w:lineRule="auto"/>
        <w:ind w:firstLine="567"/>
        <w:jc w:val="both"/>
        <w:rPr>
          <w:rFonts w:ascii="Arial" w:eastAsia="Times New Roman" w:hAnsi="Arial" w:cs="Arial"/>
          <w:b/>
          <w:bCs/>
          <w:sz w:val="24"/>
          <w:szCs w:val="24"/>
          <w:lang w:val="az-Latn-AZ" w:eastAsia="ru-RU"/>
        </w:rPr>
      </w:pPr>
      <w:r w:rsidRPr="005B1FF3">
        <w:rPr>
          <w:rFonts w:ascii="Arial" w:eastAsia="Times New Roman" w:hAnsi="Arial" w:cs="Arial"/>
          <w:bCs/>
          <w:sz w:val="24"/>
          <w:szCs w:val="24"/>
          <w:lang w:val="az-Latn-AZ" w:eastAsia="ru-RU"/>
        </w:rPr>
        <w:t> </w:t>
      </w:r>
    </w:p>
    <w:p w14:paraId="1C10976F" w14:textId="77777777" w:rsidR="002D5DA2" w:rsidRPr="005B1FF3" w:rsidRDefault="002D5DA2" w:rsidP="005B1FF3">
      <w:pPr>
        <w:spacing w:after="0" w:line="240" w:lineRule="auto"/>
        <w:ind w:firstLine="567"/>
        <w:jc w:val="both"/>
        <w:rPr>
          <w:rFonts w:ascii="Arial" w:eastAsia="Times New Roman" w:hAnsi="Arial" w:cs="Arial"/>
          <w:bCs/>
          <w:sz w:val="24"/>
          <w:szCs w:val="24"/>
          <w:lang w:val="az-Latn-AZ" w:eastAsia="ru-RU"/>
        </w:rPr>
      </w:pPr>
    </w:p>
    <w:p w14:paraId="438E4B66" w14:textId="02D4ED11" w:rsidR="00193E17" w:rsidRPr="005B1FF3" w:rsidRDefault="00193E17" w:rsidP="005B1FF3">
      <w:pPr>
        <w:spacing w:after="0" w:line="240" w:lineRule="auto"/>
        <w:ind w:firstLine="567"/>
        <w:jc w:val="both"/>
        <w:rPr>
          <w:rFonts w:ascii="Arial" w:eastAsia="Times New Roman" w:hAnsi="Arial" w:cs="Arial"/>
          <w:bCs/>
          <w:sz w:val="24"/>
          <w:szCs w:val="24"/>
          <w:lang w:eastAsia="ru-RU"/>
        </w:rPr>
      </w:pPr>
      <w:r w:rsidRPr="005B1FF3">
        <w:rPr>
          <w:rFonts w:ascii="Arial" w:eastAsia="Times New Roman" w:hAnsi="Arial" w:cs="Arial"/>
          <w:b/>
          <w:bCs/>
          <w:sz w:val="24"/>
          <w:szCs w:val="24"/>
          <w:lang w:val="az-Latn-AZ" w:eastAsia="ru-RU"/>
        </w:rPr>
        <w:t>Sədr                                                                            </w:t>
      </w:r>
      <w:r w:rsidR="00FE272E" w:rsidRPr="005B1FF3">
        <w:rPr>
          <w:rFonts w:ascii="Arial" w:eastAsia="Times New Roman" w:hAnsi="Arial" w:cs="Arial"/>
          <w:b/>
          <w:bCs/>
          <w:sz w:val="24"/>
          <w:szCs w:val="24"/>
          <w:lang w:val="az-Latn-AZ" w:eastAsia="ru-RU"/>
        </w:rPr>
        <w:t xml:space="preserve">             </w:t>
      </w:r>
      <w:r w:rsidR="0053344A" w:rsidRPr="005B1FF3">
        <w:rPr>
          <w:rFonts w:ascii="Arial" w:eastAsia="Times New Roman" w:hAnsi="Arial" w:cs="Arial"/>
          <w:b/>
          <w:bCs/>
          <w:sz w:val="24"/>
          <w:szCs w:val="24"/>
          <w:lang w:val="az-Latn-AZ" w:eastAsia="ru-RU"/>
        </w:rPr>
        <w:t xml:space="preserve"> </w:t>
      </w:r>
      <w:r w:rsidRPr="005B1FF3">
        <w:rPr>
          <w:rFonts w:ascii="Arial" w:eastAsia="Times New Roman" w:hAnsi="Arial" w:cs="Arial"/>
          <w:b/>
          <w:bCs/>
          <w:sz w:val="24"/>
          <w:szCs w:val="24"/>
          <w:lang w:val="az-Latn-AZ" w:eastAsia="ru-RU"/>
        </w:rPr>
        <w:t xml:space="preserve"> Fərhad Abdullayev</w:t>
      </w:r>
    </w:p>
    <w:p w14:paraId="44EF6C3C" w14:textId="77777777" w:rsidR="00193E17" w:rsidRPr="005B1FF3" w:rsidRDefault="00193E17" w:rsidP="005B1FF3">
      <w:pPr>
        <w:spacing w:after="0" w:line="240" w:lineRule="auto"/>
        <w:ind w:firstLine="567"/>
        <w:jc w:val="both"/>
        <w:rPr>
          <w:rFonts w:ascii="Arial" w:eastAsia="Times New Roman" w:hAnsi="Arial" w:cs="Arial"/>
          <w:bCs/>
          <w:sz w:val="24"/>
          <w:szCs w:val="24"/>
          <w:lang w:eastAsia="ru-RU"/>
        </w:rPr>
      </w:pPr>
      <w:r w:rsidRPr="005B1FF3">
        <w:rPr>
          <w:rFonts w:ascii="Arial" w:eastAsia="Times New Roman" w:hAnsi="Arial" w:cs="Arial"/>
          <w:bCs/>
          <w:sz w:val="24"/>
          <w:szCs w:val="24"/>
          <w:lang w:eastAsia="ru-RU"/>
        </w:rPr>
        <w:t> </w:t>
      </w:r>
    </w:p>
    <w:sectPr w:rsidR="00193E17" w:rsidRPr="005B1FF3" w:rsidSect="000C6E60">
      <w:footerReference w:type="default" r:id="rId8"/>
      <w:pgSz w:w="11906" w:h="16838"/>
      <w:pgMar w:top="1276"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578D" w14:textId="77777777" w:rsidR="00080881" w:rsidRDefault="00080881" w:rsidP="00D8766B">
      <w:pPr>
        <w:spacing w:after="0" w:line="240" w:lineRule="auto"/>
      </w:pPr>
      <w:r>
        <w:separator/>
      </w:r>
    </w:p>
  </w:endnote>
  <w:endnote w:type="continuationSeparator" w:id="0">
    <w:p w14:paraId="3D240B87" w14:textId="77777777" w:rsidR="00080881" w:rsidRDefault="00080881" w:rsidP="00D8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549832"/>
      <w:docPartObj>
        <w:docPartGallery w:val="Page Numbers (Bottom of Page)"/>
        <w:docPartUnique/>
      </w:docPartObj>
    </w:sdtPr>
    <w:sdtEndPr/>
    <w:sdtContent>
      <w:p w14:paraId="6B34532C" w14:textId="77777777" w:rsidR="00641FA1" w:rsidRDefault="00B559C9">
        <w:pPr>
          <w:pStyle w:val="a5"/>
          <w:jc w:val="right"/>
        </w:pPr>
        <w:r>
          <w:fldChar w:fldCharType="begin"/>
        </w:r>
        <w:r w:rsidR="00641FA1">
          <w:instrText>PAGE   \* MERGEFORMAT</w:instrText>
        </w:r>
        <w:r>
          <w:fldChar w:fldCharType="separate"/>
        </w:r>
        <w:r w:rsidR="00C71439">
          <w:rPr>
            <w:noProof/>
          </w:rPr>
          <w:t>2</w:t>
        </w:r>
        <w:r>
          <w:fldChar w:fldCharType="end"/>
        </w:r>
      </w:p>
    </w:sdtContent>
  </w:sdt>
  <w:p w14:paraId="5167AB7B" w14:textId="77777777" w:rsidR="00D8766B" w:rsidRDefault="00D876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B5E45" w14:textId="77777777" w:rsidR="00080881" w:rsidRDefault="00080881" w:rsidP="00D8766B">
      <w:pPr>
        <w:spacing w:after="0" w:line="240" w:lineRule="auto"/>
      </w:pPr>
      <w:r>
        <w:separator/>
      </w:r>
    </w:p>
  </w:footnote>
  <w:footnote w:type="continuationSeparator" w:id="0">
    <w:p w14:paraId="3D127AEC" w14:textId="77777777" w:rsidR="00080881" w:rsidRDefault="00080881" w:rsidP="00D87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86448"/>
    <w:multiLevelType w:val="hybridMultilevel"/>
    <w:tmpl w:val="88C4398C"/>
    <w:lvl w:ilvl="0" w:tplc="502657C4">
      <w:start w:val="1"/>
      <w:numFmt w:val="bullet"/>
      <w:lvlText w:val=""/>
      <w:lvlJc w:val="left"/>
      <w:pPr>
        <w:ind w:left="927" w:hanging="360"/>
      </w:pPr>
      <w:rPr>
        <w:rFonts w:ascii="Wingdings" w:eastAsia="Times New Roman" w:hAnsi="Wingdings" w:cs="Arial"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E1"/>
    <w:rsid w:val="00000F4B"/>
    <w:rsid w:val="000027E0"/>
    <w:rsid w:val="00003773"/>
    <w:rsid w:val="00004389"/>
    <w:rsid w:val="00007CEA"/>
    <w:rsid w:val="000117C0"/>
    <w:rsid w:val="00014371"/>
    <w:rsid w:val="000166BE"/>
    <w:rsid w:val="00017EE4"/>
    <w:rsid w:val="0002431D"/>
    <w:rsid w:val="00027624"/>
    <w:rsid w:val="000323B9"/>
    <w:rsid w:val="00034B84"/>
    <w:rsid w:val="00035F76"/>
    <w:rsid w:val="00040519"/>
    <w:rsid w:val="00042FA8"/>
    <w:rsid w:val="00043997"/>
    <w:rsid w:val="00044D60"/>
    <w:rsid w:val="00045844"/>
    <w:rsid w:val="0005047F"/>
    <w:rsid w:val="0005426C"/>
    <w:rsid w:val="00060C6A"/>
    <w:rsid w:val="0006159A"/>
    <w:rsid w:val="00063FD3"/>
    <w:rsid w:val="00067557"/>
    <w:rsid w:val="00067EA4"/>
    <w:rsid w:val="000732A0"/>
    <w:rsid w:val="00080881"/>
    <w:rsid w:val="00081B2D"/>
    <w:rsid w:val="00081ED2"/>
    <w:rsid w:val="00087495"/>
    <w:rsid w:val="000950F7"/>
    <w:rsid w:val="00095325"/>
    <w:rsid w:val="000A5050"/>
    <w:rsid w:val="000A56C6"/>
    <w:rsid w:val="000A62FD"/>
    <w:rsid w:val="000B1232"/>
    <w:rsid w:val="000B480B"/>
    <w:rsid w:val="000B6476"/>
    <w:rsid w:val="000B67F0"/>
    <w:rsid w:val="000C6E60"/>
    <w:rsid w:val="000D2E9C"/>
    <w:rsid w:val="000D51EA"/>
    <w:rsid w:val="000E0A9A"/>
    <w:rsid w:val="000E14FA"/>
    <w:rsid w:val="000E1A5D"/>
    <w:rsid w:val="000E2D22"/>
    <w:rsid w:val="000F2210"/>
    <w:rsid w:val="000F7506"/>
    <w:rsid w:val="00100270"/>
    <w:rsid w:val="00100A5A"/>
    <w:rsid w:val="0010263C"/>
    <w:rsid w:val="001044F7"/>
    <w:rsid w:val="001050CC"/>
    <w:rsid w:val="00114ABB"/>
    <w:rsid w:val="0011653E"/>
    <w:rsid w:val="001179B0"/>
    <w:rsid w:val="00127206"/>
    <w:rsid w:val="0012726B"/>
    <w:rsid w:val="001276C8"/>
    <w:rsid w:val="001353F4"/>
    <w:rsid w:val="001415F7"/>
    <w:rsid w:val="001426E3"/>
    <w:rsid w:val="00143C12"/>
    <w:rsid w:val="00143ED0"/>
    <w:rsid w:val="0014538E"/>
    <w:rsid w:val="00145951"/>
    <w:rsid w:val="00153928"/>
    <w:rsid w:val="00154167"/>
    <w:rsid w:val="00162137"/>
    <w:rsid w:val="001641C3"/>
    <w:rsid w:val="001655BD"/>
    <w:rsid w:val="00170CD2"/>
    <w:rsid w:val="001718E0"/>
    <w:rsid w:val="00176472"/>
    <w:rsid w:val="00176F72"/>
    <w:rsid w:val="00184C0A"/>
    <w:rsid w:val="001877FB"/>
    <w:rsid w:val="00191D27"/>
    <w:rsid w:val="00193E17"/>
    <w:rsid w:val="00196A12"/>
    <w:rsid w:val="001A0079"/>
    <w:rsid w:val="001A072B"/>
    <w:rsid w:val="001A2CB2"/>
    <w:rsid w:val="001A783E"/>
    <w:rsid w:val="001B1E27"/>
    <w:rsid w:val="001B3575"/>
    <w:rsid w:val="001C479C"/>
    <w:rsid w:val="001D3A94"/>
    <w:rsid w:val="001D3D4A"/>
    <w:rsid w:val="001E082A"/>
    <w:rsid w:val="001E0E0C"/>
    <w:rsid w:val="001E2D4A"/>
    <w:rsid w:val="001E495D"/>
    <w:rsid w:val="001E4D95"/>
    <w:rsid w:val="001F4047"/>
    <w:rsid w:val="001F79DF"/>
    <w:rsid w:val="00207750"/>
    <w:rsid w:val="0021720E"/>
    <w:rsid w:val="0022268A"/>
    <w:rsid w:val="002314F3"/>
    <w:rsid w:val="00234F9A"/>
    <w:rsid w:val="00237073"/>
    <w:rsid w:val="00240C1F"/>
    <w:rsid w:val="00241919"/>
    <w:rsid w:val="00257C44"/>
    <w:rsid w:val="0026757B"/>
    <w:rsid w:val="00281878"/>
    <w:rsid w:val="00285761"/>
    <w:rsid w:val="00296A05"/>
    <w:rsid w:val="002A415C"/>
    <w:rsid w:val="002A415F"/>
    <w:rsid w:val="002B22A0"/>
    <w:rsid w:val="002B4321"/>
    <w:rsid w:val="002B6918"/>
    <w:rsid w:val="002B7E8C"/>
    <w:rsid w:val="002C3A42"/>
    <w:rsid w:val="002C3CEE"/>
    <w:rsid w:val="002C7170"/>
    <w:rsid w:val="002C72F9"/>
    <w:rsid w:val="002D0876"/>
    <w:rsid w:val="002D4334"/>
    <w:rsid w:val="002D5DA2"/>
    <w:rsid w:val="002E0FAE"/>
    <w:rsid w:val="002E3681"/>
    <w:rsid w:val="002F3B2E"/>
    <w:rsid w:val="0030724E"/>
    <w:rsid w:val="003115C9"/>
    <w:rsid w:val="00317B36"/>
    <w:rsid w:val="0032550C"/>
    <w:rsid w:val="003276CC"/>
    <w:rsid w:val="00331904"/>
    <w:rsid w:val="00331A15"/>
    <w:rsid w:val="003458F0"/>
    <w:rsid w:val="00345F21"/>
    <w:rsid w:val="00346BC4"/>
    <w:rsid w:val="003479B6"/>
    <w:rsid w:val="00347B97"/>
    <w:rsid w:val="00350CA7"/>
    <w:rsid w:val="003518A2"/>
    <w:rsid w:val="003529BF"/>
    <w:rsid w:val="00362E00"/>
    <w:rsid w:val="00363523"/>
    <w:rsid w:val="00364AF8"/>
    <w:rsid w:val="0036567C"/>
    <w:rsid w:val="00366D3A"/>
    <w:rsid w:val="00367078"/>
    <w:rsid w:val="00376BD2"/>
    <w:rsid w:val="003771AE"/>
    <w:rsid w:val="003773DF"/>
    <w:rsid w:val="0037759B"/>
    <w:rsid w:val="003917E1"/>
    <w:rsid w:val="003937DA"/>
    <w:rsid w:val="003A0E04"/>
    <w:rsid w:val="003A536F"/>
    <w:rsid w:val="003A7A82"/>
    <w:rsid w:val="003B3D5E"/>
    <w:rsid w:val="003B5639"/>
    <w:rsid w:val="003C2A7E"/>
    <w:rsid w:val="003F283D"/>
    <w:rsid w:val="003F4D8A"/>
    <w:rsid w:val="003F5057"/>
    <w:rsid w:val="004002D7"/>
    <w:rsid w:val="00406921"/>
    <w:rsid w:val="0040718F"/>
    <w:rsid w:val="004177C3"/>
    <w:rsid w:val="00430C31"/>
    <w:rsid w:val="00431918"/>
    <w:rsid w:val="00442B55"/>
    <w:rsid w:val="0045659D"/>
    <w:rsid w:val="004611FB"/>
    <w:rsid w:val="00462DF4"/>
    <w:rsid w:val="0046768E"/>
    <w:rsid w:val="00472704"/>
    <w:rsid w:val="00482AF4"/>
    <w:rsid w:val="004863F5"/>
    <w:rsid w:val="0048661E"/>
    <w:rsid w:val="00486ADD"/>
    <w:rsid w:val="00496286"/>
    <w:rsid w:val="004A3C9D"/>
    <w:rsid w:val="004A5562"/>
    <w:rsid w:val="004A56B8"/>
    <w:rsid w:val="004A6531"/>
    <w:rsid w:val="004B0E46"/>
    <w:rsid w:val="004B0F82"/>
    <w:rsid w:val="004C0A9C"/>
    <w:rsid w:val="004C5319"/>
    <w:rsid w:val="004C5A8B"/>
    <w:rsid w:val="004C6EEF"/>
    <w:rsid w:val="004D6E1C"/>
    <w:rsid w:val="004D754C"/>
    <w:rsid w:val="004E43BD"/>
    <w:rsid w:val="004E538E"/>
    <w:rsid w:val="004F0E39"/>
    <w:rsid w:val="004F1093"/>
    <w:rsid w:val="004F2C5F"/>
    <w:rsid w:val="004F7542"/>
    <w:rsid w:val="0051056B"/>
    <w:rsid w:val="005109AC"/>
    <w:rsid w:val="0051312A"/>
    <w:rsid w:val="005138DB"/>
    <w:rsid w:val="00532AC0"/>
    <w:rsid w:val="0053344A"/>
    <w:rsid w:val="00536364"/>
    <w:rsid w:val="00544E13"/>
    <w:rsid w:val="005474AF"/>
    <w:rsid w:val="00550647"/>
    <w:rsid w:val="005557C4"/>
    <w:rsid w:val="005562DE"/>
    <w:rsid w:val="00563CE7"/>
    <w:rsid w:val="00566C08"/>
    <w:rsid w:val="00567952"/>
    <w:rsid w:val="00581D4B"/>
    <w:rsid w:val="0058334E"/>
    <w:rsid w:val="0058669D"/>
    <w:rsid w:val="005A32D6"/>
    <w:rsid w:val="005A46DD"/>
    <w:rsid w:val="005B0275"/>
    <w:rsid w:val="005B1FF3"/>
    <w:rsid w:val="005B70E9"/>
    <w:rsid w:val="005C49B8"/>
    <w:rsid w:val="005C63B4"/>
    <w:rsid w:val="005D5142"/>
    <w:rsid w:val="005E272C"/>
    <w:rsid w:val="005E4227"/>
    <w:rsid w:val="005F73A0"/>
    <w:rsid w:val="005F7BA7"/>
    <w:rsid w:val="00605912"/>
    <w:rsid w:val="00607070"/>
    <w:rsid w:val="006079A0"/>
    <w:rsid w:val="00610187"/>
    <w:rsid w:val="00613900"/>
    <w:rsid w:val="006142AE"/>
    <w:rsid w:val="00614733"/>
    <w:rsid w:val="00616464"/>
    <w:rsid w:val="006276BC"/>
    <w:rsid w:val="0063702C"/>
    <w:rsid w:val="00641FA1"/>
    <w:rsid w:val="006433D7"/>
    <w:rsid w:val="00643798"/>
    <w:rsid w:val="0065402F"/>
    <w:rsid w:val="00654703"/>
    <w:rsid w:val="0066002F"/>
    <w:rsid w:val="00663615"/>
    <w:rsid w:val="00664F67"/>
    <w:rsid w:val="00682321"/>
    <w:rsid w:val="00682D50"/>
    <w:rsid w:val="00683246"/>
    <w:rsid w:val="006837EF"/>
    <w:rsid w:val="006839F1"/>
    <w:rsid w:val="006866A1"/>
    <w:rsid w:val="00693E96"/>
    <w:rsid w:val="006949F0"/>
    <w:rsid w:val="00695744"/>
    <w:rsid w:val="00695B40"/>
    <w:rsid w:val="00696FC7"/>
    <w:rsid w:val="006A216E"/>
    <w:rsid w:val="006A4CA5"/>
    <w:rsid w:val="006A7646"/>
    <w:rsid w:val="006B333B"/>
    <w:rsid w:val="006B3340"/>
    <w:rsid w:val="006C10C8"/>
    <w:rsid w:val="006C41C4"/>
    <w:rsid w:val="006C47D0"/>
    <w:rsid w:val="006C69A4"/>
    <w:rsid w:val="006D21F2"/>
    <w:rsid w:val="006D3323"/>
    <w:rsid w:val="006D688E"/>
    <w:rsid w:val="006E608E"/>
    <w:rsid w:val="006F6058"/>
    <w:rsid w:val="007136F8"/>
    <w:rsid w:val="00717F33"/>
    <w:rsid w:val="0072043C"/>
    <w:rsid w:val="0073397C"/>
    <w:rsid w:val="00734CDB"/>
    <w:rsid w:val="00737006"/>
    <w:rsid w:val="0074250B"/>
    <w:rsid w:val="007432B3"/>
    <w:rsid w:val="007453E6"/>
    <w:rsid w:val="00751C6D"/>
    <w:rsid w:val="007522A9"/>
    <w:rsid w:val="00752D06"/>
    <w:rsid w:val="007555BD"/>
    <w:rsid w:val="00756579"/>
    <w:rsid w:val="0075719F"/>
    <w:rsid w:val="00764E51"/>
    <w:rsid w:val="007650D0"/>
    <w:rsid w:val="00782FBB"/>
    <w:rsid w:val="00792287"/>
    <w:rsid w:val="007934DC"/>
    <w:rsid w:val="00794E21"/>
    <w:rsid w:val="00797961"/>
    <w:rsid w:val="007A111E"/>
    <w:rsid w:val="007A15FB"/>
    <w:rsid w:val="007A331A"/>
    <w:rsid w:val="007B0B44"/>
    <w:rsid w:val="007B129C"/>
    <w:rsid w:val="007B2962"/>
    <w:rsid w:val="007B5F18"/>
    <w:rsid w:val="007C0630"/>
    <w:rsid w:val="007C2497"/>
    <w:rsid w:val="007C71C9"/>
    <w:rsid w:val="007D0491"/>
    <w:rsid w:val="007D481D"/>
    <w:rsid w:val="007D4A47"/>
    <w:rsid w:val="007D610B"/>
    <w:rsid w:val="007E01E5"/>
    <w:rsid w:val="007E10FE"/>
    <w:rsid w:val="007E7975"/>
    <w:rsid w:val="007F1457"/>
    <w:rsid w:val="00802D0E"/>
    <w:rsid w:val="0080601A"/>
    <w:rsid w:val="008077EE"/>
    <w:rsid w:val="008125A7"/>
    <w:rsid w:val="0081460E"/>
    <w:rsid w:val="00814692"/>
    <w:rsid w:val="0081773B"/>
    <w:rsid w:val="00817CBF"/>
    <w:rsid w:val="00831445"/>
    <w:rsid w:val="008320CF"/>
    <w:rsid w:val="0084232C"/>
    <w:rsid w:val="00842954"/>
    <w:rsid w:val="00861D9B"/>
    <w:rsid w:val="00870659"/>
    <w:rsid w:val="008709F0"/>
    <w:rsid w:val="00872C94"/>
    <w:rsid w:val="0088009F"/>
    <w:rsid w:val="00897227"/>
    <w:rsid w:val="008A73B5"/>
    <w:rsid w:val="008B258F"/>
    <w:rsid w:val="008C24C7"/>
    <w:rsid w:val="008C28A2"/>
    <w:rsid w:val="008C483F"/>
    <w:rsid w:val="008D1C57"/>
    <w:rsid w:val="008D42A7"/>
    <w:rsid w:val="008E1221"/>
    <w:rsid w:val="008E7735"/>
    <w:rsid w:val="008F23ED"/>
    <w:rsid w:val="008F44BA"/>
    <w:rsid w:val="00904087"/>
    <w:rsid w:val="0090692F"/>
    <w:rsid w:val="00906C36"/>
    <w:rsid w:val="009117EA"/>
    <w:rsid w:val="00914A3F"/>
    <w:rsid w:val="00914D77"/>
    <w:rsid w:val="009169AA"/>
    <w:rsid w:val="00922D36"/>
    <w:rsid w:val="00923E8C"/>
    <w:rsid w:val="009406A7"/>
    <w:rsid w:val="00942357"/>
    <w:rsid w:val="009426C1"/>
    <w:rsid w:val="0095053B"/>
    <w:rsid w:val="00954CEE"/>
    <w:rsid w:val="00955E07"/>
    <w:rsid w:val="009568E1"/>
    <w:rsid w:val="00965DFC"/>
    <w:rsid w:val="009700F8"/>
    <w:rsid w:val="00970CCD"/>
    <w:rsid w:val="00976763"/>
    <w:rsid w:val="00976DDA"/>
    <w:rsid w:val="009843D8"/>
    <w:rsid w:val="00985F3B"/>
    <w:rsid w:val="009970E5"/>
    <w:rsid w:val="009A672C"/>
    <w:rsid w:val="009B58C0"/>
    <w:rsid w:val="009C6FCB"/>
    <w:rsid w:val="009C741F"/>
    <w:rsid w:val="009D5735"/>
    <w:rsid w:val="009D5D5E"/>
    <w:rsid w:val="009E1177"/>
    <w:rsid w:val="009E1DE7"/>
    <w:rsid w:val="009E4855"/>
    <w:rsid w:val="009F3C3B"/>
    <w:rsid w:val="009F579F"/>
    <w:rsid w:val="00A01BF8"/>
    <w:rsid w:val="00A1218C"/>
    <w:rsid w:val="00A13F59"/>
    <w:rsid w:val="00A15831"/>
    <w:rsid w:val="00A21C75"/>
    <w:rsid w:val="00A23026"/>
    <w:rsid w:val="00A24C54"/>
    <w:rsid w:val="00A25FC2"/>
    <w:rsid w:val="00A426A4"/>
    <w:rsid w:val="00A45AF7"/>
    <w:rsid w:val="00A50ACB"/>
    <w:rsid w:val="00A511A1"/>
    <w:rsid w:val="00A51245"/>
    <w:rsid w:val="00A640AD"/>
    <w:rsid w:val="00A6563D"/>
    <w:rsid w:val="00A74F76"/>
    <w:rsid w:val="00A761CE"/>
    <w:rsid w:val="00A763AB"/>
    <w:rsid w:val="00A77F4E"/>
    <w:rsid w:val="00A80B5F"/>
    <w:rsid w:val="00A836C8"/>
    <w:rsid w:val="00A95EDF"/>
    <w:rsid w:val="00AB0C3B"/>
    <w:rsid w:val="00AC24AB"/>
    <w:rsid w:val="00AC30DE"/>
    <w:rsid w:val="00AC578B"/>
    <w:rsid w:val="00AD441F"/>
    <w:rsid w:val="00AE3287"/>
    <w:rsid w:val="00AF656D"/>
    <w:rsid w:val="00AF725B"/>
    <w:rsid w:val="00B1219A"/>
    <w:rsid w:val="00B1241E"/>
    <w:rsid w:val="00B13173"/>
    <w:rsid w:val="00B15BCA"/>
    <w:rsid w:val="00B168E1"/>
    <w:rsid w:val="00B17237"/>
    <w:rsid w:val="00B21122"/>
    <w:rsid w:val="00B316F3"/>
    <w:rsid w:val="00B333CC"/>
    <w:rsid w:val="00B3452A"/>
    <w:rsid w:val="00B34936"/>
    <w:rsid w:val="00B42EAA"/>
    <w:rsid w:val="00B44752"/>
    <w:rsid w:val="00B507FE"/>
    <w:rsid w:val="00B5365B"/>
    <w:rsid w:val="00B5561B"/>
    <w:rsid w:val="00B559C9"/>
    <w:rsid w:val="00B57EB0"/>
    <w:rsid w:val="00B63297"/>
    <w:rsid w:val="00B64EA6"/>
    <w:rsid w:val="00B6561A"/>
    <w:rsid w:val="00B77A1C"/>
    <w:rsid w:val="00B939C9"/>
    <w:rsid w:val="00B95713"/>
    <w:rsid w:val="00B95A8B"/>
    <w:rsid w:val="00BB0061"/>
    <w:rsid w:val="00BB0DCD"/>
    <w:rsid w:val="00BD19D4"/>
    <w:rsid w:val="00BD2CA8"/>
    <w:rsid w:val="00BE1E50"/>
    <w:rsid w:val="00BF6D98"/>
    <w:rsid w:val="00C0088F"/>
    <w:rsid w:val="00C021AF"/>
    <w:rsid w:val="00C02E14"/>
    <w:rsid w:val="00C03CDE"/>
    <w:rsid w:val="00C0731C"/>
    <w:rsid w:val="00C11047"/>
    <w:rsid w:val="00C13319"/>
    <w:rsid w:val="00C2294B"/>
    <w:rsid w:val="00C253D2"/>
    <w:rsid w:val="00C3075E"/>
    <w:rsid w:val="00C313CE"/>
    <w:rsid w:val="00C31B70"/>
    <w:rsid w:val="00C3409D"/>
    <w:rsid w:val="00C47DFA"/>
    <w:rsid w:val="00C71439"/>
    <w:rsid w:val="00C7153A"/>
    <w:rsid w:val="00C7378A"/>
    <w:rsid w:val="00C74EC2"/>
    <w:rsid w:val="00C827EC"/>
    <w:rsid w:val="00C87331"/>
    <w:rsid w:val="00C97D09"/>
    <w:rsid w:val="00CA258F"/>
    <w:rsid w:val="00CA4CFA"/>
    <w:rsid w:val="00CB029B"/>
    <w:rsid w:val="00CB5371"/>
    <w:rsid w:val="00CC0328"/>
    <w:rsid w:val="00CC418D"/>
    <w:rsid w:val="00CC7961"/>
    <w:rsid w:val="00CD01D1"/>
    <w:rsid w:val="00CD4932"/>
    <w:rsid w:val="00CE7D7D"/>
    <w:rsid w:val="00CF0512"/>
    <w:rsid w:val="00CF1805"/>
    <w:rsid w:val="00CF4CE0"/>
    <w:rsid w:val="00CF7CAF"/>
    <w:rsid w:val="00D10E92"/>
    <w:rsid w:val="00D11837"/>
    <w:rsid w:val="00D12AB3"/>
    <w:rsid w:val="00D14A53"/>
    <w:rsid w:val="00D21166"/>
    <w:rsid w:val="00D219E3"/>
    <w:rsid w:val="00D22279"/>
    <w:rsid w:val="00D44C17"/>
    <w:rsid w:val="00D44ED7"/>
    <w:rsid w:val="00D50038"/>
    <w:rsid w:val="00D51726"/>
    <w:rsid w:val="00D66173"/>
    <w:rsid w:val="00D67572"/>
    <w:rsid w:val="00D71098"/>
    <w:rsid w:val="00D728E9"/>
    <w:rsid w:val="00D775A7"/>
    <w:rsid w:val="00D848DE"/>
    <w:rsid w:val="00D8766B"/>
    <w:rsid w:val="00D902E0"/>
    <w:rsid w:val="00DB566D"/>
    <w:rsid w:val="00DB5840"/>
    <w:rsid w:val="00DD0406"/>
    <w:rsid w:val="00DD0523"/>
    <w:rsid w:val="00DE0E6E"/>
    <w:rsid w:val="00DE59B7"/>
    <w:rsid w:val="00DF37A8"/>
    <w:rsid w:val="00DF517A"/>
    <w:rsid w:val="00DF7231"/>
    <w:rsid w:val="00DF78C0"/>
    <w:rsid w:val="00E04157"/>
    <w:rsid w:val="00E21780"/>
    <w:rsid w:val="00E256B1"/>
    <w:rsid w:val="00E4181B"/>
    <w:rsid w:val="00E427B6"/>
    <w:rsid w:val="00E44DC5"/>
    <w:rsid w:val="00E51A40"/>
    <w:rsid w:val="00E67B28"/>
    <w:rsid w:val="00E73D41"/>
    <w:rsid w:val="00E74D19"/>
    <w:rsid w:val="00E924B5"/>
    <w:rsid w:val="00E93888"/>
    <w:rsid w:val="00E94229"/>
    <w:rsid w:val="00E97F64"/>
    <w:rsid w:val="00EA0C0A"/>
    <w:rsid w:val="00EA2D68"/>
    <w:rsid w:val="00EA5560"/>
    <w:rsid w:val="00EB65D0"/>
    <w:rsid w:val="00EB67B9"/>
    <w:rsid w:val="00EC3117"/>
    <w:rsid w:val="00EC3A0B"/>
    <w:rsid w:val="00EC680F"/>
    <w:rsid w:val="00EC6BC9"/>
    <w:rsid w:val="00ED0B8A"/>
    <w:rsid w:val="00ED2514"/>
    <w:rsid w:val="00ED4665"/>
    <w:rsid w:val="00EE1461"/>
    <w:rsid w:val="00EE4CF1"/>
    <w:rsid w:val="00EE567D"/>
    <w:rsid w:val="00EE7CFF"/>
    <w:rsid w:val="00EF270F"/>
    <w:rsid w:val="00F00847"/>
    <w:rsid w:val="00F00CD1"/>
    <w:rsid w:val="00F11A8B"/>
    <w:rsid w:val="00F164BB"/>
    <w:rsid w:val="00F2357E"/>
    <w:rsid w:val="00F26D55"/>
    <w:rsid w:val="00F31ACC"/>
    <w:rsid w:val="00F36543"/>
    <w:rsid w:val="00F40A7E"/>
    <w:rsid w:val="00F41791"/>
    <w:rsid w:val="00F43A67"/>
    <w:rsid w:val="00F50BDF"/>
    <w:rsid w:val="00F52894"/>
    <w:rsid w:val="00F53655"/>
    <w:rsid w:val="00F620F4"/>
    <w:rsid w:val="00F6214B"/>
    <w:rsid w:val="00F62907"/>
    <w:rsid w:val="00F72029"/>
    <w:rsid w:val="00F770D3"/>
    <w:rsid w:val="00F80112"/>
    <w:rsid w:val="00F91DA1"/>
    <w:rsid w:val="00F95157"/>
    <w:rsid w:val="00F96AB8"/>
    <w:rsid w:val="00FA09A9"/>
    <w:rsid w:val="00FA5234"/>
    <w:rsid w:val="00FA69FB"/>
    <w:rsid w:val="00FB4442"/>
    <w:rsid w:val="00FC365A"/>
    <w:rsid w:val="00FC543E"/>
    <w:rsid w:val="00FC5F65"/>
    <w:rsid w:val="00FC63F8"/>
    <w:rsid w:val="00FD0224"/>
    <w:rsid w:val="00FD2BD2"/>
    <w:rsid w:val="00FE272E"/>
    <w:rsid w:val="00FE31E2"/>
    <w:rsid w:val="00FE7871"/>
    <w:rsid w:val="00FF4C86"/>
    <w:rsid w:val="00FF5409"/>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672D8"/>
  <w15:docId w15:val="{6E99B180-AD28-41AE-BADA-22C3185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66B"/>
  </w:style>
  <w:style w:type="paragraph" w:styleId="a5">
    <w:name w:val="footer"/>
    <w:basedOn w:val="a"/>
    <w:link w:val="a6"/>
    <w:uiPriority w:val="99"/>
    <w:unhideWhenUsed/>
    <w:rsid w:val="00D876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66B"/>
  </w:style>
  <w:style w:type="paragraph" w:styleId="a7">
    <w:name w:val="Balloon Text"/>
    <w:basedOn w:val="a"/>
    <w:link w:val="a8"/>
    <w:uiPriority w:val="99"/>
    <w:semiHidden/>
    <w:unhideWhenUsed/>
    <w:rsid w:val="002E36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E3681"/>
    <w:rPr>
      <w:rFonts w:ascii="Segoe UI" w:hAnsi="Segoe UI" w:cs="Segoe UI"/>
      <w:sz w:val="18"/>
      <w:szCs w:val="18"/>
    </w:rPr>
  </w:style>
  <w:style w:type="paragraph" w:styleId="a9">
    <w:name w:val="List Paragraph"/>
    <w:basedOn w:val="a"/>
    <w:uiPriority w:val="34"/>
    <w:qFormat/>
    <w:rsid w:val="00A1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00729">
      <w:bodyDiv w:val="1"/>
      <w:marLeft w:val="0"/>
      <w:marRight w:val="0"/>
      <w:marTop w:val="0"/>
      <w:marBottom w:val="0"/>
      <w:divBdr>
        <w:top w:val="none" w:sz="0" w:space="0" w:color="auto"/>
        <w:left w:val="none" w:sz="0" w:space="0" w:color="auto"/>
        <w:bottom w:val="none" w:sz="0" w:space="0" w:color="auto"/>
        <w:right w:val="none" w:sz="0" w:space="0" w:color="auto"/>
      </w:divBdr>
    </w:div>
    <w:div w:id="353192978">
      <w:bodyDiv w:val="1"/>
      <w:marLeft w:val="0"/>
      <w:marRight w:val="0"/>
      <w:marTop w:val="0"/>
      <w:marBottom w:val="0"/>
      <w:divBdr>
        <w:top w:val="none" w:sz="0" w:space="0" w:color="auto"/>
        <w:left w:val="none" w:sz="0" w:space="0" w:color="auto"/>
        <w:bottom w:val="none" w:sz="0" w:space="0" w:color="auto"/>
        <w:right w:val="none" w:sz="0" w:space="0" w:color="auto"/>
      </w:divBdr>
    </w:div>
    <w:div w:id="619847272">
      <w:bodyDiv w:val="1"/>
      <w:marLeft w:val="0"/>
      <w:marRight w:val="0"/>
      <w:marTop w:val="0"/>
      <w:marBottom w:val="0"/>
      <w:divBdr>
        <w:top w:val="none" w:sz="0" w:space="0" w:color="auto"/>
        <w:left w:val="none" w:sz="0" w:space="0" w:color="auto"/>
        <w:bottom w:val="none" w:sz="0" w:space="0" w:color="auto"/>
        <w:right w:val="none" w:sz="0" w:space="0" w:color="auto"/>
      </w:divBdr>
    </w:div>
    <w:div w:id="797917832">
      <w:bodyDiv w:val="1"/>
      <w:marLeft w:val="0"/>
      <w:marRight w:val="0"/>
      <w:marTop w:val="0"/>
      <w:marBottom w:val="0"/>
      <w:divBdr>
        <w:top w:val="none" w:sz="0" w:space="0" w:color="auto"/>
        <w:left w:val="none" w:sz="0" w:space="0" w:color="auto"/>
        <w:bottom w:val="none" w:sz="0" w:space="0" w:color="auto"/>
        <w:right w:val="none" w:sz="0" w:space="0" w:color="auto"/>
      </w:divBdr>
    </w:div>
    <w:div w:id="1068108829">
      <w:bodyDiv w:val="1"/>
      <w:marLeft w:val="0"/>
      <w:marRight w:val="0"/>
      <w:marTop w:val="0"/>
      <w:marBottom w:val="0"/>
      <w:divBdr>
        <w:top w:val="none" w:sz="0" w:space="0" w:color="auto"/>
        <w:left w:val="none" w:sz="0" w:space="0" w:color="auto"/>
        <w:bottom w:val="none" w:sz="0" w:space="0" w:color="auto"/>
        <w:right w:val="none" w:sz="0" w:space="0" w:color="auto"/>
      </w:divBdr>
    </w:div>
    <w:div w:id="1119104177">
      <w:bodyDiv w:val="1"/>
      <w:marLeft w:val="0"/>
      <w:marRight w:val="0"/>
      <w:marTop w:val="0"/>
      <w:marBottom w:val="0"/>
      <w:divBdr>
        <w:top w:val="none" w:sz="0" w:space="0" w:color="auto"/>
        <w:left w:val="none" w:sz="0" w:space="0" w:color="auto"/>
        <w:bottom w:val="none" w:sz="0" w:space="0" w:color="auto"/>
        <w:right w:val="none" w:sz="0" w:space="0" w:color="auto"/>
      </w:divBdr>
    </w:div>
    <w:div w:id="1230728808">
      <w:bodyDiv w:val="1"/>
      <w:marLeft w:val="0"/>
      <w:marRight w:val="0"/>
      <w:marTop w:val="0"/>
      <w:marBottom w:val="0"/>
      <w:divBdr>
        <w:top w:val="none" w:sz="0" w:space="0" w:color="auto"/>
        <w:left w:val="none" w:sz="0" w:space="0" w:color="auto"/>
        <w:bottom w:val="none" w:sz="0" w:space="0" w:color="auto"/>
        <w:right w:val="none" w:sz="0" w:space="0" w:color="auto"/>
      </w:divBdr>
    </w:div>
    <w:div w:id="1805276105">
      <w:bodyDiv w:val="1"/>
      <w:marLeft w:val="0"/>
      <w:marRight w:val="0"/>
      <w:marTop w:val="0"/>
      <w:marBottom w:val="0"/>
      <w:divBdr>
        <w:top w:val="none" w:sz="0" w:space="0" w:color="auto"/>
        <w:left w:val="none" w:sz="0" w:space="0" w:color="auto"/>
        <w:bottom w:val="none" w:sz="0" w:space="0" w:color="auto"/>
        <w:right w:val="none" w:sz="0" w:space="0" w:color="auto"/>
      </w:divBdr>
    </w:div>
    <w:div w:id="21374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5E7D-E203-446F-A823-B179C059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6</Pages>
  <Words>13406</Words>
  <Characters>7642</Characters>
  <Application>Microsoft Office Word</Application>
  <DocSecurity>0</DocSecurity>
  <Lines>63</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nergiz-pc</dc:creator>
  <cp:lastModifiedBy>Anar Hacizade</cp:lastModifiedBy>
  <cp:revision>75</cp:revision>
  <cp:lastPrinted>2021-03-17T11:20:00Z</cp:lastPrinted>
  <dcterms:created xsi:type="dcterms:W3CDTF">2021-01-06T07:30:00Z</dcterms:created>
  <dcterms:modified xsi:type="dcterms:W3CDTF">2021-03-18T07:54:00Z</dcterms:modified>
</cp:coreProperties>
</file>