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EB584" w14:textId="6A6D2C98" w:rsidR="00E1406D" w:rsidRDefault="00E1406D" w:rsidP="00876A24">
      <w:pPr>
        <w:spacing w:after="0" w:line="240" w:lineRule="auto"/>
        <w:jc w:val="center"/>
        <w:rPr>
          <w:rFonts w:ascii="Arial" w:eastAsia="Times New Roman" w:hAnsi="Arial" w:cs="Arial"/>
          <w:b/>
          <w:bCs/>
          <w:sz w:val="24"/>
          <w:szCs w:val="24"/>
        </w:rPr>
      </w:pPr>
    </w:p>
    <w:p w14:paraId="75B635D5" w14:textId="77777777" w:rsidR="00E1406D" w:rsidRDefault="00E1406D" w:rsidP="00876A24">
      <w:pPr>
        <w:spacing w:after="0" w:line="240" w:lineRule="auto"/>
        <w:jc w:val="center"/>
        <w:rPr>
          <w:rFonts w:ascii="Arial" w:eastAsia="Times New Roman" w:hAnsi="Arial" w:cs="Arial"/>
          <w:b/>
          <w:bCs/>
          <w:sz w:val="24"/>
          <w:szCs w:val="24"/>
        </w:rPr>
      </w:pPr>
    </w:p>
    <w:p w14:paraId="2AA0888C" w14:textId="77777777" w:rsidR="006D76A1" w:rsidRPr="004C6BC8" w:rsidRDefault="006D76A1" w:rsidP="00876A24">
      <w:pPr>
        <w:spacing w:after="0" w:line="240" w:lineRule="auto"/>
        <w:jc w:val="center"/>
        <w:rPr>
          <w:rFonts w:ascii="Arial" w:eastAsia="Times New Roman" w:hAnsi="Arial" w:cs="Arial"/>
          <w:b/>
          <w:sz w:val="24"/>
          <w:szCs w:val="24"/>
        </w:rPr>
      </w:pPr>
      <w:r w:rsidRPr="004C6BC8">
        <w:rPr>
          <w:rFonts w:ascii="Arial" w:eastAsia="Times New Roman" w:hAnsi="Arial" w:cs="Arial"/>
          <w:b/>
          <w:bCs/>
          <w:sz w:val="24"/>
          <w:szCs w:val="24"/>
        </w:rPr>
        <w:t>AZƏRBAYCAN RESPUBLİKASI ADINDAN</w:t>
      </w:r>
    </w:p>
    <w:p w14:paraId="6BA32BEA" w14:textId="77777777" w:rsidR="006D76A1" w:rsidRPr="004C6BC8" w:rsidRDefault="006D76A1" w:rsidP="00876A24">
      <w:pPr>
        <w:spacing w:after="0" w:line="240" w:lineRule="auto"/>
        <w:jc w:val="center"/>
        <w:rPr>
          <w:rFonts w:ascii="Arial" w:eastAsia="Times New Roman" w:hAnsi="Arial" w:cs="Arial"/>
          <w:b/>
          <w:bCs/>
          <w:sz w:val="24"/>
          <w:szCs w:val="24"/>
        </w:rPr>
      </w:pPr>
    </w:p>
    <w:p w14:paraId="6DD88DAA" w14:textId="77777777" w:rsidR="006D76A1" w:rsidRPr="004C6BC8" w:rsidRDefault="006D76A1" w:rsidP="00876A24">
      <w:pPr>
        <w:spacing w:after="0" w:line="240" w:lineRule="auto"/>
        <w:jc w:val="center"/>
        <w:rPr>
          <w:rFonts w:ascii="Arial" w:eastAsia="Times New Roman" w:hAnsi="Arial" w:cs="Arial"/>
          <w:b/>
          <w:sz w:val="24"/>
          <w:szCs w:val="24"/>
        </w:rPr>
      </w:pPr>
      <w:r w:rsidRPr="004C6BC8">
        <w:rPr>
          <w:rFonts w:ascii="Arial" w:eastAsia="Times New Roman" w:hAnsi="Arial" w:cs="Arial"/>
          <w:b/>
          <w:bCs/>
          <w:sz w:val="24"/>
          <w:szCs w:val="24"/>
        </w:rPr>
        <w:t>Azərbaycan Respublikası</w:t>
      </w:r>
    </w:p>
    <w:p w14:paraId="27BFB50F" w14:textId="77777777" w:rsidR="006D76A1" w:rsidRPr="004C6BC8" w:rsidRDefault="006D76A1" w:rsidP="00876A24">
      <w:pPr>
        <w:spacing w:after="0" w:line="240" w:lineRule="auto"/>
        <w:jc w:val="center"/>
        <w:rPr>
          <w:rFonts w:ascii="Arial" w:eastAsia="Times New Roman" w:hAnsi="Arial" w:cs="Arial"/>
          <w:b/>
          <w:sz w:val="24"/>
          <w:szCs w:val="24"/>
        </w:rPr>
      </w:pPr>
      <w:r w:rsidRPr="004C6BC8">
        <w:rPr>
          <w:rFonts w:ascii="Arial" w:eastAsia="Times New Roman" w:hAnsi="Arial" w:cs="Arial"/>
          <w:b/>
          <w:bCs/>
          <w:sz w:val="24"/>
          <w:szCs w:val="24"/>
        </w:rPr>
        <w:t>Konstitusiya Məhkəməsi Plenumunun</w:t>
      </w:r>
    </w:p>
    <w:p w14:paraId="2F254158" w14:textId="77777777" w:rsidR="00862111" w:rsidRDefault="00862111" w:rsidP="00876A24">
      <w:pPr>
        <w:spacing w:after="0" w:line="240" w:lineRule="auto"/>
        <w:jc w:val="center"/>
        <w:rPr>
          <w:rFonts w:ascii="Arial" w:eastAsia="Times New Roman" w:hAnsi="Arial" w:cs="Arial"/>
          <w:b/>
          <w:sz w:val="24"/>
          <w:szCs w:val="24"/>
        </w:rPr>
      </w:pPr>
    </w:p>
    <w:p w14:paraId="75B822D4" w14:textId="77777777" w:rsidR="006D76A1" w:rsidRPr="004C6BC8" w:rsidRDefault="006D76A1" w:rsidP="00876A24">
      <w:pPr>
        <w:spacing w:after="0" w:line="240" w:lineRule="auto"/>
        <w:jc w:val="center"/>
        <w:rPr>
          <w:rFonts w:ascii="Arial" w:eastAsia="Times New Roman" w:hAnsi="Arial" w:cs="Arial"/>
          <w:b/>
          <w:sz w:val="24"/>
          <w:szCs w:val="24"/>
        </w:rPr>
      </w:pPr>
      <w:r w:rsidRPr="004C6BC8">
        <w:rPr>
          <w:rFonts w:ascii="Arial" w:eastAsia="Times New Roman" w:hAnsi="Arial" w:cs="Arial"/>
          <w:b/>
          <w:bCs/>
          <w:sz w:val="24"/>
          <w:szCs w:val="24"/>
        </w:rPr>
        <w:t>Q Ə R A R I</w:t>
      </w:r>
    </w:p>
    <w:p w14:paraId="008237F9" w14:textId="128B7F7D" w:rsidR="00D73CB1" w:rsidRPr="004C6BC8" w:rsidRDefault="004B4186" w:rsidP="00876A24">
      <w:pPr>
        <w:spacing w:after="0" w:line="240" w:lineRule="auto"/>
        <w:jc w:val="center"/>
        <w:rPr>
          <w:rFonts w:ascii="Arial" w:eastAsia="Times New Roman" w:hAnsi="Arial" w:cs="Arial"/>
          <w:b/>
          <w:sz w:val="24"/>
          <w:szCs w:val="24"/>
          <w:lang w:eastAsia="az-Latn-AZ"/>
        </w:rPr>
      </w:pPr>
      <w:r w:rsidRPr="004C6BC8">
        <w:rPr>
          <w:rFonts w:ascii="Arial" w:eastAsia="Times New Roman" w:hAnsi="Arial" w:cs="Arial"/>
          <w:b/>
          <w:bCs/>
          <w:sz w:val="24"/>
          <w:szCs w:val="24"/>
          <w:lang w:eastAsia="az-Latn-AZ"/>
        </w:rPr>
        <w:t> </w:t>
      </w:r>
    </w:p>
    <w:p w14:paraId="0BA2BF6F" w14:textId="629680A1" w:rsidR="00203026" w:rsidRPr="00453E30" w:rsidRDefault="004B4186" w:rsidP="00876A24">
      <w:pPr>
        <w:spacing w:after="0" w:line="240" w:lineRule="auto"/>
        <w:jc w:val="center"/>
        <w:rPr>
          <w:rFonts w:ascii="Arial" w:eastAsia="Times New Roman" w:hAnsi="Arial" w:cs="Arial"/>
          <w:i/>
          <w:iCs/>
          <w:sz w:val="24"/>
          <w:szCs w:val="24"/>
          <w:lang w:eastAsia="az-Latn-AZ"/>
        </w:rPr>
      </w:pPr>
      <w:r w:rsidRPr="00453E30">
        <w:rPr>
          <w:rFonts w:ascii="Arial" w:eastAsia="Times New Roman" w:hAnsi="Arial" w:cs="Arial"/>
          <w:i/>
          <w:iCs/>
          <w:sz w:val="24"/>
          <w:szCs w:val="24"/>
          <w:lang w:eastAsia="az-Latn-AZ"/>
        </w:rPr>
        <w:t> </w:t>
      </w:r>
      <w:r w:rsidR="00A73E4C" w:rsidRPr="00453E30">
        <w:rPr>
          <w:rFonts w:ascii="Arial" w:eastAsia="Times New Roman" w:hAnsi="Arial" w:cs="Arial"/>
          <w:i/>
          <w:iCs/>
          <w:sz w:val="24"/>
          <w:szCs w:val="24"/>
          <w:lang w:eastAsia="az-Latn-AZ"/>
        </w:rPr>
        <w:t>Azərbaycan Respublikası İnzibati Xətalar Məcəlləsinin</w:t>
      </w:r>
      <w:r w:rsidR="00D73CB1" w:rsidRPr="00453E30">
        <w:rPr>
          <w:rFonts w:ascii="Arial" w:eastAsia="Times New Roman" w:hAnsi="Arial" w:cs="Arial"/>
          <w:i/>
          <w:iCs/>
          <w:sz w:val="24"/>
          <w:szCs w:val="24"/>
          <w:lang w:eastAsia="az-Latn-AZ"/>
        </w:rPr>
        <w:t xml:space="preserve"> </w:t>
      </w:r>
    </w:p>
    <w:p w14:paraId="59A0B5A1" w14:textId="14CC666E" w:rsidR="004B4186" w:rsidRPr="00453E30" w:rsidRDefault="00A73E4C" w:rsidP="00876A24">
      <w:pPr>
        <w:spacing w:after="0" w:line="240" w:lineRule="auto"/>
        <w:jc w:val="center"/>
        <w:rPr>
          <w:rFonts w:ascii="Arial" w:eastAsia="Times New Roman" w:hAnsi="Arial" w:cs="Arial"/>
          <w:i/>
          <w:iCs/>
          <w:sz w:val="24"/>
          <w:szCs w:val="24"/>
          <w:lang w:eastAsia="az-Latn-AZ"/>
        </w:rPr>
      </w:pPr>
      <w:r w:rsidRPr="00453E30">
        <w:rPr>
          <w:rFonts w:ascii="Arial" w:eastAsia="Times New Roman" w:hAnsi="Arial" w:cs="Arial"/>
          <w:i/>
          <w:iCs/>
          <w:sz w:val="24"/>
          <w:szCs w:val="24"/>
          <w:lang w:eastAsia="az-Latn-AZ"/>
        </w:rPr>
        <w:t>34-cü maddə</w:t>
      </w:r>
      <w:r w:rsidR="00D73CB1" w:rsidRPr="00453E30">
        <w:rPr>
          <w:rFonts w:ascii="Arial" w:eastAsia="Times New Roman" w:hAnsi="Arial" w:cs="Arial"/>
          <w:i/>
          <w:iCs/>
          <w:sz w:val="24"/>
          <w:szCs w:val="24"/>
          <w:lang w:eastAsia="az-Latn-AZ"/>
        </w:rPr>
        <w:t>s</w:t>
      </w:r>
      <w:r w:rsidRPr="00453E30">
        <w:rPr>
          <w:rFonts w:ascii="Arial" w:eastAsia="Times New Roman" w:hAnsi="Arial" w:cs="Arial"/>
          <w:i/>
          <w:iCs/>
          <w:sz w:val="24"/>
          <w:szCs w:val="24"/>
          <w:lang w:eastAsia="az-Latn-AZ"/>
        </w:rPr>
        <w:t>in</w:t>
      </w:r>
      <w:r w:rsidR="00D73CB1" w:rsidRPr="00453E30">
        <w:rPr>
          <w:rFonts w:ascii="Arial" w:eastAsia="Times New Roman" w:hAnsi="Arial" w:cs="Arial"/>
          <w:i/>
          <w:iCs/>
          <w:sz w:val="24"/>
          <w:szCs w:val="24"/>
          <w:lang w:eastAsia="az-Latn-AZ"/>
        </w:rPr>
        <w:t>in</w:t>
      </w:r>
      <w:r w:rsidRPr="00453E30">
        <w:rPr>
          <w:rFonts w:ascii="Arial" w:eastAsia="Times New Roman" w:hAnsi="Arial" w:cs="Arial"/>
          <w:i/>
          <w:iCs/>
          <w:sz w:val="24"/>
          <w:szCs w:val="24"/>
          <w:lang w:eastAsia="az-Latn-AZ"/>
        </w:rPr>
        <w:t xml:space="preserve"> şərh </w:t>
      </w:r>
      <w:proofErr w:type="spellStart"/>
      <w:r w:rsidRPr="00453E30">
        <w:rPr>
          <w:rFonts w:ascii="Arial" w:eastAsia="Times New Roman" w:hAnsi="Arial" w:cs="Arial"/>
          <w:i/>
          <w:iCs/>
          <w:sz w:val="24"/>
          <w:szCs w:val="24"/>
          <w:lang w:eastAsia="az-Latn-AZ"/>
        </w:rPr>
        <w:t>edilməsinə</w:t>
      </w:r>
      <w:proofErr w:type="spellEnd"/>
      <w:r w:rsidRPr="00453E30">
        <w:rPr>
          <w:rFonts w:ascii="Arial" w:eastAsia="Times New Roman" w:hAnsi="Arial" w:cs="Arial"/>
          <w:i/>
          <w:iCs/>
          <w:sz w:val="24"/>
          <w:szCs w:val="24"/>
          <w:lang w:eastAsia="az-Latn-AZ"/>
        </w:rPr>
        <w:t xml:space="preserve"> dair</w:t>
      </w:r>
    </w:p>
    <w:p w14:paraId="4CB899F6" w14:textId="77777777" w:rsidR="006D76A1" w:rsidRPr="004C6BC8" w:rsidRDefault="006D76A1" w:rsidP="00876A24">
      <w:pPr>
        <w:spacing w:after="0" w:line="240" w:lineRule="auto"/>
        <w:rPr>
          <w:rFonts w:ascii="Arial" w:eastAsia="Times New Roman" w:hAnsi="Arial" w:cs="Arial"/>
          <w:b/>
          <w:bCs/>
          <w:sz w:val="24"/>
          <w:szCs w:val="24"/>
        </w:rPr>
      </w:pPr>
    </w:p>
    <w:p w14:paraId="583BBC30" w14:textId="77777777" w:rsidR="00577A4A" w:rsidRPr="004C6BC8" w:rsidRDefault="00577A4A" w:rsidP="00876A24">
      <w:pPr>
        <w:spacing w:after="0" w:line="240" w:lineRule="auto"/>
        <w:rPr>
          <w:rFonts w:ascii="Arial" w:eastAsia="Times New Roman" w:hAnsi="Arial" w:cs="Arial"/>
          <w:bCs/>
          <w:sz w:val="24"/>
          <w:szCs w:val="24"/>
        </w:rPr>
      </w:pPr>
    </w:p>
    <w:p w14:paraId="5B7A4DAE" w14:textId="2B7FD189" w:rsidR="006D76A1" w:rsidRDefault="008B606A" w:rsidP="00876A24">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02</w:t>
      </w:r>
      <w:r w:rsidR="00577A4A" w:rsidRPr="004C6BC8">
        <w:rPr>
          <w:rFonts w:ascii="Arial" w:eastAsia="Times New Roman" w:hAnsi="Arial" w:cs="Arial"/>
          <w:b/>
          <w:bCs/>
          <w:sz w:val="24"/>
          <w:szCs w:val="24"/>
        </w:rPr>
        <w:t xml:space="preserve"> </w:t>
      </w:r>
      <w:r>
        <w:rPr>
          <w:rFonts w:ascii="Arial" w:eastAsia="Times New Roman" w:hAnsi="Arial" w:cs="Arial"/>
          <w:b/>
          <w:bCs/>
          <w:sz w:val="24"/>
          <w:szCs w:val="24"/>
        </w:rPr>
        <w:t>sentyabr</w:t>
      </w:r>
      <w:r w:rsidR="00577A4A" w:rsidRPr="004C6BC8">
        <w:rPr>
          <w:rFonts w:ascii="Arial" w:eastAsia="Times New Roman" w:hAnsi="Arial" w:cs="Arial"/>
          <w:b/>
          <w:bCs/>
          <w:sz w:val="24"/>
          <w:szCs w:val="24"/>
        </w:rPr>
        <w:t xml:space="preserve"> </w:t>
      </w:r>
      <w:r w:rsidR="006D76A1" w:rsidRPr="004C6BC8">
        <w:rPr>
          <w:rFonts w:ascii="Arial" w:eastAsia="Times New Roman" w:hAnsi="Arial" w:cs="Arial"/>
          <w:b/>
          <w:bCs/>
          <w:sz w:val="24"/>
          <w:szCs w:val="24"/>
        </w:rPr>
        <w:t>2020-ci il</w:t>
      </w:r>
      <w:r w:rsidR="00876A24">
        <w:rPr>
          <w:rFonts w:ascii="Arial" w:eastAsia="Times New Roman" w:hAnsi="Arial" w:cs="Arial"/>
          <w:b/>
          <w:bCs/>
          <w:sz w:val="24"/>
          <w:szCs w:val="24"/>
        </w:rPr>
        <w:tab/>
      </w:r>
      <w:r w:rsidR="00876A24">
        <w:rPr>
          <w:rFonts w:ascii="Arial" w:eastAsia="Times New Roman" w:hAnsi="Arial" w:cs="Arial"/>
          <w:b/>
          <w:bCs/>
          <w:sz w:val="24"/>
          <w:szCs w:val="24"/>
        </w:rPr>
        <w:tab/>
      </w:r>
      <w:r w:rsidR="00876A24">
        <w:rPr>
          <w:rFonts w:ascii="Arial" w:eastAsia="Times New Roman" w:hAnsi="Arial" w:cs="Arial"/>
          <w:b/>
          <w:bCs/>
          <w:sz w:val="24"/>
          <w:szCs w:val="24"/>
        </w:rPr>
        <w:tab/>
      </w:r>
      <w:r w:rsidR="00876A24">
        <w:rPr>
          <w:rFonts w:ascii="Arial" w:eastAsia="Times New Roman" w:hAnsi="Arial" w:cs="Arial"/>
          <w:b/>
          <w:bCs/>
          <w:sz w:val="24"/>
          <w:szCs w:val="24"/>
        </w:rPr>
        <w:tab/>
      </w:r>
      <w:r w:rsidR="00876A24">
        <w:rPr>
          <w:rFonts w:ascii="Arial" w:eastAsia="Times New Roman" w:hAnsi="Arial" w:cs="Arial"/>
          <w:b/>
          <w:bCs/>
          <w:sz w:val="24"/>
          <w:szCs w:val="24"/>
        </w:rPr>
        <w:tab/>
      </w:r>
      <w:r w:rsidR="00876A24">
        <w:rPr>
          <w:rFonts w:ascii="Arial" w:eastAsia="Times New Roman" w:hAnsi="Arial" w:cs="Arial"/>
          <w:b/>
          <w:bCs/>
          <w:sz w:val="24"/>
          <w:szCs w:val="24"/>
        </w:rPr>
        <w:tab/>
        <w:t xml:space="preserve">    </w:t>
      </w:r>
      <w:r w:rsidR="006D76A1" w:rsidRPr="004C6BC8">
        <w:rPr>
          <w:rFonts w:ascii="Arial" w:eastAsia="Times New Roman" w:hAnsi="Arial" w:cs="Arial"/>
          <w:b/>
          <w:bCs/>
          <w:sz w:val="24"/>
          <w:szCs w:val="24"/>
        </w:rPr>
        <w:t>Bakı şəhəri</w:t>
      </w:r>
    </w:p>
    <w:p w14:paraId="03E95D66" w14:textId="77777777" w:rsidR="004B4186" w:rsidRPr="004C6BC8" w:rsidRDefault="004B4186" w:rsidP="00876A24">
      <w:pPr>
        <w:spacing w:after="0" w:line="240" w:lineRule="auto"/>
        <w:jc w:val="both"/>
        <w:rPr>
          <w:rFonts w:ascii="Arial" w:eastAsia="Times New Roman" w:hAnsi="Arial" w:cs="Arial"/>
          <w:sz w:val="24"/>
          <w:szCs w:val="24"/>
          <w:lang w:eastAsia="az-Latn-AZ"/>
        </w:rPr>
      </w:pPr>
      <w:r w:rsidRPr="004C6BC8">
        <w:rPr>
          <w:rFonts w:ascii="Arial" w:eastAsia="Times New Roman" w:hAnsi="Arial" w:cs="Arial"/>
          <w:sz w:val="24"/>
          <w:szCs w:val="24"/>
          <w:lang w:eastAsia="az-Latn-AZ"/>
        </w:rPr>
        <w:t> </w:t>
      </w:r>
    </w:p>
    <w:p w14:paraId="2AB0CB14" w14:textId="0D58B019" w:rsidR="004B4186" w:rsidRPr="004C6BC8" w:rsidRDefault="004B4186" w:rsidP="00D73CB1">
      <w:pPr>
        <w:spacing w:after="0" w:line="240" w:lineRule="auto"/>
        <w:ind w:firstLine="567"/>
        <w:jc w:val="both"/>
        <w:rPr>
          <w:rFonts w:ascii="Arial" w:eastAsia="Times New Roman" w:hAnsi="Arial" w:cs="Arial"/>
          <w:sz w:val="24"/>
          <w:szCs w:val="24"/>
          <w:lang w:eastAsia="az-Latn-AZ"/>
        </w:rPr>
      </w:pPr>
      <w:r w:rsidRPr="004C6BC8">
        <w:rPr>
          <w:rFonts w:ascii="Arial" w:eastAsia="Times New Roman" w:hAnsi="Arial" w:cs="Arial"/>
          <w:sz w:val="24"/>
          <w:szCs w:val="24"/>
          <w:lang w:eastAsia="az-Latn-AZ"/>
        </w:rPr>
        <w:t xml:space="preserve">Azərbaycan Respublikası Konstitusiya Məhkəməsinin Plenumu Fərhad </w:t>
      </w:r>
      <w:proofErr w:type="spellStart"/>
      <w:r w:rsidRPr="004C6BC8">
        <w:rPr>
          <w:rFonts w:ascii="Arial" w:eastAsia="Times New Roman" w:hAnsi="Arial" w:cs="Arial"/>
          <w:sz w:val="24"/>
          <w:szCs w:val="24"/>
          <w:lang w:eastAsia="az-Latn-AZ"/>
        </w:rPr>
        <w:t>Abdullayev</w:t>
      </w:r>
      <w:proofErr w:type="spellEnd"/>
      <w:r w:rsidRPr="004C6BC8">
        <w:rPr>
          <w:rFonts w:ascii="Arial" w:eastAsia="Times New Roman" w:hAnsi="Arial" w:cs="Arial"/>
          <w:sz w:val="24"/>
          <w:szCs w:val="24"/>
          <w:lang w:eastAsia="az-Latn-AZ"/>
        </w:rPr>
        <w:t xml:space="preserve"> (sədr), Sona </w:t>
      </w:r>
      <w:proofErr w:type="spellStart"/>
      <w:r w:rsidRPr="004C6BC8">
        <w:rPr>
          <w:rFonts w:ascii="Arial" w:eastAsia="Times New Roman" w:hAnsi="Arial" w:cs="Arial"/>
          <w:sz w:val="24"/>
          <w:szCs w:val="24"/>
          <w:lang w:eastAsia="az-Latn-AZ"/>
        </w:rPr>
        <w:t>Salmanova</w:t>
      </w:r>
      <w:proofErr w:type="spellEnd"/>
      <w:r w:rsidRPr="004C6BC8">
        <w:rPr>
          <w:rFonts w:ascii="Arial" w:eastAsia="Times New Roman" w:hAnsi="Arial" w:cs="Arial"/>
          <w:sz w:val="24"/>
          <w:szCs w:val="24"/>
          <w:lang w:eastAsia="az-Latn-AZ"/>
        </w:rPr>
        <w:t xml:space="preserve">, Südabə Həsənova, Rövşən İsmayılov, Ceyhun </w:t>
      </w:r>
      <w:proofErr w:type="spellStart"/>
      <w:r w:rsidRPr="004C6BC8">
        <w:rPr>
          <w:rFonts w:ascii="Arial" w:eastAsia="Times New Roman" w:hAnsi="Arial" w:cs="Arial"/>
          <w:sz w:val="24"/>
          <w:szCs w:val="24"/>
          <w:lang w:eastAsia="az-Latn-AZ"/>
        </w:rPr>
        <w:t>Qaracayev</w:t>
      </w:r>
      <w:proofErr w:type="spellEnd"/>
      <w:r w:rsidR="00392705" w:rsidRPr="004C6BC8">
        <w:rPr>
          <w:rFonts w:ascii="Arial" w:eastAsia="Times New Roman" w:hAnsi="Arial" w:cs="Arial"/>
          <w:sz w:val="24"/>
          <w:szCs w:val="24"/>
          <w:lang w:eastAsia="az-Latn-AZ"/>
        </w:rPr>
        <w:t xml:space="preserve"> (məruzəçi-hakim)</w:t>
      </w:r>
      <w:r w:rsidRPr="004C6BC8">
        <w:rPr>
          <w:rFonts w:ascii="Arial" w:eastAsia="Times New Roman" w:hAnsi="Arial" w:cs="Arial"/>
          <w:sz w:val="24"/>
          <w:szCs w:val="24"/>
          <w:lang w:eastAsia="az-Latn-AZ"/>
        </w:rPr>
        <w:t xml:space="preserve">, Rafael </w:t>
      </w:r>
      <w:proofErr w:type="spellStart"/>
      <w:r w:rsidRPr="004C6BC8">
        <w:rPr>
          <w:rFonts w:ascii="Arial" w:eastAsia="Times New Roman" w:hAnsi="Arial" w:cs="Arial"/>
          <w:sz w:val="24"/>
          <w:szCs w:val="24"/>
          <w:lang w:eastAsia="az-Latn-AZ"/>
        </w:rPr>
        <w:t>Qvaladze</w:t>
      </w:r>
      <w:proofErr w:type="spellEnd"/>
      <w:r w:rsidRPr="004C6BC8">
        <w:rPr>
          <w:rFonts w:ascii="Arial" w:eastAsia="Times New Roman" w:hAnsi="Arial" w:cs="Arial"/>
          <w:sz w:val="24"/>
          <w:szCs w:val="24"/>
          <w:lang w:eastAsia="az-Latn-AZ"/>
        </w:rPr>
        <w:t xml:space="preserve">, Mahir Muradov, İsa Nəcəfov və </w:t>
      </w:r>
      <w:proofErr w:type="spellStart"/>
      <w:r w:rsidRPr="004C6BC8">
        <w:rPr>
          <w:rFonts w:ascii="Arial" w:eastAsia="Times New Roman" w:hAnsi="Arial" w:cs="Arial"/>
          <w:sz w:val="24"/>
          <w:szCs w:val="24"/>
          <w:lang w:eastAsia="az-Latn-AZ"/>
        </w:rPr>
        <w:t>Kamran</w:t>
      </w:r>
      <w:proofErr w:type="spellEnd"/>
      <w:r w:rsidRPr="004C6BC8">
        <w:rPr>
          <w:rFonts w:ascii="Arial" w:eastAsia="Times New Roman" w:hAnsi="Arial" w:cs="Arial"/>
          <w:sz w:val="24"/>
          <w:szCs w:val="24"/>
          <w:lang w:eastAsia="az-Latn-AZ"/>
        </w:rPr>
        <w:t xml:space="preserve"> Şəfiyevdən ibarət tərkibdə,</w:t>
      </w:r>
    </w:p>
    <w:p w14:paraId="5B6B7A82" w14:textId="6FBBD75D" w:rsidR="004B4186" w:rsidRPr="004C6BC8" w:rsidRDefault="004B4186" w:rsidP="00D73CB1">
      <w:pPr>
        <w:spacing w:after="0" w:line="240" w:lineRule="auto"/>
        <w:ind w:firstLine="567"/>
        <w:jc w:val="both"/>
        <w:rPr>
          <w:rFonts w:ascii="Arial" w:eastAsia="Times New Roman" w:hAnsi="Arial" w:cs="Arial"/>
          <w:sz w:val="24"/>
          <w:szCs w:val="24"/>
          <w:lang w:eastAsia="az-Latn-AZ"/>
        </w:rPr>
      </w:pPr>
      <w:r w:rsidRPr="004C6BC8">
        <w:rPr>
          <w:rFonts w:ascii="Arial" w:eastAsia="Times New Roman" w:hAnsi="Arial" w:cs="Arial"/>
          <w:sz w:val="24"/>
          <w:szCs w:val="24"/>
          <w:lang w:eastAsia="az-Latn-AZ"/>
        </w:rPr>
        <w:t xml:space="preserve">məhkəmə katibi </w:t>
      </w:r>
      <w:proofErr w:type="spellStart"/>
      <w:r w:rsidRPr="004C6BC8">
        <w:rPr>
          <w:rFonts w:ascii="Arial" w:eastAsia="Times New Roman" w:hAnsi="Arial" w:cs="Arial"/>
          <w:sz w:val="24"/>
          <w:szCs w:val="24"/>
          <w:lang w:eastAsia="az-Latn-AZ"/>
        </w:rPr>
        <w:t>Fəraid</w:t>
      </w:r>
      <w:proofErr w:type="spellEnd"/>
      <w:r w:rsidRPr="004C6BC8">
        <w:rPr>
          <w:rFonts w:ascii="Arial" w:eastAsia="Times New Roman" w:hAnsi="Arial" w:cs="Arial"/>
          <w:sz w:val="24"/>
          <w:szCs w:val="24"/>
          <w:lang w:eastAsia="az-Latn-AZ"/>
        </w:rPr>
        <w:t xml:space="preserve"> Əliyevin</w:t>
      </w:r>
      <w:r w:rsidR="00C84D55" w:rsidRPr="004C6BC8">
        <w:rPr>
          <w:rFonts w:ascii="Arial" w:eastAsia="Times New Roman" w:hAnsi="Arial" w:cs="Arial"/>
          <w:sz w:val="24"/>
          <w:szCs w:val="24"/>
          <w:lang w:eastAsia="az-Latn-AZ"/>
        </w:rPr>
        <w:t xml:space="preserve"> iştirakı ilə</w:t>
      </w:r>
      <w:r w:rsidRPr="004C6BC8">
        <w:rPr>
          <w:rFonts w:ascii="Arial" w:eastAsia="Times New Roman" w:hAnsi="Arial" w:cs="Arial"/>
          <w:sz w:val="24"/>
          <w:szCs w:val="24"/>
          <w:lang w:eastAsia="az-Latn-AZ"/>
        </w:rPr>
        <w:t>,</w:t>
      </w:r>
    </w:p>
    <w:p w14:paraId="1368E0DF" w14:textId="5DE97232" w:rsidR="00577A4A" w:rsidRPr="004C6BC8" w:rsidRDefault="00577A4A" w:rsidP="00D73CB1">
      <w:pPr>
        <w:spacing w:after="0" w:line="240" w:lineRule="auto"/>
        <w:ind w:firstLine="567"/>
        <w:jc w:val="both"/>
        <w:rPr>
          <w:rFonts w:ascii="Arial" w:eastAsia="Times New Roman" w:hAnsi="Arial" w:cs="Arial"/>
          <w:sz w:val="24"/>
          <w:szCs w:val="24"/>
          <w:lang w:eastAsia="az-Latn-AZ"/>
        </w:rPr>
      </w:pPr>
      <w:r w:rsidRPr="004C6BC8">
        <w:rPr>
          <w:rFonts w:ascii="Arial" w:eastAsia="Times New Roman" w:hAnsi="Arial" w:cs="Arial"/>
          <w:sz w:val="24"/>
          <w:szCs w:val="24"/>
          <w:lang w:eastAsia="ru-RU"/>
        </w:rPr>
        <w:t>Azərbaycan Respublikası Konst</w:t>
      </w:r>
      <w:r w:rsidR="001249C3" w:rsidRPr="004C6BC8">
        <w:rPr>
          <w:rFonts w:ascii="Arial" w:eastAsia="Times New Roman" w:hAnsi="Arial" w:cs="Arial"/>
          <w:sz w:val="24"/>
          <w:szCs w:val="24"/>
          <w:lang w:eastAsia="ru-RU"/>
        </w:rPr>
        <w:t xml:space="preserve">itusiyasının 130-cu maddəsinin </w:t>
      </w:r>
      <w:r w:rsidRPr="004C6BC8">
        <w:rPr>
          <w:rFonts w:ascii="Arial" w:eastAsia="Times New Roman" w:hAnsi="Arial" w:cs="Arial"/>
          <w:sz w:val="24"/>
          <w:szCs w:val="24"/>
          <w:lang w:eastAsia="ru-RU"/>
        </w:rPr>
        <w:t>V</w:t>
      </w:r>
      <w:r w:rsidR="001249C3" w:rsidRPr="004C6BC8">
        <w:rPr>
          <w:rFonts w:ascii="Arial" w:eastAsia="Times New Roman" w:hAnsi="Arial" w:cs="Arial"/>
          <w:sz w:val="24"/>
          <w:szCs w:val="24"/>
          <w:lang w:eastAsia="ru-RU"/>
        </w:rPr>
        <w:t>I</w:t>
      </w:r>
      <w:r w:rsidRPr="004C6BC8">
        <w:rPr>
          <w:rFonts w:ascii="Arial" w:eastAsia="Times New Roman" w:hAnsi="Arial" w:cs="Arial"/>
          <w:sz w:val="24"/>
          <w:szCs w:val="24"/>
          <w:lang w:eastAsia="ru-RU"/>
        </w:rPr>
        <w:t xml:space="preserve"> hissəsinə, “Konstitusiya Məhkəməsi haqqında” Azərbaycan Re</w:t>
      </w:r>
      <w:r w:rsidR="001249C3" w:rsidRPr="004C6BC8">
        <w:rPr>
          <w:rFonts w:ascii="Arial" w:eastAsia="Times New Roman" w:hAnsi="Arial" w:cs="Arial"/>
          <w:sz w:val="24"/>
          <w:szCs w:val="24"/>
          <w:lang w:eastAsia="ru-RU"/>
        </w:rPr>
        <w:t>spublikası Qanununun  27.2</w:t>
      </w:r>
      <w:r w:rsidR="00876A24">
        <w:rPr>
          <w:rFonts w:ascii="Arial" w:eastAsia="Times New Roman" w:hAnsi="Arial" w:cs="Arial"/>
          <w:sz w:val="24"/>
          <w:szCs w:val="24"/>
          <w:lang w:eastAsia="ru-RU"/>
        </w:rPr>
        <w:t xml:space="preserve"> </w:t>
      </w:r>
      <w:r w:rsidR="001249C3" w:rsidRPr="004C6BC8">
        <w:rPr>
          <w:rFonts w:ascii="Arial" w:eastAsia="Times New Roman" w:hAnsi="Arial" w:cs="Arial"/>
          <w:sz w:val="24"/>
          <w:szCs w:val="24"/>
          <w:lang w:eastAsia="ru-RU"/>
        </w:rPr>
        <w:t>və</w:t>
      </w:r>
      <w:r w:rsidR="00876A24">
        <w:rPr>
          <w:rFonts w:ascii="Arial" w:eastAsia="Times New Roman" w:hAnsi="Arial" w:cs="Arial"/>
          <w:sz w:val="24"/>
          <w:szCs w:val="24"/>
          <w:lang w:eastAsia="ru-RU"/>
        </w:rPr>
        <w:t xml:space="preserve"> </w:t>
      </w:r>
      <w:r w:rsidR="001249C3" w:rsidRPr="004C6BC8">
        <w:rPr>
          <w:rFonts w:ascii="Arial" w:eastAsia="Times New Roman" w:hAnsi="Arial" w:cs="Arial"/>
          <w:sz w:val="24"/>
          <w:szCs w:val="24"/>
          <w:lang w:eastAsia="ru-RU"/>
        </w:rPr>
        <w:t>33-cü</w:t>
      </w:r>
      <w:r w:rsidRPr="004C6BC8">
        <w:rPr>
          <w:rFonts w:ascii="Arial" w:eastAsia="Times New Roman" w:hAnsi="Arial" w:cs="Arial"/>
          <w:sz w:val="24"/>
          <w:szCs w:val="24"/>
          <w:lang w:eastAsia="ru-RU"/>
        </w:rPr>
        <w:t xml:space="preserve"> maddələrinə və Azərbaycan Respublikası Konstitusiya Məhkəməsinin Daxili Nizamnaməsinin 39-cu maddəsinə müvafiq olaraq, xüsusi konstitusiya icraatının yazılı </w:t>
      </w:r>
      <w:proofErr w:type="spellStart"/>
      <w:r w:rsidRPr="004C6BC8">
        <w:rPr>
          <w:rFonts w:ascii="Arial" w:eastAsia="Times New Roman" w:hAnsi="Arial" w:cs="Arial"/>
          <w:sz w:val="24"/>
          <w:szCs w:val="24"/>
          <w:lang w:eastAsia="ru-RU"/>
        </w:rPr>
        <w:t>prosedur</w:t>
      </w:r>
      <w:proofErr w:type="spellEnd"/>
      <w:r w:rsidRPr="004C6BC8">
        <w:rPr>
          <w:rFonts w:ascii="Arial" w:eastAsia="Times New Roman" w:hAnsi="Arial" w:cs="Arial"/>
          <w:sz w:val="24"/>
          <w:szCs w:val="24"/>
          <w:lang w:eastAsia="ru-RU"/>
        </w:rPr>
        <w:t xml:space="preserve"> qaydasında keçirilən məhkəmə iclasında </w:t>
      </w:r>
      <w:r w:rsidRPr="004C6BC8">
        <w:rPr>
          <w:rFonts w:ascii="Arial" w:eastAsia="Times New Roman" w:hAnsi="Arial" w:cs="Arial"/>
          <w:sz w:val="24"/>
          <w:szCs w:val="24"/>
          <w:lang w:eastAsia="az-Latn-AZ"/>
        </w:rPr>
        <w:t>Balakən Rayon Məhkəməsinin müraciəti əsasında Azərbaycan Respublikası İnzibati Xətalar Məcəlləs</w:t>
      </w:r>
      <w:r w:rsidR="001249C3" w:rsidRPr="004C6BC8">
        <w:rPr>
          <w:rFonts w:ascii="Arial" w:eastAsia="Times New Roman" w:hAnsi="Arial" w:cs="Arial"/>
          <w:sz w:val="24"/>
          <w:szCs w:val="24"/>
          <w:lang w:eastAsia="az-Latn-AZ"/>
        </w:rPr>
        <w:t xml:space="preserve">inin </w:t>
      </w:r>
      <w:r w:rsidR="00203026" w:rsidRPr="004C6BC8">
        <w:rPr>
          <w:rFonts w:ascii="Arial" w:eastAsia="Times New Roman" w:hAnsi="Arial" w:cs="Arial"/>
          <w:sz w:val="24"/>
          <w:szCs w:val="24"/>
          <w:lang w:eastAsia="az-Latn-AZ"/>
        </w:rPr>
        <w:t>34-cü maddə</w:t>
      </w:r>
      <w:r w:rsidR="00D73CB1" w:rsidRPr="004C6BC8">
        <w:rPr>
          <w:rFonts w:ascii="Arial" w:eastAsia="Times New Roman" w:hAnsi="Arial" w:cs="Arial"/>
          <w:sz w:val="24"/>
          <w:szCs w:val="24"/>
          <w:lang w:eastAsia="az-Latn-AZ"/>
        </w:rPr>
        <w:t>si</w:t>
      </w:r>
      <w:r w:rsidR="00203026" w:rsidRPr="004C6BC8">
        <w:rPr>
          <w:rFonts w:ascii="Arial" w:eastAsia="Times New Roman" w:hAnsi="Arial" w:cs="Arial"/>
          <w:sz w:val="24"/>
          <w:szCs w:val="24"/>
          <w:lang w:eastAsia="az-Latn-AZ"/>
        </w:rPr>
        <w:t xml:space="preserve">nin </w:t>
      </w:r>
      <w:r w:rsidRPr="004C6BC8">
        <w:rPr>
          <w:rFonts w:ascii="Arial" w:eastAsia="Times New Roman" w:hAnsi="Arial" w:cs="Arial"/>
          <w:sz w:val="24"/>
          <w:szCs w:val="24"/>
          <w:lang w:eastAsia="az-Latn-AZ"/>
        </w:rPr>
        <w:t xml:space="preserve">şərh </w:t>
      </w:r>
      <w:proofErr w:type="spellStart"/>
      <w:r w:rsidRPr="004C6BC8">
        <w:rPr>
          <w:rFonts w:ascii="Arial" w:eastAsia="Times New Roman" w:hAnsi="Arial" w:cs="Arial"/>
          <w:sz w:val="24"/>
          <w:szCs w:val="24"/>
          <w:lang w:eastAsia="az-Latn-AZ"/>
        </w:rPr>
        <w:t>edilməsinə</w:t>
      </w:r>
      <w:proofErr w:type="spellEnd"/>
      <w:r w:rsidRPr="004C6BC8">
        <w:rPr>
          <w:rFonts w:ascii="Arial" w:eastAsia="Times New Roman" w:hAnsi="Arial" w:cs="Arial"/>
          <w:sz w:val="24"/>
          <w:szCs w:val="24"/>
          <w:lang w:eastAsia="az-Latn-AZ"/>
        </w:rPr>
        <w:t xml:space="preserve"> dair konstitusiya işinə baxdı.</w:t>
      </w:r>
    </w:p>
    <w:p w14:paraId="20A73515" w14:textId="587FEEBC" w:rsidR="00577A4A" w:rsidRDefault="00577A4A" w:rsidP="00D73CB1">
      <w:pPr>
        <w:spacing w:after="0" w:line="240" w:lineRule="auto"/>
        <w:ind w:firstLine="567"/>
        <w:jc w:val="both"/>
        <w:rPr>
          <w:rFonts w:ascii="Arial" w:hAnsi="Arial" w:cs="Arial"/>
          <w:sz w:val="24"/>
          <w:szCs w:val="24"/>
        </w:rPr>
      </w:pPr>
      <w:r w:rsidRPr="004C6BC8">
        <w:rPr>
          <w:rFonts w:ascii="Arial" w:eastAsia="Times New Roman" w:hAnsi="Arial" w:cs="Arial"/>
          <w:sz w:val="24"/>
          <w:szCs w:val="24"/>
          <w:lang w:eastAsia="ru-RU"/>
        </w:rPr>
        <w:t xml:space="preserve">İş üzrə hakim </w:t>
      </w:r>
      <w:proofErr w:type="spellStart"/>
      <w:r w:rsidRPr="004C6BC8">
        <w:rPr>
          <w:rFonts w:ascii="Arial" w:eastAsia="Times New Roman" w:hAnsi="Arial" w:cs="Arial"/>
          <w:sz w:val="24"/>
          <w:szCs w:val="24"/>
          <w:lang w:eastAsia="ru-RU"/>
        </w:rPr>
        <w:t>C.Qaracayevin</w:t>
      </w:r>
      <w:proofErr w:type="spellEnd"/>
      <w:r w:rsidRPr="004C6BC8">
        <w:rPr>
          <w:rFonts w:ascii="Arial" w:eastAsia="Times New Roman" w:hAnsi="Arial" w:cs="Arial"/>
          <w:sz w:val="24"/>
          <w:szCs w:val="24"/>
          <w:lang w:eastAsia="ru-RU"/>
        </w:rPr>
        <w:t xml:space="preserve"> məruzəsini, maraqlı subyektlər</w:t>
      </w:r>
      <w:bookmarkStart w:id="0" w:name="_Hlk42592982"/>
      <w:r w:rsidR="00876A24">
        <w:rPr>
          <w:rFonts w:ascii="Arial" w:eastAsia="Times New Roman" w:hAnsi="Arial" w:cs="Arial"/>
          <w:sz w:val="24"/>
          <w:szCs w:val="24"/>
          <w:lang w:eastAsia="ru-RU"/>
        </w:rPr>
        <w:t xml:space="preserve"> </w:t>
      </w:r>
      <w:r w:rsidR="001249C3" w:rsidRPr="004C6BC8">
        <w:rPr>
          <w:rFonts w:ascii="Arial" w:eastAsia="Times New Roman" w:hAnsi="Arial" w:cs="Arial"/>
          <w:sz w:val="24"/>
          <w:szCs w:val="24"/>
          <w:lang w:eastAsia="az-Latn-AZ"/>
        </w:rPr>
        <w:t>Balakən Rayon M</w:t>
      </w:r>
      <w:r w:rsidRPr="004C6BC8">
        <w:rPr>
          <w:rFonts w:ascii="Arial" w:eastAsia="Times New Roman" w:hAnsi="Arial" w:cs="Arial"/>
          <w:sz w:val="24"/>
          <w:szCs w:val="24"/>
          <w:lang w:eastAsia="az-Latn-AZ"/>
        </w:rPr>
        <w:t>əh</w:t>
      </w:r>
      <w:r w:rsidR="00DD003F" w:rsidRPr="004C6BC8">
        <w:rPr>
          <w:rFonts w:ascii="Arial" w:eastAsia="Times New Roman" w:hAnsi="Arial" w:cs="Arial"/>
          <w:sz w:val="24"/>
          <w:szCs w:val="24"/>
          <w:lang w:eastAsia="az-Latn-AZ"/>
        </w:rPr>
        <w:t>kəməsinin hakimi Zamin Tahirov</w:t>
      </w:r>
      <w:r w:rsidRPr="004C6BC8">
        <w:rPr>
          <w:rFonts w:ascii="Arial" w:eastAsia="Times New Roman" w:hAnsi="Arial" w:cs="Arial"/>
          <w:sz w:val="24"/>
          <w:szCs w:val="24"/>
          <w:lang w:eastAsia="az-Latn-AZ"/>
        </w:rPr>
        <w:t>, Azərbaycan Respublikası Milli Məclis</w:t>
      </w:r>
      <w:r w:rsidR="00D73CB1" w:rsidRPr="004C6BC8">
        <w:rPr>
          <w:rFonts w:ascii="Arial" w:eastAsia="Times New Roman" w:hAnsi="Arial" w:cs="Arial"/>
          <w:sz w:val="24"/>
          <w:szCs w:val="24"/>
          <w:lang w:eastAsia="az-Latn-AZ"/>
        </w:rPr>
        <w:t>i</w:t>
      </w:r>
      <w:r w:rsidRPr="004C6BC8">
        <w:rPr>
          <w:rFonts w:ascii="Arial" w:eastAsia="Times New Roman" w:hAnsi="Arial" w:cs="Arial"/>
          <w:sz w:val="24"/>
          <w:szCs w:val="24"/>
          <w:lang w:eastAsia="az-Latn-AZ"/>
        </w:rPr>
        <w:t xml:space="preserve"> Aparatının Dövlət quruculuğu, inzibati və hərbi qanunvericilik şöbəsinin inzibati qan</w:t>
      </w:r>
      <w:r w:rsidR="00D37477">
        <w:rPr>
          <w:rFonts w:ascii="Arial" w:eastAsia="Times New Roman" w:hAnsi="Arial" w:cs="Arial"/>
          <w:sz w:val="24"/>
          <w:szCs w:val="24"/>
          <w:lang w:eastAsia="az-Latn-AZ"/>
        </w:rPr>
        <w:t>unvericilik sektorunun müdiri Kə</w:t>
      </w:r>
      <w:r w:rsidR="00DD003F" w:rsidRPr="004C6BC8">
        <w:rPr>
          <w:rFonts w:ascii="Arial" w:eastAsia="Times New Roman" w:hAnsi="Arial" w:cs="Arial"/>
          <w:sz w:val="24"/>
          <w:szCs w:val="24"/>
          <w:lang w:eastAsia="az-Latn-AZ"/>
        </w:rPr>
        <w:t>malə Paşayeva</w:t>
      </w:r>
      <w:r w:rsidRPr="004C6BC8">
        <w:rPr>
          <w:rFonts w:ascii="Arial" w:eastAsia="Times New Roman" w:hAnsi="Arial" w:cs="Arial"/>
          <w:sz w:val="24"/>
          <w:szCs w:val="24"/>
          <w:lang w:eastAsia="az-Latn-AZ"/>
        </w:rPr>
        <w:t>,</w:t>
      </w:r>
      <w:r w:rsidR="00D73CB1" w:rsidRPr="004C6BC8">
        <w:rPr>
          <w:rFonts w:ascii="Arial" w:eastAsia="Times New Roman" w:hAnsi="Arial" w:cs="Arial"/>
          <w:sz w:val="24"/>
          <w:szCs w:val="24"/>
          <w:lang w:eastAsia="az-Latn-AZ"/>
        </w:rPr>
        <w:t xml:space="preserve"> </w:t>
      </w:r>
      <w:bookmarkEnd w:id="0"/>
      <w:r w:rsidRPr="004C6BC8">
        <w:rPr>
          <w:rFonts w:ascii="Arial" w:eastAsia="Times New Roman" w:hAnsi="Arial" w:cs="Arial"/>
          <w:sz w:val="24"/>
          <w:szCs w:val="24"/>
          <w:lang w:eastAsia="ru-RU"/>
        </w:rPr>
        <w:t xml:space="preserve">mütəxəssislər </w:t>
      </w:r>
      <w:r w:rsidR="00DD003F" w:rsidRPr="004C6BC8">
        <w:rPr>
          <w:rFonts w:ascii="Arial" w:eastAsia="Times New Roman" w:hAnsi="Arial" w:cs="Arial"/>
          <w:sz w:val="24"/>
          <w:szCs w:val="24"/>
          <w:lang w:eastAsia="az-Latn-AZ"/>
        </w:rPr>
        <w:t>Azərbaycan Respublikası Ali M</w:t>
      </w:r>
      <w:r w:rsidRPr="004C6BC8">
        <w:rPr>
          <w:rFonts w:ascii="Arial" w:eastAsia="Times New Roman" w:hAnsi="Arial" w:cs="Arial"/>
          <w:sz w:val="24"/>
          <w:szCs w:val="24"/>
          <w:lang w:eastAsia="az-Latn-AZ"/>
        </w:rPr>
        <w:t xml:space="preserve">əhkəməsinin </w:t>
      </w:r>
      <w:r w:rsidR="00B81B78" w:rsidRPr="004C6BC8">
        <w:rPr>
          <w:rFonts w:ascii="Arial" w:eastAsia="Times New Roman" w:hAnsi="Arial" w:cs="Arial"/>
          <w:sz w:val="24"/>
          <w:szCs w:val="24"/>
          <w:lang w:eastAsia="az-Latn-AZ"/>
        </w:rPr>
        <w:t xml:space="preserve">Cinayət Kollegiyasının sədri </w:t>
      </w:r>
      <w:r w:rsidRPr="004C6BC8">
        <w:rPr>
          <w:rFonts w:ascii="Arial" w:eastAsia="Times New Roman" w:hAnsi="Arial" w:cs="Arial"/>
          <w:sz w:val="24"/>
          <w:szCs w:val="24"/>
          <w:lang w:eastAsia="az-Latn-AZ"/>
        </w:rPr>
        <w:t>Hafiz Nə</w:t>
      </w:r>
      <w:r w:rsidR="00DD003F" w:rsidRPr="004C6BC8">
        <w:rPr>
          <w:rFonts w:ascii="Arial" w:eastAsia="Times New Roman" w:hAnsi="Arial" w:cs="Arial"/>
          <w:sz w:val="24"/>
          <w:szCs w:val="24"/>
          <w:lang w:eastAsia="az-Latn-AZ"/>
        </w:rPr>
        <w:t xml:space="preserve">sibov və Bakı </w:t>
      </w:r>
      <w:proofErr w:type="spellStart"/>
      <w:r w:rsidR="00DD003F" w:rsidRPr="004C6BC8">
        <w:rPr>
          <w:rFonts w:ascii="Arial" w:eastAsia="Times New Roman" w:hAnsi="Arial" w:cs="Arial"/>
          <w:sz w:val="24"/>
          <w:szCs w:val="24"/>
          <w:lang w:eastAsia="az-Latn-AZ"/>
        </w:rPr>
        <w:t>Apellyasiya</w:t>
      </w:r>
      <w:proofErr w:type="spellEnd"/>
      <w:r w:rsidR="00DD003F" w:rsidRPr="004C6BC8">
        <w:rPr>
          <w:rFonts w:ascii="Arial" w:eastAsia="Times New Roman" w:hAnsi="Arial" w:cs="Arial"/>
          <w:sz w:val="24"/>
          <w:szCs w:val="24"/>
          <w:lang w:eastAsia="az-Latn-AZ"/>
        </w:rPr>
        <w:t xml:space="preserve"> M</w:t>
      </w:r>
      <w:r w:rsidRPr="004C6BC8">
        <w:rPr>
          <w:rFonts w:ascii="Arial" w:eastAsia="Times New Roman" w:hAnsi="Arial" w:cs="Arial"/>
          <w:sz w:val="24"/>
          <w:szCs w:val="24"/>
          <w:lang w:eastAsia="az-Latn-AZ"/>
        </w:rPr>
        <w:t xml:space="preserve">əhkəməsinin </w:t>
      </w:r>
      <w:r w:rsidR="00B81B78" w:rsidRPr="004C6BC8">
        <w:rPr>
          <w:rFonts w:ascii="Arial" w:eastAsia="Times New Roman" w:hAnsi="Arial" w:cs="Arial"/>
          <w:sz w:val="24"/>
          <w:szCs w:val="24"/>
          <w:lang w:eastAsia="az-Latn-AZ"/>
        </w:rPr>
        <w:t>Cinayət Kollegiyasının sədri</w:t>
      </w:r>
      <w:r w:rsidRPr="004C6BC8">
        <w:rPr>
          <w:rFonts w:ascii="Arial" w:eastAsia="Times New Roman" w:hAnsi="Arial" w:cs="Arial"/>
          <w:sz w:val="24"/>
          <w:szCs w:val="24"/>
          <w:lang w:eastAsia="az-Latn-AZ"/>
        </w:rPr>
        <w:t xml:space="preserve"> Elmar Rəhimov</w:t>
      </w:r>
      <w:r w:rsidRPr="004C6BC8">
        <w:rPr>
          <w:rFonts w:ascii="Arial" w:eastAsia="Times New Roman" w:hAnsi="Arial" w:cs="Arial"/>
          <w:sz w:val="24"/>
          <w:szCs w:val="24"/>
          <w:lang w:eastAsia="ru-RU"/>
        </w:rPr>
        <w:t xml:space="preserve"> tərəfindən təqdim edilmiş yazılı</w:t>
      </w:r>
      <w:r w:rsidR="00D73CB1" w:rsidRPr="004C6BC8">
        <w:rPr>
          <w:rFonts w:ascii="Arial" w:eastAsia="Times New Roman" w:hAnsi="Arial" w:cs="Arial"/>
          <w:sz w:val="24"/>
          <w:szCs w:val="24"/>
          <w:lang w:eastAsia="ru-RU"/>
        </w:rPr>
        <w:t xml:space="preserve"> mülahizələri</w:t>
      </w:r>
      <w:r w:rsidR="00DD003F" w:rsidRPr="004C6BC8">
        <w:rPr>
          <w:rFonts w:ascii="Arial" w:hAnsi="Arial" w:cs="Arial"/>
          <w:sz w:val="24"/>
          <w:szCs w:val="24"/>
        </w:rPr>
        <w:t>,</w:t>
      </w:r>
      <w:r w:rsidRPr="004C6BC8">
        <w:rPr>
          <w:rFonts w:ascii="Arial" w:hAnsi="Arial" w:cs="Arial"/>
          <w:sz w:val="24"/>
          <w:szCs w:val="24"/>
        </w:rPr>
        <w:t xml:space="preserve"> iş materiallarını araşdırıb müzakirə edərək, Azərbaycan Respublikası Konstitusiya Məhkəməsinin Plenumu</w:t>
      </w:r>
    </w:p>
    <w:p w14:paraId="0C10923B" w14:textId="21F9A3C0" w:rsidR="00EA40EE" w:rsidRDefault="00EA40EE" w:rsidP="00862111">
      <w:pPr>
        <w:spacing w:after="0" w:line="240" w:lineRule="auto"/>
        <w:rPr>
          <w:rFonts w:ascii="Arial" w:eastAsia="Times New Roman" w:hAnsi="Arial" w:cs="Arial"/>
          <w:b/>
          <w:bCs/>
          <w:sz w:val="24"/>
          <w:szCs w:val="24"/>
          <w:lang w:eastAsia="az-Latn-AZ"/>
        </w:rPr>
      </w:pPr>
    </w:p>
    <w:p w14:paraId="25ED55F3" w14:textId="6E610239" w:rsidR="004B4186" w:rsidRDefault="004B4186" w:rsidP="00862111">
      <w:pPr>
        <w:spacing w:before="120" w:after="120" w:line="240" w:lineRule="auto"/>
        <w:jc w:val="center"/>
        <w:rPr>
          <w:rFonts w:ascii="Arial" w:eastAsia="Times New Roman" w:hAnsi="Arial" w:cs="Arial"/>
          <w:b/>
          <w:bCs/>
          <w:sz w:val="24"/>
          <w:szCs w:val="24"/>
          <w:lang w:eastAsia="az-Latn-AZ"/>
        </w:rPr>
      </w:pPr>
      <w:r w:rsidRPr="004C6BC8">
        <w:rPr>
          <w:rFonts w:ascii="Arial" w:eastAsia="Times New Roman" w:hAnsi="Arial" w:cs="Arial"/>
          <w:b/>
          <w:bCs/>
          <w:sz w:val="24"/>
          <w:szCs w:val="24"/>
          <w:lang w:eastAsia="az-Latn-AZ"/>
        </w:rPr>
        <w:t xml:space="preserve">MÜƏYYƏN </w:t>
      </w:r>
      <w:r w:rsidR="00D73CB1" w:rsidRPr="004C6BC8">
        <w:rPr>
          <w:rFonts w:ascii="Arial" w:eastAsia="Times New Roman" w:hAnsi="Arial" w:cs="Arial"/>
          <w:b/>
          <w:bCs/>
          <w:sz w:val="24"/>
          <w:szCs w:val="24"/>
          <w:lang w:eastAsia="az-Latn-AZ"/>
        </w:rPr>
        <w:t xml:space="preserve"> </w:t>
      </w:r>
      <w:r w:rsidRPr="004C6BC8">
        <w:rPr>
          <w:rFonts w:ascii="Arial" w:eastAsia="Times New Roman" w:hAnsi="Arial" w:cs="Arial"/>
          <w:b/>
          <w:bCs/>
          <w:sz w:val="24"/>
          <w:szCs w:val="24"/>
          <w:lang w:eastAsia="az-Latn-AZ"/>
        </w:rPr>
        <w:t>ETDİ:</w:t>
      </w:r>
    </w:p>
    <w:p w14:paraId="692743DF" w14:textId="77777777" w:rsidR="00876A24" w:rsidRPr="004C6BC8" w:rsidRDefault="00876A24" w:rsidP="00876A24">
      <w:pPr>
        <w:spacing w:after="0" w:line="240" w:lineRule="auto"/>
        <w:jc w:val="center"/>
        <w:rPr>
          <w:rFonts w:ascii="Arial" w:eastAsia="Times New Roman" w:hAnsi="Arial" w:cs="Arial"/>
          <w:b/>
          <w:sz w:val="24"/>
          <w:szCs w:val="24"/>
          <w:lang w:eastAsia="az-Latn-AZ"/>
        </w:rPr>
      </w:pPr>
    </w:p>
    <w:p w14:paraId="2F9378A8" w14:textId="4A9D1EF7" w:rsidR="00AD5A58" w:rsidRPr="004C6BC8" w:rsidRDefault="00AD5A58" w:rsidP="00D73CB1">
      <w:pPr>
        <w:spacing w:after="0" w:line="240" w:lineRule="auto"/>
        <w:ind w:firstLine="567"/>
        <w:jc w:val="both"/>
        <w:rPr>
          <w:rFonts w:ascii="Arial" w:eastAsia="Times New Roman" w:hAnsi="Arial" w:cs="Arial"/>
          <w:sz w:val="24"/>
          <w:szCs w:val="24"/>
          <w:lang w:eastAsia="az-Latn-AZ"/>
        </w:rPr>
      </w:pPr>
      <w:r w:rsidRPr="004C6BC8">
        <w:rPr>
          <w:rFonts w:ascii="Arial" w:eastAsia="Times New Roman" w:hAnsi="Arial" w:cs="Arial"/>
          <w:sz w:val="24"/>
          <w:szCs w:val="24"/>
          <w:lang w:eastAsia="az-Latn-AZ"/>
        </w:rPr>
        <w:t xml:space="preserve">Balakən Rayon Məhkəməsi Azərbaycan Respublikasının Konstitusiya Məhkəməsinə (bundan sonra – Konstitusiya Məhkəməsi) müraciət edərək Azərbaycan Respublikası İnzibati Xətalar Məcəlləsinin (bundan sonra – İnzibati Xətalar Məcəlləsi) </w:t>
      </w:r>
      <w:r w:rsidR="00203026" w:rsidRPr="004C6BC8">
        <w:rPr>
          <w:rFonts w:ascii="Arial" w:eastAsia="Times New Roman" w:hAnsi="Arial" w:cs="Arial"/>
          <w:sz w:val="24"/>
          <w:szCs w:val="24"/>
          <w:lang w:eastAsia="az-Latn-AZ"/>
        </w:rPr>
        <w:t xml:space="preserve">34.1, 34.2, 34.3 və 34.4-cü maddələrinin </w:t>
      </w:r>
      <w:r w:rsidRPr="004C6BC8">
        <w:rPr>
          <w:rFonts w:ascii="Arial" w:eastAsia="Times New Roman" w:hAnsi="Arial" w:cs="Arial"/>
          <w:sz w:val="24"/>
          <w:szCs w:val="24"/>
          <w:lang w:eastAsia="az-Latn-AZ"/>
        </w:rPr>
        <w:t xml:space="preserve">müddəalarının şərh </w:t>
      </w:r>
      <w:proofErr w:type="spellStart"/>
      <w:r w:rsidRPr="004C6BC8">
        <w:rPr>
          <w:rFonts w:ascii="Arial" w:eastAsia="Times New Roman" w:hAnsi="Arial" w:cs="Arial"/>
          <w:sz w:val="24"/>
          <w:szCs w:val="24"/>
          <w:lang w:eastAsia="az-Latn-AZ"/>
        </w:rPr>
        <w:t>edilməsini</w:t>
      </w:r>
      <w:proofErr w:type="spellEnd"/>
      <w:r w:rsidRPr="004C6BC8">
        <w:rPr>
          <w:rFonts w:ascii="Arial" w:eastAsia="Times New Roman" w:hAnsi="Arial" w:cs="Arial"/>
          <w:sz w:val="24"/>
          <w:szCs w:val="24"/>
          <w:lang w:eastAsia="az-Latn-AZ"/>
        </w:rPr>
        <w:t xml:space="preserve"> xahiş etmişdir.</w:t>
      </w:r>
    </w:p>
    <w:p w14:paraId="4788864B" w14:textId="1A25B82B" w:rsidR="00AD5A58" w:rsidRPr="004C6BC8" w:rsidRDefault="00AD5A58" w:rsidP="00D73CB1">
      <w:pPr>
        <w:spacing w:after="0" w:line="240" w:lineRule="auto"/>
        <w:ind w:firstLine="567"/>
        <w:jc w:val="both"/>
        <w:rPr>
          <w:rFonts w:ascii="Arial" w:eastAsia="Times New Roman" w:hAnsi="Arial" w:cs="Arial"/>
          <w:sz w:val="24"/>
          <w:szCs w:val="24"/>
          <w:lang w:eastAsia="az-Latn-AZ"/>
        </w:rPr>
      </w:pPr>
      <w:r w:rsidRPr="004C6BC8">
        <w:rPr>
          <w:rFonts w:ascii="Arial" w:eastAsia="Times New Roman" w:hAnsi="Arial" w:cs="Arial"/>
          <w:sz w:val="24"/>
          <w:szCs w:val="24"/>
          <w:lang w:eastAsia="az-Latn-AZ"/>
        </w:rPr>
        <w:t xml:space="preserve">Müraciətdə  qeyd olunur ki, məhkəmənin </w:t>
      </w:r>
      <w:r w:rsidRPr="004C6BC8">
        <w:rPr>
          <w:rFonts w:ascii="Arial" w:hAnsi="Arial" w:cs="Arial"/>
          <w:sz w:val="24"/>
          <w:szCs w:val="24"/>
        </w:rPr>
        <w:t xml:space="preserve">icraatında olan inzibati xətaya dair </w:t>
      </w:r>
      <w:r w:rsidR="00B045F5" w:rsidRPr="004C6BC8">
        <w:rPr>
          <w:rFonts w:ascii="Arial" w:hAnsi="Arial" w:cs="Arial"/>
          <w:sz w:val="24"/>
          <w:szCs w:val="24"/>
        </w:rPr>
        <w:t xml:space="preserve">iş üzrə </w:t>
      </w:r>
      <w:r w:rsidRPr="004C6BC8">
        <w:rPr>
          <w:rFonts w:ascii="Arial" w:hAnsi="Arial" w:cs="Arial"/>
          <w:sz w:val="24"/>
          <w:szCs w:val="24"/>
        </w:rPr>
        <w:t>materiallara əsasən</w:t>
      </w:r>
      <w:r w:rsidR="00B045F5" w:rsidRPr="004C6BC8">
        <w:rPr>
          <w:rFonts w:ascii="Arial" w:hAnsi="Arial" w:cs="Arial"/>
          <w:sz w:val="24"/>
          <w:szCs w:val="24"/>
        </w:rPr>
        <w:t>,</w:t>
      </w:r>
      <w:r w:rsidRPr="004C6BC8">
        <w:rPr>
          <w:rFonts w:ascii="Arial" w:hAnsi="Arial" w:cs="Arial"/>
          <w:sz w:val="24"/>
          <w:szCs w:val="24"/>
        </w:rPr>
        <w:t xml:space="preserve"> </w:t>
      </w:r>
      <w:proofErr w:type="spellStart"/>
      <w:r w:rsidRPr="004C6BC8">
        <w:rPr>
          <w:rFonts w:ascii="Arial" w:hAnsi="Arial" w:cs="Arial"/>
          <w:sz w:val="24"/>
          <w:szCs w:val="24"/>
        </w:rPr>
        <w:t>A.Taralov</w:t>
      </w:r>
      <w:proofErr w:type="spellEnd"/>
      <w:r w:rsidRPr="004C6BC8">
        <w:rPr>
          <w:rFonts w:ascii="Arial" w:hAnsi="Arial" w:cs="Arial"/>
          <w:sz w:val="24"/>
          <w:szCs w:val="24"/>
        </w:rPr>
        <w:t xml:space="preserve"> müxtəlif vaxtlarda inzibati xətalar törətmişdir. Belə ki, </w:t>
      </w:r>
      <w:r w:rsidR="00577A4A" w:rsidRPr="004C6BC8">
        <w:rPr>
          <w:rFonts w:ascii="Arial" w:hAnsi="Arial" w:cs="Arial"/>
          <w:sz w:val="24"/>
          <w:szCs w:val="24"/>
        </w:rPr>
        <w:t>11 mart 2020-ci il tarixli</w:t>
      </w:r>
      <w:r w:rsidRPr="004C6BC8">
        <w:rPr>
          <w:rFonts w:ascii="Arial" w:hAnsi="Arial" w:cs="Arial"/>
          <w:sz w:val="24"/>
          <w:szCs w:val="24"/>
        </w:rPr>
        <w:t xml:space="preserve"> inzibati xə</w:t>
      </w:r>
      <w:r w:rsidR="00CB4576" w:rsidRPr="004C6BC8">
        <w:rPr>
          <w:rFonts w:ascii="Arial" w:hAnsi="Arial" w:cs="Arial"/>
          <w:sz w:val="24"/>
          <w:szCs w:val="24"/>
        </w:rPr>
        <w:t>ta haqqında protokola əsasən</w:t>
      </w:r>
      <w:r w:rsidRPr="004C6BC8">
        <w:rPr>
          <w:rFonts w:ascii="Arial" w:hAnsi="Arial" w:cs="Arial"/>
          <w:sz w:val="24"/>
          <w:szCs w:val="24"/>
        </w:rPr>
        <w:t xml:space="preserve"> </w:t>
      </w:r>
      <w:proofErr w:type="spellStart"/>
      <w:r w:rsidRPr="004C6BC8">
        <w:rPr>
          <w:rFonts w:ascii="Arial" w:hAnsi="Arial" w:cs="Arial"/>
          <w:sz w:val="24"/>
          <w:szCs w:val="24"/>
        </w:rPr>
        <w:t>A.Taralov</w:t>
      </w:r>
      <w:proofErr w:type="spellEnd"/>
      <w:r w:rsidRPr="004C6BC8">
        <w:rPr>
          <w:rFonts w:ascii="Arial" w:hAnsi="Arial" w:cs="Arial"/>
          <w:sz w:val="24"/>
          <w:szCs w:val="24"/>
        </w:rPr>
        <w:t xml:space="preserve"> tərəfindən İnzibati Xətalar Məcəlləsinin 157-ci maddə</w:t>
      </w:r>
      <w:r w:rsidR="00CB4576" w:rsidRPr="004C6BC8">
        <w:rPr>
          <w:rFonts w:ascii="Arial" w:hAnsi="Arial" w:cs="Arial"/>
          <w:sz w:val="24"/>
          <w:szCs w:val="24"/>
        </w:rPr>
        <w:t>sində nəzərdə tutulan</w:t>
      </w:r>
      <w:r w:rsidRPr="004C6BC8">
        <w:rPr>
          <w:rFonts w:ascii="Arial" w:hAnsi="Arial" w:cs="Arial"/>
          <w:sz w:val="24"/>
          <w:szCs w:val="24"/>
        </w:rPr>
        <w:t xml:space="preserve"> inzibati xət</w:t>
      </w:r>
      <w:r w:rsidR="00CB4576" w:rsidRPr="004C6BC8">
        <w:rPr>
          <w:rFonts w:ascii="Arial" w:hAnsi="Arial" w:cs="Arial"/>
          <w:sz w:val="24"/>
          <w:szCs w:val="24"/>
        </w:rPr>
        <w:t xml:space="preserve">anın </w:t>
      </w:r>
      <w:r w:rsidRPr="004C6BC8">
        <w:rPr>
          <w:rFonts w:ascii="Arial" w:hAnsi="Arial" w:cs="Arial"/>
          <w:sz w:val="24"/>
          <w:szCs w:val="24"/>
        </w:rPr>
        <w:t>1 fevral 2020-ci il tarix</w:t>
      </w:r>
      <w:r w:rsidR="00CB4576" w:rsidRPr="004C6BC8">
        <w:rPr>
          <w:rFonts w:ascii="Arial" w:hAnsi="Arial" w:cs="Arial"/>
          <w:sz w:val="24"/>
          <w:szCs w:val="24"/>
        </w:rPr>
        <w:t>in</w:t>
      </w:r>
      <w:r w:rsidRPr="004C6BC8">
        <w:rPr>
          <w:rFonts w:ascii="Arial" w:hAnsi="Arial" w:cs="Arial"/>
          <w:sz w:val="24"/>
          <w:szCs w:val="24"/>
        </w:rPr>
        <w:t>də</w:t>
      </w:r>
      <w:r w:rsidR="00577A4A" w:rsidRPr="004C6BC8">
        <w:rPr>
          <w:rFonts w:ascii="Arial" w:hAnsi="Arial" w:cs="Arial"/>
          <w:sz w:val="24"/>
          <w:szCs w:val="24"/>
        </w:rPr>
        <w:t>, 11 mart 2020-ci il tarixli</w:t>
      </w:r>
      <w:r w:rsidRPr="004C6BC8">
        <w:rPr>
          <w:rFonts w:ascii="Arial" w:hAnsi="Arial" w:cs="Arial"/>
          <w:sz w:val="24"/>
          <w:szCs w:val="24"/>
        </w:rPr>
        <w:t xml:space="preserve"> inzibati xə</w:t>
      </w:r>
      <w:r w:rsidR="00CB4576" w:rsidRPr="004C6BC8">
        <w:rPr>
          <w:rFonts w:ascii="Arial" w:hAnsi="Arial" w:cs="Arial"/>
          <w:sz w:val="24"/>
          <w:szCs w:val="24"/>
        </w:rPr>
        <w:t>ta haqqında protokola əsasən</w:t>
      </w:r>
      <w:r w:rsidRPr="004C6BC8">
        <w:rPr>
          <w:rFonts w:ascii="Arial" w:hAnsi="Arial" w:cs="Arial"/>
          <w:sz w:val="24"/>
          <w:szCs w:val="24"/>
        </w:rPr>
        <w:t xml:space="preserve"> İnzibati Xətalar Məcəlləsinin 510-cu və </w:t>
      </w:r>
      <w:r w:rsidR="009942A8" w:rsidRPr="004C6BC8">
        <w:rPr>
          <w:rFonts w:ascii="Arial" w:hAnsi="Arial" w:cs="Arial"/>
          <w:sz w:val="24"/>
          <w:szCs w:val="24"/>
        </w:rPr>
        <w:t>həmin</w:t>
      </w:r>
      <w:r w:rsidRPr="004C6BC8">
        <w:rPr>
          <w:rFonts w:ascii="Arial" w:hAnsi="Arial" w:cs="Arial"/>
          <w:sz w:val="24"/>
          <w:szCs w:val="24"/>
        </w:rPr>
        <w:t xml:space="preserve"> tarixli</w:t>
      </w:r>
      <w:r w:rsidR="00577A4A" w:rsidRPr="004C6BC8">
        <w:rPr>
          <w:rFonts w:ascii="Arial" w:hAnsi="Arial" w:cs="Arial"/>
          <w:sz w:val="24"/>
          <w:szCs w:val="24"/>
        </w:rPr>
        <w:t xml:space="preserve"> </w:t>
      </w:r>
      <w:r w:rsidRPr="004C6BC8">
        <w:rPr>
          <w:rFonts w:ascii="Arial" w:hAnsi="Arial" w:cs="Arial"/>
          <w:sz w:val="24"/>
          <w:szCs w:val="24"/>
        </w:rPr>
        <w:t>inzibati xə</w:t>
      </w:r>
      <w:r w:rsidR="00CB4576" w:rsidRPr="004C6BC8">
        <w:rPr>
          <w:rFonts w:ascii="Arial" w:hAnsi="Arial" w:cs="Arial"/>
          <w:sz w:val="24"/>
          <w:szCs w:val="24"/>
        </w:rPr>
        <w:t>ta haqqında</w:t>
      </w:r>
      <w:r w:rsidR="009942A8" w:rsidRPr="004C6BC8">
        <w:rPr>
          <w:rFonts w:ascii="Arial" w:hAnsi="Arial" w:cs="Arial"/>
          <w:sz w:val="24"/>
          <w:szCs w:val="24"/>
        </w:rPr>
        <w:t xml:space="preserve"> digər</w:t>
      </w:r>
      <w:r w:rsidR="00CB4576" w:rsidRPr="004C6BC8">
        <w:rPr>
          <w:rFonts w:ascii="Arial" w:hAnsi="Arial" w:cs="Arial"/>
          <w:sz w:val="24"/>
          <w:szCs w:val="24"/>
        </w:rPr>
        <w:t xml:space="preserve"> protokola əsasən</w:t>
      </w:r>
      <w:r w:rsidR="004A0198" w:rsidRPr="004C6BC8">
        <w:rPr>
          <w:rFonts w:ascii="Arial" w:hAnsi="Arial" w:cs="Arial"/>
          <w:sz w:val="24"/>
          <w:szCs w:val="24"/>
        </w:rPr>
        <w:t xml:space="preserve"> həmin</w:t>
      </w:r>
      <w:r w:rsidRPr="004C6BC8">
        <w:rPr>
          <w:rFonts w:ascii="Arial" w:hAnsi="Arial" w:cs="Arial"/>
          <w:sz w:val="24"/>
          <w:szCs w:val="24"/>
        </w:rPr>
        <w:t xml:space="preserve"> Məcəllənin 157-ci maddə</w:t>
      </w:r>
      <w:r w:rsidR="00CB4576" w:rsidRPr="004C6BC8">
        <w:rPr>
          <w:rFonts w:ascii="Arial" w:hAnsi="Arial" w:cs="Arial"/>
          <w:sz w:val="24"/>
          <w:szCs w:val="24"/>
        </w:rPr>
        <w:t xml:space="preserve">sində göstərilən </w:t>
      </w:r>
      <w:r w:rsidRPr="004C6BC8">
        <w:rPr>
          <w:rFonts w:ascii="Arial" w:hAnsi="Arial" w:cs="Arial"/>
          <w:sz w:val="24"/>
          <w:szCs w:val="24"/>
        </w:rPr>
        <w:t>inzibati xətaların isə eyni vaxtda</w:t>
      </w:r>
      <w:r w:rsidR="00B81B78" w:rsidRPr="004C6BC8">
        <w:rPr>
          <w:rFonts w:ascii="Arial" w:hAnsi="Arial" w:cs="Arial"/>
          <w:sz w:val="24"/>
          <w:szCs w:val="24"/>
        </w:rPr>
        <w:t>,</w:t>
      </w:r>
      <w:r w:rsidRPr="004C6BC8">
        <w:rPr>
          <w:rFonts w:ascii="Arial" w:hAnsi="Arial" w:cs="Arial"/>
          <w:sz w:val="24"/>
          <w:szCs w:val="24"/>
        </w:rPr>
        <w:t xml:space="preserve"> 23</w:t>
      </w:r>
      <w:r w:rsidR="00577A4A" w:rsidRPr="004C6BC8">
        <w:rPr>
          <w:rFonts w:ascii="Arial" w:hAnsi="Arial" w:cs="Arial"/>
          <w:sz w:val="24"/>
          <w:szCs w:val="24"/>
        </w:rPr>
        <w:t xml:space="preserve"> fevral </w:t>
      </w:r>
      <w:r w:rsidRPr="004C6BC8">
        <w:rPr>
          <w:rFonts w:ascii="Arial" w:hAnsi="Arial" w:cs="Arial"/>
          <w:sz w:val="24"/>
          <w:szCs w:val="24"/>
        </w:rPr>
        <w:t>2020-ci il tarix</w:t>
      </w:r>
      <w:r w:rsidR="00CB4576" w:rsidRPr="004C6BC8">
        <w:rPr>
          <w:rFonts w:ascii="Arial" w:hAnsi="Arial" w:cs="Arial"/>
          <w:sz w:val="24"/>
          <w:szCs w:val="24"/>
        </w:rPr>
        <w:t>in</w:t>
      </w:r>
      <w:r w:rsidRPr="004C6BC8">
        <w:rPr>
          <w:rFonts w:ascii="Arial" w:hAnsi="Arial" w:cs="Arial"/>
          <w:sz w:val="24"/>
          <w:szCs w:val="24"/>
        </w:rPr>
        <w:t xml:space="preserve">də törədildiyi müəyyən </w:t>
      </w:r>
      <w:proofErr w:type="spellStart"/>
      <w:r w:rsidRPr="004C6BC8">
        <w:rPr>
          <w:rFonts w:ascii="Arial" w:hAnsi="Arial" w:cs="Arial"/>
          <w:sz w:val="24"/>
          <w:szCs w:val="24"/>
        </w:rPr>
        <w:t>edilmişdir</w:t>
      </w:r>
      <w:proofErr w:type="spellEnd"/>
      <w:r w:rsidRPr="004C6BC8">
        <w:rPr>
          <w:rFonts w:ascii="Arial" w:hAnsi="Arial" w:cs="Arial"/>
          <w:sz w:val="24"/>
          <w:szCs w:val="24"/>
        </w:rPr>
        <w:t>.</w:t>
      </w:r>
    </w:p>
    <w:p w14:paraId="5B94CD1A" w14:textId="2927599E" w:rsidR="00AD5A58" w:rsidRPr="004C6BC8" w:rsidRDefault="00AD5A58" w:rsidP="00D73CB1">
      <w:pPr>
        <w:spacing w:after="0" w:line="240" w:lineRule="auto"/>
        <w:ind w:firstLine="567"/>
        <w:jc w:val="both"/>
        <w:rPr>
          <w:rFonts w:ascii="Arial" w:hAnsi="Arial" w:cs="Arial"/>
          <w:sz w:val="24"/>
          <w:szCs w:val="24"/>
        </w:rPr>
      </w:pPr>
      <w:r w:rsidRPr="004C6BC8">
        <w:rPr>
          <w:rFonts w:ascii="Arial" w:hAnsi="Arial" w:cs="Arial"/>
          <w:sz w:val="24"/>
          <w:szCs w:val="24"/>
        </w:rPr>
        <w:lastRenderedPageBreak/>
        <w:t>Müraciə</w:t>
      </w:r>
      <w:r w:rsidR="001E2ECE" w:rsidRPr="004C6BC8">
        <w:rPr>
          <w:rFonts w:ascii="Arial" w:hAnsi="Arial" w:cs="Arial"/>
          <w:sz w:val="24"/>
          <w:szCs w:val="24"/>
        </w:rPr>
        <w:t xml:space="preserve">t onunla </w:t>
      </w:r>
      <w:proofErr w:type="spellStart"/>
      <w:r w:rsidR="001E2ECE" w:rsidRPr="004C6BC8">
        <w:rPr>
          <w:rFonts w:ascii="Arial" w:hAnsi="Arial" w:cs="Arial"/>
          <w:sz w:val="24"/>
          <w:szCs w:val="24"/>
        </w:rPr>
        <w:t>əsaslandırılmışdır</w:t>
      </w:r>
      <w:proofErr w:type="spellEnd"/>
      <w:r w:rsidR="001E2ECE" w:rsidRPr="004C6BC8">
        <w:rPr>
          <w:rFonts w:ascii="Arial" w:hAnsi="Arial" w:cs="Arial"/>
          <w:sz w:val="24"/>
          <w:szCs w:val="24"/>
        </w:rPr>
        <w:t xml:space="preserve"> ki</w:t>
      </w:r>
      <w:r w:rsidR="008F6B4D" w:rsidRPr="004C6BC8">
        <w:rPr>
          <w:rFonts w:ascii="Arial" w:hAnsi="Arial" w:cs="Arial"/>
          <w:sz w:val="24"/>
          <w:szCs w:val="24"/>
        </w:rPr>
        <w:t>,</w:t>
      </w:r>
      <w:r w:rsidRPr="004C6BC8">
        <w:rPr>
          <w:rFonts w:ascii="Arial" w:hAnsi="Arial" w:cs="Arial"/>
          <w:sz w:val="24"/>
          <w:szCs w:val="24"/>
        </w:rPr>
        <w:t xml:space="preserve"> İnzibati Xətalar Məcəlləsində bir şəxsin eyni və ya müxtəlif vaxtlarda törətdiyi bir neçə xə</w:t>
      </w:r>
      <w:r w:rsidR="008F6B4D" w:rsidRPr="004C6BC8">
        <w:rPr>
          <w:rFonts w:ascii="Arial" w:hAnsi="Arial" w:cs="Arial"/>
          <w:sz w:val="24"/>
          <w:szCs w:val="24"/>
        </w:rPr>
        <w:t>taya dair</w:t>
      </w:r>
      <w:r w:rsidRPr="004C6BC8">
        <w:rPr>
          <w:rFonts w:ascii="Arial" w:hAnsi="Arial" w:cs="Arial"/>
          <w:sz w:val="24"/>
          <w:szCs w:val="24"/>
        </w:rPr>
        <w:t xml:space="preserve"> işlərə baxılması eyni orqanın səlahiyyətlərinə aid olduğu təqdirdə</w:t>
      </w:r>
      <w:r w:rsidR="008D31DE" w:rsidRPr="004C6BC8">
        <w:rPr>
          <w:rFonts w:ascii="Arial" w:hAnsi="Arial" w:cs="Arial"/>
          <w:sz w:val="24"/>
          <w:szCs w:val="24"/>
        </w:rPr>
        <w:t>, onlara</w:t>
      </w:r>
      <w:r w:rsidRPr="004C6BC8">
        <w:rPr>
          <w:rFonts w:ascii="Arial" w:hAnsi="Arial" w:cs="Arial"/>
          <w:sz w:val="24"/>
          <w:szCs w:val="24"/>
        </w:rPr>
        <w:t xml:space="preserve"> eyni vaxtda baxılması və bu xətalara görə tənbeh tə</w:t>
      </w:r>
      <w:r w:rsidR="008D31DE" w:rsidRPr="004C6BC8">
        <w:rPr>
          <w:rFonts w:ascii="Arial" w:hAnsi="Arial" w:cs="Arial"/>
          <w:sz w:val="24"/>
          <w:szCs w:val="24"/>
        </w:rPr>
        <w:t>tbiq</w:t>
      </w:r>
      <w:r w:rsidRPr="004C6BC8">
        <w:rPr>
          <w:rFonts w:ascii="Arial" w:hAnsi="Arial" w:cs="Arial"/>
          <w:sz w:val="24"/>
          <w:szCs w:val="24"/>
        </w:rPr>
        <w:t xml:space="preserve"> edilməsi barədə normalar dəqiq ifadə</w:t>
      </w:r>
      <w:r w:rsidR="009942A8" w:rsidRPr="004C6BC8">
        <w:rPr>
          <w:rFonts w:ascii="Arial" w:hAnsi="Arial" w:cs="Arial"/>
          <w:sz w:val="24"/>
          <w:szCs w:val="24"/>
        </w:rPr>
        <w:t xml:space="preserve"> </w:t>
      </w:r>
      <w:proofErr w:type="spellStart"/>
      <w:r w:rsidR="009942A8" w:rsidRPr="004C6BC8">
        <w:rPr>
          <w:rFonts w:ascii="Arial" w:hAnsi="Arial" w:cs="Arial"/>
          <w:sz w:val="24"/>
          <w:szCs w:val="24"/>
        </w:rPr>
        <w:t>ol</w:t>
      </w:r>
      <w:r w:rsidR="008D3794">
        <w:rPr>
          <w:rFonts w:ascii="Arial" w:hAnsi="Arial" w:cs="Arial"/>
          <w:sz w:val="24"/>
          <w:szCs w:val="24"/>
        </w:rPr>
        <w:t>unmadığından</w:t>
      </w:r>
      <w:proofErr w:type="spellEnd"/>
      <w:r w:rsidR="006F2983">
        <w:rPr>
          <w:rFonts w:ascii="Arial" w:hAnsi="Arial" w:cs="Arial"/>
          <w:sz w:val="24"/>
          <w:szCs w:val="24"/>
        </w:rPr>
        <w:t xml:space="preserve"> </w:t>
      </w:r>
      <w:r w:rsidR="009942A8" w:rsidRPr="004C6BC8">
        <w:rPr>
          <w:rFonts w:ascii="Arial" w:hAnsi="Arial" w:cs="Arial"/>
          <w:sz w:val="24"/>
          <w:szCs w:val="24"/>
        </w:rPr>
        <w:t>məhkəmə təcrübəsində qeyri-müəyyə</w:t>
      </w:r>
      <w:r w:rsidR="001E2ECE" w:rsidRPr="004C6BC8">
        <w:rPr>
          <w:rFonts w:ascii="Arial" w:hAnsi="Arial" w:cs="Arial"/>
          <w:sz w:val="24"/>
          <w:szCs w:val="24"/>
        </w:rPr>
        <w:t>nliyin yaranmasına</w:t>
      </w:r>
      <w:r w:rsidR="009942A8" w:rsidRPr="004C6BC8">
        <w:rPr>
          <w:rFonts w:ascii="Arial" w:hAnsi="Arial" w:cs="Arial"/>
          <w:sz w:val="24"/>
          <w:szCs w:val="24"/>
        </w:rPr>
        <w:t xml:space="preserve"> səbəb olur.</w:t>
      </w:r>
      <w:r w:rsidRPr="004C6BC8">
        <w:rPr>
          <w:rFonts w:ascii="Arial" w:hAnsi="Arial" w:cs="Arial"/>
          <w:sz w:val="24"/>
          <w:szCs w:val="24"/>
        </w:rPr>
        <w:t xml:space="preserve"> </w:t>
      </w:r>
    </w:p>
    <w:p w14:paraId="27FEDA25" w14:textId="08FA9286" w:rsidR="00F15842" w:rsidRPr="004C6BC8" w:rsidRDefault="00AC631E" w:rsidP="00D73CB1">
      <w:pPr>
        <w:spacing w:after="0" w:line="240" w:lineRule="auto"/>
        <w:ind w:firstLine="567"/>
        <w:jc w:val="both"/>
        <w:rPr>
          <w:rFonts w:ascii="Arial" w:hAnsi="Arial" w:cs="Arial"/>
          <w:sz w:val="24"/>
          <w:szCs w:val="24"/>
        </w:rPr>
      </w:pPr>
      <w:r w:rsidRPr="004C6BC8">
        <w:rPr>
          <w:rFonts w:ascii="Arial" w:hAnsi="Arial" w:cs="Arial"/>
          <w:sz w:val="24"/>
          <w:szCs w:val="24"/>
        </w:rPr>
        <w:t xml:space="preserve">Belə ki, </w:t>
      </w:r>
      <w:r w:rsidR="00F15842" w:rsidRPr="004C6BC8">
        <w:rPr>
          <w:rFonts w:ascii="Arial" w:hAnsi="Arial" w:cs="Arial"/>
          <w:sz w:val="24"/>
          <w:szCs w:val="24"/>
        </w:rPr>
        <w:t>İ</w:t>
      </w:r>
      <w:r w:rsidR="00094EB6" w:rsidRPr="004C6BC8">
        <w:rPr>
          <w:rFonts w:ascii="Arial" w:hAnsi="Arial" w:cs="Arial"/>
          <w:sz w:val="24"/>
          <w:szCs w:val="24"/>
        </w:rPr>
        <w:t>nzibati X</w:t>
      </w:r>
      <w:r w:rsidR="00F15842" w:rsidRPr="004C6BC8">
        <w:rPr>
          <w:rFonts w:ascii="Arial" w:hAnsi="Arial" w:cs="Arial"/>
          <w:sz w:val="24"/>
          <w:szCs w:val="24"/>
        </w:rPr>
        <w:t>ətalar Məcəlləsinin 34.1-ci maddəsində hər bir xətaya görə ayrılıqda inzibati tənbehin tətbiq edilmə</w:t>
      </w:r>
      <w:r w:rsidR="003105CE" w:rsidRPr="004C6BC8">
        <w:rPr>
          <w:rFonts w:ascii="Arial" w:hAnsi="Arial" w:cs="Arial"/>
          <w:sz w:val="24"/>
          <w:szCs w:val="24"/>
        </w:rPr>
        <w:t>si qeyd olunduğu</w:t>
      </w:r>
      <w:r w:rsidR="00F15842" w:rsidRPr="004C6BC8">
        <w:rPr>
          <w:rFonts w:ascii="Arial" w:hAnsi="Arial" w:cs="Arial"/>
          <w:sz w:val="24"/>
          <w:szCs w:val="24"/>
        </w:rPr>
        <w:t xml:space="preserve"> halda, həmin Məcəllənin 34.3-cü maddəsində şəxsin eyni vaxtda törətdiyi bir neçə inzibati xətaya görə daha ciddi xəta ilə müəyyən edilmiş sanksiya çərçivəsində tənbeh tətbiq edilməsi nəzərdə </w:t>
      </w:r>
      <w:proofErr w:type="spellStart"/>
      <w:r w:rsidR="00F15842" w:rsidRPr="004C6BC8">
        <w:rPr>
          <w:rFonts w:ascii="Arial" w:hAnsi="Arial" w:cs="Arial"/>
          <w:sz w:val="24"/>
          <w:szCs w:val="24"/>
        </w:rPr>
        <w:t>tutulmuşdur</w:t>
      </w:r>
      <w:proofErr w:type="spellEnd"/>
      <w:r w:rsidR="00F15842" w:rsidRPr="004C6BC8">
        <w:rPr>
          <w:rFonts w:ascii="Arial" w:hAnsi="Arial" w:cs="Arial"/>
          <w:sz w:val="24"/>
          <w:szCs w:val="24"/>
        </w:rPr>
        <w:t xml:space="preserve">. </w:t>
      </w:r>
    </w:p>
    <w:p w14:paraId="5982E6D6" w14:textId="5B378443" w:rsidR="00D00512" w:rsidRPr="004C6BC8" w:rsidRDefault="00355E30" w:rsidP="00D73CB1">
      <w:pPr>
        <w:spacing w:after="0" w:line="240" w:lineRule="auto"/>
        <w:ind w:firstLine="567"/>
        <w:jc w:val="both"/>
        <w:rPr>
          <w:rFonts w:ascii="Arial" w:hAnsi="Arial" w:cs="Arial"/>
          <w:sz w:val="24"/>
          <w:szCs w:val="24"/>
        </w:rPr>
      </w:pPr>
      <w:r w:rsidRPr="004C6BC8">
        <w:rPr>
          <w:rFonts w:ascii="Arial" w:hAnsi="Arial" w:cs="Arial"/>
          <w:sz w:val="24"/>
          <w:szCs w:val="24"/>
        </w:rPr>
        <w:t>Bununla yanaşı</w:t>
      </w:r>
      <w:r w:rsidR="00B81B78" w:rsidRPr="004C6BC8">
        <w:rPr>
          <w:rFonts w:ascii="Arial" w:hAnsi="Arial" w:cs="Arial"/>
          <w:sz w:val="24"/>
          <w:szCs w:val="24"/>
        </w:rPr>
        <w:t>,</w:t>
      </w:r>
      <w:r w:rsidRPr="004C6BC8">
        <w:rPr>
          <w:rFonts w:ascii="Arial" w:hAnsi="Arial" w:cs="Arial"/>
          <w:sz w:val="24"/>
          <w:szCs w:val="24"/>
        </w:rPr>
        <w:t xml:space="preserve"> </w:t>
      </w:r>
      <w:r w:rsidR="00F5487C" w:rsidRPr="004C6BC8">
        <w:rPr>
          <w:rFonts w:ascii="Arial" w:hAnsi="Arial" w:cs="Arial"/>
          <w:sz w:val="24"/>
          <w:szCs w:val="24"/>
        </w:rPr>
        <w:t xml:space="preserve">İnzibati Xətalar Məcəlləsinin 34.2-ci maddəsində eyni orqanın səlahiyyətlərinə aid olduğu təqdirdə </w:t>
      </w:r>
      <w:r w:rsidR="008E75D6" w:rsidRPr="004C6BC8">
        <w:rPr>
          <w:rFonts w:ascii="Arial" w:hAnsi="Arial" w:cs="Arial"/>
          <w:sz w:val="24"/>
          <w:szCs w:val="24"/>
        </w:rPr>
        <w:t>şəxsin eyni və ya müxtəlif vaxtlarda törətdiyi bir neçə inzibati xətaya dair işlərə eyni vaxtda baxılması müddə</w:t>
      </w:r>
      <w:r w:rsidR="00527CE1" w:rsidRPr="004C6BC8">
        <w:rPr>
          <w:rFonts w:ascii="Arial" w:hAnsi="Arial" w:cs="Arial"/>
          <w:sz w:val="24"/>
          <w:szCs w:val="24"/>
        </w:rPr>
        <w:t>ası</w:t>
      </w:r>
      <w:r w:rsidR="0072110B" w:rsidRPr="004C6BC8">
        <w:rPr>
          <w:rFonts w:ascii="Arial" w:hAnsi="Arial" w:cs="Arial"/>
          <w:sz w:val="24"/>
          <w:szCs w:val="24"/>
        </w:rPr>
        <w:t xml:space="preserve"> nəzərdə tutulmuş</w:t>
      </w:r>
      <w:r w:rsidR="00527CE1" w:rsidRPr="004C6BC8">
        <w:rPr>
          <w:rFonts w:ascii="Arial" w:hAnsi="Arial" w:cs="Arial"/>
          <w:sz w:val="24"/>
          <w:szCs w:val="24"/>
        </w:rPr>
        <w:t xml:space="preserve">, </w:t>
      </w:r>
      <w:r w:rsidR="0072110B" w:rsidRPr="004C6BC8">
        <w:rPr>
          <w:rFonts w:ascii="Arial" w:hAnsi="Arial" w:cs="Arial"/>
          <w:sz w:val="24"/>
          <w:szCs w:val="24"/>
        </w:rPr>
        <w:t xml:space="preserve">lakin </w:t>
      </w:r>
      <w:r w:rsidR="00842D34" w:rsidRPr="004C6BC8">
        <w:rPr>
          <w:rFonts w:ascii="Arial" w:hAnsi="Arial" w:cs="Arial"/>
          <w:sz w:val="24"/>
          <w:szCs w:val="24"/>
        </w:rPr>
        <w:t>inzibati xətalar qanunvericiliyində inzibati xəta haqqında iş üzrə icraat</w:t>
      </w:r>
      <w:r w:rsidR="00D37477">
        <w:rPr>
          <w:rFonts w:ascii="Arial" w:hAnsi="Arial" w:cs="Arial"/>
          <w:sz w:val="24"/>
          <w:szCs w:val="24"/>
        </w:rPr>
        <w:t>a</w:t>
      </w:r>
      <w:r w:rsidR="00842D34" w:rsidRPr="004C6BC8">
        <w:rPr>
          <w:rFonts w:ascii="Arial" w:hAnsi="Arial" w:cs="Arial"/>
          <w:sz w:val="24"/>
          <w:szCs w:val="24"/>
        </w:rPr>
        <w:t xml:space="preserve"> başlamış orqanlar</w:t>
      </w:r>
      <w:r w:rsidR="00B81B78" w:rsidRPr="004C6BC8">
        <w:rPr>
          <w:rFonts w:ascii="Arial" w:hAnsi="Arial" w:cs="Arial"/>
          <w:sz w:val="24"/>
          <w:szCs w:val="24"/>
        </w:rPr>
        <w:t xml:space="preserve"> </w:t>
      </w:r>
      <w:r w:rsidR="00842D34" w:rsidRPr="004C6BC8">
        <w:rPr>
          <w:rFonts w:ascii="Arial" w:hAnsi="Arial" w:cs="Arial"/>
          <w:sz w:val="24"/>
          <w:szCs w:val="24"/>
        </w:rPr>
        <w:t xml:space="preserve">və vəzifəli şəxslər, o cümlədən işə baxan məhkəmələr tərəfindən bir neçə inzibati xəta haqqında protokolun bir icraatda </w:t>
      </w:r>
      <w:proofErr w:type="spellStart"/>
      <w:r w:rsidR="00842D34" w:rsidRPr="004C6BC8">
        <w:rPr>
          <w:rFonts w:ascii="Arial" w:hAnsi="Arial" w:cs="Arial"/>
          <w:sz w:val="24"/>
          <w:szCs w:val="24"/>
        </w:rPr>
        <w:t>birləşdirilməsi</w:t>
      </w:r>
      <w:proofErr w:type="spellEnd"/>
      <w:r w:rsidR="00842D34" w:rsidRPr="004C6BC8">
        <w:rPr>
          <w:rFonts w:ascii="Arial" w:hAnsi="Arial" w:cs="Arial"/>
          <w:sz w:val="24"/>
          <w:szCs w:val="24"/>
        </w:rPr>
        <w:t xml:space="preserve"> </w:t>
      </w:r>
      <w:proofErr w:type="spellStart"/>
      <w:r w:rsidR="00842D34" w:rsidRPr="004C6BC8">
        <w:rPr>
          <w:rFonts w:ascii="Arial" w:hAnsi="Arial" w:cs="Arial"/>
          <w:sz w:val="24"/>
          <w:szCs w:val="24"/>
        </w:rPr>
        <w:t>proseduru</w:t>
      </w:r>
      <w:proofErr w:type="spellEnd"/>
      <w:r w:rsidR="00842D34" w:rsidRPr="004C6BC8">
        <w:rPr>
          <w:rFonts w:ascii="Arial" w:hAnsi="Arial" w:cs="Arial"/>
          <w:sz w:val="24"/>
          <w:szCs w:val="24"/>
        </w:rPr>
        <w:t xml:space="preserve"> və qaydası</w:t>
      </w:r>
      <w:r w:rsidR="0080129A" w:rsidRPr="004C6BC8">
        <w:rPr>
          <w:rFonts w:ascii="Arial" w:hAnsi="Arial" w:cs="Arial"/>
          <w:sz w:val="24"/>
          <w:szCs w:val="24"/>
        </w:rPr>
        <w:t xml:space="preserve"> </w:t>
      </w:r>
      <w:r w:rsidR="00C32A04" w:rsidRPr="004C6BC8">
        <w:rPr>
          <w:rFonts w:ascii="Arial" w:hAnsi="Arial" w:cs="Arial"/>
          <w:sz w:val="24"/>
          <w:szCs w:val="24"/>
        </w:rPr>
        <w:t xml:space="preserve">müəyyən </w:t>
      </w:r>
      <w:proofErr w:type="spellStart"/>
      <w:r w:rsidR="00C32A04" w:rsidRPr="004C6BC8">
        <w:rPr>
          <w:rFonts w:ascii="Arial" w:hAnsi="Arial" w:cs="Arial"/>
          <w:sz w:val="24"/>
          <w:szCs w:val="24"/>
        </w:rPr>
        <w:t>edilməmişdir</w:t>
      </w:r>
      <w:proofErr w:type="spellEnd"/>
      <w:r w:rsidR="00C32A04" w:rsidRPr="004C6BC8">
        <w:rPr>
          <w:rFonts w:ascii="Arial" w:hAnsi="Arial" w:cs="Arial"/>
          <w:sz w:val="24"/>
          <w:szCs w:val="24"/>
        </w:rPr>
        <w:t>.</w:t>
      </w:r>
      <w:r w:rsidR="0080129A" w:rsidRPr="004C6BC8">
        <w:rPr>
          <w:rFonts w:ascii="Arial" w:hAnsi="Arial" w:cs="Arial"/>
          <w:sz w:val="24"/>
          <w:szCs w:val="24"/>
        </w:rPr>
        <w:t xml:space="preserve"> </w:t>
      </w:r>
      <w:r w:rsidR="00DC6A7C" w:rsidRPr="004C6BC8">
        <w:rPr>
          <w:rFonts w:ascii="Arial" w:hAnsi="Arial" w:cs="Arial"/>
          <w:sz w:val="24"/>
          <w:szCs w:val="24"/>
        </w:rPr>
        <w:t xml:space="preserve"> </w:t>
      </w:r>
    </w:p>
    <w:p w14:paraId="69B457B3" w14:textId="30FF0C22" w:rsidR="00DC6A7C" w:rsidRPr="004C6BC8" w:rsidRDefault="00E547DE" w:rsidP="00D73CB1">
      <w:pPr>
        <w:spacing w:after="0" w:line="240" w:lineRule="auto"/>
        <w:ind w:firstLine="567"/>
        <w:jc w:val="both"/>
        <w:rPr>
          <w:rFonts w:ascii="Arial" w:hAnsi="Arial" w:cs="Arial"/>
          <w:sz w:val="24"/>
          <w:szCs w:val="24"/>
        </w:rPr>
      </w:pPr>
      <w:r w:rsidRPr="004C6BC8">
        <w:rPr>
          <w:rFonts w:ascii="Arial" w:hAnsi="Arial" w:cs="Arial"/>
          <w:sz w:val="24"/>
          <w:szCs w:val="24"/>
        </w:rPr>
        <w:t>Eyni zamanda</w:t>
      </w:r>
      <w:r w:rsidR="008D3794">
        <w:rPr>
          <w:rFonts w:ascii="Arial" w:hAnsi="Arial" w:cs="Arial"/>
          <w:sz w:val="24"/>
          <w:szCs w:val="24"/>
        </w:rPr>
        <w:t xml:space="preserve"> </w:t>
      </w:r>
      <w:proofErr w:type="spellStart"/>
      <w:r w:rsidR="008D3794">
        <w:rPr>
          <w:rFonts w:ascii="Arial" w:hAnsi="Arial" w:cs="Arial"/>
          <w:sz w:val="24"/>
          <w:szCs w:val="24"/>
        </w:rPr>
        <w:t>müraciətedə</w:t>
      </w:r>
      <w:r w:rsidR="001C6F3E">
        <w:rPr>
          <w:rFonts w:ascii="Arial" w:hAnsi="Arial" w:cs="Arial"/>
          <w:sz w:val="24"/>
          <w:szCs w:val="24"/>
        </w:rPr>
        <w:t>n</w:t>
      </w:r>
      <w:proofErr w:type="spellEnd"/>
      <w:r w:rsidR="008D3794">
        <w:rPr>
          <w:rFonts w:ascii="Arial" w:hAnsi="Arial" w:cs="Arial"/>
          <w:sz w:val="24"/>
          <w:szCs w:val="24"/>
        </w:rPr>
        <w:t xml:space="preserve"> qeyd edir ki</w:t>
      </w:r>
      <w:r w:rsidR="00B81B78" w:rsidRPr="004C6BC8">
        <w:rPr>
          <w:rFonts w:ascii="Arial" w:hAnsi="Arial" w:cs="Arial"/>
          <w:sz w:val="24"/>
          <w:szCs w:val="24"/>
        </w:rPr>
        <w:t>,</w:t>
      </w:r>
      <w:r w:rsidRPr="004C6BC8">
        <w:rPr>
          <w:rFonts w:ascii="Arial" w:hAnsi="Arial" w:cs="Arial"/>
          <w:sz w:val="24"/>
          <w:szCs w:val="24"/>
        </w:rPr>
        <w:t xml:space="preserve"> q</w:t>
      </w:r>
      <w:r w:rsidR="00D00512" w:rsidRPr="004C6BC8">
        <w:rPr>
          <w:rFonts w:ascii="Arial" w:hAnsi="Arial" w:cs="Arial"/>
          <w:sz w:val="24"/>
          <w:szCs w:val="24"/>
        </w:rPr>
        <w:t xml:space="preserve">anunla baxılması müxtəlif orqanların səlahiyyətlərinə aid edilmiş bir neçə inzibati xətaya dair iş üzrə materiallara eyni orqan tərəfindən </w:t>
      </w:r>
      <w:proofErr w:type="spellStart"/>
      <w:r w:rsidR="00D00512" w:rsidRPr="004C6BC8">
        <w:rPr>
          <w:rFonts w:ascii="Arial" w:hAnsi="Arial" w:cs="Arial"/>
          <w:sz w:val="24"/>
          <w:szCs w:val="24"/>
        </w:rPr>
        <w:t>baxılmasının</w:t>
      </w:r>
      <w:proofErr w:type="spellEnd"/>
      <w:r w:rsidR="00D00512" w:rsidRPr="004C6BC8">
        <w:rPr>
          <w:rFonts w:ascii="Arial" w:hAnsi="Arial" w:cs="Arial"/>
          <w:sz w:val="24"/>
          <w:szCs w:val="24"/>
        </w:rPr>
        <w:t xml:space="preserve"> mümkünlüyü və ya kim tərəfindən baxılması, hansı qaydada tənbeh tətbiq edilməsi və təyin edilmiş tənbehlərin toplanması barədə inzibati xətalar qanunvericiliyində müddəalar </w:t>
      </w:r>
      <w:r w:rsidR="00324F61" w:rsidRPr="004C6BC8">
        <w:rPr>
          <w:rFonts w:ascii="Arial" w:hAnsi="Arial" w:cs="Arial"/>
          <w:sz w:val="24"/>
          <w:szCs w:val="24"/>
        </w:rPr>
        <w:t>mövcud deyildir.</w:t>
      </w:r>
    </w:p>
    <w:p w14:paraId="0D76581B" w14:textId="0D43C20A" w:rsidR="00324F61" w:rsidRPr="004C6BC8" w:rsidRDefault="00324F61" w:rsidP="00324F61">
      <w:pPr>
        <w:spacing w:after="0" w:line="240" w:lineRule="auto"/>
        <w:ind w:firstLine="567"/>
        <w:jc w:val="both"/>
        <w:rPr>
          <w:rFonts w:ascii="Arial" w:hAnsi="Arial" w:cs="Arial"/>
          <w:sz w:val="24"/>
          <w:szCs w:val="24"/>
        </w:rPr>
      </w:pPr>
      <w:proofErr w:type="spellStart"/>
      <w:r w:rsidRPr="004C6BC8">
        <w:rPr>
          <w:rFonts w:ascii="Arial" w:hAnsi="Arial" w:cs="Arial"/>
          <w:sz w:val="24"/>
          <w:szCs w:val="24"/>
        </w:rPr>
        <w:t>Müraciətedən</w:t>
      </w:r>
      <w:proofErr w:type="spellEnd"/>
      <w:r w:rsidRPr="004C6BC8">
        <w:rPr>
          <w:rFonts w:ascii="Arial" w:hAnsi="Arial" w:cs="Arial"/>
          <w:sz w:val="24"/>
          <w:szCs w:val="24"/>
        </w:rPr>
        <w:t xml:space="preserve"> </w:t>
      </w:r>
      <w:proofErr w:type="spellStart"/>
      <w:r w:rsidRPr="004C6BC8">
        <w:rPr>
          <w:rFonts w:ascii="Arial" w:hAnsi="Arial" w:cs="Arial"/>
          <w:sz w:val="24"/>
          <w:szCs w:val="24"/>
        </w:rPr>
        <w:t>göstərilənlərlə</w:t>
      </w:r>
      <w:proofErr w:type="spellEnd"/>
      <w:r w:rsidRPr="004C6BC8">
        <w:rPr>
          <w:rFonts w:ascii="Arial" w:hAnsi="Arial" w:cs="Arial"/>
          <w:sz w:val="24"/>
          <w:szCs w:val="24"/>
        </w:rPr>
        <w:t xml:space="preserve"> bağlı Azərbaycan Respublikası Cinayət Məcəlləsində (bundan sonra – Cinayət Məcəl</w:t>
      </w:r>
      <w:r w:rsidR="000556BF">
        <w:rPr>
          <w:rFonts w:ascii="Arial" w:hAnsi="Arial" w:cs="Arial"/>
          <w:sz w:val="24"/>
          <w:szCs w:val="24"/>
        </w:rPr>
        <w:t>l</w:t>
      </w:r>
      <w:r w:rsidRPr="004C6BC8">
        <w:rPr>
          <w:rFonts w:ascii="Arial" w:hAnsi="Arial" w:cs="Arial"/>
          <w:sz w:val="24"/>
          <w:szCs w:val="24"/>
        </w:rPr>
        <w:t>əsi) cinayətlərin məcmusu üz</w:t>
      </w:r>
      <w:r w:rsidR="006F2983">
        <w:rPr>
          <w:rFonts w:ascii="Arial" w:hAnsi="Arial" w:cs="Arial"/>
          <w:sz w:val="24"/>
          <w:szCs w:val="24"/>
        </w:rPr>
        <w:t>r</w:t>
      </w:r>
      <w:r w:rsidRPr="004C6BC8">
        <w:rPr>
          <w:rFonts w:ascii="Arial" w:hAnsi="Arial" w:cs="Arial"/>
          <w:sz w:val="24"/>
          <w:szCs w:val="24"/>
        </w:rPr>
        <w:t xml:space="preserve">ə cəza təyin edilməsi qaydaları və şərtləri ilə bağlı normalara istinad edərək, cinayət qanunvericiliyinin müvafiq normalarının inzibati xətalara dair iş üzrə icraat zamanı analogiya üzrə tətbiq </w:t>
      </w:r>
      <w:proofErr w:type="spellStart"/>
      <w:r w:rsidRPr="004C6BC8">
        <w:rPr>
          <w:rFonts w:ascii="Arial" w:hAnsi="Arial" w:cs="Arial"/>
          <w:sz w:val="24"/>
          <w:szCs w:val="24"/>
        </w:rPr>
        <w:t>edilməsinin</w:t>
      </w:r>
      <w:proofErr w:type="spellEnd"/>
      <w:r w:rsidRPr="004C6BC8">
        <w:rPr>
          <w:rFonts w:ascii="Arial" w:hAnsi="Arial" w:cs="Arial"/>
          <w:sz w:val="24"/>
          <w:szCs w:val="24"/>
        </w:rPr>
        <w:t xml:space="preserve"> mümkünlüyü məsələsini də qaldırmışdır.</w:t>
      </w:r>
    </w:p>
    <w:p w14:paraId="7F92F38E" w14:textId="28F59313" w:rsidR="001808A3" w:rsidRPr="004C6BC8" w:rsidRDefault="001E2ECE" w:rsidP="00D73CB1">
      <w:pPr>
        <w:spacing w:after="0" w:line="240" w:lineRule="auto"/>
        <w:ind w:firstLine="567"/>
        <w:jc w:val="both"/>
        <w:rPr>
          <w:rFonts w:ascii="Arial" w:hAnsi="Arial" w:cs="Arial"/>
          <w:sz w:val="24"/>
          <w:szCs w:val="24"/>
        </w:rPr>
      </w:pPr>
      <w:r w:rsidRPr="004C6BC8">
        <w:rPr>
          <w:rFonts w:ascii="Arial" w:hAnsi="Arial" w:cs="Arial"/>
          <w:sz w:val="24"/>
          <w:szCs w:val="24"/>
        </w:rPr>
        <w:t>Məhkəmənin qənaətinə görə</w:t>
      </w:r>
      <w:r w:rsidR="00B81B78" w:rsidRPr="004C6BC8">
        <w:rPr>
          <w:rFonts w:ascii="Arial" w:hAnsi="Arial" w:cs="Arial"/>
          <w:sz w:val="24"/>
          <w:szCs w:val="24"/>
        </w:rPr>
        <w:t>,</w:t>
      </w:r>
      <w:r w:rsidR="001808A3" w:rsidRPr="004C6BC8">
        <w:rPr>
          <w:rFonts w:ascii="Arial" w:hAnsi="Arial" w:cs="Arial"/>
          <w:sz w:val="24"/>
          <w:szCs w:val="24"/>
        </w:rPr>
        <w:t xml:space="preserve"> </w:t>
      </w:r>
      <w:r w:rsidRPr="004C6BC8">
        <w:rPr>
          <w:rFonts w:ascii="Arial" w:hAnsi="Arial" w:cs="Arial"/>
          <w:sz w:val="24"/>
          <w:szCs w:val="24"/>
        </w:rPr>
        <w:t xml:space="preserve">bu </w:t>
      </w:r>
      <w:r w:rsidR="001808A3" w:rsidRPr="004C6BC8">
        <w:rPr>
          <w:rFonts w:ascii="Arial" w:hAnsi="Arial" w:cs="Arial"/>
          <w:sz w:val="24"/>
          <w:szCs w:val="24"/>
        </w:rPr>
        <w:t xml:space="preserve">qəbildən olan işlərə baxılması ilə bağlı müxtəlif </w:t>
      </w:r>
      <w:r w:rsidR="00324F61" w:rsidRPr="004C6BC8">
        <w:rPr>
          <w:rFonts w:ascii="Arial" w:hAnsi="Arial" w:cs="Arial"/>
          <w:sz w:val="24"/>
          <w:szCs w:val="24"/>
        </w:rPr>
        <w:t xml:space="preserve">yanaşmaların </w:t>
      </w:r>
      <w:r w:rsidR="004C5B5B" w:rsidRPr="004C6BC8">
        <w:rPr>
          <w:rFonts w:ascii="Arial" w:hAnsi="Arial" w:cs="Arial"/>
          <w:sz w:val="24"/>
          <w:szCs w:val="24"/>
        </w:rPr>
        <w:t xml:space="preserve">mövcudluğu və </w:t>
      </w:r>
      <w:r w:rsidR="00324F61" w:rsidRPr="004C6BC8">
        <w:rPr>
          <w:rFonts w:ascii="Arial" w:hAnsi="Arial" w:cs="Arial"/>
          <w:sz w:val="24"/>
          <w:szCs w:val="24"/>
        </w:rPr>
        <w:t xml:space="preserve">bəzi məsələlərin </w:t>
      </w:r>
      <w:r w:rsidR="004C5B5B" w:rsidRPr="004C6BC8">
        <w:rPr>
          <w:rFonts w:ascii="Arial" w:hAnsi="Arial" w:cs="Arial"/>
          <w:sz w:val="24"/>
          <w:szCs w:val="24"/>
        </w:rPr>
        <w:t>inzibati xətalar qanunvericiliyində müvafiq norma</w:t>
      </w:r>
      <w:r w:rsidR="00324F61" w:rsidRPr="004C6BC8">
        <w:rPr>
          <w:rFonts w:ascii="Arial" w:hAnsi="Arial" w:cs="Arial"/>
          <w:sz w:val="24"/>
          <w:szCs w:val="24"/>
        </w:rPr>
        <w:t>lar</w:t>
      </w:r>
      <w:r w:rsidR="004C5B5B" w:rsidRPr="004C6BC8">
        <w:rPr>
          <w:rFonts w:ascii="Arial" w:hAnsi="Arial" w:cs="Arial"/>
          <w:sz w:val="24"/>
          <w:szCs w:val="24"/>
        </w:rPr>
        <w:t xml:space="preserve"> ilə </w:t>
      </w:r>
      <w:proofErr w:type="spellStart"/>
      <w:r w:rsidR="004C5B5B" w:rsidRPr="004C6BC8">
        <w:rPr>
          <w:rFonts w:ascii="Arial" w:hAnsi="Arial" w:cs="Arial"/>
          <w:sz w:val="24"/>
          <w:szCs w:val="24"/>
        </w:rPr>
        <w:t>tənzimlənmə</w:t>
      </w:r>
      <w:r w:rsidR="00EC0389" w:rsidRPr="004C6BC8">
        <w:rPr>
          <w:rFonts w:ascii="Arial" w:hAnsi="Arial" w:cs="Arial"/>
          <w:sz w:val="24"/>
          <w:szCs w:val="24"/>
        </w:rPr>
        <w:t>mə</w:t>
      </w:r>
      <w:r w:rsidR="00324F61" w:rsidRPr="004C6BC8">
        <w:rPr>
          <w:rFonts w:ascii="Arial" w:hAnsi="Arial" w:cs="Arial"/>
          <w:sz w:val="24"/>
          <w:szCs w:val="24"/>
        </w:rPr>
        <w:t>si</w:t>
      </w:r>
      <w:proofErr w:type="spellEnd"/>
      <w:r w:rsidR="00EC0389" w:rsidRPr="004C6BC8">
        <w:rPr>
          <w:rFonts w:ascii="Arial" w:hAnsi="Arial" w:cs="Arial"/>
          <w:sz w:val="24"/>
          <w:szCs w:val="24"/>
        </w:rPr>
        <w:t xml:space="preserve"> </w:t>
      </w:r>
      <w:r w:rsidR="00324F61" w:rsidRPr="004C6BC8">
        <w:rPr>
          <w:rFonts w:ascii="Arial" w:hAnsi="Arial" w:cs="Arial"/>
          <w:sz w:val="24"/>
          <w:szCs w:val="24"/>
        </w:rPr>
        <w:t>İnzibati Xətalar Məcəlləsinin qeyd olunan</w:t>
      </w:r>
      <w:r w:rsidR="004C5B5B" w:rsidRPr="004C6BC8">
        <w:rPr>
          <w:rFonts w:ascii="Arial" w:hAnsi="Arial" w:cs="Arial"/>
          <w:sz w:val="24"/>
          <w:szCs w:val="24"/>
        </w:rPr>
        <w:t xml:space="preserve"> normalarının şə</w:t>
      </w:r>
      <w:r w:rsidRPr="004C6BC8">
        <w:rPr>
          <w:rFonts w:ascii="Arial" w:hAnsi="Arial" w:cs="Arial"/>
          <w:sz w:val="24"/>
          <w:szCs w:val="24"/>
        </w:rPr>
        <w:t>rhini</w:t>
      </w:r>
      <w:r w:rsidR="004C5B5B" w:rsidRPr="004C6BC8">
        <w:rPr>
          <w:rFonts w:ascii="Arial" w:hAnsi="Arial" w:cs="Arial"/>
          <w:sz w:val="24"/>
          <w:szCs w:val="24"/>
        </w:rPr>
        <w:t xml:space="preserve"> zə</w:t>
      </w:r>
      <w:r w:rsidR="00B81B78" w:rsidRPr="004C6BC8">
        <w:rPr>
          <w:rFonts w:ascii="Arial" w:hAnsi="Arial" w:cs="Arial"/>
          <w:sz w:val="24"/>
          <w:szCs w:val="24"/>
        </w:rPr>
        <w:t>ruri</w:t>
      </w:r>
      <w:r w:rsidR="00324F61" w:rsidRPr="004C6BC8">
        <w:rPr>
          <w:rFonts w:ascii="Arial" w:hAnsi="Arial" w:cs="Arial"/>
          <w:sz w:val="24"/>
          <w:szCs w:val="24"/>
        </w:rPr>
        <w:t xml:space="preserve"> etmişdir.</w:t>
      </w:r>
      <w:r w:rsidR="004C5B5B" w:rsidRPr="004C6BC8">
        <w:rPr>
          <w:rFonts w:ascii="Arial" w:hAnsi="Arial" w:cs="Arial"/>
          <w:sz w:val="24"/>
          <w:szCs w:val="24"/>
        </w:rPr>
        <w:t xml:space="preserve"> </w:t>
      </w:r>
    </w:p>
    <w:p w14:paraId="3484895D" w14:textId="77777777" w:rsidR="00AD5A58" w:rsidRPr="004C6BC8" w:rsidRDefault="00AD5A58" w:rsidP="00D73CB1">
      <w:pPr>
        <w:pStyle w:val="a3"/>
        <w:spacing w:before="0" w:beforeAutospacing="0" w:after="0" w:afterAutospacing="0"/>
        <w:ind w:firstLine="567"/>
        <w:jc w:val="both"/>
        <w:rPr>
          <w:rFonts w:ascii="Arial" w:hAnsi="Arial" w:cs="Arial"/>
        </w:rPr>
      </w:pPr>
      <w:r w:rsidRPr="004C6BC8">
        <w:rPr>
          <w:rFonts w:ascii="Arial" w:hAnsi="Arial" w:cs="Arial"/>
        </w:rPr>
        <w:t xml:space="preserve">Müraciətlə bağlı Konstitusiya Məhkəməsinin Plenumu </w:t>
      </w:r>
      <w:proofErr w:type="spellStart"/>
      <w:r w:rsidRPr="004C6BC8">
        <w:rPr>
          <w:rFonts w:ascii="Arial" w:hAnsi="Arial" w:cs="Arial"/>
        </w:rPr>
        <w:t>aşağıdakıların</w:t>
      </w:r>
      <w:proofErr w:type="spellEnd"/>
      <w:r w:rsidRPr="004C6BC8">
        <w:rPr>
          <w:rFonts w:ascii="Arial" w:hAnsi="Arial" w:cs="Arial"/>
        </w:rPr>
        <w:t xml:space="preserve"> qeyd </w:t>
      </w:r>
      <w:proofErr w:type="spellStart"/>
      <w:r w:rsidRPr="004C6BC8">
        <w:rPr>
          <w:rFonts w:ascii="Arial" w:hAnsi="Arial" w:cs="Arial"/>
        </w:rPr>
        <w:t>edilməsini</w:t>
      </w:r>
      <w:proofErr w:type="spellEnd"/>
      <w:r w:rsidRPr="004C6BC8">
        <w:rPr>
          <w:rFonts w:ascii="Arial" w:hAnsi="Arial" w:cs="Arial"/>
        </w:rPr>
        <w:t xml:space="preserve"> zəruri hesab edir. </w:t>
      </w:r>
    </w:p>
    <w:p w14:paraId="6A5F53A0" w14:textId="173C37AE" w:rsidR="00AD5A58" w:rsidRPr="004C6BC8" w:rsidRDefault="001F734A" w:rsidP="00D73CB1">
      <w:pPr>
        <w:pStyle w:val="a3"/>
        <w:spacing w:before="0" w:beforeAutospacing="0" w:after="0" w:afterAutospacing="0"/>
        <w:ind w:firstLine="567"/>
        <w:jc w:val="both"/>
        <w:rPr>
          <w:rFonts w:ascii="Arial" w:hAnsi="Arial" w:cs="Arial"/>
        </w:rPr>
      </w:pPr>
      <w:r>
        <w:rPr>
          <w:rFonts w:ascii="Arial" w:hAnsi="Arial" w:cs="Arial"/>
        </w:rPr>
        <w:t>D</w:t>
      </w:r>
      <w:r w:rsidR="00AD5A58" w:rsidRPr="004C6BC8">
        <w:rPr>
          <w:rFonts w:ascii="Arial" w:hAnsi="Arial" w:cs="Arial"/>
        </w:rPr>
        <w:t xml:space="preserve">övlət orqanları insan hüquq və </w:t>
      </w:r>
      <w:proofErr w:type="spellStart"/>
      <w:r w:rsidR="00AD5A58" w:rsidRPr="004C6BC8">
        <w:rPr>
          <w:rFonts w:ascii="Arial" w:hAnsi="Arial" w:cs="Arial"/>
        </w:rPr>
        <w:t>azadlıqlarının</w:t>
      </w:r>
      <w:proofErr w:type="spellEnd"/>
      <w:r w:rsidR="00AD5A58" w:rsidRPr="004C6BC8">
        <w:rPr>
          <w:rFonts w:ascii="Arial" w:hAnsi="Arial" w:cs="Arial"/>
        </w:rPr>
        <w:t xml:space="preserve"> qanunsuz </w:t>
      </w:r>
      <w:proofErr w:type="spellStart"/>
      <w:r w:rsidR="00AD5A58" w:rsidRPr="004C6BC8">
        <w:rPr>
          <w:rFonts w:ascii="Arial" w:hAnsi="Arial" w:cs="Arial"/>
        </w:rPr>
        <w:t>məhdudlaşdır</w:t>
      </w:r>
      <w:r w:rsidR="00422376" w:rsidRPr="004C6BC8">
        <w:rPr>
          <w:rFonts w:ascii="Arial" w:hAnsi="Arial" w:cs="Arial"/>
        </w:rPr>
        <w:t>ıl</w:t>
      </w:r>
      <w:r w:rsidR="00AD5A58" w:rsidRPr="004C6BC8">
        <w:rPr>
          <w:rFonts w:ascii="Arial" w:hAnsi="Arial" w:cs="Arial"/>
        </w:rPr>
        <w:t>masından</w:t>
      </w:r>
      <w:proofErr w:type="spellEnd"/>
      <w:r w:rsidR="00AD5A58" w:rsidRPr="004C6BC8">
        <w:rPr>
          <w:rFonts w:ascii="Arial" w:hAnsi="Arial" w:cs="Arial"/>
        </w:rPr>
        <w:t xml:space="preserve"> çəkinməklə yanaşı cəmiyyətdə qanunçuluğun təmin</w:t>
      </w:r>
      <w:r w:rsidR="00422376" w:rsidRPr="004C6BC8">
        <w:rPr>
          <w:rFonts w:ascii="Arial" w:hAnsi="Arial" w:cs="Arial"/>
        </w:rPr>
        <w:t xml:space="preserve"> </w:t>
      </w:r>
      <w:proofErr w:type="spellStart"/>
      <w:r w:rsidR="00422376" w:rsidRPr="004C6BC8">
        <w:rPr>
          <w:rFonts w:ascii="Arial" w:hAnsi="Arial" w:cs="Arial"/>
        </w:rPr>
        <w:t>edilməsini</w:t>
      </w:r>
      <w:proofErr w:type="spellEnd"/>
      <w:r w:rsidR="00422376" w:rsidRPr="004C6BC8">
        <w:rPr>
          <w:rFonts w:ascii="Arial" w:hAnsi="Arial" w:cs="Arial"/>
        </w:rPr>
        <w:t xml:space="preserve"> həyata keçirirlər. </w:t>
      </w:r>
      <w:r w:rsidR="00AD5A58" w:rsidRPr="004C6BC8">
        <w:rPr>
          <w:rFonts w:ascii="Arial" w:hAnsi="Arial" w:cs="Arial"/>
        </w:rPr>
        <w:t xml:space="preserve">Konstitusiyada təsbit edilmiş insan və vətəndaş hüquqlarını və </w:t>
      </w:r>
      <w:proofErr w:type="spellStart"/>
      <w:r w:rsidR="00AD5A58" w:rsidRPr="004C6BC8">
        <w:rPr>
          <w:rFonts w:ascii="Arial" w:hAnsi="Arial" w:cs="Arial"/>
        </w:rPr>
        <w:t>azadlıqlarını</w:t>
      </w:r>
      <w:proofErr w:type="spellEnd"/>
      <w:r w:rsidR="00AD5A58" w:rsidRPr="004C6BC8">
        <w:rPr>
          <w:rFonts w:ascii="Arial" w:hAnsi="Arial" w:cs="Arial"/>
        </w:rPr>
        <w:t xml:space="preserve"> gözləmək və qorumaq qanunvericilik, icra və məhkəmə hakimiyyəti orqanlarının borcudur </w:t>
      </w:r>
      <w:r>
        <w:rPr>
          <w:rFonts w:ascii="Arial" w:hAnsi="Arial" w:cs="Arial"/>
        </w:rPr>
        <w:t>(</w:t>
      </w:r>
      <w:r w:rsidRPr="004C6BC8">
        <w:rPr>
          <w:rFonts w:ascii="Arial" w:hAnsi="Arial" w:cs="Arial"/>
        </w:rPr>
        <w:t xml:space="preserve">Azərbaycan Respublikası Konstitusiyasının </w:t>
      </w:r>
      <w:r>
        <w:rPr>
          <w:rFonts w:ascii="Arial" w:hAnsi="Arial" w:cs="Arial"/>
        </w:rPr>
        <w:t>71-ci maddəsinin I hissəsi).</w:t>
      </w:r>
    </w:p>
    <w:p w14:paraId="66181749" w14:textId="77777777" w:rsidR="00AD5A58" w:rsidRPr="004C6BC8" w:rsidRDefault="00AD5A58" w:rsidP="00D73CB1">
      <w:pPr>
        <w:pStyle w:val="a3"/>
        <w:spacing w:before="0" w:beforeAutospacing="0" w:after="0" w:afterAutospacing="0"/>
        <w:ind w:firstLine="567"/>
        <w:jc w:val="both"/>
        <w:rPr>
          <w:rFonts w:ascii="Arial" w:hAnsi="Arial" w:cs="Arial"/>
        </w:rPr>
      </w:pPr>
      <w:r w:rsidRPr="004C6BC8">
        <w:rPr>
          <w:rFonts w:ascii="Arial" w:hAnsi="Arial" w:cs="Arial"/>
        </w:rPr>
        <w:t xml:space="preserve">Qeyd edilən Konstitusiya norması insan hüquq və </w:t>
      </w:r>
      <w:proofErr w:type="spellStart"/>
      <w:r w:rsidRPr="004C6BC8">
        <w:rPr>
          <w:rFonts w:ascii="Arial" w:hAnsi="Arial" w:cs="Arial"/>
        </w:rPr>
        <w:t>azadlıqlarının</w:t>
      </w:r>
      <w:proofErr w:type="spellEnd"/>
      <w:r w:rsidRPr="004C6BC8">
        <w:rPr>
          <w:rFonts w:ascii="Arial" w:hAnsi="Arial" w:cs="Arial"/>
        </w:rPr>
        <w:t xml:space="preserve"> müdafiə vasitələri ilə yanaşı, həmin hüquqların təminatı kimi cinayət, inzibati və digər </w:t>
      </w:r>
      <w:proofErr w:type="spellStart"/>
      <w:r w:rsidRPr="004C6BC8">
        <w:rPr>
          <w:rFonts w:ascii="Arial" w:hAnsi="Arial" w:cs="Arial"/>
        </w:rPr>
        <w:t>repressiv</w:t>
      </w:r>
      <w:proofErr w:type="spellEnd"/>
      <w:r w:rsidRPr="004C6BC8">
        <w:rPr>
          <w:rFonts w:ascii="Arial" w:hAnsi="Arial" w:cs="Arial"/>
        </w:rPr>
        <w:t xml:space="preserve"> və preventiv hüquq sahələrinin qoruyucu normalarının mövcudluğunu da nəzərdə tutur. Belə ki, hər bir dövlət orqanı öz səlahiyyətləri çərçivəsində insan hüquq və </w:t>
      </w:r>
      <w:proofErr w:type="spellStart"/>
      <w:r w:rsidRPr="004C6BC8">
        <w:rPr>
          <w:rFonts w:ascii="Arial" w:hAnsi="Arial" w:cs="Arial"/>
        </w:rPr>
        <w:t>azadlıqlarını</w:t>
      </w:r>
      <w:proofErr w:type="spellEnd"/>
      <w:r w:rsidRPr="004C6BC8">
        <w:rPr>
          <w:rFonts w:ascii="Arial" w:hAnsi="Arial" w:cs="Arial"/>
        </w:rPr>
        <w:t xml:space="preserve"> qorumaq şərti ilə qanunçuluğu təmin etməlidir. </w:t>
      </w:r>
    </w:p>
    <w:p w14:paraId="45423684" w14:textId="76E6CCCF" w:rsidR="00AD5A58" w:rsidRPr="004C6BC8" w:rsidRDefault="00AD5A58" w:rsidP="00D73CB1">
      <w:pPr>
        <w:pStyle w:val="a3"/>
        <w:spacing w:before="0" w:beforeAutospacing="0" w:after="0" w:afterAutospacing="0"/>
        <w:ind w:firstLine="567"/>
        <w:jc w:val="both"/>
        <w:rPr>
          <w:rFonts w:ascii="Arial" w:hAnsi="Arial" w:cs="Arial"/>
        </w:rPr>
      </w:pPr>
      <w:r w:rsidRPr="004C6BC8">
        <w:rPr>
          <w:rFonts w:ascii="Arial" w:hAnsi="Arial" w:cs="Arial"/>
        </w:rPr>
        <w:t xml:space="preserve">İnzibati xətalar qanunvericiliyi Konstitusiya, hamılıqla qəbul edilmiş beynəlxalq hüququn normalarına və prinsiplərinə əsaslanır. Bu qanunvericiliyin vəzifələri insan və vətəndaş hüquqlarını və </w:t>
      </w:r>
      <w:proofErr w:type="spellStart"/>
      <w:r w:rsidRPr="004C6BC8">
        <w:rPr>
          <w:rFonts w:ascii="Arial" w:hAnsi="Arial" w:cs="Arial"/>
        </w:rPr>
        <w:t>azadlıqlarını</w:t>
      </w:r>
      <w:proofErr w:type="spellEnd"/>
      <w:r w:rsidRPr="004C6BC8">
        <w:rPr>
          <w:rFonts w:ascii="Arial" w:hAnsi="Arial" w:cs="Arial"/>
        </w:rPr>
        <w:t xml:space="preserve">, onların sağlamlığını, əhalinin sanitariya-epidemioloji salamatlığını, ictimai mənəviyyatı, mülkiyyəti, şəxslərin iqtisadi maraqlarını, ictimai qaydanı və ictimai təhlükəsizliyi, ətraf mühiti, idarəçilik qaydalarını qorumaqdan, qanunçuluğu </w:t>
      </w:r>
      <w:proofErr w:type="spellStart"/>
      <w:r w:rsidRPr="004C6BC8">
        <w:rPr>
          <w:rFonts w:ascii="Arial" w:hAnsi="Arial" w:cs="Arial"/>
        </w:rPr>
        <w:t>möhkəmləndirməkdən</w:t>
      </w:r>
      <w:proofErr w:type="spellEnd"/>
      <w:r w:rsidRPr="004C6BC8">
        <w:rPr>
          <w:rFonts w:ascii="Arial" w:hAnsi="Arial" w:cs="Arial"/>
        </w:rPr>
        <w:t xml:space="preserve"> və inzibati xətaların qarşısını almaqdan ibarətdir (</w:t>
      </w:r>
      <w:r w:rsidR="00E7071F" w:rsidRPr="004C6BC8">
        <w:rPr>
          <w:rFonts w:ascii="Arial" w:hAnsi="Arial" w:cs="Arial"/>
        </w:rPr>
        <w:t xml:space="preserve">İnzibati Xətalar Məcəlləsinin </w:t>
      </w:r>
      <w:r w:rsidRPr="004C6BC8">
        <w:rPr>
          <w:rFonts w:ascii="Arial" w:hAnsi="Arial" w:cs="Arial"/>
        </w:rPr>
        <w:t>2-ci maddəsi).</w:t>
      </w:r>
    </w:p>
    <w:p w14:paraId="473D1CFF" w14:textId="15108C97" w:rsidR="00FB51C5" w:rsidRPr="004C6BC8" w:rsidRDefault="00FB51C5" w:rsidP="00D73CB1">
      <w:pPr>
        <w:pStyle w:val="a3"/>
        <w:spacing w:before="0" w:beforeAutospacing="0" w:after="0" w:afterAutospacing="0"/>
        <w:ind w:firstLine="567"/>
        <w:jc w:val="both"/>
        <w:rPr>
          <w:rFonts w:ascii="Arial" w:hAnsi="Arial" w:cs="Arial"/>
        </w:rPr>
      </w:pPr>
      <w:r w:rsidRPr="004C6BC8">
        <w:rPr>
          <w:rFonts w:ascii="Arial" w:hAnsi="Arial" w:cs="Arial"/>
        </w:rPr>
        <w:lastRenderedPageBreak/>
        <w:t xml:space="preserve">İnzibati xətalar qanunvericiliyinin prinsiplərini nəzərdə tutan İnzibati Xətalar Məcəlləsinin 4-cü maddəsinə əsasən, bu Məcəllə insan və vətəndaş hüquqlarına və </w:t>
      </w:r>
      <w:proofErr w:type="spellStart"/>
      <w:r w:rsidRPr="004C6BC8">
        <w:rPr>
          <w:rFonts w:ascii="Arial" w:hAnsi="Arial" w:cs="Arial"/>
        </w:rPr>
        <w:t>azadlıqlarına</w:t>
      </w:r>
      <w:proofErr w:type="spellEnd"/>
      <w:r w:rsidRPr="004C6BC8">
        <w:rPr>
          <w:rFonts w:ascii="Arial" w:hAnsi="Arial" w:cs="Arial"/>
        </w:rPr>
        <w:t xml:space="preserve"> hörmət edilməsi, qanunçuluq, qanun qarşısında bərabərlik, təqsirsizlik </w:t>
      </w:r>
      <w:proofErr w:type="spellStart"/>
      <w:r w:rsidRPr="004C6BC8">
        <w:rPr>
          <w:rFonts w:ascii="Arial" w:hAnsi="Arial" w:cs="Arial"/>
        </w:rPr>
        <w:t>prezumpsiyası</w:t>
      </w:r>
      <w:proofErr w:type="spellEnd"/>
      <w:r w:rsidRPr="004C6BC8">
        <w:rPr>
          <w:rFonts w:ascii="Arial" w:hAnsi="Arial" w:cs="Arial"/>
        </w:rPr>
        <w:t>, ədalətlilik və inzibati xətaların qarşısının alınması prinsiplərinə əsaslanır.</w:t>
      </w:r>
    </w:p>
    <w:p w14:paraId="36EE2791" w14:textId="44A2F180" w:rsidR="00FB51C5" w:rsidRPr="004C6BC8" w:rsidRDefault="00FB51C5" w:rsidP="00D73CB1">
      <w:pPr>
        <w:pStyle w:val="a3"/>
        <w:spacing w:before="0" w:beforeAutospacing="0" w:after="0" w:afterAutospacing="0"/>
        <w:ind w:firstLine="567"/>
        <w:jc w:val="both"/>
        <w:rPr>
          <w:rFonts w:ascii="Arial" w:hAnsi="Arial" w:cs="Arial"/>
        </w:rPr>
      </w:pPr>
      <w:r w:rsidRPr="004C6BC8">
        <w:rPr>
          <w:rFonts w:ascii="Arial" w:hAnsi="Arial" w:cs="Arial"/>
        </w:rPr>
        <w:t>Həmin M</w:t>
      </w:r>
      <w:r w:rsidR="006F2983">
        <w:rPr>
          <w:rFonts w:ascii="Arial" w:hAnsi="Arial" w:cs="Arial"/>
        </w:rPr>
        <w:t>əcəllənin 6.1-ci maddəsinə müvafiq olaraq,</w:t>
      </w:r>
      <w:r w:rsidRPr="004C6BC8">
        <w:rPr>
          <w:rFonts w:ascii="Arial" w:hAnsi="Arial" w:cs="Arial"/>
        </w:rPr>
        <w:t xml:space="preserve"> inzibati xətaya görə inzibati tənbeh bu Məcəlləyə uyğun olaraq tətbiq edilir.</w:t>
      </w:r>
    </w:p>
    <w:p w14:paraId="6FB1A62F" w14:textId="64C157EC" w:rsidR="00934876" w:rsidRPr="004C6BC8" w:rsidRDefault="00934876" w:rsidP="00934876">
      <w:pPr>
        <w:spacing w:after="0" w:line="184" w:lineRule="atLeast"/>
        <w:ind w:firstLine="567"/>
        <w:jc w:val="both"/>
        <w:rPr>
          <w:rFonts w:ascii="Arial" w:eastAsia="Times New Roman" w:hAnsi="Arial" w:cs="Arial"/>
          <w:sz w:val="16"/>
          <w:szCs w:val="16"/>
          <w:lang w:eastAsia="ru-RU"/>
        </w:rPr>
      </w:pPr>
      <w:r w:rsidRPr="004C6BC8">
        <w:rPr>
          <w:rFonts w:ascii="Arial" w:eastAsia="Times New Roman" w:hAnsi="Arial" w:cs="Arial"/>
          <w:sz w:val="24"/>
          <w:szCs w:val="24"/>
          <w:lang w:eastAsia="ru-RU"/>
        </w:rPr>
        <w:t>İnzibati xəta törətmiş şəxs haqqında tətbiq edilən tənbeh ədalətli olmalıdır, yəni inzibati xətaların xarakterinə, onun törədilməsi hallarına və inzibati xətanı törətməkdə təqsirli bilinənin şəxsiyyətinə uyğun olmalıdır. Bir inzibati xətaya görə heç kim iki dəfə inzibati məsuliyyətə cəlb oluna bilməz (İnzibati Xətalar Məcəlləsinin 9-cu maddəsi).</w:t>
      </w:r>
    </w:p>
    <w:p w14:paraId="6BBF94D4" w14:textId="2D0C2259" w:rsidR="00AD5A58" w:rsidRPr="004C6BC8" w:rsidRDefault="00934876" w:rsidP="00D73CB1">
      <w:pPr>
        <w:spacing w:after="0" w:line="240" w:lineRule="auto"/>
        <w:ind w:firstLine="567"/>
        <w:jc w:val="both"/>
        <w:rPr>
          <w:rFonts w:ascii="Arial" w:hAnsi="Arial" w:cs="Arial"/>
          <w:sz w:val="24"/>
          <w:szCs w:val="24"/>
        </w:rPr>
      </w:pPr>
      <w:r w:rsidRPr="004C6BC8">
        <w:rPr>
          <w:rFonts w:ascii="Arial" w:hAnsi="Arial" w:cs="Arial"/>
          <w:sz w:val="24"/>
          <w:szCs w:val="24"/>
        </w:rPr>
        <w:t xml:space="preserve">Konstitusiya Məhkəməsi Plenumunun “Azərbaycan Respublikası İnzibati Xətalar Məcəlləsinin 528.1-ci maddəsinin həmin Məcəllənin 9.2 və 35-ci maddələri baxımından şərh </w:t>
      </w:r>
      <w:proofErr w:type="spellStart"/>
      <w:r w:rsidRPr="004C6BC8">
        <w:rPr>
          <w:rFonts w:ascii="Arial" w:hAnsi="Arial" w:cs="Arial"/>
          <w:sz w:val="24"/>
          <w:szCs w:val="24"/>
        </w:rPr>
        <w:t>edilməsinə</w:t>
      </w:r>
      <w:proofErr w:type="spellEnd"/>
      <w:r w:rsidRPr="004C6BC8">
        <w:rPr>
          <w:rFonts w:ascii="Arial" w:hAnsi="Arial" w:cs="Arial"/>
          <w:sz w:val="24"/>
          <w:szCs w:val="24"/>
        </w:rPr>
        <w:t xml:space="preserve"> dair” 2018-ci il 4 sentyabr tarixli Qərarında İnzibati Xətalar Məcəlləsinin 9-cu maddəsi ilə</w:t>
      </w:r>
      <w:r w:rsidR="00D37477">
        <w:rPr>
          <w:rFonts w:ascii="Arial" w:hAnsi="Arial" w:cs="Arial"/>
          <w:sz w:val="24"/>
          <w:szCs w:val="24"/>
        </w:rPr>
        <w:t xml:space="preserve"> bağlı </w:t>
      </w:r>
      <w:proofErr w:type="spellStart"/>
      <w:r w:rsidR="00D37477">
        <w:rPr>
          <w:rFonts w:ascii="Arial" w:hAnsi="Arial" w:cs="Arial"/>
          <w:sz w:val="24"/>
          <w:szCs w:val="24"/>
        </w:rPr>
        <w:t>formalaşdırdığı</w:t>
      </w:r>
      <w:proofErr w:type="spellEnd"/>
      <w:r w:rsidR="00D37477">
        <w:rPr>
          <w:rFonts w:ascii="Arial" w:hAnsi="Arial" w:cs="Arial"/>
          <w:sz w:val="24"/>
          <w:szCs w:val="24"/>
        </w:rPr>
        <w:t xml:space="preserve"> hüquqi mö</w:t>
      </w:r>
      <w:r w:rsidRPr="004C6BC8">
        <w:rPr>
          <w:rFonts w:ascii="Arial" w:hAnsi="Arial" w:cs="Arial"/>
          <w:sz w:val="24"/>
          <w:szCs w:val="24"/>
        </w:rPr>
        <w:t xml:space="preserve">vqeyi ondan ibarət olmuşdur ki, </w:t>
      </w:r>
      <w:r w:rsidR="00AD5A58" w:rsidRPr="004C6BC8">
        <w:rPr>
          <w:rFonts w:ascii="Arial" w:hAnsi="Arial" w:cs="Arial"/>
          <w:sz w:val="24"/>
          <w:szCs w:val="24"/>
        </w:rPr>
        <w:t xml:space="preserve">ədalətlilik prinsipi özünün </w:t>
      </w:r>
      <w:proofErr w:type="spellStart"/>
      <w:r w:rsidR="00AD5A58" w:rsidRPr="004C6BC8">
        <w:rPr>
          <w:rFonts w:ascii="Arial" w:hAnsi="Arial" w:cs="Arial"/>
          <w:sz w:val="24"/>
          <w:szCs w:val="24"/>
        </w:rPr>
        <w:t>fərqləndirici</w:t>
      </w:r>
      <w:proofErr w:type="spellEnd"/>
      <w:r w:rsidR="00AD5A58" w:rsidRPr="004C6BC8">
        <w:rPr>
          <w:rFonts w:ascii="Arial" w:hAnsi="Arial" w:cs="Arial"/>
          <w:sz w:val="24"/>
          <w:szCs w:val="24"/>
        </w:rPr>
        <w:t xml:space="preserve"> meyarı ilə inzibati xəta sayılan əməl və başqa hüquq pozuntuları arasında sərhəd müəyyən edir. Bu prinsip inzibati xəta sayılan əmələ görə qanun qarşısında xəta törətmiş hər bir şəxsin məsuliyyətini müəyyən etməklə, inzibati məsuliyyətin həcminin mütənasibliyini </w:t>
      </w:r>
      <w:proofErr w:type="spellStart"/>
      <w:r w:rsidR="00AD5A58" w:rsidRPr="004C6BC8">
        <w:rPr>
          <w:rFonts w:ascii="Arial" w:hAnsi="Arial" w:cs="Arial"/>
          <w:sz w:val="24"/>
          <w:szCs w:val="24"/>
        </w:rPr>
        <w:t>müəyyənləşdirir</w:t>
      </w:r>
      <w:proofErr w:type="spellEnd"/>
      <w:r w:rsidR="00AD5A58" w:rsidRPr="004C6BC8">
        <w:rPr>
          <w:rFonts w:ascii="Arial" w:hAnsi="Arial" w:cs="Arial"/>
          <w:sz w:val="24"/>
          <w:szCs w:val="24"/>
        </w:rPr>
        <w:t xml:space="preserve">. İnzibati xətanın növlərinə görə tənbeh nəzərdə tutan maddələr isə ədalətlilik prinsipini rəhbər tutaraq </w:t>
      </w:r>
      <w:proofErr w:type="spellStart"/>
      <w:r w:rsidR="00AD5A58" w:rsidRPr="004C6BC8">
        <w:rPr>
          <w:rFonts w:ascii="Arial" w:hAnsi="Arial" w:cs="Arial"/>
          <w:sz w:val="24"/>
          <w:szCs w:val="24"/>
        </w:rPr>
        <w:t>fərdiləşdirici</w:t>
      </w:r>
      <w:proofErr w:type="spellEnd"/>
      <w:r w:rsidR="00AD5A58" w:rsidRPr="004C6BC8">
        <w:rPr>
          <w:rFonts w:ascii="Arial" w:hAnsi="Arial" w:cs="Arial"/>
          <w:sz w:val="24"/>
          <w:szCs w:val="24"/>
        </w:rPr>
        <w:t xml:space="preserve"> ölçüləri müəyyən edir</w:t>
      </w:r>
      <w:r w:rsidRPr="004C6BC8">
        <w:rPr>
          <w:rFonts w:ascii="Arial" w:hAnsi="Arial" w:cs="Arial"/>
          <w:sz w:val="24"/>
          <w:szCs w:val="24"/>
        </w:rPr>
        <w:t>.</w:t>
      </w:r>
      <w:r w:rsidR="00AD5A58" w:rsidRPr="004C6BC8">
        <w:rPr>
          <w:rFonts w:ascii="Arial" w:hAnsi="Arial" w:cs="Arial"/>
          <w:sz w:val="24"/>
          <w:szCs w:val="24"/>
        </w:rPr>
        <w:t xml:space="preserve"> </w:t>
      </w:r>
    </w:p>
    <w:p w14:paraId="09C5123E" w14:textId="173EF87D" w:rsidR="00934876" w:rsidRPr="004C6BC8" w:rsidRDefault="00934876" w:rsidP="00934876">
      <w:pPr>
        <w:pStyle w:val="a3"/>
        <w:spacing w:before="0" w:beforeAutospacing="0" w:after="0" w:afterAutospacing="0"/>
        <w:ind w:firstLine="567"/>
        <w:jc w:val="both"/>
        <w:rPr>
          <w:rFonts w:ascii="Arial" w:hAnsi="Arial" w:cs="Arial"/>
        </w:rPr>
      </w:pPr>
      <w:r w:rsidRPr="004C6BC8">
        <w:rPr>
          <w:rFonts w:ascii="Arial" w:hAnsi="Arial" w:cs="Arial"/>
        </w:rPr>
        <w:t>İnzibati Xətalar Məcəllə</w:t>
      </w:r>
      <w:r w:rsidR="004C6BC8" w:rsidRPr="004C6BC8">
        <w:rPr>
          <w:rFonts w:ascii="Arial" w:hAnsi="Arial" w:cs="Arial"/>
        </w:rPr>
        <w:t>si</w:t>
      </w:r>
      <w:r w:rsidRPr="004C6BC8">
        <w:rPr>
          <w:rFonts w:ascii="Arial" w:hAnsi="Arial" w:cs="Arial"/>
        </w:rPr>
        <w:t xml:space="preserve">nin 12-ci maddəsinə görə, bu Məcəllə ilə qorunan ictimai münasibətlərə qəsd edən, hüquqazidd olan, təqsirli sayılan (qəsdən və ya </w:t>
      </w:r>
      <w:proofErr w:type="spellStart"/>
      <w:r w:rsidRPr="004C6BC8">
        <w:rPr>
          <w:rFonts w:ascii="Arial" w:hAnsi="Arial" w:cs="Arial"/>
        </w:rPr>
        <w:t>ehtiyatsızlıqdan</w:t>
      </w:r>
      <w:proofErr w:type="spellEnd"/>
      <w:r w:rsidRPr="004C6BC8">
        <w:rPr>
          <w:rFonts w:ascii="Arial" w:hAnsi="Arial" w:cs="Arial"/>
        </w:rPr>
        <w:t xml:space="preserve"> törədilən) və inzibati məsuliyyətə səbəb olan əməl (hərəkət və ya hərəkətsizlik) inzibati xəta hesab olunur. </w:t>
      </w:r>
    </w:p>
    <w:p w14:paraId="68599D6D" w14:textId="6E498367" w:rsidR="00934876" w:rsidRPr="004C6BC8" w:rsidRDefault="00934876" w:rsidP="00934876">
      <w:pPr>
        <w:pStyle w:val="a3"/>
        <w:spacing w:before="0" w:beforeAutospacing="0" w:after="0" w:afterAutospacing="0"/>
        <w:ind w:firstLine="567"/>
        <w:jc w:val="both"/>
        <w:rPr>
          <w:rFonts w:ascii="Arial" w:hAnsi="Arial" w:cs="Arial"/>
        </w:rPr>
      </w:pPr>
      <w:r w:rsidRPr="004C6BC8">
        <w:rPr>
          <w:rFonts w:ascii="Arial" w:hAnsi="Arial" w:cs="Arial"/>
        </w:rPr>
        <w:t xml:space="preserve">Məcəllənin 3-cü maddəsinə müvafiq olaraq, yalnız bu Məcəllə ilə nəzərdə tutulmuş inzibati xətanın </w:t>
      </w:r>
      <w:proofErr w:type="spellStart"/>
      <w:r w:rsidRPr="004C6BC8">
        <w:rPr>
          <w:rFonts w:ascii="Arial" w:hAnsi="Arial" w:cs="Arial"/>
        </w:rPr>
        <w:t>törədilməsində</w:t>
      </w:r>
      <w:proofErr w:type="spellEnd"/>
      <w:r w:rsidRPr="004C6BC8">
        <w:rPr>
          <w:rFonts w:ascii="Arial" w:hAnsi="Arial" w:cs="Arial"/>
        </w:rPr>
        <w:t xml:space="preserve"> təqsirli hesab edilən və inzibati xəta tərkibinin bütün digər əlamətlərini daşıyan əməli (hərəkət və ya hərəkətsizliyi) törətmiş şəxs inzibati məsuliyyətə cəlb olunur və tənbeh edilir. İnzibati tənbeh, İnzibati Xətalar Məcəlləsinin müvafiq inzibati xətaya görə məsuliyyət nəzərdə tutan maddəsində müəyyən edilmiş </w:t>
      </w:r>
      <w:proofErr w:type="spellStart"/>
      <w:r w:rsidRPr="004C6BC8">
        <w:rPr>
          <w:rFonts w:ascii="Arial" w:hAnsi="Arial" w:cs="Arial"/>
        </w:rPr>
        <w:t>həd</w:t>
      </w:r>
      <w:r w:rsidR="00D37477">
        <w:rPr>
          <w:rFonts w:ascii="Arial" w:hAnsi="Arial" w:cs="Arial"/>
        </w:rPr>
        <w:t>d</w:t>
      </w:r>
      <w:r w:rsidRPr="004C6BC8">
        <w:rPr>
          <w:rFonts w:ascii="Arial" w:hAnsi="Arial" w:cs="Arial"/>
        </w:rPr>
        <w:t>lər</w:t>
      </w:r>
      <w:proofErr w:type="spellEnd"/>
      <w:r w:rsidRPr="004C6BC8">
        <w:rPr>
          <w:rFonts w:ascii="Arial" w:hAnsi="Arial" w:cs="Arial"/>
        </w:rPr>
        <w:t xml:space="preserve"> çərçivəsində təyin edilir. İnzibati xətaların müxtəlif növlərinə görə məsuliyyət müəyyən edən maddələrin sanksiyasında tənbehin növü və onun mümkün həcmi nəzərdə tutulur.</w:t>
      </w:r>
    </w:p>
    <w:p w14:paraId="7C8E1D0A" w14:textId="2C0C5AB0" w:rsidR="007464F6" w:rsidRPr="004C6BC8" w:rsidRDefault="00F327D5" w:rsidP="00D73CB1">
      <w:pPr>
        <w:spacing w:after="0" w:line="240" w:lineRule="auto"/>
        <w:ind w:firstLine="567"/>
        <w:jc w:val="both"/>
        <w:rPr>
          <w:rFonts w:ascii="Arial" w:hAnsi="Arial" w:cs="Arial"/>
          <w:spacing w:val="-4"/>
          <w:sz w:val="24"/>
          <w:szCs w:val="24"/>
          <w:lang w:eastAsia="ru-RU"/>
        </w:rPr>
      </w:pPr>
      <w:r w:rsidRPr="004C6BC8">
        <w:rPr>
          <w:rFonts w:ascii="Arial" w:hAnsi="Arial" w:cs="Arial"/>
          <w:spacing w:val="-4"/>
          <w:sz w:val="24"/>
          <w:szCs w:val="24"/>
          <w:lang w:eastAsia="ru-RU"/>
        </w:rPr>
        <w:t>İnzibati Xətalar</w:t>
      </w:r>
      <w:r w:rsidR="007464F6" w:rsidRPr="004C6BC8">
        <w:rPr>
          <w:rFonts w:ascii="Arial" w:hAnsi="Arial" w:cs="Arial"/>
          <w:spacing w:val="-4"/>
          <w:sz w:val="24"/>
          <w:szCs w:val="24"/>
          <w:lang w:eastAsia="ru-RU"/>
        </w:rPr>
        <w:t xml:space="preserve"> Məcəllə</w:t>
      </w:r>
      <w:r w:rsidRPr="004C6BC8">
        <w:rPr>
          <w:rFonts w:ascii="Arial" w:hAnsi="Arial" w:cs="Arial"/>
          <w:spacing w:val="-4"/>
          <w:sz w:val="24"/>
          <w:szCs w:val="24"/>
          <w:lang w:eastAsia="ru-RU"/>
        </w:rPr>
        <w:t>si</w:t>
      </w:r>
      <w:r w:rsidR="007464F6" w:rsidRPr="004C6BC8">
        <w:rPr>
          <w:rFonts w:ascii="Arial" w:hAnsi="Arial" w:cs="Arial"/>
          <w:spacing w:val="-4"/>
          <w:sz w:val="24"/>
          <w:szCs w:val="24"/>
          <w:lang w:eastAsia="ru-RU"/>
        </w:rPr>
        <w:t xml:space="preserve">nin 31.1-ci maddəsinə </w:t>
      </w:r>
      <w:r w:rsidR="00B7667B" w:rsidRPr="004C6BC8">
        <w:rPr>
          <w:rFonts w:ascii="Arial" w:hAnsi="Arial" w:cs="Arial"/>
          <w:spacing w:val="-4"/>
          <w:sz w:val="24"/>
          <w:szCs w:val="24"/>
          <w:lang w:eastAsia="ru-RU"/>
        </w:rPr>
        <w:t xml:space="preserve">uyğun olaraq, </w:t>
      </w:r>
      <w:r w:rsidR="007464F6" w:rsidRPr="004C6BC8">
        <w:rPr>
          <w:rFonts w:ascii="Arial" w:hAnsi="Arial" w:cs="Arial"/>
          <w:spacing w:val="-4"/>
          <w:sz w:val="24"/>
          <w:szCs w:val="24"/>
          <w:lang w:eastAsia="ru-RU"/>
        </w:rPr>
        <w:t>inzibati xətaya görə tənbeh bu Məcəlləyə uyğun olaraq tətbiq edilir</w:t>
      </w:r>
      <w:r w:rsidR="00934876" w:rsidRPr="004C6BC8">
        <w:rPr>
          <w:rFonts w:ascii="Arial" w:hAnsi="Arial" w:cs="Arial"/>
          <w:spacing w:val="-4"/>
          <w:sz w:val="24"/>
          <w:szCs w:val="24"/>
          <w:lang w:eastAsia="ru-RU"/>
        </w:rPr>
        <w:t xml:space="preserve">. </w:t>
      </w:r>
      <w:r w:rsidR="007464F6" w:rsidRPr="004C6BC8">
        <w:rPr>
          <w:rFonts w:ascii="Arial" w:hAnsi="Arial" w:cs="Arial"/>
          <w:spacing w:val="-4"/>
          <w:sz w:val="24"/>
          <w:szCs w:val="24"/>
          <w:lang w:eastAsia="ru-RU"/>
        </w:rPr>
        <w:t>Fiziki və ya vəzifəli şəxslər barəsində inzibati tənbeh tətbiq edilərkən, xətanın xarakteri, inzibati xəta törədən şəxsin şəxsiyyə</w:t>
      </w:r>
      <w:r w:rsidR="00BC76F6" w:rsidRPr="004C6BC8">
        <w:rPr>
          <w:rFonts w:ascii="Arial" w:hAnsi="Arial" w:cs="Arial"/>
          <w:spacing w:val="-4"/>
          <w:sz w:val="24"/>
          <w:szCs w:val="24"/>
          <w:lang w:eastAsia="ru-RU"/>
        </w:rPr>
        <w:t>tini xarakterizə</w:t>
      </w:r>
      <w:r w:rsidR="007464F6" w:rsidRPr="004C6BC8">
        <w:rPr>
          <w:rFonts w:ascii="Arial" w:hAnsi="Arial" w:cs="Arial"/>
          <w:spacing w:val="-4"/>
          <w:sz w:val="24"/>
          <w:szCs w:val="24"/>
          <w:lang w:eastAsia="ru-RU"/>
        </w:rPr>
        <w:t xml:space="preserve"> edən hallar, onun təqsirinin dərəcəsi, əmlak vəziyyəti, habelə məsuliyyəti </w:t>
      </w:r>
      <w:proofErr w:type="spellStart"/>
      <w:r w:rsidR="007464F6" w:rsidRPr="004C6BC8">
        <w:rPr>
          <w:rFonts w:ascii="Arial" w:hAnsi="Arial" w:cs="Arial"/>
          <w:spacing w:val="-4"/>
          <w:sz w:val="24"/>
          <w:szCs w:val="24"/>
          <w:lang w:eastAsia="ru-RU"/>
        </w:rPr>
        <w:t>yüngülləşdirən</w:t>
      </w:r>
      <w:proofErr w:type="spellEnd"/>
      <w:r w:rsidR="007464F6" w:rsidRPr="004C6BC8">
        <w:rPr>
          <w:rFonts w:ascii="Arial" w:hAnsi="Arial" w:cs="Arial"/>
          <w:spacing w:val="-4"/>
          <w:sz w:val="24"/>
          <w:szCs w:val="24"/>
          <w:lang w:eastAsia="ru-RU"/>
        </w:rPr>
        <w:t xml:space="preserve"> və </w:t>
      </w:r>
      <w:proofErr w:type="spellStart"/>
      <w:r w:rsidR="007464F6" w:rsidRPr="004C6BC8">
        <w:rPr>
          <w:rFonts w:ascii="Arial" w:hAnsi="Arial" w:cs="Arial"/>
          <w:spacing w:val="-4"/>
          <w:sz w:val="24"/>
          <w:szCs w:val="24"/>
          <w:lang w:eastAsia="ru-RU"/>
        </w:rPr>
        <w:t>ağırlaşdıran</w:t>
      </w:r>
      <w:proofErr w:type="spellEnd"/>
      <w:r w:rsidR="007464F6" w:rsidRPr="004C6BC8">
        <w:rPr>
          <w:rFonts w:ascii="Arial" w:hAnsi="Arial" w:cs="Arial"/>
          <w:spacing w:val="-4"/>
          <w:sz w:val="24"/>
          <w:szCs w:val="24"/>
          <w:lang w:eastAsia="ru-RU"/>
        </w:rPr>
        <w:t xml:space="preserve"> hallar nəzərə alınır. Hüquqi şəxslər barəsində inzibati tənbeh tətbiq edilərkən, inzibati xətanın xarakteri, inzibati xəta nəticəsində hüquqi şəxsin əldə etdiyi xeyrin həcmi və ya onun maraqlarının təmin </w:t>
      </w:r>
      <w:proofErr w:type="spellStart"/>
      <w:r w:rsidR="007464F6" w:rsidRPr="004C6BC8">
        <w:rPr>
          <w:rFonts w:ascii="Arial" w:hAnsi="Arial" w:cs="Arial"/>
          <w:spacing w:val="-4"/>
          <w:sz w:val="24"/>
          <w:szCs w:val="24"/>
          <w:lang w:eastAsia="ru-RU"/>
        </w:rPr>
        <w:t>edilməsinin</w:t>
      </w:r>
      <w:proofErr w:type="spellEnd"/>
      <w:r w:rsidR="007464F6" w:rsidRPr="004C6BC8">
        <w:rPr>
          <w:rFonts w:ascii="Arial" w:hAnsi="Arial" w:cs="Arial"/>
          <w:spacing w:val="-4"/>
          <w:sz w:val="24"/>
          <w:szCs w:val="24"/>
          <w:lang w:eastAsia="ru-RU"/>
        </w:rPr>
        <w:t xml:space="preserve"> xarakteri və dərəcəsi, hüquqi şəxsi xarakterizə edən hallar, o cümlədən onun maliyyə və əmlak vəziyyəti, xeyriyyəçilik və ya digər ictimai faydalı fəaliyyətlə məşğul olması, habelə məsuliyyəti </w:t>
      </w:r>
      <w:proofErr w:type="spellStart"/>
      <w:r w:rsidR="007464F6" w:rsidRPr="004C6BC8">
        <w:rPr>
          <w:rFonts w:ascii="Arial" w:hAnsi="Arial" w:cs="Arial"/>
          <w:spacing w:val="-4"/>
          <w:sz w:val="24"/>
          <w:szCs w:val="24"/>
          <w:lang w:eastAsia="ru-RU"/>
        </w:rPr>
        <w:t>yüngülləşdirən</w:t>
      </w:r>
      <w:proofErr w:type="spellEnd"/>
      <w:r w:rsidR="007464F6" w:rsidRPr="004C6BC8">
        <w:rPr>
          <w:rFonts w:ascii="Arial" w:hAnsi="Arial" w:cs="Arial"/>
          <w:spacing w:val="-4"/>
          <w:sz w:val="24"/>
          <w:szCs w:val="24"/>
          <w:lang w:eastAsia="ru-RU"/>
        </w:rPr>
        <w:t xml:space="preserve"> və </w:t>
      </w:r>
      <w:proofErr w:type="spellStart"/>
      <w:r w:rsidR="007464F6" w:rsidRPr="004C6BC8">
        <w:rPr>
          <w:rFonts w:ascii="Arial" w:hAnsi="Arial" w:cs="Arial"/>
          <w:spacing w:val="-4"/>
          <w:sz w:val="24"/>
          <w:szCs w:val="24"/>
          <w:lang w:eastAsia="ru-RU"/>
        </w:rPr>
        <w:t>ağırlaşdıran</w:t>
      </w:r>
      <w:proofErr w:type="spellEnd"/>
      <w:r w:rsidR="007464F6" w:rsidRPr="004C6BC8">
        <w:rPr>
          <w:rFonts w:ascii="Arial" w:hAnsi="Arial" w:cs="Arial"/>
          <w:spacing w:val="-4"/>
          <w:sz w:val="24"/>
          <w:szCs w:val="24"/>
          <w:lang w:eastAsia="ru-RU"/>
        </w:rPr>
        <w:t xml:space="preserve"> hallar nəzərə alınır (İnzibati Xətalar Məcəlləsinin 31.2 və 31.3-cü maddələri).</w:t>
      </w:r>
    </w:p>
    <w:p w14:paraId="3EB02C5B" w14:textId="17EE5D0A" w:rsidR="008326E3" w:rsidRPr="004C6BC8" w:rsidRDefault="00382660" w:rsidP="00D73CB1">
      <w:pPr>
        <w:spacing w:after="0" w:line="240" w:lineRule="auto"/>
        <w:ind w:firstLine="567"/>
        <w:jc w:val="both"/>
        <w:rPr>
          <w:rFonts w:ascii="Arial" w:hAnsi="Arial" w:cs="Arial"/>
          <w:spacing w:val="-4"/>
          <w:sz w:val="24"/>
          <w:szCs w:val="24"/>
          <w:lang w:eastAsia="ru-RU"/>
        </w:rPr>
      </w:pPr>
      <w:r w:rsidRPr="004C6BC8">
        <w:rPr>
          <w:rFonts w:ascii="Arial" w:hAnsi="Arial" w:cs="Arial"/>
          <w:spacing w:val="-4"/>
          <w:sz w:val="24"/>
          <w:szCs w:val="24"/>
          <w:lang w:eastAsia="ru-RU"/>
        </w:rPr>
        <w:t>Tənbeh tətbiq edilməsi ilə bağlı i</w:t>
      </w:r>
      <w:r w:rsidR="009A1B3D" w:rsidRPr="004C6BC8">
        <w:rPr>
          <w:rFonts w:ascii="Arial" w:hAnsi="Arial" w:cs="Arial"/>
          <w:spacing w:val="-4"/>
          <w:sz w:val="24"/>
          <w:szCs w:val="24"/>
          <w:lang w:eastAsia="ru-RU"/>
        </w:rPr>
        <w:t>nzibati xətalar qanunvericiliyində</w:t>
      </w:r>
      <w:r w:rsidRPr="004C6BC8">
        <w:rPr>
          <w:rFonts w:ascii="Arial" w:hAnsi="Arial" w:cs="Arial"/>
          <w:spacing w:val="-4"/>
          <w:sz w:val="24"/>
          <w:szCs w:val="24"/>
          <w:lang w:eastAsia="ru-RU"/>
        </w:rPr>
        <w:t xml:space="preserve"> xüsusi əhəmiyyət kəsb edən məsələlərdən biri də</w:t>
      </w:r>
      <w:r w:rsidR="009A1B3D" w:rsidRPr="004C6BC8">
        <w:rPr>
          <w:rFonts w:ascii="Arial" w:hAnsi="Arial" w:cs="Arial"/>
          <w:spacing w:val="-4"/>
          <w:sz w:val="24"/>
          <w:szCs w:val="24"/>
          <w:lang w:eastAsia="ru-RU"/>
        </w:rPr>
        <w:t xml:space="preserve"> şə</w:t>
      </w:r>
      <w:r w:rsidR="008326E3" w:rsidRPr="004C6BC8">
        <w:rPr>
          <w:rFonts w:ascii="Arial" w:hAnsi="Arial" w:cs="Arial"/>
          <w:spacing w:val="-4"/>
          <w:sz w:val="24"/>
          <w:szCs w:val="24"/>
          <w:lang w:eastAsia="ru-RU"/>
        </w:rPr>
        <w:t xml:space="preserve">xsin </w:t>
      </w:r>
      <w:r w:rsidR="009A1B3D" w:rsidRPr="004C6BC8">
        <w:rPr>
          <w:rFonts w:ascii="Arial" w:hAnsi="Arial" w:cs="Arial"/>
          <w:spacing w:val="-4"/>
          <w:sz w:val="24"/>
          <w:szCs w:val="24"/>
          <w:lang w:eastAsia="ru-RU"/>
        </w:rPr>
        <w:t>bir neçə inzibati xəta törə</w:t>
      </w:r>
      <w:r w:rsidRPr="004C6BC8">
        <w:rPr>
          <w:rFonts w:ascii="Arial" w:hAnsi="Arial" w:cs="Arial"/>
          <w:spacing w:val="-4"/>
          <w:sz w:val="24"/>
          <w:szCs w:val="24"/>
          <w:lang w:eastAsia="ru-RU"/>
        </w:rPr>
        <w:t>tdiyi halda</w:t>
      </w:r>
      <w:r w:rsidR="009A1B3D" w:rsidRPr="004C6BC8">
        <w:rPr>
          <w:rFonts w:ascii="Arial" w:hAnsi="Arial" w:cs="Arial"/>
          <w:spacing w:val="-4"/>
          <w:sz w:val="24"/>
          <w:szCs w:val="24"/>
          <w:lang w:eastAsia="ru-RU"/>
        </w:rPr>
        <w:t xml:space="preserve"> </w:t>
      </w:r>
      <w:r w:rsidRPr="004C6BC8">
        <w:rPr>
          <w:rFonts w:ascii="Arial" w:hAnsi="Arial" w:cs="Arial"/>
          <w:spacing w:val="-4"/>
          <w:sz w:val="24"/>
          <w:szCs w:val="24"/>
          <w:lang w:eastAsia="ru-RU"/>
        </w:rPr>
        <w:t>ona</w:t>
      </w:r>
      <w:r w:rsidR="008326E3" w:rsidRPr="004C6BC8">
        <w:rPr>
          <w:rFonts w:ascii="Arial" w:hAnsi="Arial" w:cs="Arial"/>
          <w:spacing w:val="-4"/>
          <w:sz w:val="24"/>
          <w:szCs w:val="24"/>
          <w:lang w:eastAsia="ru-RU"/>
        </w:rPr>
        <w:t xml:space="preserve"> inzibati tənbeh</w:t>
      </w:r>
      <w:r w:rsidRPr="004C6BC8">
        <w:rPr>
          <w:rFonts w:ascii="Arial" w:hAnsi="Arial" w:cs="Arial"/>
          <w:spacing w:val="-4"/>
          <w:sz w:val="24"/>
          <w:szCs w:val="24"/>
          <w:lang w:eastAsia="ru-RU"/>
        </w:rPr>
        <w:t>in hansı qaydada</w:t>
      </w:r>
      <w:r w:rsidR="008326E3" w:rsidRPr="004C6BC8">
        <w:rPr>
          <w:rFonts w:ascii="Arial" w:hAnsi="Arial" w:cs="Arial"/>
          <w:spacing w:val="-4"/>
          <w:sz w:val="24"/>
          <w:szCs w:val="24"/>
          <w:lang w:eastAsia="ru-RU"/>
        </w:rPr>
        <w:t xml:space="preserve"> tətbiq edilməs</w:t>
      </w:r>
      <w:r w:rsidR="004C6BC8" w:rsidRPr="004C6BC8">
        <w:rPr>
          <w:rFonts w:ascii="Arial" w:hAnsi="Arial" w:cs="Arial"/>
          <w:spacing w:val="-4"/>
          <w:sz w:val="24"/>
          <w:szCs w:val="24"/>
          <w:lang w:eastAsia="ru-RU"/>
        </w:rPr>
        <w:t>i ilə</w:t>
      </w:r>
      <w:r w:rsidR="008326E3" w:rsidRPr="004C6BC8">
        <w:rPr>
          <w:rFonts w:ascii="Arial" w:hAnsi="Arial" w:cs="Arial"/>
          <w:spacing w:val="-4"/>
          <w:sz w:val="24"/>
          <w:szCs w:val="24"/>
          <w:lang w:eastAsia="ru-RU"/>
        </w:rPr>
        <w:t xml:space="preserve"> </w:t>
      </w:r>
      <w:r w:rsidRPr="004C6BC8">
        <w:rPr>
          <w:rFonts w:ascii="Arial" w:hAnsi="Arial" w:cs="Arial"/>
          <w:spacing w:val="-4"/>
          <w:sz w:val="24"/>
          <w:szCs w:val="24"/>
          <w:lang w:eastAsia="ru-RU"/>
        </w:rPr>
        <w:t>bağlıdır. Bu qaydalar İnziba</w:t>
      </w:r>
      <w:r w:rsidR="004C6BC8" w:rsidRPr="004C6BC8">
        <w:rPr>
          <w:rFonts w:ascii="Arial" w:hAnsi="Arial" w:cs="Arial"/>
          <w:spacing w:val="-4"/>
          <w:sz w:val="24"/>
          <w:szCs w:val="24"/>
          <w:lang w:eastAsia="ru-RU"/>
        </w:rPr>
        <w:t>ti</w:t>
      </w:r>
      <w:r w:rsidRPr="004C6BC8">
        <w:rPr>
          <w:rFonts w:ascii="Arial" w:hAnsi="Arial" w:cs="Arial"/>
          <w:spacing w:val="-4"/>
          <w:sz w:val="24"/>
          <w:szCs w:val="24"/>
          <w:lang w:eastAsia="ru-RU"/>
        </w:rPr>
        <w:t xml:space="preserve"> Xətalar</w:t>
      </w:r>
      <w:r w:rsidR="008326E3" w:rsidRPr="004C6BC8">
        <w:rPr>
          <w:rFonts w:ascii="Arial" w:hAnsi="Arial" w:cs="Arial"/>
          <w:spacing w:val="-4"/>
          <w:sz w:val="24"/>
          <w:szCs w:val="24"/>
          <w:lang w:eastAsia="ru-RU"/>
        </w:rPr>
        <w:t xml:space="preserve"> Məcəllə</w:t>
      </w:r>
      <w:r w:rsidR="004C6BC8" w:rsidRPr="004C6BC8">
        <w:rPr>
          <w:rFonts w:ascii="Arial" w:hAnsi="Arial" w:cs="Arial"/>
          <w:spacing w:val="-4"/>
          <w:sz w:val="24"/>
          <w:szCs w:val="24"/>
          <w:lang w:eastAsia="ru-RU"/>
        </w:rPr>
        <w:t>si</w:t>
      </w:r>
      <w:r w:rsidR="008326E3" w:rsidRPr="004C6BC8">
        <w:rPr>
          <w:rFonts w:ascii="Arial" w:hAnsi="Arial" w:cs="Arial"/>
          <w:spacing w:val="-4"/>
          <w:sz w:val="24"/>
          <w:szCs w:val="24"/>
          <w:lang w:eastAsia="ru-RU"/>
        </w:rPr>
        <w:t>nin 34-cü maddəsi</w:t>
      </w:r>
      <w:r w:rsidRPr="004C6BC8">
        <w:rPr>
          <w:rFonts w:ascii="Arial" w:hAnsi="Arial" w:cs="Arial"/>
          <w:spacing w:val="-4"/>
          <w:sz w:val="24"/>
          <w:szCs w:val="24"/>
          <w:lang w:eastAsia="ru-RU"/>
        </w:rPr>
        <w:t xml:space="preserve"> ilə</w:t>
      </w:r>
      <w:r w:rsidR="008326E3" w:rsidRPr="004C6BC8">
        <w:rPr>
          <w:rFonts w:ascii="Arial" w:hAnsi="Arial" w:cs="Arial"/>
          <w:spacing w:val="-4"/>
          <w:sz w:val="24"/>
          <w:szCs w:val="24"/>
          <w:lang w:eastAsia="ru-RU"/>
        </w:rPr>
        <w:t xml:space="preserve"> tənziml</w:t>
      </w:r>
      <w:r w:rsidR="004C6BC8" w:rsidRPr="004C6BC8">
        <w:rPr>
          <w:rFonts w:ascii="Arial" w:hAnsi="Arial" w:cs="Arial"/>
          <w:spacing w:val="-4"/>
          <w:sz w:val="24"/>
          <w:szCs w:val="24"/>
          <w:lang w:eastAsia="ru-RU"/>
        </w:rPr>
        <w:t>ə</w:t>
      </w:r>
      <w:r w:rsidRPr="004C6BC8">
        <w:rPr>
          <w:rFonts w:ascii="Arial" w:hAnsi="Arial" w:cs="Arial"/>
          <w:spacing w:val="-4"/>
          <w:sz w:val="24"/>
          <w:szCs w:val="24"/>
          <w:lang w:eastAsia="ru-RU"/>
        </w:rPr>
        <w:t>n</w:t>
      </w:r>
      <w:r w:rsidR="008326E3" w:rsidRPr="004C6BC8">
        <w:rPr>
          <w:rFonts w:ascii="Arial" w:hAnsi="Arial" w:cs="Arial"/>
          <w:spacing w:val="-4"/>
          <w:sz w:val="24"/>
          <w:szCs w:val="24"/>
          <w:lang w:eastAsia="ru-RU"/>
        </w:rPr>
        <w:t>ir.</w:t>
      </w:r>
    </w:p>
    <w:p w14:paraId="6DD6C3D2" w14:textId="2E7400AE" w:rsidR="008326E3" w:rsidRPr="004C6BC8" w:rsidRDefault="008326E3" w:rsidP="008326E3">
      <w:pPr>
        <w:pStyle w:val="a3"/>
        <w:spacing w:before="0" w:beforeAutospacing="0" w:after="0" w:afterAutospacing="0" w:line="184" w:lineRule="atLeast"/>
        <w:ind w:firstLine="567"/>
        <w:jc w:val="both"/>
        <w:rPr>
          <w:rFonts w:ascii="Arial" w:hAnsi="Arial" w:cs="Arial"/>
          <w:sz w:val="16"/>
          <w:szCs w:val="16"/>
        </w:rPr>
      </w:pPr>
      <w:r w:rsidRPr="004C6BC8">
        <w:rPr>
          <w:rFonts w:ascii="Arial" w:hAnsi="Arial" w:cs="Arial"/>
          <w:spacing w:val="-4"/>
          <w:lang w:eastAsia="ru-RU"/>
        </w:rPr>
        <w:t>Belə ki, Məcəllənin 34-cü maddəsinə əsasən</w:t>
      </w:r>
      <w:r w:rsidRPr="004C6BC8">
        <w:rPr>
          <w:rFonts w:ascii="Arial" w:hAnsi="Arial" w:cs="Arial"/>
        </w:rPr>
        <w:t xml:space="preserve"> bir şəxs iki və ya daha çox inzibati xəta törətdikdə, onun barəsində hər bir inzibati xətaya görə ayrılıqda inzibati tənbeh tətbiq edilir (</w:t>
      </w:r>
      <w:r w:rsidR="004C6BC8" w:rsidRPr="004C6BC8">
        <w:rPr>
          <w:rFonts w:ascii="Arial" w:hAnsi="Arial" w:cs="Arial"/>
        </w:rPr>
        <w:t xml:space="preserve">maddə </w:t>
      </w:r>
      <w:r w:rsidRPr="004C6BC8">
        <w:rPr>
          <w:rFonts w:ascii="Arial" w:hAnsi="Arial" w:cs="Arial"/>
        </w:rPr>
        <w:t>34.1).</w:t>
      </w:r>
    </w:p>
    <w:p w14:paraId="63235196" w14:textId="5BB16630" w:rsidR="008326E3" w:rsidRPr="004C6BC8" w:rsidRDefault="008326E3" w:rsidP="008326E3">
      <w:pPr>
        <w:pStyle w:val="a3"/>
        <w:spacing w:before="0" w:beforeAutospacing="0" w:after="0" w:afterAutospacing="0" w:line="184" w:lineRule="atLeast"/>
        <w:ind w:firstLine="567"/>
        <w:jc w:val="both"/>
        <w:rPr>
          <w:rFonts w:ascii="Arial" w:hAnsi="Arial" w:cs="Arial"/>
          <w:sz w:val="16"/>
          <w:szCs w:val="16"/>
        </w:rPr>
      </w:pPr>
      <w:r w:rsidRPr="004C6BC8">
        <w:rPr>
          <w:rFonts w:ascii="Arial" w:hAnsi="Arial" w:cs="Arial"/>
        </w:rPr>
        <w:lastRenderedPageBreak/>
        <w:t xml:space="preserve">Şəxsin eyni və ya müxtəlif vaxtlarda törətdiyi bir neçə inzibati xətaya dair işlərə baxılması eyni orqanın səlahiyyətinə aiddirsə, həmin işlərə eyni vaxtda </w:t>
      </w:r>
      <w:proofErr w:type="spellStart"/>
      <w:r w:rsidRPr="004C6BC8">
        <w:rPr>
          <w:rFonts w:ascii="Arial" w:hAnsi="Arial" w:cs="Arial"/>
        </w:rPr>
        <w:t>baxılmalıdır</w:t>
      </w:r>
      <w:proofErr w:type="spellEnd"/>
      <w:r w:rsidRPr="004C6BC8">
        <w:rPr>
          <w:rFonts w:ascii="Arial" w:hAnsi="Arial" w:cs="Arial"/>
        </w:rPr>
        <w:t xml:space="preserve"> (</w:t>
      </w:r>
      <w:r w:rsidR="004C6BC8" w:rsidRPr="004C6BC8">
        <w:rPr>
          <w:rFonts w:ascii="Arial" w:hAnsi="Arial" w:cs="Arial"/>
        </w:rPr>
        <w:t xml:space="preserve">maddə </w:t>
      </w:r>
      <w:r w:rsidRPr="004C6BC8">
        <w:rPr>
          <w:rFonts w:ascii="Arial" w:hAnsi="Arial" w:cs="Arial"/>
        </w:rPr>
        <w:t>34.2).</w:t>
      </w:r>
    </w:p>
    <w:p w14:paraId="5CFDE2E6" w14:textId="334AE7F5" w:rsidR="008326E3" w:rsidRPr="004C6BC8" w:rsidRDefault="008326E3" w:rsidP="008326E3">
      <w:pPr>
        <w:pStyle w:val="a3"/>
        <w:spacing w:before="0" w:beforeAutospacing="0" w:after="0" w:afterAutospacing="0" w:line="184" w:lineRule="atLeast"/>
        <w:ind w:firstLine="567"/>
        <w:jc w:val="both"/>
        <w:rPr>
          <w:rFonts w:ascii="Arial" w:hAnsi="Arial" w:cs="Arial"/>
          <w:sz w:val="16"/>
          <w:szCs w:val="16"/>
        </w:rPr>
      </w:pPr>
      <w:r w:rsidRPr="004C6BC8">
        <w:rPr>
          <w:rFonts w:ascii="Arial" w:hAnsi="Arial" w:cs="Arial"/>
        </w:rPr>
        <w:t>Şəxsin eyni vaxtda öz hərəkətləri (hərəkətsizliyi) ilə törətdiyi bir neçə inzibati xətaya dair işlərə baxılması eyni orqanın səlahiyyətinə aiddirsə, həmin şəxs daha ciddi xətaya görə müəyyən edilmiş sanksiya çərçivəsində tənbeh edilir. Bu halda törədilmiş xətalardan hər hansı birinə görə nəzərdə tutulmuş əlavə tənbehlərdən biri əsas tənbehə əlavə edilə bilər (</w:t>
      </w:r>
      <w:r w:rsidR="004C6BC8" w:rsidRPr="004C6BC8">
        <w:rPr>
          <w:rFonts w:ascii="Arial" w:hAnsi="Arial" w:cs="Arial"/>
        </w:rPr>
        <w:t xml:space="preserve">maddə </w:t>
      </w:r>
      <w:r w:rsidRPr="004C6BC8">
        <w:rPr>
          <w:rFonts w:ascii="Arial" w:hAnsi="Arial" w:cs="Arial"/>
        </w:rPr>
        <w:t>34.3).</w:t>
      </w:r>
    </w:p>
    <w:p w14:paraId="12F6719E" w14:textId="34228A75" w:rsidR="008326E3" w:rsidRDefault="008326E3" w:rsidP="008326E3">
      <w:pPr>
        <w:pStyle w:val="a3"/>
        <w:spacing w:before="0" w:beforeAutospacing="0" w:after="0" w:afterAutospacing="0" w:line="184" w:lineRule="atLeast"/>
        <w:ind w:firstLine="567"/>
        <w:jc w:val="both"/>
        <w:rPr>
          <w:rFonts w:ascii="Arial" w:hAnsi="Arial" w:cs="Arial"/>
        </w:rPr>
      </w:pPr>
      <w:r w:rsidRPr="004C6BC8">
        <w:rPr>
          <w:rFonts w:ascii="Arial" w:hAnsi="Arial" w:cs="Arial"/>
        </w:rPr>
        <w:t xml:space="preserve">Şəxsin müxtəlif vaxtlarda öz hərəkətləri (hərəkətsizliyi) ilə törətdiyi bir neçə inzibati xətaya dair işlərə baxılması eyni orqanın səlahiyyətinə aiddirsə, barəsində inzibati icraat aparılan şəxsə tətbiq olunan tənbeh bu Məcəllənin 25.4, 27.1, 28.3, 29.3 və 30.1-ci maddələrində müəyyən edilmiş </w:t>
      </w:r>
      <w:proofErr w:type="spellStart"/>
      <w:r w:rsidRPr="004C6BC8">
        <w:rPr>
          <w:rFonts w:ascii="Arial" w:hAnsi="Arial" w:cs="Arial"/>
        </w:rPr>
        <w:t>həd</w:t>
      </w:r>
      <w:r w:rsidR="00071B47">
        <w:rPr>
          <w:rFonts w:ascii="Arial" w:hAnsi="Arial" w:cs="Arial"/>
        </w:rPr>
        <w:t>d</w:t>
      </w:r>
      <w:r w:rsidRPr="004C6BC8">
        <w:rPr>
          <w:rFonts w:ascii="Arial" w:hAnsi="Arial" w:cs="Arial"/>
        </w:rPr>
        <w:t>lərdən</w:t>
      </w:r>
      <w:proofErr w:type="spellEnd"/>
      <w:r w:rsidRPr="004C6BC8">
        <w:rPr>
          <w:rFonts w:ascii="Arial" w:hAnsi="Arial" w:cs="Arial"/>
        </w:rPr>
        <w:t xml:space="preserve"> artıq ola bilməz (</w:t>
      </w:r>
      <w:r w:rsidR="004C6BC8" w:rsidRPr="004C6BC8">
        <w:rPr>
          <w:rFonts w:ascii="Arial" w:hAnsi="Arial" w:cs="Arial"/>
        </w:rPr>
        <w:t xml:space="preserve">maddə </w:t>
      </w:r>
      <w:r w:rsidRPr="004C6BC8">
        <w:rPr>
          <w:rFonts w:ascii="Arial" w:hAnsi="Arial" w:cs="Arial"/>
        </w:rPr>
        <w:t>34.4).</w:t>
      </w:r>
    </w:p>
    <w:p w14:paraId="74E784CC" w14:textId="77777777" w:rsidR="00E626C1" w:rsidRPr="00D90913" w:rsidRDefault="005A611A" w:rsidP="00136059">
      <w:pPr>
        <w:pStyle w:val="a3"/>
        <w:spacing w:before="0" w:beforeAutospacing="0" w:after="0" w:afterAutospacing="0" w:line="184" w:lineRule="atLeast"/>
        <w:ind w:firstLine="567"/>
        <w:jc w:val="both"/>
        <w:rPr>
          <w:rFonts w:ascii="Arial" w:hAnsi="Arial" w:cs="Arial"/>
        </w:rPr>
      </w:pPr>
      <w:r w:rsidRPr="00D90913">
        <w:rPr>
          <w:rFonts w:ascii="Arial" w:hAnsi="Arial" w:cs="Arial"/>
        </w:rPr>
        <w:t xml:space="preserve">Konstitusiya Məhkəməsinin Plenumu hesab edir ki, müraciətdə qaldırılan məsələlərə aydınlıq gətirilməsi üçün yuxarıda qeyd olunan normalar ayrı-ayrılıqda nəzərdən keçirilməli və onlara İnzibati Xətalar Məcəlləsinin prinsiplərinə uyğun şərh </w:t>
      </w:r>
      <w:proofErr w:type="spellStart"/>
      <w:r w:rsidRPr="00D90913">
        <w:rPr>
          <w:rFonts w:ascii="Arial" w:hAnsi="Arial" w:cs="Arial"/>
        </w:rPr>
        <w:t>verilməlidir</w:t>
      </w:r>
      <w:proofErr w:type="spellEnd"/>
      <w:r w:rsidRPr="00D90913">
        <w:rPr>
          <w:rFonts w:ascii="Arial" w:hAnsi="Arial" w:cs="Arial"/>
        </w:rPr>
        <w:t>.</w:t>
      </w:r>
      <w:r w:rsidR="00136059" w:rsidRPr="00D90913">
        <w:rPr>
          <w:rFonts w:ascii="Arial" w:hAnsi="Arial" w:cs="Arial"/>
        </w:rPr>
        <w:t xml:space="preserve"> </w:t>
      </w:r>
    </w:p>
    <w:p w14:paraId="67DBAA97" w14:textId="3B44B854" w:rsidR="00F16DB6" w:rsidRPr="00136059" w:rsidRDefault="00E626C1" w:rsidP="00136059">
      <w:pPr>
        <w:pStyle w:val="a3"/>
        <w:spacing w:before="0" w:beforeAutospacing="0" w:after="0" w:afterAutospacing="0" w:line="184" w:lineRule="atLeast"/>
        <w:ind w:firstLine="567"/>
        <w:jc w:val="both"/>
        <w:rPr>
          <w:rFonts w:ascii="Arial" w:hAnsi="Arial" w:cs="Arial"/>
          <w:b/>
        </w:rPr>
      </w:pPr>
      <w:r w:rsidRPr="00D90913">
        <w:rPr>
          <w:rFonts w:ascii="Arial" w:hAnsi="Arial" w:cs="Arial"/>
          <w:color w:val="000000" w:themeColor="text1"/>
        </w:rPr>
        <w:t>İ</w:t>
      </w:r>
      <w:r w:rsidR="00136059" w:rsidRPr="00D90913">
        <w:rPr>
          <w:rFonts w:ascii="Arial" w:hAnsi="Arial" w:cs="Arial"/>
          <w:color w:val="000000" w:themeColor="text1"/>
        </w:rPr>
        <w:t>l</w:t>
      </w:r>
      <w:r w:rsidR="00E97C75" w:rsidRPr="00D90913">
        <w:rPr>
          <w:rFonts w:ascii="Arial" w:hAnsi="Arial" w:cs="Arial"/>
          <w:color w:val="000000" w:themeColor="text1"/>
        </w:rPr>
        <w:t>k növbədə</w:t>
      </w:r>
      <w:r w:rsidR="00AC5FBD">
        <w:rPr>
          <w:rFonts w:ascii="Arial" w:hAnsi="Arial" w:cs="Arial"/>
          <w:color w:val="000000" w:themeColor="text1"/>
        </w:rPr>
        <w:t xml:space="preserve"> hüquq nəzəriyyəsində və</w:t>
      </w:r>
      <w:r w:rsidR="00E97C75" w:rsidRPr="00E47DD1">
        <w:rPr>
          <w:rFonts w:ascii="Arial" w:hAnsi="Arial" w:cs="Arial"/>
          <w:color w:val="000000" w:themeColor="text1"/>
        </w:rPr>
        <w:t xml:space="preserve"> </w:t>
      </w:r>
      <w:r w:rsidR="00456CAA">
        <w:rPr>
          <w:rFonts w:ascii="Arial" w:hAnsi="Arial" w:cs="Arial"/>
          <w:color w:val="000000" w:themeColor="text1"/>
        </w:rPr>
        <w:t>təcrübəd</w:t>
      </w:r>
      <w:r w:rsidR="00071B47">
        <w:rPr>
          <w:rFonts w:ascii="Arial" w:hAnsi="Arial" w:cs="Arial"/>
          <w:color w:val="000000" w:themeColor="text1"/>
        </w:rPr>
        <w:t>ə rast gəlinən hüquqpozmaların çoxlu</w:t>
      </w:r>
      <w:r w:rsidR="00456CAA">
        <w:rPr>
          <w:rFonts w:ascii="Arial" w:hAnsi="Arial" w:cs="Arial"/>
          <w:color w:val="000000" w:themeColor="text1"/>
        </w:rPr>
        <w:t>ğunun</w:t>
      </w:r>
      <w:r w:rsidR="00E97C75" w:rsidRPr="00E47DD1">
        <w:rPr>
          <w:rFonts w:ascii="Arial" w:hAnsi="Arial" w:cs="Arial"/>
          <w:color w:val="000000" w:themeColor="text1"/>
        </w:rPr>
        <w:t xml:space="preserve"> və onun nö</w:t>
      </w:r>
      <w:r w:rsidR="00E97C75" w:rsidRPr="000F7B66">
        <w:rPr>
          <w:rFonts w:ascii="Arial" w:hAnsi="Arial" w:cs="Arial"/>
          <w:color w:val="000000" w:themeColor="text1"/>
        </w:rPr>
        <w:t>vlərini</w:t>
      </w:r>
      <w:r w:rsidR="00456CAA">
        <w:rPr>
          <w:rFonts w:ascii="Arial" w:hAnsi="Arial" w:cs="Arial"/>
          <w:color w:val="000000" w:themeColor="text1"/>
        </w:rPr>
        <w:t>n</w:t>
      </w:r>
      <w:r w:rsidR="00E97C75" w:rsidRPr="000F7B66">
        <w:rPr>
          <w:rFonts w:ascii="Arial" w:hAnsi="Arial" w:cs="Arial"/>
          <w:color w:val="000000" w:themeColor="text1"/>
        </w:rPr>
        <w:t xml:space="preserve"> bir-birindən </w:t>
      </w:r>
      <w:proofErr w:type="spellStart"/>
      <w:r w:rsidR="00E97C75" w:rsidRPr="000F7B66">
        <w:rPr>
          <w:rFonts w:ascii="Arial" w:hAnsi="Arial" w:cs="Arial"/>
          <w:color w:val="000000" w:themeColor="text1"/>
        </w:rPr>
        <w:t>fərqləndirilmə</w:t>
      </w:r>
      <w:r w:rsidR="000F7B66">
        <w:rPr>
          <w:rFonts w:ascii="Arial" w:hAnsi="Arial" w:cs="Arial"/>
          <w:color w:val="000000" w:themeColor="text1"/>
        </w:rPr>
        <w:t>si</w:t>
      </w:r>
      <w:proofErr w:type="spellEnd"/>
      <w:r w:rsidR="000F7B66">
        <w:rPr>
          <w:rFonts w:ascii="Arial" w:hAnsi="Arial" w:cs="Arial"/>
          <w:color w:val="000000" w:themeColor="text1"/>
        </w:rPr>
        <w:t xml:space="preserve"> vacibdir.</w:t>
      </w:r>
      <w:r w:rsidR="00E97C75" w:rsidRPr="00E97C75">
        <w:rPr>
          <w:rFonts w:ascii="Arial" w:hAnsi="Arial" w:cs="Arial"/>
          <w:b/>
          <w:color w:val="FF0000"/>
        </w:rPr>
        <w:t xml:space="preserve"> </w:t>
      </w:r>
      <w:r w:rsidR="00F16DB6">
        <w:rPr>
          <w:rFonts w:ascii="Arial" w:hAnsi="Arial" w:cs="Arial"/>
        </w:rPr>
        <w:t xml:space="preserve">Belə ki, </w:t>
      </w:r>
      <w:r w:rsidR="00F16DB6" w:rsidRPr="004C6BC8">
        <w:rPr>
          <w:rFonts w:ascii="Arial" w:hAnsi="Arial" w:cs="Arial"/>
        </w:rPr>
        <w:t>bir sıra hallarda şəxsin</w:t>
      </w:r>
      <w:r w:rsidR="00EF2E45">
        <w:rPr>
          <w:rFonts w:ascii="Arial" w:hAnsi="Arial" w:cs="Arial"/>
        </w:rPr>
        <w:t xml:space="preserve"> eyni və ya müxtəlif vaxtlarda</w:t>
      </w:r>
      <w:r w:rsidR="00F16DB6" w:rsidRPr="004C6BC8">
        <w:rPr>
          <w:rFonts w:ascii="Arial" w:hAnsi="Arial" w:cs="Arial"/>
        </w:rPr>
        <w:t xml:space="preserve"> </w:t>
      </w:r>
      <w:r w:rsidR="00EF2E45">
        <w:rPr>
          <w:rFonts w:ascii="Arial" w:hAnsi="Arial" w:cs="Arial"/>
        </w:rPr>
        <w:t>iki</w:t>
      </w:r>
      <w:r w:rsidR="00F16DB6" w:rsidRPr="004C6BC8">
        <w:rPr>
          <w:rFonts w:ascii="Arial" w:hAnsi="Arial" w:cs="Arial"/>
        </w:rPr>
        <w:t xml:space="preserve"> və daha artıq inzibati xəta törətməsinə rast gəlinir. Bu, hüquqpozmaların çoxluğunun bir növü olan inzibati xətaların məcmusunu yaradır. </w:t>
      </w:r>
    </w:p>
    <w:p w14:paraId="2486E30B" w14:textId="5B2F9D36" w:rsidR="00C71361" w:rsidRPr="004C6BC8" w:rsidRDefault="00C71361" w:rsidP="00C71361">
      <w:pPr>
        <w:spacing w:after="0" w:line="240" w:lineRule="auto"/>
        <w:ind w:firstLine="567"/>
        <w:jc w:val="both"/>
        <w:rPr>
          <w:rFonts w:ascii="Arial" w:hAnsi="Arial" w:cs="Arial"/>
          <w:sz w:val="24"/>
          <w:szCs w:val="24"/>
        </w:rPr>
      </w:pPr>
      <w:r w:rsidRPr="004C6BC8">
        <w:rPr>
          <w:rFonts w:ascii="Arial" w:hAnsi="Arial" w:cs="Arial"/>
          <w:sz w:val="24"/>
          <w:szCs w:val="24"/>
        </w:rPr>
        <w:t>Hüquq nəzəriy</w:t>
      </w:r>
      <w:r w:rsidR="00071B47">
        <w:rPr>
          <w:rFonts w:ascii="Arial" w:hAnsi="Arial" w:cs="Arial"/>
          <w:sz w:val="24"/>
          <w:szCs w:val="24"/>
        </w:rPr>
        <w:t>y</w:t>
      </w:r>
      <w:r w:rsidRPr="004C6BC8">
        <w:rPr>
          <w:rFonts w:ascii="Arial" w:hAnsi="Arial" w:cs="Arial"/>
          <w:sz w:val="24"/>
          <w:szCs w:val="24"/>
        </w:rPr>
        <w:t>əsində inzibati xətaların məcmusu</w:t>
      </w:r>
      <w:r w:rsidR="004048BB">
        <w:rPr>
          <w:rFonts w:ascii="Arial" w:hAnsi="Arial" w:cs="Arial"/>
          <w:sz w:val="24"/>
          <w:szCs w:val="24"/>
        </w:rPr>
        <w:t>nu</w:t>
      </w:r>
      <w:r w:rsidRPr="004C6BC8">
        <w:rPr>
          <w:rFonts w:ascii="Arial" w:hAnsi="Arial" w:cs="Arial"/>
          <w:sz w:val="24"/>
          <w:szCs w:val="24"/>
        </w:rPr>
        <w:t xml:space="preserve"> təşkil edən aşağıda</w:t>
      </w:r>
      <w:r w:rsidR="004048BB">
        <w:rPr>
          <w:rFonts w:ascii="Arial" w:hAnsi="Arial" w:cs="Arial"/>
          <w:sz w:val="24"/>
          <w:szCs w:val="24"/>
        </w:rPr>
        <w:t>kı</w:t>
      </w:r>
      <w:r w:rsidRPr="004C6BC8">
        <w:rPr>
          <w:rFonts w:ascii="Arial" w:hAnsi="Arial" w:cs="Arial"/>
          <w:sz w:val="24"/>
          <w:szCs w:val="24"/>
        </w:rPr>
        <w:t xml:space="preserve"> əlamətlər qeyd </w:t>
      </w:r>
      <w:proofErr w:type="spellStart"/>
      <w:r w:rsidRPr="004C6BC8">
        <w:rPr>
          <w:rFonts w:ascii="Arial" w:hAnsi="Arial" w:cs="Arial"/>
          <w:sz w:val="24"/>
          <w:szCs w:val="24"/>
        </w:rPr>
        <w:t>olunmuşdur</w:t>
      </w:r>
      <w:proofErr w:type="spellEnd"/>
      <w:r w:rsidRPr="004C6BC8">
        <w:rPr>
          <w:rFonts w:ascii="Arial" w:hAnsi="Arial" w:cs="Arial"/>
          <w:sz w:val="24"/>
          <w:szCs w:val="24"/>
        </w:rPr>
        <w:t>:</w:t>
      </w:r>
    </w:p>
    <w:p w14:paraId="65C0D364" w14:textId="59948172" w:rsidR="00C71361" w:rsidRPr="004C6BC8" w:rsidRDefault="00C71361" w:rsidP="00C71361">
      <w:pPr>
        <w:pStyle w:val="ab"/>
        <w:numPr>
          <w:ilvl w:val="0"/>
          <w:numId w:val="1"/>
        </w:numPr>
        <w:tabs>
          <w:tab w:val="left" w:pos="990"/>
        </w:tabs>
        <w:spacing w:after="0" w:line="240" w:lineRule="auto"/>
        <w:ind w:left="0" w:firstLine="567"/>
        <w:jc w:val="both"/>
        <w:rPr>
          <w:rFonts w:ascii="Arial" w:hAnsi="Arial" w:cs="Arial"/>
          <w:sz w:val="24"/>
          <w:szCs w:val="24"/>
        </w:rPr>
      </w:pPr>
      <w:r w:rsidRPr="004C6BC8">
        <w:rPr>
          <w:rFonts w:ascii="Arial" w:hAnsi="Arial" w:cs="Arial"/>
          <w:sz w:val="24"/>
          <w:szCs w:val="24"/>
        </w:rPr>
        <w:t xml:space="preserve">iki və </w:t>
      </w:r>
      <w:r w:rsidR="00EF2E45">
        <w:rPr>
          <w:rFonts w:ascii="Arial" w:hAnsi="Arial" w:cs="Arial"/>
          <w:sz w:val="24"/>
          <w:szCs w:val="24"/>
        </w:rPr>
        <w:t xml:space="preserve">ya </w:t>
      </w:r>
      <w:r w:rsidRPr="004C6BC8">
        <w:rPr>
          <w:rFonts w:ascii="Arial" w:hAnsi="Arial" w:cs="Arial"/>
          <w:sz w:val="24"/>
          <w:szCs w:val="24"/>
        </w:rPr>
        <w:t xml:space="preserve">daha artıq müstəqil tərkibli inzibati xətanın törədilməsi; </w:t>
      </w:r>
    </w:p>
    <w:p w14:paraId="317A9E96" w14:textId="6CD236A1" w:rsidR="00C71361" w:rsidRPr="004C6BC8" w:rsidRDefault="00C71361" w:rsidP="00C71361">
      <w:pPr>
        <w:pStyle w:val="ab"/>
        <w:numPr>
          <w:ilvl w:val="0"/>
          <w:numId w:val="1"/>
        </w:numPr>
        <w:tabs>
          <w:tab w:val="left" w:pos="990"/>
        </w:tabs>
        <w:spacing w:after="0" w:line="240" w:lineRule="auto"/>
        <w:ind w:left="0" w:firstLine="567"/>
        <w:jc w:val="both"/>
        <w:rPr>
          <w:rFonts w:ascii="Arial" w:hAnsi="Arial" w:cs="Arial"/>
          <w:sz w:val="24"/>
          <w:szCs w:val="24"/>
        </w:rPr>
      </w:pPr>
      <w:r w:rsidRPr="004C6BC8">
        <w:rPr>
          <w:rFonts w:ascii="Arial" w:hAnsi="Arial" w:cs="Arial"/>
          <w:sz w:val="24"/>
          <w:szCs w:val="24"/>
        </w:rPr>
        <w:t xml:space="preserve">inzibati xətaların eyni şəxs tərəfindən eyni və ya müxtəlif vaxtlarda törədilməsi;   </w:t>
      </w:r>
    </w:p>
    <w:p w14:paraId="4822B29D" w14:textId="3136DE2A" w:rsidR="00C71361" w:rsidRPr="004C6BC8" w:rsidRDefault="00C71361" w:rsidP="00C71361">
      <w:pPr>
        <w:pStyle w:val="ab"/>
        <w:numPr>
          <w:ilvl w:val="0"/>
          <w:numId w:val="1"/>
        </w:numPr>
        <w:tabs>
          <w:tab w:val="left" w:pos="990"/>
        </w:tabs>
        <w:spacing w:after="0" w:line="240" w:lineRule="auto"/>
        <w:ind w:left="0" w:firstLine="567"/>
        <w:jc w:val="both"/>
        <w:rPr>
          <w:rFonts w:ascii="Arial" w:hAnsi="Arial" w:cs="Arial"/>
          <w:strike/>
          <w:sz w:val="24"/>
          <w:szCs w:val="24"/>
        </w:rPr>
      </w:pPr>
      <w:r w:rsidRPr="004C6BC8">
        <w:rPr>
          <w:rFonts w:ascii="Arial" w:hAnsi="Arial" w:cs="Arial"/>
          <w:sz w:val="24"/>
          <w:szCs w:val="24"/>
        </w:rPr>
        <w:t>iki və</w:t>
      </w:r>
      <w:r w:rsidR="00EF2E45">
        <w:rPr>
          <w:rFonts w:ascii="Arial" w:hAnsi="Arial" w:cs="Arial"/>
          <w:sz w:val="24"/>
          <w:szCs w:val="24"/>
        </w:rPr>
        <w:t xml:space="preserve"> ya</w:t>
      </w:r>
      <w:r w:rsidRPr="004C6BC8">
        <w:rPr>
          <w:rFonts w:ascii="Arial" w:hAnsi="Arial" w:cs="Arial"/>
          <w:sz w:val="24"/>
          <w:szCs w:val="24"/>
        </w:rPr>
        <w:t xml:space="preserve"> daha artıq inzibati xəta törətmiş şəxsin həmin xətaların heç birinə görə inzibati tənbehə məruz </w:t>
      </w:r>
      <w:proofErr w:type="spellStart"/>
      <w:r w:rsidRPr="004C6BC8">
        <w:rPr>
          <w:rFonts w:ascii="Arial" w:hAnsi="Arial" w:cs="Arial"/>
          <w:sz w:val="24"/>
          <w:szCs w:val="24"/>
        </w:rPr>
        <w:t>qalmaması</w:t>
      </w:r>
      <w:proofErr w:type="spellEnd"/>
      <w:r w:rsidRPr="004C6BC8">
        <w:rPr>
          <w:rFonts w:ascii="Arial" w:hAnsi="Arial" w:cs="Arial"/>
          <w:sz w:val="24"/>
          <w:szCs w:val="24"/>
        </w:rPr>
        <w:t>;</w:t>
      </w:r>
    </w:p>
    <w:p w14:paraId="762B0DDE" w14:textId="4AA57B64" w:rsidR="00C71361" w:rsidRPr="004C6BC8" w:rsidRDefault="00C71361" w:rsidP="00C71361">
      <w:pPr>
        <w:pStyle w:val="ab"/>
        <w:numPr>
          <w:ilvl w:val="0"/>
          <w:numId w:val="1"/>
        </w:numPr>
        <w:tabs>
          <w:tab w:val="left" w:pos="990"/>
        </w:tabs>
        <w:spacing w:after="0" w:line="240" w:lineRule="auto"/>
        <w:ind w:left="0" w:firstLine="567"/>
        <w:jc w:val="both"/>
        <w:rPr>
          <w:rFonts w:ascii="Arial" w:hAnsi="Arial" w:cs="Arial"/>
          <w:b/>
          <w:strike/>
          <w:sz w:val="24"/>
          <w:szCs w:val="24"/>
        </w:rPr>
      </w:pPr>
      <w:r w:rsidRPr="004C6BC8">
        <w:rPr>
          <w:rFonts w:ascii="Arial" w:hAnsi="Arial" w:cs="Arial"/>
          <w:sz w:val="24"/>
          <w:szCs w:val="24"/>
        </w:rPr>
        <w:t xml:space="preserve">törədilən inzibati xətaların hər birinə görə </w:t>
      </w:r>
      <w:r w:rsidR="003A2450" w:rsidRPr="004C6BC8">
        <w:rPr>
          <w:rFonts w:ascii="Arial" w:hAnsi="Arial" w:cs="Arial"/>
          <w:sz w:val="24"/>
          <w:szCs w:val="24"/>
        </w:rPr>
        <w:t xml:space="preserve">inzibati məsuliyyətə cəlb etmə </w:t>
      </w:r>
      <w:r w:rsidRPr="004C6BC8">
        <w:rPr>
          <w:rFonts w:ascii="Arial" w:hAnsi="Arial" w:cs="Arial"/>
          <w:sz w:val="24"/>
          <w:szCs w:val="24"/>
        </w:rPr>
        <w:t>müddətin</w:t>
      </w:r>
      <w:r w:rsidR="003A2450" w:rsidRPr="004C6BC8">
        <w:rPr>
          <w:rFonts w:ascii="Arial" w:hAnsi="Arial" w:cs="Arial"/>
          <w:sz w:val="24"/>
          <w:szCs w:val="24"/>
        </w:rPr>
        <w:t>in</w:t>
      </w:r>
      <w:r w:rsidRPr="004C6BC8">
        <w:rPr>
          <w:rFonts w:ascii="Arial" w:hAnsi="Arial" w:cs="Arial"/>
          <w:sz w:val="24"/>
          <w:szCs w:val="24"/>
        </w:rPr>
        <w:t xml:space="preserve"> </w:t>
      </w:r>
      <w:proofErr w:type="spellStart"/>
      <w:r w:rsidRPr="004C6BC8">
        <w:rPr>
          <w:rFonts w:ascii="Arial" w:hAnsi="Arial" w:cs="Arial"/>
          <w:sz w:val="24"/>
          <w:szCs w:val="24"/>
        </w:rPr>
        <w:t>keçməməsi</w:t>
      </w:r>
      <w:proofErr w:type="spellEnd"/>
      <w:r w:rsidRPr="004C6BC8">
        <w:rPr>
          <w:rFonts w:ascii="Arial" w:hAnsi="Arial" w:cs="Arial"/>
          <w:b/>
          <w:sz w:val="24"/>
          <w:szCs w:val="24"/>
        </w:rPr>
        <w:t>;</w:t>
      </w:r>
    </w:p>
    <w:p w14:paraId="41F4EF7D" w14:textId="77777777" w:rsidR="00550167" w:rsidRDefault="00C71361" w:rsidP="00550167">
      <w:pPr>
        <w:pStyle w:val="ab"/>
        <w:numPr>
          <w:ilvl w:val="0"/>
          <w:numId w:val="1"/>
        </w:numPr>
        <w:tabs>
          <w:tab w:val="left" w:pos="990"/>
        </w:tabs>
        <w:spacing w:after="0" w:line="240" w:lineRule="auto"/>
        <w:ind w:left="0" w:firstLine="567"/>
        <w:jc w:val="both"/>
        <w:rPr>
          <w:rFonts w:ascii="Arial" w:hAnsi="Arial" w:cs="Arial"/>
          <w:sz w:val="24"/>
          <w:szCs w:val="24"/>
        </w:rPr>
      </w:pPr>
      <w:r w:rsidRPr="004C6BC8">
        <w:rPr>
          <w:rFonts w:ascii="Arial" w:hAnsi="Arial" w:cs="Arial"/>
          <w:sz w:val="24"/>
          <w:szCs w:val="24"/>
        </w:rPr>
        <w:t>şəxsin eyni və ya müxtəlif vaxtlarda törətdiyi bir neçə inzibati xətaya dair işlərə baxılması eyni orqanın səlahiyyətinə</w:t>
      </w:r>
      <w:r w:rsidR="003A2450" w:rsidRPr="004C6BC8">
        <w:rPr>
          <w:rFonts w:ascii="Arial" w:hAnsi="Arial" w:cs="Arial"/>
          <w:sz w:val="24"/>
          <w:szCs w:val="24"/>
        </w:rPr>
        <w:t xml:space="preserve"> aid olması</w:t>
      </w:r>
      <w:r w:rsidRPr="004C6BC8">
        <w:rPr>
          <w:rFonts w:ascii="Arial" w:hAnsi="Arial" w:cs="Arial"/>
          <w:sz w:val="24"/>
          <w:szCs w:val="24"/>
        </w:rPr>
        <w:t xml:space="preserve">.  </w:t>
      </w:r>
    </w:p>
    <w:p w14:paraId="10255442" w14:textId="30BC8536" w:rsidR="00550167" w:rsidRPr="00D90913" w:rsidRDefault="00550167" w:rsidP="00550167">
      <w:pPr>
        <w:tabs>
          <w:tab w:val="left" w:pos="990"/>
        </w:tabs>
        <w:spacing w:after="0" w:line="240" w:lineRule="auto"/>
        <w:jc w:val="both"/>
        <w:rPr>
          <w:rFonts w:ascii="Arial" w:hAnsi="Arial" w:cs="Arial"/>
          <w:sz w:val="24"/>
          <w:szCs w:val="24"/>
        </w:rPr>
      </w:pPr>
      <w:r>
        <w:rPr>
          <w:rFonts w:ascii="Arial" w:hAnsi="Arial" w:cs="Arial"/>
          <w:sz w:val="24"/>
          <w:szCs w:val="24"/>
        </w:rPr>
        <w:tab/>
      </w:r>
      <w:r w:rsidRPr="00D90913">
        <w:rPr>
          <w:rFonts w:ascii="Arial" w:hAnsi="Arial" w:cs="Arial"/>
          <w:sz w:val="24"/>
          <w:szCs w:val="24"/>
        </w:rPr>
        <w:t xml:space="preserve">İnzibati Xətalar Məcəlləsinin 34.1-ci maddəsinə müvafiq olaraq bir şəxs iki və ya daha çox inzibati xəta törətdikdə, onun barəsində hər bir inzibati xətaya görə ayrılıqda inzibati tənbeh tətbiq edilir. </w:t>
      </w:r>
      <w:r w:rsidRPr="003D345E">
        <w:rPr>
          <w:rFonts w:ascii="Arial" w:hAnsi="Arial" w:cs="Arial"/>
          <w:sz w:val="24"/>
          <w:szCs w:val="24"/>
        </w:rPr>
        <w:t xml:space="preserve">Maddənin məzmunundan göründüyü kimi, qanunverici bir şəxsin bir neçə inzibati xəta törətdiyi halda və bu xətalar ayrı-ayrı orqanların səlahiyyətinə aid olduğu halda ona hər bir xətaya görə istisnasız olaraq ayrılıqda inzibati tənbeh tətbiq </w:t>
      </w:r>
      <w:proofErr w:type="spellStart"/>
      <w:r w:rsidRPr="003D345E">
        <w:rPr>
          <w:rFonts w:ascii="Arial" w:hAnsi="Arial" w:cs="Arial"/>
          <w:sz w:val="24"/>
          <w:szCs w:val="24"/>
        </w:rPr>
        <w:t>edilməsini</w:t>
      </w:r>
      <w:proofErr w:type="spellEnd"/>
      <w:r w:rsidRPr="003D345E">
        <w:rPr>
          <w:rFonts w:ascii="Arial" w:hAnsi="Arial" w:cs="Arial"/>
          <w:sz w:val="24"/>
          <w:szCs w:val="24"/>
        </w:rPr>
        <w:t xml:space="preserve"> nəzərdə tutmuşdur.</w:t>
      </w:r>
      <w:r w:rsidRPr="00D90913">
        <w:rPr>
          <w:rFonts w:ascii="Arial" w:hAnsi="Arial" w:cs="Arial"/>
          <w:sz w:val="24"/>
          <w:szCs w:val="24"/>
        </w:rPr>
        <w:t xml:space="preserve"> Göründüyü kimi, qanunverici bu maddədə inzibati xətaların məcmusunun yaranmasını istisna etmiş və bunu törədilmiş hər bir inzibati xətaya görə müxtəlif orqanlar tərəfindən ayrılıqda inzibati tənbeh tətbiq edilməsi ilə </w:t>
      </w:r>
      <w:proofErr w:type="spellStart"/>
      <w:r w:rsidRPr="00D90913">
        <w:rPr>
          <w:rFonts w:ascii="Arial" w:hAnsi="Arial" w:cs="Arial"/>
          <w:sz w:val="24"/>
          <w:szCs w:val="24"/>
        </w:rPr>
        <w:t>əlaqələndirmişdir</w:t>
      </w:r>
      <w:proofErr w:type="spellEnd"/>
      <w:r w:rsidRPr="00D90913">
        <w:rPr>
          <w:rFonts w:ascii="Arial" w:hAnsi="Arial" w:cs="Arial"/>
          <w:sz w:val="24"/>
          <w:szCs w:val="24"/>
        </w:rPr>
        <w:t>.</w:t>
      </w:r>
    </w:p>
    <w:p w14:paraId="46778624" w14:textId="1483FA5B" w:rsidR="003F17A4" w:rsidRDefault="00E47DD1" w:rsidP="00CB6908">
      <w:pPr>
        <w:spacing w:after="0" w:line="240" w:lineRule="auto"/>
        <w:ind w:firstLine="567"/>
        <w:jc w:val="both"/>
        <w:rPr>
          <w:rFonts w:ascii="Arial" w:hAnsi="Arial" w:cs="Arial"/>
          <w:sz w:val="24"/>
          <w:szCs w:val="24"/>
          <w:lang w:eastAsia="ru-RU"/>
        </w:rPr>
      </w:pPr>
      <w:r w:rsidRPr="00456CAA">
        <w:rPr>
          <w:rFonts w:ascii="Arial" w:hAnsi="Arial" w:cs="Arial"/>
          <w:sz w:val="24"/>
          <w:szCs w:val="24"/>
        </w:rPr>
        <w:t>Belə mövqe ondan irəli gəlir ki,</w:t>
      </w:r>
      <w:r>
        <w:rPr>
          <w:rFonts w:ascii="Arial" w:hAnsi="Arial" w:cs="Arial"/>
          <w:sz w:val="24"/>
          <w:szCs w:val="24"/>
        </w:rPr>
        <w:t xml:space="preserve"> </w:t>
      </w:r>
      <w:r w:rsidR="003F17A4" w:rsidRPr="00CB6908">
        <w:rPr>
          <w:rFonts w:ascii="Arial" w:hAnsi="Arial" w:cs="Arial"/>
          <w:sz w:val="24"/>
          <w:szCs w:val="24"/>
        </w:rPr>
        <w:t>İnzibati Xətalar Məcəlləsinin 40-cı maddəsi inzibati xətalar haqqında işlərə baxmağa səlahiyyəti olan orqanların (vəzifəli şəxslərin) dairəsi</w:t>
      </w:r>
      <w:r w:rsidR="00287217" w:rsidRPr="00CB6908">
        <w:rPr>
          <w:rFonts w:ascii="Arial" w:hAnsi="Arial" w:cs="Arial"/>
          <w:sz w:val="24"/>
          <w:szCs w:val="24"/>
        </w:rPr>
        <w:t>ni dəqiq müəyyən etmişdir. Sözü</w:t>
      </w:r>
      <w:r w:rsidR="003F17A4" w:rsidRPr="00CB6908">
        <w:rPr>
          <w:rFonts w:ascii="Arial" w:hAnsi="Arial" w:cs="Arial"/>
          <w:sz w:val="24"/>
          <w:szCs w:val="24"/>
        </w:rPr>
        <w:t>gedən maddəyə əsasən, i</w:t>
      </w:r>
      <w:r w:rsidR="003F17A4" w:rsidRPr="00CB6908">
        <w:rPr>
          <w:rFonts w:ascii="Arial" w:hAnsi="Arial" w:cs="Arial"/>
          <w:sz w:val="24"/>
          <w:szCs w:val="24"/>
          <w:lang w:eastAsia="ru-RU"/>
        </w:rPr>
        <w:t>nzibati xətalar haqqında işlərə rayon (şəhə</w:t>
      </w:r>
      <w:r w:rsidR="00287217" w:rsidRPr="00CB6908">
        <w:rPr>
          <w:rFonts w:ascii="Arial" w:hAnsi="Arial" w:cs="Arial"/>
          <w:sz w:val="24"/>
          <w:szCs w:val="24"/>
          <w:lang w:eastAsia="ru-RU"/>
        </w:rPr>
        <w:t>r) məhkəmələri,</w:t>
      </w:r>
      <w:r w:rsidR="003F17A4" w:rsidRPr="00CB6908">
        <w:rPr>
          <w:rFonts w:ascii="Arial" w:hAnsi="Arial" w:cs="Arial"/>
          <w:sz w:val="24"/>
          <w:szCs w:val="24"/>
          <w:lang w:eastAsia="ru-RU"/>
        </w:rPr>
        <w:t xml:space="preserve"> yetkinlik yaşına </w:t>
      </w:r>
      <w:proofErr w:type="spellStart"/>
      <w:r w:rsidR="003F17A4" w:rsidRPr="00CB6908">
        <w:rPr>
          <w:rFonts w:ascii="Arial" w:hAnsi="Arial" w:cs="Arial"/>
          <w:sz w:val="24"/>
          <w:szCs w:val="24"/>
          <w:lang w:eastAsia="ru-RU"/>
        </w:rPr>
        <w:t>çatmayanların</w:t>
      </w:r>
      <w:proofErr w:type="spellEnd"/>
      <w:r w:rsidR="003F17A4" w:rsidRPr="00CB6908">
        <w:rPr>
          <w:rFonts w:ascii="Arial" w:hAnsi="Arial" w:cs="Arial"/>
          <w:sz w:val="24"/>
          <w:szCs w:val="24"/>
          <w:lang w:eastAsia="ru-RU"/>
        </w:rPr>
        <w:t xml:space="preserve"> işləri və hüquqlarının müdafiəsi üzrə</w:t>
      </w:r>
      <w:r w:rsidR="00287217" w:rsidRPr="00CB6908">
        <w:rPr>
          <w:rFonts w:ascii="Arial" w:hAnsi="Arial" w:cs="Arial"/>
          <w:sz w:val="24"/>
          <w:szCs w:val="24"/>
          <w:lang w:eastAsia="ru-RU"/>
        </w:rPr>
        <w:t xml:space="preserve"> komissiyalar (kollegial orqan),</w:t>
      </w:r>
      <w:r w:rsidR="003F17A4" w:rsidRPr="00CB6908">
        <w:rPr>
          <w:rFonts w:ascii="Arial" w:hAnsi="Arial" w:cs="Arial"/>
          <w:sz w:val="24"/>
          <w:szCs w:val="24"/>
          <w:lang w:eastAsia="ru-RU"/>
        </w:rPr>
        <w:t xml:space="preserve"> müvafiq icra hakimiyyəti orqanları, Mərkəzi Bank, </w:t>
      </w:r>
      <w:r w:rsidR="003F17A4" w:rsidRPr="00CB6908">
        <w:rPr>
          <w:rFonts w:ascii="Arial" w:hAnsi="Arial" w:cs="Arial"/>
          <w:iCs/>
          <w:sz w:val="24"/>
          <w:szCs w:val="24"/>
          <w:lang w:eastAsia="ru-RU"/>
        </w:rPr>
        <w:t>müvafiq icra hakimiyyəti orqanının yaratdığı qurum</w:t>
      </w:r>
      <w:r w:rsidR="003F17A4" w:rsidRPr="00CB6908">
        <w:rPr>
          <w:rFonts w:ascii="Arial" w:hAnsi="Arial" w:cs="Arial"/>
          <w:sz w:val="24"/>
          <w:szCs w:val="24"/>
          <w:lang w:eastAsia="ru-RU"/>
        </w:rPr>
        <w:t> (vəzifəli şəxslər) baxırlar.</w:t>
      </w:r>
    </w:p>
    <w:p w14:paraId="0CF839FD" w14:textId="42943193" w:rsidR="00410E3D" w:rsidRPr="000F7B66" w:rsidRDefault="00410E3D" w:rsidP="00410E3D">
      <w:pPr>
        <w:spacing w:after="0" w:line="240" w:lineRule="auto"/>
        <w:ind w:firstLine="567"/>
        <w:jc w:val="both"/>
        <w:rPr>
          <w:rFonts w:ascii="Arial" w:hAnsi="Arial" w:cs="Arial"/>
          <w:color w:val="000000" w:themeColor="text1"/>
          <w:sz w:val="24"/>
          <w:szCs w:val="24"/>
          <w:lang w:eastAsia="ru-RU"/>
        </w:rPr>
      </w:pPr>
      <w:r w:rsidRPr="000F7B66">
        <w:rPr>
          <w:rFonts w:ascii="Arial" w:hAnsi="Arial" w:cs="Arial"/>
          <w:color w:val="000000" w:themeColor="text1"/>
          <w:sz w:val="24"/>
          <w:szCs w:val="24"/>
          <w:lang w:eastAsia="ru-RU"/>
        </w:rPr>
        <w:t xml:space="preserve">Xüsusilə qeyd </w:t>
      </w:r>
      <w:proofErr w:type="spellStart"/>
      <w:r w:rsidRPr="000F7B66">
        <w:rPr>
          <w:rFonts w:ascii="Arial" w:hAnsi="Arial" w:cs="Arial"/>
          <w:color w:val="000000" w:themeColor="text1"/>
          <w:sz w:val="24"/>
          <w:szCs w:val="24"/>
          <w:lang w:eastAsia="ru-RU"/>
        </w:rPr>
        <w:t>edilməlidir</w:t>
      </w:r>
      <w:proofErr w:type="spellEnd"/>
      <w:r w:rsidRPr="000F7B66">
        <w:rPr>
          <w:rFonts w:ascii="Arial" w:hAnsi="Arial" w:cs="Arial"/>
          <w:color w:val="000000" w:themeColor="text1"/>
          <w:sz w:val="24"/>
          <w:szCs w:val="24"/>
          <w:lang w:eastAsia="ru-RU"/>
        </w:rPr>
        <w:t xml:space="preserve"> ki, inzibati xətalar qanunvericiliyində göstərilən digər orqan və vəzifəli şəxslərdən fərqli olaraq, rayon (şəhər) məhkəmələri tərəfindən nisbətən böyük ictimai təhlükəli olan və daha ağır sanksiya ilə nəticələnə biləcək </w:t>
      </w:r>
      <w:r w:rsidRPr="000F7B66">
        <w:rPr>
          <w:rFonts w:ascii="Arial" w:hAnsi="Arial" w:cs="Arial"/>
          <w:color w:val="000000" w:themeColor="text1"/>
          <w:sz w:val="24"/>
          <w:szCs w:val="24"/>
          <w:lang w:eastAsia="ru-RU"/>
        </w:rPr>
        <w:lastRenderedPageBreak/>
        <w:t xml:space="preserve">inzibati xətalara dair işlərə baxılır və </w:t>
      </w:r>
      <w:r w:rsidR="003A0262">
        <w:rPr>
          <w:rFonts w:ascii="Arial" w:hAnsi="Arial" w:cs="Arial"/>
          <w:color w:val="000000" w:themeColor="text1"/>
          <w:sz w:val="24"/>
          <w:szCs w:val="24"/>
          <w:lang w:eastAsia="ru-RU"/>
        </w:rPr>
        <w:t xml:space="preserve">bu </w:t>
      </w:r>
      <w:r w:rsidRPr="000F7B66">
        <w:rPr>
          <w:rFonts w:ascii="Arial" w:hAnsi="Arial" w:cs="Arial"/>
          <w:color w:val="000000" w:themeColor="text1"/>
          <w:sz w:val="24"/>
          <w:szCs w:val="24"/>
          <w:lang w:eastAsia="ru-RU"/>
        </w:rPr>
        <w:t>işlərin dairəsi İnzibati Xətalar Məcəlləsinin 43-cü maddəsi ilə müəyyən edilir.</w:t>
      </w:r>
    </w:p>
    <w:p w14:paraId="4446913F" w14:textId="05EED4F7" w:rsidR="00E97C75" w:rsidRPr="00086CDA" w:rsidRDefault="003A0262" w:rsidP="00410E3D">
      <w:pPr>
        <w:spacing w:after="0" w:line="240" w:lineRule="auto"/>
        <w:ind w:firstLine="567"/>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t>Q</w:t>
      </w:r>
      <w:r w:rsidR="00410E3D" w:rsidRPr="000F7B66">
        <w:rPr>
          <w:rFonts w:ascii="Arial" w:hAnsi="Arial" w:cs="Arial"/>
          <w:color w:val="000000" w:themeColor="text1"/>
          <w:sz w:val="24"/>
          <w:szCs w:val="24"/>
          <w:lang w:eastAsia="ru-RU"/>
        </w:rPr>
        <w:t>anunverici həmin Məcəllənin 43.3-cü maddəsində müəyyən etmişdir ki, Məcəllənin 43.1-ci maddəsində göstərilən inzibati xətalar haqqında işlərə baxmaq hüququ müvafiq icra hakimiyyəti orqanı tərəfində</w:t>
      </w:r>
      <w:r w:rsidR="00D37477">
        <w:rPr>
          <w:rFonts w:ascii="Arial" w:hAnsi="Arial" w:cs="Arial"/>
          <w:color w:val="000000" w:themeColor="text1"/>
          <w:sz w:val="24"/>
          <w:szCs w:val="24"/>
          <w:lang w:eastAsia="ru-RU"/>
        </w:rPr>
        <w:t xml:space="preserve">n, </w:t>
      </w:r>
      <w:r w:rsidR="00410E3D" w:rsidRPr="000F7B66">
        <w:rPr>
          <w:rFonts w:ascii="Arial" w:hAnsi="Arial" w:cs="Arial"/>
          <w:color w:val="000000" w:themeColor="text1"/>
          <w:sz w:val="24"/>
          <w:szCs w:val="24"/>
          <w:lang w:eastAsia="ru-RU"/>
        </w:rPr>
        <w:t xml:space="preserve">həmçinin səlahiyyətli orqanlara (vəzifəli şəxslərə) aid edildikdə, icraatında inzibati xətalar haqqında iş olan səlahiyyətli orqan (vəzifəli şəxs) inzibati xətanın xarakterini, inzibati xəta törədənin şəxsiyyətini, onun təqsirinin dərəcəsini, məsuliyyəti </w:t>
      </w:r>
      <w:proofErr w:type="spellStart"/>
      <w:r w:rsidR="00410E3D" w:rsidRPr="000F7B66">
        <w:rPr>
          <w:rFonts w:ascii="Arial" w:hAnsi="Arial" w:cs="Arial"/>
          <w:color w:val="000000" w:themeColor="text1"/>
          <w:sz w:val="24"/>
          <w:szCs w:val="24"/>
          <w:lang w:eastAsia="ru-RU"/>
        </w:rPr>
        <w:t>ağırlaşdıran</w:t>
      </w:r>
      <w:proofErr w:type="spellEnd"/>
      <w:r w:rsidR="00410E3D" w:rsidRPr="000F7B66">
        <w:rPr>
          <w:rFonts w:ascii="Arial" w:hAnsi="Arial" w:cs="Arial"/>
          <w:color w:val="000000" w:themeColor="text1"/>
          <w:sz w:val="24"/>
          <w:szCs w:val="24"/>
          <w:lang w:eastAsia="ru-RU"/>
        </w:rPr>
        <w:t xml:space="preserve"> halların və müsadirə olunmalı malların mövcudluğunu nəzərə alaraq, şəxs barəsində müvafiq maddənin sanksiyasında nəzərdə tutulan xəbərdarlıq və ya cərimə inzibati tənbeh </w:t>
      </w:r>
      <w:proofErr w:type="spellStart"/>
      <w:r w:rsidR="00410E3D" w:rsidRPr="000F7B66">
        <w:rPr>
          <w:rFonts w:ascii="Arial" w:hAnsi="Arial" w:cs="Arial"/>
          <w:color w:val="000000" w:themeColor="text1"/>
          <w:sz w:val="24"/>
          <w:szCs w:val="24"/>
          <w:lang w:eastAsia="ru-RU"/>
        </w:rPr>
        <w:t>tədbirlərindən</w:t>
      </w:r>
      <w:proofErr w:type="spellEnd"/>
      <w:r w:rsidR="00410E3D" w:rsidRPr="000F7B66">
        <w:rPr>
          <w:rFonts w:ascii="Arial" w:hAnsi="Arial" w:cs="Arial"/>
          <w:color w:val="000000" w:themeColor="text1"/>
          <w:sz w:val="24"/>
          <w:szCs w:val="24"/>
          <w:lang w:eastAsia="ru-RU"/>
        </w:rPr>
        <w:t xml:space="preserve"> daha ağır  tənbeh tədbirinin tətbiqi üçün əsasların olması qənaətinə gəldikdə, inzibati xəta haqqında protokolu baxılmaq üçün məhkəməyə göndərir.</w:t>
      </w:r>
      <w:r w:rsidR="00905BB6">
        <w:rPr>
          <w:rFonts w:ascii="Arial" w:hAnsi="Arial" w:cs="Arial"/>
          <w:color w:val="000000" w:themeColor="text1"/>
          <w:sz w:val="24"/>
          <w:szCs w:val="24"/>
          <w:lang w:eastAsia="ru-RU"/>
        </w:rPr>
        <w:t xml:space="preserve"> </w:t>
      </w:r>
      <w:r w:rsidR="00905BB6" w:rsidRPr="00086CDA">
        <w:rPr>
          <w:rFonts w:ascii="Arial" w:hAnsi="Arial" w:cs="Arial"/>
          <w:color w:val="000000" w:themeColor="text1"/>
          <w:sz w:val="24"/>
          <w:szCs w:val="24"/>
          <w:lang w:eastAsia="ru-RU"/>
        </w:rPr>
        <w:t>Konstitusiya Məhkəməsinin Plenumu hesab edir ki,</w:t>
      </w:r>
      <w:r w:rsidR="00086CDA">
        <w:rPr>
          <w:rFonts w:ascii="Arial" w:hAnsi="Arial" w:cs="Arial"/>
          <w:color w:val="000000" w:themeColor="text1"/>
          <w:sz w:val="24"/>
          <w:szCs w:val="24"/>
          <w:lang w:eastAsia="ru-RU"/>
        </w:rPr>
        <w:t xml:space="preserve"> </w:t>
      </w:r>
      <w:r w:rsidR="00086CDA" w:rsidRPr="00086CDA">
        <w:rPr>
          <w:rFonts w:ascii="Arial" w:hAnsi="Arial" w:cs="Arial"/>
          <w:color w:val="000000" w:themeColor="text1"/>
          <w:sz w:val="24"/>
          <w:szCs w:val="24"/>
          <w:lang w:eastAsia="ru-RU"/>
        </w:rPr>
        <w:t>səlahiyyə</w:t>
      </w:r>
      <w:r w:rsidR="00086CDA">
        <w:rPr>
          <w:rFonts w:ascii="Arial" w:hAnsi="Arial" w:cs="Arial"/>
          <w:color w:val="000000" w:themeColor="text1"/>
          <w:sz w:val="24"/>
          <w:szCs w:val="24"/>
          <w:lang w:eastAsia="ru-RU"/>
        </w:rPr>
        <w:t>tli orqan</w:t>
      </w:r>
      <w:r w:rsidR="00086CDA" w:rsidRPr="00086CDA">
        <w:rPr>
          <w:rFonts w:ascii="Arial" w:hAnsi="Arial" w:cs="Arial"/>
          <w:color w:val="000000" w:themeColor="text1"/>
          <w:sz w:val="24"/>
          <w:szCs w:val="24"/>
          <w:lang w:eastAsia="ru-RU"/>
        </w:rPr>
        <w:t xml:space="preserve"> (vəzifəli şə</w:t>
      </w:r>
      <w:r w:rsidR="00086CDA">
        <w:rPr>
          <w:rFonts w:ascii="Arial" w:hAnsi="Arial" w:cs="Arial"/>
          <w:color w:val="000000" w:themeColor="text1"/>
          <w:sz w:val="24"/>
          <w:szCs w:val="24"/>
          <w:lang w:eastAsia="ru-RU"/>
        </w:rPr>
        <w:t>xs</w:t>
      </w:r>
      <w:r w:rsidR="00086CDA" w:rsidRPr="00086CDA">
        <w:rPr>
          <w:rFonts w:ascii="Arial" w:hAnsi="Arial" w:cs="Arial"/>
          <w:color w:val="000000" w:themeColor="text1"/>
          <w:sz w:val="24"/>
          <w:szCs w:val="24"/>
          <w:lang w:eastAsia="ru-RU"/>
        </w:rPr>
        <w:t xml:space="preserve">) </w:t>
      </w:r>
      <w:r w:rsidR="00086CDA">
        <w:rPr>
          <w:rFonts w:ascii="Arial" w:hAnsi="Arial" w:cs="Arial"/>
          <w:color w:val="000000" w:themeColor="text1"/>
          <w:sz w:val="24"/>
          <w:szCs w:val="24"/>
          <w:lang w:eastAsia="ru-RU"/>
        </w:rPr>
        <w:t xml:space="preserve">tərəfindən </w:t>
      </w:r>
      <w:r w:rsidR="00905BB6" w:rsidRPr="00086CDA">
        <w:rPr>
          <w:rFonts w:ascii="Arial" w:hAnsi="Arial" w:cs="Arial"/>
          <w:color w:val="000000" w:themeColor="text1"/>
          <w:sz w:val="24"/>
          <w:szCs w:val="24"/>
          <w:lang w:eastAsia="ru-RU"/>
        </w:rPr>
        <w:t xml:space="preserve">bu barədə </w:t>
      </w:r>
      <w:proofErr w:type="spellStart"/>
      <w:r w:rsidR="00905BB6" w:rsidRPr="00086CDA">
        <w:rPr>
          <w:rFonts w:ascii="Arial" w:hAnsi="Arial" w:cs="Arial"/>
          <w:color w:val="000000" w:themeColor="text1"/>
          <w:sz w:val="24"/>
          <w:szCs w:val="24"/>
          <w:lang w:eastAsia="ru-RU"/>
        </w:rPr>
        <w:t>əsas</w:t>
      </w:r>
      <w:r w:rsidR="00200738" w:rsidRPr="00086CDA">
        <w:rPr>
          <w:rFonts w:ascii="Arial" w:hAnsi="Arial" w:cs="Arial"/>
          <w:color w:val="000000" w:themeColor="text1"/>
          <w:sz w:val="24"/>
          <w:szCs w:val="24"/>
          <w:lang w:eastAsia="ru-RU"/>
        </w:rPr>
        <w:t>landırılmış</w:t>
      </w:r>
      <w:proofErr w:type="spellEnd"/>
      <w:r w:rsidR="00905BB6" w:rsidRPr="00086CDA">
        <w:rPr>
          <w:rFonts w:ascii="Arial" w:hAnsi="Arial" w:cs="Arial"/>
          <w:color w:val="000000" w:themeColor="text1"/>
          <w:sz w:val="24"/>
          <w:szCs w:val="24"/>
          <w:lang w:eastAsia="ru-RU"/>
        </w:rPr>
        <w:t xml:space="preserve"> qərar qəbul </w:t>
      </w:r>
      <w:proofErr w:type="spellStart"/>
      <w:r w:rsidR="00905BB6" w:rsidRPr="00086CDA">
        <w:rPr>
          <w:rFonts w:ascii="Arial" w:hAnsi="Arial" w:cs="Arial"/>
          <w:color w:val="000000" w:themeColor="text1"/>
          <w:sz w:val="24"/>
          <w:szCs w:val="24"/>
          <w:lang w:eastAsia="ru-RU"/>
        </w:rPr>
        <w:t>edilməlidir</w:t>
      </w:r>
      <w:proofErr w:type="spellEnd"/>
      <w:r w:rsidR="00905BB6" w:rsidRPr="00086CDA">
        <w:rPr>
          <w:rFonts w:ascii="Arial" w:hAnsi="Arial" w:cs="Arial"/>
          <w:color w:val="000000" w:themeColor="text1"/>
          <w:sz w:val="24"/>
          <w:szCs w:val="24"/>
          <w:lang w:eastAsia="ru-RU"/>
        </w:rPr>
        <w:t xml:space="preserve">. </w:t>
      </w:r>
    </w:p>
    <w:p w14:paraId="18D4CC8E" w14:textId="1757A51E" w:rsidR="00E47DD1" w:rsidRPr="003D345E" w:rsidRDefault="00E47DD1" w:rsidP="000F7B66">
      <w:pPr>
        <w:spacing w:after="0" w:line="240" w:lineRule="auto"/>
        <w:ind w:firstLine="567"/>
        <w:jc w:val="both"/>
        <w:rPr>
          <w:rFonts w:ascii="Arial" w:hAnsi="Arial" w:cs="Arial"/>
          <w:color w:val="000000" w:themeColor="text1"/>
          <w:sz w:val="24"/>
          <w:szCs w:val="24"/>
          <w:lang w:eastAsia="ru-RU"/>
        </w:rPr>
      </w:pPr>
      <w:r w:rsidRPr="007640DD">
        <w:rPr>
          <w:rFonts w:ascii="Arial" w:hAnsi="Arial" w:cs="Arial"/>
          <w:color w:val="000000" w:themeColor="text1"/>
          <w:sz w:val="24"/>
          <w:szCs w:val="24"/>
          <w:lang w:eastAsia="ru-RU"/>
        </w:rPr>
        <w:t xml:space="preserve">İnzibati Xətalar Məcəlləsinin 34.1-ci maddəsindən fərqli olaraq 34.2-ci maddəsi qanunverici tərəfindən başqa dispozisiyada verilməklə inzibati xətalara dair işlərin məcmusunu təşkil edir və bu işlərə hansı qaydada baxılaraq tənbeh tətbiq </w:t>
      </w:r>
      <w:proofErr w:type="spellStart"/>
      <w:r w:rsidRPr="007640DD">
        <w:rPr>
          <w:rFonts w:ascii="Arial" w:hAnsi="Arial" w:cs="Arial"/>
          <w:color w:val="000000" w:themeColor="text1"/>
          <w:sz w:val="24"/>
          <w:szCs w:val="24"/>
          <w:lang w:eastAsia="ru-RU"/>
        </w:rPr>
        <w:t>edilməsini</w:t>
      </w:r>
      <w:proofErr w:type="spellEnd"/>
      <w:r w:rsidRPr="007640DD">
        <w:rPr>
          <w:rFonts w:ascii="Arial" w:hAnsi="Arial" w:cs="Arial"/>
          <w:color w:val="000000" w:themeColor="text1"/>
          <w:sz w:val="24"/>
          <w:szCs w:val="24"/>
          <w:lang w:eastAsia="ru-RU"/>
        </w:rPr>
        <w:t xml:space="preserve"> müəyyən edən sonrakı normalara münasibətdə (34.3 və 34.4-cü maddələr) ümumi norma kimi çıxış edir</w:t>
      </w:r>
      <w:r w:rsidRPr="003D345E">
        <w:rPr>
          <w:rFonts w:ascii="Arial" w:hAnsi="Arial" w:cs="Arial"/>
          <w:color w:val="000000" w:themeColor="text1"/>
          <w:sz w:val="24"/>
          <w:szCs w:val="24"/>
          <w:lang w:eastAsia="ru-RU"/>
        </w:rPr>
        <w:t xml:space="preserve">. Belə ki, Məcəllənin 34.2-ci maddəsinə əsasən, şəxsin eyni və ya müxtəlif vaxtlarda törətdiyi bir neçə inzibati xətaya dair işlərə baxılması eyni orqanın səlahiyyətinə aiddirsə, həmin işlərə eyni vaxtda </w:t>
      </w:r>
      <w:proofErr w:type="spellStart"/>
      <w:r w:rsidRPr="003D345E">
        <w:rPr>
          <w:rFonts w:ascii="Arial" w:hAnsi="Arial" w:cs="Arial"/>
          <w:color w:val="000000" w:themeColor="text1"/>
          <w:sz w:val="24"/>
          <w:szCs w:val="24"/>
          <w:lang w:eastAsia="ru-RU"/>
        </w:rPr>
        <w:t>baxılmalıdır</w:t>
      </w:r>
      <w:proofErr w:type="spellEnd"/>
      <w:r w:rsidRPr="003D345E">
        <w:rPr>
          <w:rFonts w:ascii="Arial" w:hAnsi="Arial" w:cs="Arial"/>
          <w:color w:val="000000" w:themeColor="text1"/>
          <w:sz w:val="24"/>
          <w:szCs w:val="24"/>
          <w:lang w:eastAsia="ru-RU"/>
        </w:rPr>
        <w:t xml:space="preserve">. Burada qanunverici eyni və ya müxtəlif vaxtlarda törədilən bir neçə inzibati xətaya dair işlərin məcmusunun yaranmasının ümumi şərtini müəyyən edərək onların hansı zamanda (eyni və ya müxtəlif vaxtlarda) </w:t>
      </w:r>
      <w:proofErr w:type="spellStart"/>
      <w:r w:rsidRPr="003D345E">
        <w:rPr>
          <w:rFonts w:ascii="Arial" w:hAnsi="Arial" w:cs="Arial"/>
          <w:color w:val="000000" w:themeColor="text1"/>
          <w:sz w:val="24"/>
          <w:szCs w:val="24"/>
          <w:lang w:eastAsia="ru-RU"/>
        </w:rPr>
        <w:t>törədilməsindən</w:t>
      </w:r>
      <w:proofErr w:type="spellEnd"/>
      <w:r w:rsidRPr="003D345E">
        <w:rPr>
          <w:rFonts w:ascii="Arial" w:hAnsi="Arial" w:cs="Arial"/>
          <w:color w:val="000000" w:themeColor="text1"/>
          <w:sz w:val="24"/>
          <w:szCs w:val="24"/>
          <w:lang w:eastAsia="ru-RU"/>
        </w:rPr>
        <w:t xml:space="preserve"> asılı olmayaraq eyni vaxtda </w:t>
      </w:r>
      <w:proofErr w:type="spellStart"/>
      <w:r w:rsidRPr="003D345E">
        <w:rPr>
          <w:rFonts w:ascii="Arial" w:hAnsi="Arial" w:cs="Arial"/>
          <w:color w:val="000000" w:themeColor="text1"/>
          <w:sz w:val="24"/>
          <w:szCs w:val="24"/>
          <w:lang w:eastAsia="ru-RU"/>
        </w:rPr>
        <w:t>baxılmasını</w:t>
      </w:r>
      <w:proofErr w:type="spellEnd"/>
      <w:r w:rsidRPr="003D345E">
        <w:rPr>
          <w:rFonts w:ascii="Arial" w:hAnsi="Arial" w:cs="Arial"/>
          <w:color w:val="000000" w:themeColor="text1"/>
          <w:sz w:val="24"/>
          <w:szCs w:val="24"/>
          <w:lang w:eastAsia="ru-RU"/>
        </w:rPr>
        <w:t xml:space="preserve"> nəzərdə tutmuşdur. Eyni və ya müxtəlif vaxtlarda törədilən bir neçə inzibati xətaya dair işlərə eyni vaxtda </w:t>
      </w:r>
      <w:proofErr w:type="spellStart"/>
      <w:r w:rsidRPr="003D345E">
        <w:rPr>
          <w:rFonts w:ascii="Arial" w:hAnsi="Arial" w:cs="Arial"/>
          <w:color w:val="000000" w:themeColor="text1"/>
          <w:sz w:val="24"/>
          <w:szCs w:val="24"/>
          <w:lang w:eastAsia="ru-RU"/>
        </w:rPr>
        <w:t>baxılmasını</w:t>
      </w:r>
      <w:proofErr w:type="spellEnd"/>
      <w:r w:rsidRPr="003D345E">
        <w:rPr>
          <w:rFonts w:ascii="Arial" w:hAnsi="Arial" w:cs="Arial"/>
          <w:color w:val="000000" w:themeColor="text1"/>
          <w:sz w:val="24"/>
          <w:szCs w:val="24"/>
          <w:lang w:eastAsia="ru-RU"/>
        </w:rPr>
        <w:t xml:space="preserve"> isə qanunverici eyni orqanın səlahiyyətinə aid olması ilə </w:t>
      </w:r>
      <w:proofErr w:type="spellStart"/>
      <w:r w:rsidRPr="003D345E">
        <w:rPr>
          <w:rFonts w:ascii="Arial" w:hAnsi="Arial" w:cs="Arial"/>
          <w:color w:val="000000" w:themeColor="text1"/>
          <w:sz w:val="24"/>
          <w:szCs w:val="24"/>
          <w:lang w:eastAsia="ru-RU"/>
        </w:rPr>
        <w:t>şərtləndirmişdir</w:t>
      </w:r>
      <w:proofErr w:type="spellEnd"/>
      <w:r w:rsidRPr="003D345E">
        <w:rPr>
          <w:rFonts w:ascii="Arial" w:hAnsi="Arial" w:cs="Arial"/>
          <w:color w:val="000000" w:themeColor="text1"/>
          <w:sz w:val="24"/>
          <w:szCs w:val="24"/>
          <w:lang w:eastAsia="ru-RU"/>
        </w:rPr>
        <w:t>.</w:t>
      </w:r>
    </w:p>
    <w:p w14:paraId="30FA1D52" w14:textId="3D4DAAFA" w:rsidR="00343430" w:rsidRPr="00796959" w:rsidRDefault="00B950D2" w:rsidP="00CB6908">
      <w:pPr>
        <w:spacing w:after="0" w:line="240" w:lineRule="auto"/>
        <w:ind w:firstLine="567"/>
        <w:jc w:val="both"/>
        <w:rPr>
          <w:rFonts w:ascii="Arial" w:hAnsi="Arial" w:cs="Arial"/>
          <w:b/>
          <w:color w:val="000000" w:themeColor="text1"/>
          <w:sz w:val="24"/>
          <w:szCs w:val="24"/>
          <w:lang w:eastAsia="ru-RU"/>
        </w:rPr>
      </w:pPr>
      <w:r w:rsidRPr="00D8376E">
        <w:rPr>
          <w:rFonts w:ascii="Arial" w:hAnsi="Arial" w:cs="Arial"/>
          <w:color w:val="000000" w:themeColor="text1"/>
          <w:sz w:val="24"/>
          <w:szCs w:val="24"/>
          <w:lang w:eastAsia="ru-RU"/>
        </w:rPr>
        <w:t xml:space="preserve">Konstitusiya Məhkəməsinin Plenumu onu da qeyd etməyi lazım bilir ki, şəxsin eyni və ya müxtəlif vaxtlarda törətdiyi bir neçə inzibati xəta haqqında protokolun tərtib edilməsi eyni orqanın səlahiyyətinə aiddirsə, həmin işlərə </w:t>
      </w:r>
      <w:proofErr w:type="spellStart"/>
      <w:r w:rsidRPr="00D8376E">
        <w:rPr>
          <w:rFonts w:ascii="Arial" w:hAnsi="Arial" w:cs="Arial"/>
          <w:color w:val="000000" w:themeColor="text1"/>
          <w:sz w:val="24"/>
          <w:szCs w:val="24"/>
          <w:lang w:eastAsia="ru-RU"/>
        </w:rPr>
        <w:t>baxılmasının</w:t>
      </w:r>
      <w:proofErr w:type="spellEnd"/>
      <w:r w:rsidRPr="00D8376E">
        <w:rPr>
          <w:rFonts w:ascii="Arial" w:hAnsi="Arial" w:cs="Arial"/>
          <w:color w:val="000000" w:themeColor="text1"/>
          <w:sz w:val="24"/>
          <w:szCs w:val="24"/>
          <w:lang w:eastAsia="ru-RU"/>
        </w:rPr>
        <w:t xml:space="preserve"> məhkəmənin səlahiyyətinə aid olduğu müəyyən edildikdə, inzibati xəta haqqında iş üzrə icraatı başlamış və protokol tərtib etmiş müvafiq səlahiyyətli orqan (vəzifəli şəxs) prosessual qənaət prinsipinin qorunması və işlərə qanunvericiliklə nəzərdə tutulmuş müddətlər çərçivəsində </w:t>
      </w:r>
      <w:proofErr w:type="spellStart"/>
      <w:r w:rsidRPr="00D8376E">
        <w:rPr>
          <w:rFonts w:ascii="Arial" w:hAnsi="Arial" w:cs="Arial"/>
          <w:color w:val="000000" w:themeColor="text1"/>
          <w:sz w:val="24"/>
          <w:szCs w:val="24"/>
          <w:lang w:eastAsia="ru-RU"/>
        </w:rPr>
        <w:t>baxılmasının</w:t>
      </w:r>
      <w:proofErr w:type="spellEnd"/>
      <w:r w:rsidRPr="00D8376E">
        <w:rPr>
          <w:rFonts w:ascii="Arial" w:hAnsi="Arial" w:cs="Arial"/>
          <w:color w:val="000000" w:themeColor="text1"/>
          <w:sz w:val="24"/>
          <w:szCs w:val="24"/>
          <w:lang w:eastAsia="ru-RU"/>
        </w:rPr>
        <w:t xml:space="preserve"> təmin edilməsi məqsədi ilə bir neçə inzibati xəta haqqında işi (protokolu) bir icraatda birləşdirərək məhkəməyə göndərməkdə haqlıdır.</w:t>
      </w:r>
      <w:r w:rsidR="003D345E">
        <w:rPr>
          <w:rFonts w:ascii="Arial" w:hAnsi="Arial" w:cs="Arial"/>
          <w:color w:val="000000" w:themeColor="text1"/>
          <w:sz w:val="24"/>
          <w:szCs w:val="24"/>
          <w:lang w:eastAsia="ru-RU"/>
        </w:rPr>
        <w:t xml:space="preserve"> </w:t>
      </w:r>
      <w:r w:rsidR="009145D6" w:rsidRPr="006F7787">
        <w:rPr>
          <w:rFonts w:ascii="Arial" w:hAnsi="Arial" w:cs="Arial"/>
          <w:color w:val="000000" w:themeColor="text1"/>
          <w:sz w:val="24"/>
          <w:szCs w:val="24"/>
          <w:lang w:eastAsia="ru-RU"/>
        </w:rPr>
        <w:t>Məhz buna görə</w:t>
      </w:r>
      <w:r w:rsidRPr="006F7787">
        <w:rPr>
          <w:rFonts w:ascii="Arial" w:hAnsi="Arial" w:cs="Arial"/>
          <w:color w:val="000000" w:themeColor="text1"/>
          <w:sz w:val="24"/>
          <w:szCs w:val="24"/>
          <w:lang w:eastAsia="ru-RU"/>
        </w:rPr>
        <w:t xml:space="preserve"> </w:t>
      </w:r>
      <w:r w:rsidR="00343430" w:rsidRPr="006F7787">
        <w:rPr>
          <w:rFonts w:ascii="Arial" w:hAnsi="Arial" w:cs="Arial"/>
          <w:color w:val="000000" w:themeColor="text1"/>
          <w:sz w:val="24"/>
          <w:szCs w:val="24"/>
          <w:lang w:eastAsia="ru-RU"/>
        </w:rPr>
        <w:t>İnzibati Xətalar Məcəlləsinin 34.2-ci maddə</w:t>
      </w:r>
      <w:r w:rsidR="00E512DF" w:rsidRPr="006F7787">
        <w:rPr>
          <w:rFonts w:ascii="Arial" w:hAnsi="Arial" w:cs="Arial"/>
          <w:color w:val="000000" w:themeColor="text1"/>
          <w:sz w:val="24"/>
          <w:szCs w:val="24"/>
          <w:lang w:eastAsia="ru-RU"/>
        </w:rPr>
        <w:t xml:space="preserve">si </w:t>
      </w:r>
      <w:r w:rsidR="00343430" w:rsidRPr="006F7787">
        <w:rPr>
          <w:rFonts w:ascii="Arial" w:hAnsi="Arial" w:cs="Arial"/>
          <w:color w:val="000000" w:themeColor="text1"/>
          <w:sz w:val="24"/>
          <w:szCs w:val="24"/>
          <w:lang w:eastAsia="ru-RU"/>
        </w:rPr>
        <w:t xml:space="preserve">bir neçə inzibati xətaya dair işlərin məcmusunun hansı zamanda (eyni və ya müxtəlif vaxtlarda) </w:t>
      </w:r>
      <w:proofErr w:type="spellStart"/>
      <w:r w:rsidR="00343430" w:rsidRPr="006F7787">
        <w:rPr>
          <w:rFonts w:ascii="Arial" w:hAnsi="Arial" w:cs="Arial"/>
          <w:color w:val="000000" w:themeColor="text1"/>
          <w:sz w:val="24"/>
          <w:szCs w:val="24"/>
          <w:lang w:eastAsia="ru-RU"/>
        </w:rPr>
        <w:t>törədilməsində</w:t>
      </w:r>
      <w:r w:rsidR="003A0262">
        <w:rPr>
          <w:rFonts w:ascii="Arial" w:hAnsi="Arial" w:cs="Arial"/>
          <w:color w:val="000000" w:themeColor="text1"/>
          <w:sz w:val="24"/>
          <w:szCs w:val="24"/>
          <w:lang w:eastAsia="ru-RU"/>
        </w:rPr>
        <w:t>n</w:t>
      </w:r>
      <w:proofErr w:type="spellEnd"/>
      <w:r w:rsidR="003A0262">
        <w:rPr>
          <w:rFonts w:ascii="Arial" w:hAnsi="Arial" w:cs="Arial"/>
          <w:color w:val="000000" w:themeColor="text1"/>
          <w:sz w:val="24"/>
          <w:szCs w:val="24"/>
          <w:lang w:eastAsia="ru-RU"/>
        </w:rPr>
        <w:t xml:space="preserve"> asılı olmayaraq </w:t>
      </w:r>
      <w:r w:rsidR="00343430" w:rsidRPr="006F7787">
        <w:rPr>
          <w:rFonts w:ascii="Arial" w:hAnsi="Arial" w:cs="Arial"/>
          <w:color w:val="000000" w:themeColor="text1"/>
          <w:sz w:val="24"/>
          <w:szCs w:val="24"/>
          <w:lang w:eastAsia="ru-RU"/>
        </w:rPr>
        <w:t xml:space="preserve">eyni vaxtda </w:t>
      </w:r>
      <w:proofErr w:type="spellStart"/>
      <w:r w:rsidR="00343430" w:rsidRPr="006F7787">
        <w:rPr>
          <w:rFonts w:ascii="Arial" w:hAnsi="Arial" w:cs="Arial"/>
          <w:color w:val="000000" w:themeColor="text1"/>
          <w:sz w:val="24"/>
          <w:szCs w:val="24"/>
          <w:lang w:eastAsia="ru-RU"/>
        </w:rPr>
        <w:t>baxılmasını</w:t>
      </w:r>
      <w:proofErr w:type="spellEnd"/>
      <w:r w:rsidR="00343430" w:rsidRPr="006F7787">
        <w:rPr>
          <w:rFonts w:ascii="Arial" w:hAnsi="Arial" w:cs="Arial"/>
          <w:color w:val="000000" w:themeColor="text1"/>
          <w:sz w:val="24"/>
          <w:szCs w:val="24"/>
          <w:lang w:eastAsia="ru-RU"/>
        </w:rPr>
        <w:t xml:space="preserve"> nəzərdə tutur.</w:t>
      </w:r>
    </w:p>
    <w:p w14:paraId="534F71C3" w14:textId="288BE049" w:rsidR="001A3C2F" w:rsidRDefault="003F17A4" w:rsidP="00343430">
      <w:pPr>
        <w:spacing w:after="0" w:line="240" w:lineRule="auto"/>
        <w:ind w:firstLine="567"/>
        <w:jc w:val="both"/>
        <w:rPr>
          <w:rFonts w:ascii="Arial" w:hAnsi="Arial" w:cs="Arial"/>
          <w:sz w:val="24"/>
          <w:szCs w:val="24"/>
        </w:rPr>
      </w:pPr>
      <w:r w:rsidRPr="004C6BC8">
        <w:rPr>
          <w:rFonts w:ascii="Arial" w:hAnsi="Arial" w:cs="Arial"/>
          <w:sz w:val="24"/>
          <w:szCs w:val="24"/>
        </w:rPr>
        <w:t>İnzibati Xətalar Məcəlləsinin 34.2-ci maddəsinin davamı olaraq Məcəllənin 34.3-cü maddəsi</w:t>
      </w:r>
      <w:r w:rsidR="000764C3" w:rsidRPr="004C6BC8">
        <w:rPr>
          <w:rFonts w:ascii="Arial" w:hAnsi="Arial" w:cs="Arial"/>
          <w:sz w:val="24"/>
          <w:szCs w:val="24"/>
        </w:rPr>
        <w:t>ndə</w:t>
      </w:r>
      <w:r w:rsidRPr="004C6BC8">
        <w:rPr>
          <w:rFonts w:ascii="Arial" w:hAnsi="Arial" w:cs="Arial"/>
          <w:sz w:val="24"/>
          <w:szCs w:val="24"/>
        </w:rPr>
        <w:t xml:space="preserve"> şəxsin </w:t>
      </w:r>
      <w:r w:rsidR="008D3794">
        <w:rPr>
          <w:rFonts w:ascii="Arial" w:hAnsi="Arial" w:cs="Arial"/>
          <w:sz w:val="24"/>
          <w:szCs w:val="24"/>
        </w:rPr>
        <w:t xml:space="preserve">məhz </w:t>
      </w:r>
      <w:r w:rsidRPr="008D3794">
        <w:rPr>
          <w:rFonts w:ascii="Arial" w:hAnsi="Arial" w:cs="Arial"/>
          <w:sz w:val="24"/>
          <w:szCs w:val="24"/>
        </w:rPr>
        <w:t>ey</w:t>
      </w:r>
      <w:r w:rsidR="000764C3" w:rsidRPr="008D3794">
        <w:rPr>
          <w:rFonts w:ascii="Arial" w:hAnsi="Arial" w:cs="Arial"/>
          <w:sz w:val="24"/>
          <w:szCs w:val="24"/>
        </w:rPr>
        <w:t>ni vaxt</w:t>
      </w:r>
      <w:r w:rsidR="00287217" w:rsidRPr="008D3794">
        <w:rPr>
          <w:rFonts w:ascii="Arial" w:hAnsi="Arial" w:cs="Arial"/>
          <w:sz w:val="24"/>
          <w:szCs w:val="24"/>
        </w:rPr>
        <w:t>d</w:t>
      </w:r>
      <w:r w:rsidR="000764C3" w:rsidRPr="008D3794">
        <w:rPr>
          <w:rFonts w:ascii="Arial" w:hAnsi="Arial" w:cs="Arial"/>
          <w:sz w:val="24"/>
          <w:szCs w:val="24"/>
        </w:rPr>
        <w:t>a</w:t>
      </w:r>
      <w:r w:rsidR="000764C3" w:rsidRPr="004C6BC8">
        <w:rPr>
          <w:rFonts w:ascii="Arial" w:hAnsi="Arial" w:cs="Arial"/>
          <w:sz w:val="24"/>
          <w:szCs w:val="24"/>
        </w:rPr>
        <w:t xml:space="preserve"> törətdiyi bir neçə inzibati xətaya görə tənbeh tətbi</w:t>
      </w:r>
      <w:r w:rsidR="00287217">
        <w:rPr>
          <w:rFonts w:ascii="Arial" w:hAnsi="Arial" w:cs="Arial"/>
          <w:sz w:val="24"/>
          <w:szCs w:val="24"/>
        </w:rPr>
        <w:t>q</w:t>
      </w:r>
      <w:r w:rsidR="000764C3" w:rsidRPr="004C6BC8">
        <w:rPr>
          <w:rFonts w:ascii="Arial" w:hAnsi="Arial" w:cs="Arial"/>
          <w:sz w:val="24"/>
          <w:szCs w:val="24"/>
        </w:rPr>
        <w:t xml:space="preserve"> edilməsi qaydası müəyyən </w:t>
      </w:r>
      <w:proofErr w:type="spellStart"/>
      <w:r w:rsidR="000764C3" w:rsidRPr="004C6BC8">
        <w:rPr>
          <w:rFonts w:ascii="Arial" w:hAnsi="Arial" w:cs="Arial"/>
          <w:sz w:val="24"/>
          <w:szCs w:val="24"/>
        </w:rPr>
        <w:t>olunmuşdur</w:t>
      </w:r>
      <w:proofErr w:type="spellEnd"/>
      <w:r w:rsidR="000764C3" w:rsidRPr="004C6BC8">
        <w:rPr>
          <w:rFonts w:ascii="Arial" w:hAnsi="Arial" w:cs="Arial"/>
          <w:sz w:val="24"/>
          <w:szCs w:val="24"/>
        </w:rPr>
        <w:t>. Həmin maddəyə əsasən, şəxsin eyni vaxtda öz hərəkətləri (hərəkətsizliyi) ilə törətdiyi bir neçə inzibati xətaya dair işlərə baxılması eyni orqanın səlahiyyətinə aiddirsə, həmin şəxs daha ciddi xətaya görə müəyyən edilmiş sanksiya çərçivəsində tənbeh edilir. Bu halda törədilmiş xətalardan hər hansı birinə görə nəzərdə tutulmuş əlavə tənbehlərdən biri əsas tənbehə əlavə edilə bilər.</w:t>
      </w:r>
      <w:r w:rsidR="0078000B" w:rsidRPr="0078000B">
        <w:t xml:space="preserve"> </w:t>
      </w:r>
      <w:r w:rsidR="0078000B" w:rsidRPr="00343430">
        <w:rPr>
          <w:rFonts w:ascii="Arial" w:hAnsi="Arial" w:cs="Arial"/>
          <w:color w:val="000000" w:themeColor="text1"/>
          <w:sz w:val="24"/>
          <w:szCs w:val="24"/>
        </w:rPr>
        <w:t>Bu hal inzibati xətaların ideal məcmusunu ehtiva edir.</w:t>
      </w:r>
      <w:r w:rsidR="007640DD">
        <w:rPr>
          <w:rFonts w:ascii="Arial" w:hAnsi="Arial" w:cs="Arial"/>
          <w:color w:val="000000" w:themeColor="text1"/>
          <w:sz w:val="24"/>
          <w:szCs w:val="24"/>
        </w:rPr>
        <w:t xml:space="preserve"> Belə ki,</w:t>
      </w:r>
      <w:r w:rsidR="00954F4A" w:rsidRPr="00343430">
        <w:rPr>
          <w:rFonts w:ascii="Arial" w:hAnsi="Arial" w:cs="Arial"/>
          <w:color w:val="000000" w:themeColor="text1"/>
          <w:sz w:val="24"/>
          <w:szCs w:val="24"/>
        </w:rPr>
        <w:t xml:space="preserve"> </w:t>
      </w:r>
      <w:r w:rsidR="007640DD">
        <w:rPr>
          <w:rFonts w:ascii="Arial" w:hAnsi="Arial" w:cs="Arial"/>
          <w:sz w:val="24"/>
          <w:szCs w:val="24"/>
        </w:rPr>
        <w:t>m</w:t>
      </w:r>
      <w:r w:rsidR="000764C3" w:rsidRPr="004C6BC8">
        <w:rPr>
          <w:rFonts w:ascii="Arial" w:hAnsi="Arial" w:cs="Arial"/>
          <w:sz w:val="24"/>
          <w:szCs w:val="24"/>
        </w:rPr>
        <w:t>addə</w:t>
      </w:r>
      <w:r w:rsidR="00287217">
        <w:rPr>
          <w:rFonts w:ascii="Arial" w:hAnsi="Arial" w:cs="Arial"/>
          <w:sz w:val="24"/>
          <w:szCs w:val="24"/>
        </w:rPr>
        <w:t>nin məzmunundan</w:t>
      </w:r>
      <w:r w:rsidR="000764C3" w:rsidRPr="004C6BC8">
        <w:rPr>
          <w:rFonts w:ascii="Arial" w:hAnsi="Arial" w:cs="Arial"/>
          <w:sz w:val="24"/>
          <w:szCs w:val="24"/>
        </w:rPr>
        <w:t xml:space="preserve"> göründüyü kimi,  bir şəx</w:t>
      </w:r>
      <w:r w:rsidR="00DF4E28" w:rsidRPr="004C6BC8">
        <w:rPr>
          <w:rFonts w:ascii="Arial" w:hAnsi="Arial" w:cs="Arial"/>
          <w:sz w:val="24"/>
          <w:szCs w:val="24"/>
        </w:rPr>
        <w:t>s</w:t>
      </w:r>
      <w:r w:rsidR="000764C3" w:rsidRPr="004C6BC8">
        <w:rPr>
          <w:rFonts w:ascii="Arial" w:hAnsi="Arial" w:cs="Arial"/>
          <w:sz w:val="24"/>
          <w:szCs w:val="24"/>
        </w:rPr>
        <w:t xml:space="preserve"> eyni vaxtda bir neçə inzibati xəta törə</w:t>
      </w:r>
      <w:r w:rsidR="00287217">
        <w:rPr>
          <w:rFonts w:ascii="Arial" w:hAnsi="Arial" w:cs="Arial"/>
          <w:sz w:val="24"/>
          <w:szCs w:val="24"/>
        </w:rPr>
        <w:t>tdikdə</w:t>
      </w:r>
      <w:r w:rsidR="000764C3" w:rsidRPr="004C6BC8">
        <w:rPr>
          <w:rFonts w:ascii="Arial" w:hAnsi="Arial" w:cs="Arial"/>
          <w:sz w:val="24"/>
          <w:szCs w:val="24"/>
        </w:rPr>
        <w:t>, həmin xətalara dair işlərə baxılması eyni orqanın səlahiyyətinə aid olduq</w:t>
      </w:r>
      <w:r w:rsidR="00166E65" w:rsidRPr="004C6BC8">
        <w:rPr>
          <w:rFonts w:ascii="Arial" w:hAnsi="Arial" w:cs="Arial"/>
          <w:sz w:val="24"/>
          <w:szCs w:val="24"/>
        </w:rPr>
        <w:t>da,</w:t>
      </w:r>
      <w:r w:rsidR="000764C3" w:rsidRPr="004C6BC8">
        <w:rPr>
          <w:rFonts w:ascii="Arial" w:hAnsi="Arial" w:cs="Arial"/>
          <w:sz w:val="24"/>
          <w:szCs w:val="24"/>
        </w:rPr>
        <w:t xml:space="preserve"> </w:t>
      </w:r>
      <w:r w:rsidR="00B76669">
        <w:rPr>
          <w:rFonts w:ascii="Arial" w:hAnsi="Arial" w:cs="Arial"/>
          <w:sz w:val="24"/>
          <w:szCs w:val="24"/>
        </w:rPr>
        <w:t>göstərilən</w:t>
      </w:r>
      <w:r w:rsidR="000764C3" w:rsidRPr="004C6BC8">
        <w:rPr>
          <w:rFonts w:ascii="Arial" w:hAnsi="Arial" w:cs="Arial"/>
          <w:sz w:val="24"/>
          <w:szCs w:val="24"/>
        </w:rPr>
        <w:t xml:space="preserve"> işlərə baxan</w:t>
      </w:r>
      <w:r w:rsidR="00287217">
        <w:rPr>
          <w:rFonts w:ascii="Arial" w:hAnsi="Arial" w:cs="Arial"/>
          <w:sz w:val="24"/>
          <w:szCs w:val="24"/>
        </w:rPr>
        <w:t xml:space="preserve"> müvafiq</w:t>
      </w:r>
      <w:r w:rsidR="000764C3" w:rsidRPr="004C6BC8">
        <w:rPr>
          <w:rFonts w:ascii="Arial" w:hAnsi="Arial" w:cs="Arial"/>
          <w:sz w:val="24"/>
          <w:szCs w:val="24"/>
        </w:rPr>
        <w:t xml:space="preserve"> orqan bu inzibati xətaların sırasından ən ciddi</w:t>
      </w:r>
      <w:r w:rsidR="00287217">
        <w:rPr>
          <w:rFonts w:ascii="Arial" w:hAnsi="Arial" w:cs="Arial"/>
          <w:sz w:val="24"/>
          <w:szCs w:val="24"/>
        </w:rPr>
        <w:t xml:space="preserve"> xətaya görə müəyyən edilmiş sanksiya </w:t>
      </w:r>
      <w:r w:rsidR="00B76669">
        <w:rPr>
          <w:rFonts w:ascii="Arial" w:hAnsi="Arial" w:cs="Arial"/>
          <w:sz w:val="24"/>
          <w:szCs w:val="24"/>
        </w:rPr>
        <w:t>ç</w:t>
      </w:r>
      <w:r w:rsidR="00287217">
        <w:rPr>
          <w:rFonts w:ascii="Arial" w:hAnsi="Arial" w:cs="Arial"/>
          <w:sz w:val="24"/>
          <w:szCs w:val="24"/>
        </w:rPr>
        <w:t>ərçivəsində</w:t>
      </w:r>
      <w:r w:rsidR="000764C3" w:rsidRPr="004C6BC8">
        <w:rPr>
          <w:rFonts w:ascii="Arial" w:hAnsi="Arial" w:cs="Arial"/>
          <w:sz w:val="24"/>
          <w:szCs w:val="24"/>
        </w:rPr>
        <w:t xml:space="preserve"> tənbeh tətbiq etmə</w:t>
      </w:r>
      <w:r w:rsidR="007640DD">
        <w:rPr>
          <w:rFonts w:ascii="Arial" w:hAnsi="Arial" w:cs="Arial"/>
          <w:sz w:val="24"/>
          <w:szCs w:val="24"/>
        </w:rPr>
        <w:t>lidir.</w:t>
      </w:r>
    </w:p>
    <w:p w14:paraId="192821D2" w14:textId="2A6F2C64" w:rsidR="0059642D" w:rsidRPr="00E852E2" w:rsidRDefault="0059642D" w:rsidP="00343430">
      <w:pPr>
        <w:spacing w:after="0" w:line="240" w:lineRule="auto"/>
        <w:ind w:firstLine="567"/>
        <w:jc w:val="both"/>
        <w:rPr>
          <w:rFonts w:ascii="Arial" w:hAnsi="Arial" w:cs="Arial"/>
          <w:sz w:val="24"/>
          <w:szCs w:val="24"/>
        </w:rPr>
      </w:pPr>
      <w:r w:rsidRPr="00E852E2">
        <w:rPr>
          <w:rFonts w:ascii="Arial" w:hAnsi="Arial" w:cs="Arial"/>
          <w:sz w:val="24"/>
          <w:szCs w:val="24"/>
        </w:rPr>
        <w:t xml:space="preserve">Lakin bu o anlama gəlmir ki, eyni vaxtda törədilən inzibati xətalara baxan səlahiyyətli orqan yalnız daha ciddi inzibati tənbeh nəzərdə tutulmuş inzibati xətanı </w:t>
      </w:r>
      <w:proofErr w:type="spellStart"/>
      <w:r w:rsidRPr="00E852E2">
        <w:rPr>
          <w:rFonts w:ascii="Arial" w:hAnsi="Arial" w:cs="Arial"/>
          <w:sz w:val="24"/>
          <w:szCs w:val="24"/>
        </w:rPr>
        <w:lastRenderedPageBreak/>
        <w:t>qiymətləndirir</w:t>
      </w:r>
      <w:proofErr w:type="spellEnd"/>
      <w:r w:rsidRPr="00E852E2">
        <w:rPr>
          <w:rFonts w:ascii="Arial" w:hAnsi="Arial" w:cs="Arial"/>
          <w:sz w:val="24"/>
          <w:szCs w:val="24"/>
        </w:rPr>
        <w:t xml:space="preserve">. İnzibati xətaya dair işlərə baxan səlahiyyətli orqan, şəxs tərəfindən eyni vaxtda törədilən hər bir inzibati xətaya ayrı-ayrılıqda qiymət verməli, bu xətaların hər birinin </w:t>
      </w:r>
      <w:proofErr w:type="spellStart"/>
      <w:r w:rsidRPr="00E852E2">
        <w:rPr>
          <w:rFonts w:ascii="Arial" w:hAnsi="Arial" w:cs="Arial"/>
          <w:sz w:val="24"/>
          <w:szCs w:val="24"/>
        </w:rPr>
        <w:t>törədilməsində</w:t>
      </w:r>
      <w:proofErr w:type="spellEnd"/>
      <w:r w:rsidRPr="00E852E2">
        <w:rPr>
          <w:rFonts w:ascii="Arial" w:hAnsi="Arial" w:cs="Arial"/>
          <w:sz w:val="24"/>
          <w:szCs w:val="24"/>
        </w:rPr>
        <w:t xml:space="preserve"> şəxsin təqsirini sübuta yetirməli, sadəcə olaraq ən ciddi xətaya görə müəyyən edilmiş sanksiya </w:t>
      </w:r>
      <w:proofErr w:type="spellStart"/>
      <w:r w:rsidRPr="00E852E2">
        <w:rPr>
          <w:rFonts w:ascii="Arial" w:hAnsi="Arial" w:cs="Arial"/>
          <w:sz w:val="24"/>
          <w:szCs w:val="24"/>
        </w:rPr>
        <w:t>həd</w:t>
      </w:r>
      <w:r w:rsidR="00071B47" w:rsidRPr="00E852E2">
        <w:rPr>
          <w:rFonts w:ascii="Arial" w:hAnsi="Arial" w:cs="Arial"/>
          <w:sz w:val="24"/>
          <w:szCs w:val="24"/>
        </w:rPr>
        <w:t>d</w:t>
      </w:r>
      <w:r w:rsidRPr="00E852E2">
        <w:rPr>
          <w:rFonts w:ascii="Arial" w:hAnsi="Arial" w:cs="Arial"/>
          <w:sz w:val="24"/>
          <w:szCs w:val="24"/>
        </w:rPr>
        <w:t>lərində</w:t>
      </w:r>
      <w:proofErr w:type="spellEnd"/>
      <w:r w:rsidRPr="00E852E2">
        <w:rPr>
          <w:rFonts w:ascii="Arial" w:hAnsi="Arial" w:cs="Arial"/>
          <w:sz w:val="24"/>
          <w:szCs w:val="24"/>
        </w:rPr>
        <w:t xml:space="preserve"> tənbeh tətbiq etməlidir.</w:t>
      </w:r>
    </w:p>
    <w:p w14:paraId="5C7E172D" w14:textId="43B27B89" w:rsidR="0059642D" w:rsidRDefault="00F16709" w:rsidP="003F17A4">
      <w:pPr>
        <w:spacing w:after="0" w:line="240" w:lineRule="auto"/>
        <w:ind w:firstLine="567"/>
        <w:jc w:val="both"/>
        <w:rPr>
          <w:rFonts w:ascii="Arial" w:hAnsi="Arial" w:cs="Arial"/>
          <w:sz w:val="24"/>
          <w:szCs w:val="24"/>
        </w:rPr>
      </w:pPr>
      <w:r w:rsidRPr="004C6BC8">
        <w:rPr>
          <w:rFonts w:ascii="Arial" w:hAnsi="Arial" w:cs="Arial"/>
          <w:sz w:val="24"/>
          <w:szCs w:val="24"/>
        </w:rPr>
        <w:t>Bununla yanaşı Konstitusiya Məhkəməsinin Plenumu müraciətdə göstərilən</w:t>
      </w:r>
      <w:r w:rsidR="002350BE" w:rsidRPr="004C6BC8">
        <w:rPr>
          <w:rFonts w:ascii="Arial" w:hAnsi="Arial" w:cs="Arial"/>
          <w:sz w:val="24"/>
          <w:szCs w:val="24"/>
        </w:rPr>
        <w:t>,</w:t>
      </w:r>
      <w:r w:rsidRPr="004C6BC8">
        <w:rPr>
          <w:rFonts w:ascii="Arial" w:hAnsi="Arial" w:cs="Arial"/>
          <w:sz w:val="24"/>
          <w:szCs w:val="24"/>
        </w:rPr>
        <w:t xml:space="preserve"> şəxsin eyni vaxtda törətdiyi (bir hərəkətlə</w:t>
      </w:r>
      <w:r w:rsidR="00B8530F">
        <w:rPr>
          <w:rFonts w:ascii="Arial" w:hAnsi="Arial" w:cs="Arial"/>
          <w:sz w:val="24"/>
          <w:szCs w:val="24"/>
        </w:rPr>
        <w:t xml:space="preserve"> i</w:t>
      </w:r>
      <w:r w:rsidR="00B625B0">
        <w:rPr>
          <w:rFonts w:ascii="Arial" w:hAnsi="Arial" w:cs="Arial"/>
          <w:sz w:val="24"/>
          <w:szCs w:val="24"/>
        </w:rPr>
        <w:t>de</w:t>
      </w:r>
      <w:r w:rsidRPr="004C6BC8">
        <w:rPr>
          <w:rFonts w:ascii="Arial" w:hAnsi="Arial" w:cs="Arial"/>
          <w:sz w:val="24"/>
          <w:szCs w:val="24"/>
        </w:rPr>
        <w:t>al mə</w:t>
      </w:r>
      <w:r w:rsidR="00B625B0">
        <w:rPr>
          <w:rFonts w:ascii="Arial" w:hAnsi="Arial" w:cs="Arial"/>
          <w:sz w:val="24"/>
          <w:szCs w:val="24"/>
        </w:rPr>
        <w:t>cmu yaradan) bir neç</w:t>
      </w:r>
      <w:r w:rsidRPr="004C6BC8">
        <w:rPr>
          <w:rFonts w:ascii="Arial" w:hAnsi="Arial" w:cs="Arial"/>
          <w:sz w:val="24"/>
          <w:szCs w:val="24"/>
        </w:rPr>
        <w:t>ə inzibati xətaya dair işlərə baxılması müxtəlif orqanların səlahiyyətlərinə aid olduqda</w:t>
      </w:r>
      <w:r w:rsidR="00B625B0">
        <w:rPr>
          <w:rFonts w:ascii="Arial" w:hAnsi="Arial" w:cs="Arial"/>
          <w:sz w:val="24"/>
          <w:szCs w:val="24"/>
        </w:rPr>
        <w:t>,</w:t>
      </w:r>
      <w:r w:rsidRPr="004C6BC8">
        <w:rPr>
          <w:rFonts w:ascii="Arial" w:hAnsi="Arial" w:cs="Arial"/>
          <w:sz w:val="24"/>
          <w:szCs w:val="24"/>
        </w:rPr>
        <w:t xml:space="preserve"> bu işlər</w:t>
      </w:r>
      <w:r w:rsidR="00273F0C" w:rsidRPr="004C6BC8">
        <w:rPr>
          <w:rFonts w:ascii="Arial" w:hAnsi="Arial" w:cs="Arial"/>
          <w:sz w:val="24"/>
          <w:szCs w:val="24"/>
        </w:rPr>
        <w:t xml:space="preserve">in </w:t>
      </w:r>
      <w:r w:rsidR="00EE5690">
        <w:rPr>
          <w:rFonts w:ascii="Arial" w:hAnsi="Arial" w:cs="Arial"/>
          <w:sz w:val="24"/>
          <w:szCs w:val="24"/>
        </w:rPr>
        <w:t xml:space="preserve">eyni vaxtda, </w:t>
      </w:r>
      <w:r w:rsidR="00273F0C" w:rsidRPr="004C6BC8">
        <w:rPr>
          <w:rFonts w:ascii="Arial" w:hAnsi="Arial" w:cs="Arial"/>
          <w:sz w:val="24"/>
          <w:szCs w:val="24"/>
        </w:rPr>
        <w:t>eyni orqan tərəfində</w:t>
      </w:r>
      <w:r w:rsidR="00EE5690">
        <w:rPr>
          <w:rFonts w:ascii="Arial" w:hAnsi="Arial" w:cs="Arial"/>
          <w:sz w:val="24"/>
          <w:szCs w:val="24"/>
        </w:rPr>
        <w:t xml:space="preserve">n </w:t>
      </w:r>
      <w:proofErr w:type="spellStart"/>
      <w:r w:rsidR="00EE5690">
        <w:rPr>
          <w:rFonts w:ascii="Arial" w:hAnsi="Arial" w:cs="Arial"/>
          <w:sz w:val="24"/>
          <w:szCs w:val="24"/>
        </w:rPr>
        <w:t>baxılmasının</w:t>
      </w:r>
      <w:proofErr w:type="spellEnd"/>
      <w:r w:rsidR="00EE5690">
        <w:rPr>
          <w:rFonts w:ascii="Arial" w:hAnsi="Arial" w:cs="Arial"/>
          <w:sz w:val="24"/>
          <w:szCs w:val="24"/>
        </w:rPr>
        <w:t xml:space="preserve"> mümkünlüyü</w:t>
      </w:r>
      <w:r w:rsidR="00273F0C" w:rsidRPr="004C6BC8">
        <w:rPr>
          <w:rFonts w:ascii="Arial" w:hAnsi="Arial" w:cs="Arial"/>
          <w:sz w:val="24"/>
          <w:szCs w:val="24"/>
        </w:rPr>
        <w:t xml:space="preserve"> məsələsinə aydınlıq </w:t>
      </w:r>
      <w:proofErr w:type="spellStart"/>
      <w:r w:rsidR="00273F0C" w:rsidRPr="004C6BC8">
        <w:rPr>
          <w:rFonts w:ascii="Arial" w:hAnsi="Arial" w:cs="Arial"/>
          <w:sz w:val="24"/>
          <w:szCs w:val="24"/>
        </w:rPr>
        <w:t>gətirilməsini</w:t>
      </w:r>
      <w:proofErr w:type="spellEnd"/>
      <w:r w:rsidR="00273F0C" w:rsidRPr="004C6BC8">
        <w:rPr>
          <w:rFonts w:ascii="Arial" w:hAnsi="Arial" w:cs="Arial"/>
          <w:sz w:val="24"/>
          <w:szCs w:val="24"/>
        </w:rPr>
        <w:t xml:space="preserve"> zəruri hesab edir. Yuxarıda qeyd olunduğu kimi</w:t>
      </w:r>
      <w:r w:rsidR="00B625B0">
        <w:rPr>
          <w:rFonts w:ascii="Arial" w:hAnsi="Arial" w:cs="Arial"/>
          <w:sz w:val="24"/>
          <w:szCs w:val="24"/>
        </w:rPr>
        <w:t>,</w:t>
      </w:r>
      <w:r w:rsidR="00273F0C" w:rsidRPr="004C6BC8">
        <w:rPr>
          <w:rFonts w:ascii="Arial" w:hAnsi="Arial" w:cs="Arial"/>
          <w:sz w:val="24"/>
          <w:szCs w:val="24"/>
        </w:rPr>
        <w:t xml:space="preserve"> qanunverici eyni vaxtda törədilən </w:t>
      </w:r>
      <w:r w:rsidR="00B625B0">
        <w:rPr>
          <w:rFonts w:ascii="Arial" w:hAnsi="Arial" w:cs="Arial"/>
          <w:sz w:val="24"/>
          <w:szCs w:val="24"/>
        </w:rPr>
        <w:t xml:space="preserve">bir neçə </w:t>
      </w:r>
      <w:r w:rsidR="00273F0C" w:rsidRPr="004C6BC8">
        <w:rPr>
          <w:rFonts w:ascii="Arial" w:hAnsi="Arial" w:cs="Arial"/>
          <w:sz w:val="24"/>
          <w:szCs w:val="24"/>
        </w:rPr>
        <w:t>inzibati xə</w:t>
      </w:r>
      <w:r w:rsidR="00B625B0">
        <w:rPr>
          <w:rFonts w:ascii="Arial" w:hAnsi="Arial" w:cs="Arial"/>
          <w:sz w:val="24"/>
          <w:szCs w:val="24"/>
        </w:rPr>
        <w:t>taya dair</w:t>
      </w:r>
      <w:r w:rsidR="00C757A9">
        <w:rPr>
          <w:rFonts w:ascii="Arial" w:hAnsi="Arial" w:cs="Arial"/>
          <w:sz w:val="24"/>
          <w:szCs w:val="24"/>
        </w:rPr>
        <w:t xml:space="preserve"> </w:t>
      </w:r>
      <w:r w:rsidR="00C757A9" w:rsidRPr="00E512DF">
        <w:rPr>
          <w:rFonts w:ascii="Arial" w:hAnsi="Arial" w:cs="Arial"/>
          <w:sz w:val="24"/>
          <w:szCs w:val="24"/>
        </w:rPr>
        <w:t>protokolların eyni orqan tərəfindən tərtib edilməsi</w:t>
      </w:r>
      <w:r w:rsidR="00C757A9">
        <w:rPr>
          <w:rFonts w:ascii="Arial" w:hAnsi="Arial" w:cs="Arial"/>
          <w:b/>
          <w:sz w:val="24"/>
          <w:szCs w:val="24"/>
        </w:rPr>
        <w:t xml:space="preserve"> </w:t>
      </w:r>
      <w:r w:rsidR="00B625B0">
        <w:rPr>
          <w:rFonts w:ascii="Arial" w:hAnsi="Arial" w:cs="Arial"/>
          <w:sz w:val="24"/>
          <w:szCs w:val="24"/>
        </w:rPr>
        <w:t xml:space="preserve"> </w:t>
      </w:r>
      <w:r w:rsidR="00C757A9">
        <w:rPr>
          <w:rFonts w:ascii="Arial" w:hAnsi="Arial" w:cs="Arial"/>
          <w:sz w:val="24"/>
          <w:szCs w:val="24"/>
        </w:rPr>
        <w:t xml:space="preserve">və </w:t>
      </w:r>
      <w:r w:rsidR="00273F0C" w:rsidRPr="004C6BC8">
        <w:rPr>
          <w:rFonts w:ascii="Arial" w:hAnsi="Arial" w:cs="Arial"/>
          <w:sz w:val="24"/>
          <w:szCs w:val="24"/>
        </w:rPr>
        <w:t>eyni orqanın səlahiyyətinə aid</w:t>
      </w:r>
      <w:r w:rsidR="00CB6908">
        <w:rPr>
          <w:rFonts w:ascii="Arial" w:hAnsi="Arial" w:cs="Arial"/>
          <w:sz w:val="24"/>
          <w:szCs w:val="24"/>
        </w:rPr>
        <w:t xml:space="preserve"> olması ilə </w:t>
      </w:r>
      <w:proofErr w:type="spellStart"/>
      <w:r w:rsidR="00CB6908">
        <w:rPr>
          <w:rFonts w:ascii="Arial" w:hAnsi="Arial" w:cs="Arial"/>
          <w:sz w:val="24"/>
          <w:szCs w:val="24"/>
        </w:rPr>
        <w:t>şərtləndirmişdir</w:t>
      </w:r>
      <w:proofErr w:type="spellEnd"/>
      <w:r w:rsidR="00CB6908">
        <w:rPr>
          <w:rFonts w:ascii="Arial" w:hAnsi="Arial" w:cs="Arial"/>
          <w:sz w:val="24"/>
          <w:szCs w:val="24"/>
        </w:rPr>
        <w:t>.</w:t>
      </w:r>
      <w:r w:rsidR="00273F0C" w:rsidRPr="004C6BC8">
        <w:rPr>
          <w:rFonts w:ascii="Arial" w:hAnsi="Arial" w:cs="Arial"/>
          <w:sz w:val="24"/>
          <w:szCs w:val="24"/>
        </w:rPr>
        <w:t xml:space="preserve"> Yəni eyni vaxtda törədilən bir neçə in</w:t>
      </w:r>
      <w:r w:rsidR="00E717F7" w:rsidRPr="004C6BC8">
        <w:rPr>
          <w:rFonts w:ascii="Arial" w:hAnsi="Arial" w:cs="Arial"/>
          <w:sz w:val="24"/>
          <w:szCs w:val="24"/>
        </w:rPr>
        <w:t>zibati xə</w:t>
      </w:r>
      <w:r w:rsidR="00EE5690">
        <w:rPr>
          <w:rFonts w:ascii="Arial" w:hAnsi="Arial" w:cs="Arial"/>
          <w:sz w:val="24"/>
          <w:szCs w:val="24"/>
        </w:rPr>
        <w:t>taya</w:t>
      </w:r>
      <w:r w:rsidR="00E717F7" w:rsidRPr="004C6BC8">
        <w:rPr>
          <w:rFonts w:ascii="Arial" w:hAnsi="Arial" w:cs="Arial"/>
          <w:sz w:val="24"/>
          <w:szCs w:val="24"/>
        </w:rPr>
        <w:t xml:space="preserve"> dair işlərə bir orqan tərəfindən baxılması</w:t>
      </w:r>
      <w:r w:rsidR="00EE5690">
        <w:rPr>
          <w:rFonts w:ascii="Arial" w:hAnsi="Arial" w:cs="Arial"/>
          <w:sz w:val="24"/>
          <w:szCs w:val="24"/>
        </w:rPr>
        <w:t>,</w:t>
      </w:r>
      <w:r w:rsidR="00E717F7" w:rsidRPr="004C6BC8">
        <w:rPr>
          <w:rFonts w:ascii="Arial" w:hAnsi="Arial" w:cs="Arial"/>
          <w:sz w:val="24"/>
          <w:szCs w:val="24"/>
        </w:rPr>
        <w:t xml:space="preserve"> yalnız həmin xətaların hər biri bu orqanın səlahiyyətinə</w:t>
      </w:r>
      <w:r w:rsidR="00CB6908">
        <w:rPr>
          <w:rFonts w:ascii="Arial" w:hAnsi="Arial" w:cs="Arial"/>
          <w:sz w:val="24"/>
          <w:szCs w:val="24"/>
        </w:rPr>
        <w:t xml:space="preserve"> aid olduqda</w:t>
      </w:r>
      <w:r w:rsidR="00E717F7" w:rsidRPr="004C6BC8">
        <w:rPr>
          <w:rFonts w:ascii="Arial" w:hAnsi="Arial" w:cs="Arial"/>
          <w:sz w:val="24"/>
          <w:szCs w:val="24"/>
        </w:rPr>
        <w:t xml:space="preserve"> mümkündür. Şəxsin bir hərəkət</w:t>
      </w:r>
      <w:r w:rsidR="002350BE" w:rsidRPr="004C6BC8">
        <w:rPr>
          <w:rFonts w:ascii="Arial" w:hAnsi="Arial" w:cs="Arial"/>
          <w:sz w:val="24"/>
          <w:szCs w:val="24"/>
        </w:rPr>
        <w:t>i i</w:t>
      </w:r>
      <w:r w:rsidR="00E717F7" w:rsidRPr="004C6BC8">
        <w:rPr>
          <w:rFonts w:ascii="Arial" w:hAnsi="Arial" w:cs="Arial"/>
          <w:sz w:val="24"/>
          <w:szCs w:val="24"/>
        </w:rPr>
        <w:t xml:space="preserve">lə </w:t>
      </w:r>
      <w:r w:rsidR="00EE5690">
        <w:rPr>
          <w:rFonts w:ascii="Arial" w:hAnsi="Arial" w:cs="Arial"/>
          <w:sz w:val="24"/>
          <w:szCs w:val="24"/>
        </w:rPr>
        <w:t xml:space="preserve">bir neçə </w:t>
      </w:r>
      <w:r w:rsidR="00E717F7" w:rsidRPr="004C6BC8">
        <w:rPr>
          <w:rFonts w:ascii="Arial" w:hAnsi="Arial" w:cs="Arial"/>
          <w:sz w:val="24"/>
          <w:szCs w:val="24"/>
        </w:rPr>
        <w:t>inzibati xə</w:t>
      </w:r>
      <w:r w:rsidR="00EE5690">
        <w:rPr>
          <w:rFonts w:ascii="Arial" w:hAnsi="Arial" w:cs="Arial"/>
          <w:sz w:val="24"/>
          <w:szCs w:val="24"/>
        </w:rPr>
        <w:t>ta</w:t>
      </w:r>
      <w:r w:rsidR="00E717F7" w:rsidRPr="004C6BC8">
        <w:rPr>
          <w:rFonts w:ascii="Arial" w:hAnsi="Arial" w:cs="Arial"/>
          <w:sz w:val="24"/>
          <w:szCs w:val="24"/>
        </w:rPr>
        <w:t xml:space="preserve"> törətməsi</w:t>
      </w:r>
      <w:r w:rsidR="00CB6908">
        <w:rPr>
          <w:rFonts w:ascii="Arial" w:hAnsi="Arial" w:cs="Arial"/>
          <w:sz w:val="24"/>
          <w:szCs w:val="24"/>
        </w:rPr>
        <w:t>,</w:t>
      </w:r>
      <w:r w:rsidR="00E717F7" w:rsidRPr="004C6BC8">
        <w:rPr>
          <w:rFonts w:ascii="Arial" w:hAnsi="Arial" w:cs="Arial"/>
          <w:sz w:val="24"/>
          <w:szCs w:val="24"/>
        </w:rPr>
        <w:t xml:space="preserve"> bu xətalardan biri </w:t>
      </w:r>
      <w:r w:rsidR="00CB6908">
        <w:rPr>
          <w:rFonts w:ascii="Arial" w:hAnsi="Arial" w:cs="Arial"/>
          <w:sz w:val="24"/>
          <w:szCs w:val="24"/>
        </w:rPr>
        <w:t>m</w:t>
      </w:r>
      <w:r w:rsidR="00E717F7" w:rsidRPr="004C6BC8">
        <w:rPr>
          <w:rFonts w:ascii="Arial" w:hAnsi="Arial" w:cs="Arial"/>
          <w:sz w:val="24"/>
          <w:szCs w:val="24"/>
        </w:rPr>
        <w:t>əhkəmənin, digəri isə müvafiq orqanın səlahiyyətinə</w:t>
      </w:r>
      <w:r w:rsidR="00CB6908">
        <w:rPr>
          <w:rFonts w:ascii="Arial" w:hAnsi="Arial" w:cs="Arial"/>
          <w:sz w:val="24"/>
          <w:szCs w:val="24"/>
        </w:rPr>
        <w:t xml:space="preserve"> aid olduqda</w:t>
      </w:r>
      <w:r w:rsidR="00E717F7" w:rsidRPr="004C6BC8">
        <w:rPr>
          <w:rFonts w:ascii="Arial" w:hAnsi="Arial" w:cs="Arial"/>
          <w:sz w:val="24"/>
          <w:szCs w:val="24"/>
        </w:rPr>
        <w:t xml:space="preserve"> bu xətalara münasibətdə</w:t>
      </w:r>
      <w:r w:rsidR="002350BE" w:rsidRPr="004C6BC8">
        <w:rPr>
          <w:rFonts w:ascii="Arial" w:hAnsi="Arial" w:cs="Arial"/>
          <w:sz w:val="24"/>
          <w:szCs w:val="24"/>
        </w:rPr>
        <w:t xml:space="preserve"> ayrı-</w:t>
      </w:r>
      <w:r w:rsidR="00E717F7" w:rsidRPr="004C6BC8">
        <w:rPr>
          <w:rFonts w:ascii="Arial" w:hAnsi="Arial" w:cs="Arial"/>
          <w:sz w:val="24"/>
          <w:szCs w:val="24"/>
        </w:rPr>
        <w:t xml:space="preserve">ayrı orqanlar öz səlahiyyətləri çərçivəsində tənbeh tətbiq </w:t>
      </w:r>
      <w:proofErr w:type="spellStart"/>
      <w:r w:rsidR="00E717F7" w:rsidRPr="004C6BC8">
        <w:rPr>
          <w:rFonts w:ascii="Arial" w:hAnsi="Arial" w:cs="Arial"/>
          <w:sz w:val="24"/>
          <w:szCs w:val="24"/>
        </w:rPr>
        <w:t>etməlidirlər</w:t>
      </w:r>
      <w:proofErr w:type="spellEnd"/>
      <w:r w:rsidR="00E717F7" w:rsidRPr="004C6BC8">
        <w:rPr>
          <w:rFonts w:ascii="Arial" w:hAnsi="Arial" w:cs="Arial"/>
          <w:sz w:val="24"/>
          <w:szCs w:val="24"/>
        </w:rPr>
        <w:t xml:space="preserve">. </w:t>
      </w:r>
    </w:p>
    <w:p w14:paraId="4BF74579" w14:textId="1DD0EDEB" w:rsidR="00CB6908" w:rsidRPr="004C6BC8" w:rsidRDefault="00CB6908" w:rsidP="00CB6908">
      <w:pPr>
        <w:spacing w:after="0" w:line="240" w:lineRule="auto"/>
        <w:ind w:firstLine="567"/>
        <w:jc w:val="both"/>
        <w:rPr>
          <w:rFonts w:ascii="Arial" w:eastAsia="Times New Roman" w:hAnsi="Arial" w:cs="Arial"/>
          <w:sz w:val="24"/>
          <w:szCs w:val="24"/>
          <w:lang w:eastAsia="az-Latn-AZ"/>
        </w:rPr>
      </w:pPr>
      <w:r>
        <w:rPr>
          <w:rFonts w:ascii="Arial" w:hAnsi="Arial" w:cs="Arial"/>
          <w:sz w:val="24"/>
          <w:szCs w:val="24"/>
        </w:rPr>
        <w:t xml:space="preserve">Beləliklə, </w:t>
      </w:r>
      <w:r w:rsidRPr="004C6BC8">
        <w:rPr>
          <w:rFonts w:ascii="Arial" w:eastAsia="Times New Roman" w:hAnsi="Arial" w:cs="Arial"/>
          <w:sz w:val="24"/>
          <w:szCs w:val="24"/>
          <w:lang w:eastAsia="az-Latn-AZ"/>
        </w:rPr>
        <w:t xml:space="preserve">İnzibati Xətalar Məcəlləsinin 34.3-cü maddəsi </w:t>
      </w:r>
      <w:r w:rsidR="00682038" w:rsidRPr="00545168">
        <w:rPr>
          <w:rFonts w:ascii="Arial" w:eastAsia="Times New Roman" w:hAnsi="Arial" w:cs="Arial"/>
          <w:sz w:val="24"/>
          <w:szCs w:val="24"/>
          <w:lang w:eastAsia="az-Latn-AZ"/>
        </w:rPr>
        <w:t>şəxs</w:t>
      </w:r>
      <w:r w:rsidRPr="004C6BC8">
        <w:rPr>
          <w:rFonts w:ascii="Arial" w:eastAsia="Times New Roman" w:hAnsi="Arial" w:cs="Arial"/>
          <w:sz w:val="24"/>
          <w:szCs w:val="24"/>
          <w:lang w:eastAsia="az-Latn-AZ"/>
        </w:rPr>
        <w:t xml:space="preserve"> eyni vaxtda öz hərəkətləri (hərəkətsizliyi) ilə eyni orqanın səlahiyyətinə aid olan bir neçə inzibati xəta törətdiyi halda, ona daha ciddi xətaya görə müəyyən edilmiş sanksiya çərçivəsində tənbeh</w:t>
      </w:r>
      <w:r>
        <w:rPr>
          <w:rFonts w:ascii="Arial" w:eastAsia="Times New Roman" w:hAnsi="Arial" w:cs="Arial"/>
          <w:sz w:val="24"/>
          <w:szCs w:val="24"/>
          <w:lang w:eastAsia="az-Latn-AZ"/>
        </w:rPr>
        <w:t xml:space="preserve"> tətbiq </w:t>
      </w:r>
      <w:proofErr w:type="spellStart"/>
      <w:r>
        <w:rPr>
          <w:rFonts w:ascii="Arial" w:eastAsia="Times New Roman" w:hAnsi="Arial" w:cs="Arial"/>
          <w:sz w:val="24"/>
          <w:szCs w:val="24"/>
          <w:lang w:eastAsia="az-Latn-AZ"/>
        </w:rPr>
        <w:t>edilməlidir</w:t>
      </w:r>
      <w:proofErr w:type="spellEnd"/>
      <w:r>
        <w:rPr>
          <w:rFonts w:ascii="Arial" w:eastAsia="Times New Roman" w:hAnsi="Arial" w:cs="Arial"/>
          <w:sz w:val="24"/>
          <w:szCs w:val="24"/>
          <w:lang w:eastAsia="az-Latn-AZ"/>
        </w:rPr>
        <w:t>.</w:t>
      </w:r>
    </w:p>
    <w:p w14:paraId="14F7A9D0" w14:textId="411A90C9" w:rsidR="00CD65C7" w:rsidRDefault="00126D9E" w:rsidP="003F17A4">
      <w:pPr>
        <w:spacing w:after="0" w:line="240" w:lineRule="auto"/>
        <w:ind w:firstLine="567"/>
        <w:jc w:val="both"/>
        <w:rPr>
          <w:rFonts w:ascii="Arial" w:hAnsi="Arial" w:cs="Arial"/>
          <w:sz w:val="24"/>
          <w:szCs w:val="24"/>
        </w:rPr>
      </w:pPr>
      <w:r w:rsidRPr="004C6BC8">
        <w:rPr>
          <w:rFonts w:ascii="Arial" w:hAnsi="Arial" w:cs="Arial"/>
          <w:sz w:val="24"/>
          <w:szCs w:val="24"/>
        </w:rPr>
        <w:t>İnzibati Xətalar Məcəlləsinin 34.4-cü maddəsi</w:t>
      </w:r>
      <w:r w:rsidR="00E95CC9" w:rsidRPr="004C6BC8">
        <w:rPr>
          <w:rFonts w:ascii="Arial" w:hAnsi="Arial" w:cs="Arial"/>
          <w:sz w:val="24"/>
          <w:szCs w:val="24"/>
        </w:rPr>
        <w:t xml:space="preserve"> </w:t>
      </w:r>
      <w:r w:rsidRPr="004C6BC8">
        <w:rPr>
          <w:rFonts w:ascii="Arial" w:hAnsi="Arial" w:cs="Arial"/>
          <w:sz w:val="24"/>
          <w:szCs w:val="24"/>
        </w:rPr>
        <w:t xml:space="preserve">şəxsin </w:t>
      </w:r>
      <w:r w:rsidR="008D3794">
        <w:rPr>
          <w:rFonts w:ascii="Arial" w:hAnsi="Arial" w:cs="Arial"/>
          <w:sz w:val="24"/>
          <w:szCs w:val="24"/>
        </w:rPr>
        <w:t xml:space="preserve">məhz </w:t>
      </w:r>
      <w:r w:rsidRPr="008D3794">
        <w:rPr>
          <w:rFonts w:ascii="Arial" w:hAnsi="Arial" w:cs="Arial"/>
          <w:sz w:val="24"/>
          <w:szCs w:val="24"/>
        </w:rPr>
        <w:t>müxtəlif vaxtlarda</w:t>
      </w:r>
      <w:r w:rsidRPr="004C6BC8">
        <w:rPr>
          <w:rFonts w:ascii="Arial" w:hAnsi="Arial" w:cs="Arial"/>
          <w:sz w:val="24"/>
          <w:szCs w:val="24"/>
        </w:rPr>
        <w:t xml:space="preserve"> törətdiyi bir neçə inzibati </w:t>
      </w:r>
      <w:r w:rsidR="00E95CC9" w:rsidRPr="004C6BC8">
        <w:rPr>
          <w:rFonts w:ascii="Arial" w:hAnsi="Arial" w:cs="Arial"/>
          <w:sz w:val="24"/>
          <w:szCs w:val="24"/>
        </w:rPr>
        <w:t xml:space="preserve">xətaya </w:t>
      </w:r>
      <w:r w:rsidR="00CB6908">
        <w:rPr>
          <w:rFonts w:ascii="Arial" w:hAnsi="Arial" w:cs="Arial"/>
          <w:sz w:val="24"/>
          <w:szCs w:val="24"/>
        </w:rPr>
        <w:t>görə</w:t>
      </w:r>
      <w:r w:rsidR="00E95CC9" w:rsidRPr="004C6BC8">
        <w:rPr>
          <w:rFonts w:ascii="Arial" w:hAnsi="Arial" w:cs="Arial"/>
          <w:sz w:val="24"/>
          <w:szCs w:val="24"/>
        </w:rPr>
        <w:t xml:space="preserve"> tənbeh tətbiq edilmə</w:t>
      </w:r>
      <w:r w:rsidR="00AC6455" w:rsidRPr="004C6BC8">
        <w:rPr>
          <w:rFonts w:ascii="Arial" w:hAnsi="Arial" w:cs="Arial"/>
          <w:sz w:val="24"/>
          <w:szCs w:val="24"/>
        </w:rPr>
        <w:t>si qaydasını</w:t>
      </w:r>
      <w:r w:rsidR="00E95CC9" w:rsidRPr="004C6BC8">
        <w:rPr>
          <w:rFonts w:ascii="Arial" w:hAnsi="Arial" w:cs="Arial"/>
          <w:sz w:val="24"/>
          <w:szCs w:val="24"/>
        </w:rPr>
        <w:t xml:space="preserve"> tənzimləyir.</w:t>
      </w:r>
      <w:r w:rsidR="00E717F7" w:rsidRPr="004C6BC8">
        <w:rPr>
          <w:rFonts w:ascii="Arial" w:hAnsi="Arial" w:cs="Arial"/>
          <w:sz w:val="24"/>
          <w:szCs w:val="24"/>
        </w:rPr>
        <w:t xml:space="preserve"> </w:t>
      </w:r>
      <w:r w:rsidR="00E95CC9" w:rsidRPr="004C6BC8">
        <w:rPr>
          <w:rFonts w:ascii="Arial" w:hAnsi="Arial" w:cs="Arial"/>
          <w:sz w:val="24"/>
          <w:szCs w:val="24"/>
        </w:rPr>
        <w:t>Belə ki, həmin maddəyə</w:t>
      </w:r>
      <w:r w:rsidR="007640DD">
        <w:rPr>
          <w:rFonts w:ascii="Arial" w:hAnsi="Arial" w:cs="Arial"/>
          <w:sz w:val="24"/>
          <w:szCs w:val="24"/>
        </w:rPr>
        <w:t xml:space="preserve"> əsasən</w:t>
      </w:r>
      <w:r w:rsidR="00E95CC9" w:rsidRPr="004C6BC8">
        <w:rPr>
          <w:rFonts w:ascii="Arial" w:hAnsi="Arial" w:cs="Arial"/>
          <w:sz w:val="24"/>
          <w:szCs w:val="24"/>
        </w:rPr>
        <w:t xml:space="preserve"> şəxsin müxtəlif vaxtlarda öz hərəkətləri (hərəkətsizliyi) ilə törətdiyi bir neçə inzibati xətaya dair işlərə baxılması eyni orqanın səlahiyyətinə aiddirsə, barəsində inzibati icraat aparılan şəxsə tətbiq olunan tənbeh bu Məcəllənin 25.4, 27.1, 28.3, 29.3 və 30.1-ci maddələrində müəyyən edilmiş </w:t>
      </w:r>
      <w:proofErr w:type="spellStart"/>
      <w:r w:rsidR="00E95CC9" w:rsidRPr="004C6BC8">
        <w:rPr>
          <w:rFonts w:ascii="Arial" w:hAnsi="Arial" w:cs="Arial"/>
          <w:sz w:val="24"/>
          <w:szCs w:val="24"/>
        </w:rPr>
        <w:t>hə</w:t>
      </w:r>
      <w:r w:rsidR="00071B47">
        <w:rPr>
          <w:rFonts w:ascii="Arial" w:hAnsi="Arial" w:cs="Arial"/>
          <w:sz w:val="24"/>
          <w:szCs w:val="24"/>
        </w:rPr>
        <w:t>d</w:t>
      </w:r>
      <w:r w:rsidR="00E95CC9" w:rsidRPr="004C6BC8">
        <w:rPr>
          <w:rFonts w:ascii="Arial" w:hAnsi="Arial" w:cs="Arial"/>
          <w:sz w:val="24"/>
          <w:szCs w:val="24"/>
        </w:rPr>
        <w:t>dlərdən</w:t>
      </w:r>
      <w:proofErr w:type="spellEnd"/>
      <w:r w:rsidR="00E95CC9" w:rsidRPr="004C6BC8">
        <w:rPr>
          <w:rFonts w:ascii="Arial" w:hAnsi="Arial" w:cs="Arial"/>
          <w:sz w:val="24"/>
          <w:szCs w:val="24"/>
        </w:rPr>
        <w:t xml:space="preserve"> artıq ola bilməz.</w:t>
      </w:r>
      <w:r w:rsidR="00273F0C" w:rsidRPr="004C6BC8">
        <w:rPr>
          <w:rFonts w:ascii="Arial" w:hAnsi="Arial" w:cs="Arial"/>
          <w:sz w:val="24"/>
          <w:szCs w:val="24"/>
        </w:rPr>
        <w:t xml:space="preserve"> </w:t>
      </w:r>
      <w:r w:rsidR="00E95CC9" w:rsidRPr="004C6BC8">
        <w:rPr>
          <w:rFonts w:ascii="Arial" w:hAnsi="Arial" w:cs="Arial"/>
          <w:sz w:val="24"/>
          <w:szCs w:val="24"/>
        </w:rPr>
        <w:t>İnzibati Xətalar Məcəlləsinin 34.4-cü maddəsindən göründüyü kimi, qanunverici müxtəlif vaxtlarda törədilən inzibati xətalara dair işlərə həmin Məcəllənin 34.2</w:t>
      </w:r>
      <w:r w:rsidR="00CB6908">
        <w:rPr>
          <w:rFonts w:ascii="Arial" w:hAnsi="Arial" w:cs="Arial"/>
          <w:sz w:val="24"/>
          <w:szCs w:val="24"/>
        </w:rPr>
        <w:t>-ci</w:t>
      </w:r>
      <w:r w:rsidR="00E95CC9" w:rsidRPr="004C6BC8">
        <w:rPr>
          <w:rFonts w:ascii="Arial" w:hAnsi="Arial" w:cs="Arial"/>
          <w:sz w:val="24"/>
          <w:szCs w:val="24"/>
        </w:rPr>
        <w:t xml:space="preserve"> maddəsinə müvafi</w:t>
      </w:r>
      <w:r w:rsidR="006923D5">
        <w:rPr>
          <w:rFonts w:ascii="Arial" w:hAnsi="Arial" w:cs="Arial"/>
          <w:sz w:val="24"/>
          <w:szCs w:val="24"/>
        </w:rPr>
        <w:t xml:space="preserve">q olaraq </w:t>
      </w:r>
      <w:r w:rsidR="006923D5" w:rsidRPr="00C757A9">
        <w:rPr>
          <w:rFonts w:ascii="Arial" w:hAnsi="Arial" w:cs="Arial"/>
          <w:color w:val="000000" w:themeColor="text1"/>
          <w:sz w:val="24"/>
          <w:szCs w:val="24"/>
        </w:rPr>
        <w:t xml:space="preserve">eyni vaxtda </w:t>
      </w:r>
      <w:proofErr w:type="spellStart"/>
      <w:r w:rsidR="006923D5" w:rsidRPr="00C757A9">
        <w:rPr>
          <w:rFonts w:ascii="Arial" w:hAnsi="Arial" w:cs="Arial"/>
          <w:color w:val="000000" w:themeColor="text1"/>
          <w:sz w:val="24"/>
          <w:szCs w:val="24"/>
        </w:rPr>
        <w:t>baxılmasının</w:t>
      </w:r>
      <w:proofErr w:type="spellEnd"/>
      <w:r w:rsidR="006923D5" w:rsidRPr="00C757A9">
        <w:rPr>
          <w:rFonts w:ascii="Arial" w:hAnsi="Arial" w:cs="Arial"/>
          <w:color w:val="000000" w:themeColor="text1"/>
          <w:sz w:val="24"/>
          <w:szCs w:val="24"/>
        </w:rPr>
        <w:t xml:space="preserve"> eyni orqan tərəfindən tə</w:t>
      </w:r>
      <w:r w:rsidR="00071B47">
        <w:rPr>
          <w:rFonts w:ascii="Arial" w:hAnsi="Arial" w:cs="Arial"/>
          <w:color w:val="000000" w:themeColor="text1"/>
          <w:sz w:val="24"/>
          <w:szCs w:val="24"/>
        </w:rPr>
        <w:t>rtib edilmiş protoko</w:t>
      </w:r>
      <w:r w:rsidR="006923D5" w:rsidRPr="00C757A9">
        <w:rPr>
          <w:rFonts w:ascii="Arial" w:hAnsi="Arial" w:cs="Arial"/>
          <w:color w:val="000000" w:themeColor="text1"/>
          <w:sz w:val="24"/>
          <w:szCs w:val="24"/>
        </w:rPr>
        <w:t xml:space="preserve">llar və </w:t>
      </w:r>
      <w:r w:rsidR="00E95CC9" w:rsidRPr="00C757A9">
        <w:rPr>
          <w:rFonts w:ascii="Arial" w:hAnsi="Arial" w:cs="Arial"/>
          <w:color w:val="000000" w:themeColor="text1"/>
          <w:sz w:val="24"/>
          <w:szCs w:val="24"/>
        </w:rPr>
        <w:t xml:space="preserve"> </w:t>
      </w:r>
      <w:r w:rsidR="00F9175D" w:rsidRPr="00C757A9">
        <w:rPr>
          <w:rFonts w:ascii="Arial" w:hAnsi="Arial" w:cs="Arial"/>
          <w:color w:val="000000" w:themeColor="text1"/>
          <w:sz w:val="24"/>
          <w:szCs w:val="24"/>
        </w:rPr>
        <w:t>hə</w:t>
      </w:r>
      <w:r w:rsidR="00F9175D" w:rsidRPr="006923D5">
        <w:rPr>
          <w:rFonts w:ascii="Arial" w:hAnsi="Arial" w:cs="Arial"/>
          <w:sz w:val="24"/>
          <w:szCs w:val="24"/>
        </w:rPr>
        <w:t xml:space="preserve">min xətalara </w:t>
      </w:r>
      <w:proofErr w:type="spellStart"/>
      <w:r w:rsidR="00F9175D" w:rsidRPr="006923D5">
        <w:rPr>
          <w:rFonts w:ascii="Arial" w:hAnsi="Arial" w:cs="Arial"/>
          <w:sz w:val="24"/>
          <w:szCs w:val="24"/>
        </w:rPr>
        <w:t>baxılmasının</w:t>
      </w:r>
      <w:proofErr w:type="spellEnd"/>
      <w:r w:rsidR="00F9175D" w:rsidRPr="004C6BC8">
        <w:rPr>
          <w:rFonts w:ascii="Arial" w:hAnsi="Arial" w:cs="Arial"/>
          <w:sz w:val="24"/>
          <w:szCs w:val="24"/>
        </w:rPr>
        <w:t xml:space="preserve"> </w:t>
      </w:r>
      <w:r w:rsidR="00E95CC9" w:rsidRPr="004C6BC8">
        <w:rPr>
          <w:rFonts w:ascii="Arial" w:hAnsi="Arial" w:cs="Arial"/>
          <w:sz w:val="24"/>
          <w:szCs w:val="24"/>
        </w:rPr>
        <w:t>eyni orqanın səlahiyyə</w:t>
      </w:r>
      <w:r w:rsidR="00F9175D" w:rsidRPr="004C6BC8">
        <w:rPr>
          <w:rFonts w:ascii="Arial" w:hAnsi="Arial" w:cs="Arial"/>
          <w:sz w:val="24"/>
          <w:szCs w:val="24"/>
        </w:rPr>
        <w:t>ti</w:t>
      </w:r>
      <w:r w:rsidR="00CB6908">
        <w:rPr>
          <w:rFonts w:ascii="Arial" w:hAnsi="Arial" w:cs="Arial"/>
          <w:sz w:val="24"/>
          <w:szCs w:val="24"/>
        </w:rPr>
        <w:t>nə</w:t>
      </w:r>
      <w:r w:rsidR="00F9175D" w:rsidRPr="004C6BC8">
        <w:rPr>
          <w:rFonts w:ascii="Arial" w:hAnsi="Arial" w:cs="Arial"/>
          <w:sz w:val="24"/>
          <w:szCs w:val="24"/>
        </w:rPr>
        <w:t xml:space="preserve"> aid olması ilə </w:t>
      </w:r>
      <w:proofErr w:type="spellStart"/>
      <w:r w:rsidR="00F9175D" w:rsidRPr="004C6BC8">
        <w:rPr>
          <w:rFonts w:ascii="Arial" w:hAnsi="Arial" w:cs="Arial"/>
          <w:sz w:val="24"/>
          <w:szCs w:val="24"/>
        </w:rPr>
        <w:t>şərtləndirmişdir</w:t>
      </w:r>
      <w:proofErr w:type="spellEnd"/>
      <w:r w:rsidR="00F9175D" w:rsidRPr="004C6BC8">
        <w:rPr>
          <w:rFonts w:ascii="Arial" w:hAnsi="Arial" w:cs="Arial"/>
          <w:sz w:val="24"/>
          <w:szCs w:val="24"/>
        </w:rPr>
        <w:t>. Yəni şəxs tərəfindən müxtəlif v</w:t>
      </w:r>
      <w:r w:rsidR="00063900">
        <w:rPr>
          <w:rFonts w:ascii="Arial" w:hAnsi="Arial" w:cs="Arial"/>
          <w:sz w:val="24"/>
          <w:szCs w:val="24"/>
        </w:rPr>
        <w:t>a</w:t>
      </w:r>
      <w:r w:rsidR="00F9175D" w:rsidRPr="004C6BC8">
        <w:rPr>
          <w:rFonts w:ascii="Arial" w:hAnsi="Arial" w:cs="Arial"/>
          <w:sz w:val="24"/>
          <w:szCs w:val="24"/>
        </w:rPr>
        <w:t xml:space="preserve">xtlarda törədilən inzibati xətalara dair işlərə baxılması </w:t>
      </w:r>
      <w:r w:rsidR="00376352">
        <w:rPr>
          <w:rFonts w:ascii="Arial" w:hAnsi="Arial" w:cs="Arial"/>
          <w:sz w:val="24"/>
          <w:szCs w:val="24"/>
        </w:rPr>
        <w:t xml:space="preserve">eyni </w:t>
      </w:r>
      <w:r w:rsidR="00F9175D" w:rsidRPr="004C6BC8">
        <w:rPr>
          <w:rFonts w:ascii="Arial" w:hAnsi="Arial" w:cs="Arial"/>
          <w:sz w:val="24"/>
          <w:szCs w:val="24"/>
        </w:rPr>
        <w:t xml:space="preserve">orqanın </w:t>
      </w:r>
      <w:proofErr w:type="spellStart"/>
      <w:r w:rsidR="00F9175D" w:rsidRPr="004C6BC8">
        <w:rPr>
          <w:rFonts w:ascii="Arial" w:hAnsi="Arial" w:cs="Arial"/>
          <w:sz w:val="24"/>
          <w:szCs w:val="24"/>
        </w:rPr>
        <w:t>səlahiyyətindədirsə</w:t>
      </w:r>
      <w:proofErr w:type="spellEnd"/>
      <w:r w:rsidR="00EE5690">
        <w:rPr>
          <w:rFonts w:ascii="Arial" w:hAnsi="Arial" w:cs="Arial"/>
          <w:sz w:val="24"/>
          <w:szCs w:val="24"/>
        </w:rPr>
        <w:t>,</w:t>
      </w:r>
      <w:r w:rsidR="00F9175D" w:rsidRPr="004C6BC8">
        <w:rPr>
          <w:rFonts w:ascii="Arial" w:hAnsi="Arial" w:cs="Arial"/>
          <w:sz w:val="24"/>
          <w:szCs w:val="24"/>
        </w:rPr>
        <w:t xml:space="preserve"> bu xətaların heç birinə görə ona inzibati tənbeh tətbiq </w:t>
      </w:r>
      <w:proofErr w:type="spellStart"/>
      <w:r w:rsidR="00F9175D" w:rsidRPr="004C6BC8">
        <w:rPr>
          <w:rFonts w:ascii="Arial" w:hAnsi="Arial" w:cs="Arial"/>
          <w:sz w:val="24"/>
          <w:szCs w:val="24"/>
        </w:rPr>
        <w:t>edilməmişdirsə</w:t>
      </w:r>
      <w:proofErr w:type="spellEnd"/>
      <w:r w:rsidR="00EE5690">
        <w:rPr>
          <w:rFonts w:ascii="Arial" w:hAnsi="Arial" w:cs="Arial"/>
          <w:sz w:val="24"/>
          <w:szCs w:val="24"/>
        </w:rPr>
        <w:t xml:space="preserve"> və </w:t>
      </w:r>
      <w:r w:rsidR="006F5A81" w:rsidRPr="004C6BC8">
        <w:rPr>
          <w:rFonts w:ascii="Arial" w:hAnsi="Arial" w:cs="Arial"/>
          <w:sz w:val="24"/>
          <w:szCs w:val="24"/>
        </w:rPr>
        <w:t>törədilən inzibati xətaların h</w:t>
      </w:r>
      <w:r w:rsidR="006F5A81">
        <w:rPr>
          <w:rFonts w:ascii="Arial" w:hAnsi="Arial" w:cs="Arial"/>
          <w:sz w:val="24"/>
          <w:szCs w:val="24"/>
        </w:rPr>
        <w:t>eç</w:t>
      </w:r>
      <w:r w:rsidR="006F5A81" w:rsidRPr="004C6BC8">
        <w:rPr>
          <w:rFonts w:ascii="Arial" w:hAnsi="Arial" w:cs="Arial"/>
          <w:sz w:val="24"/>
          <w:szCs w:val="24"/>
        </w:rPr>
        <w:t xml:space="preserve"> birinə görə inzibati məsuliyyətə cəlb etmə müddə</w:t>
      </w:r>
      <w:r w:rsidR="006F5A81">
        <w:rPr>
          <w:rFonts w:ascii="Arial" w:hAnsi="Arial" w:cs="Arial"/>
          <w:sz w:val="24"/>
          <w:szCs w:val="24"/>
        </w:rPr>
        <w:t>ti</w:t>
      </w:r>
      <w:r w:rsidR="006F5A81" w:rsidRPr="004C6BC8">
        <w:rPr>
          <w:rFonts w:ascii="Arial" w:hAnsi="Arial" w:cs="Arial"/>
          <w:sz w:val="24"/>
          <w:szCs w:val="24"/>
        </w:rPr>
        <w:t xml:space="preserve"> </w:t>
      </w:r>
      <w:proofErr w:type="spellStart"/>
      <w:r w:rsidR="006F5A81" w:rsidRPr="004C6BC8">
        <w:rPr>
          <w:rFonts w:ascii="Arial" w:hAnsi="Arial" w:cs="Arial"/>
          <w:sz w:val="24"/>
          <w:szCs w:val="24"/>
        </w:rPr>
        <w:t>keçməm</w:t>
      </w:r>
      <w:r w:rsidR="006F5A81">
        <w:rPr>
          <w:rFonts w:ascii="Arial" w:hAnsi="Arial" w:cs="Arial"/>
          <w:sz w:val="24"/>
          <w:szCs w:val="24"/>
        </w:rPr>
        <w:t>iş</w:t>
      </w:r>
      <w:r w:rsidR="00071B47">
        <w:rPr>
          <w:rFonts w:ascii="Arial" w:hAnsi="Arial" w:cs="Arial"/>
          <w:sz w:val="24"/>
          <w:szCs w:val="24"/>
        </w:rPr>
        <w:t>dir</w:t>
      </w:r>
      <w:r w:rsidR="006F5A81">
        <w:rPr>
          <w:rFonts w:ascii="Arial" w:hAnsi="Arial" w:cs="Arial"/>
          <w:sz w:val="24"/>
          <w:szCs w:val="24"/>
        </w:rPr>
        <w:t>sə</w:t>
      </w:r>
      <w:proofErr w:type="spellEnd"/>
      <w:r w:rsidR="00F9175D" w:rsidRPr="004C6BC8">
        <w:rPr>
          <w:rFonts w:ascii="Arial" w:hAnsi="Arial" w:cs="Arial"/>
          <w:sz w:val="24"/>
          <w:szCs w:val="24"/>
        </w:rPr>
        <w:t xml:space="preserve"> məhkəmə və ya müvafiq səlahiyyətli orqan (vəzifəli şəxs) bu inzibati</w:t>
      </w:r>
      <w:r w:rsidR="00376352">
        <w:rPr>
          <w:rFonts w:ascii="Arial" w:hAnsi="Arial" w:cs="Arial"/>
          <w:sz w:val="24"/>
          <w:szCs w:val="24"/>
        </w:rPr>
        <w:t xml:space="preserve"> xətalara dair</w:t>
      </w:r>
      <w:r w:rsidR="00F9175D" w:rsidRPr="004C6BC8">
        <w:rPr>
          <w:rFonts w:ascii="Arial" w:hAnsi="Arial" w:cs="Arial"/>
          <w:sz w:val="24"/>
          <w:szCs w:val="24"/>
        </w:rPr>
        <w:t xml:space="preserve"> işlə</w:t>
      </w:r>
      <w:r w:rsidR="006F5A81">
        <w:rPr>
          <w:rFonts w:ascii="Arial" w:hAnsi="Arial" w:cs="Arial"/>
          <w:sz w:val="24"/>
          <w:szCs w:val="24"/>
        </w:rPr>
        <w:t>rə eyni vaxtda baxmalıdır.</w:t>
      </w:r>
      <w:r w:rsidR="00F9175D" w:rsidRPr="004C6BC8">
        <w:rPr>
          <w:rFonts w:ascii="Arial" w:hAnsi="Arial" w:cs="Arial"/>
          <w:sz w:val="24"/>
          <w:szCs w:val="24"/>
        </w:rPr>
        <w:t xml:space="preserve"> Bu tələb birbaşa İnzibati Xətalar Məcəlləsinin 34.2 və 34.4-cü maddələrin</w:t>
      </w:r>
      <w:r w:rsidR="00376352">
        <w:rPr>
          <w:rFonts w:ascii="Arial" w:hAnsi="Arial" w:cs="Arial"/>
          <w:sz w:val="24"/>
          <w:szCs w:val="24"/>
        </w:rPr>
        <w:t>in</w:t>
      </w:r>
      <w:r w:rsidR="00F9175D" w:rsidRPr="004C6BC8">
        <w:rPr>
          <w:rFonts w:ascii="Arial" w:hAnsi="Arial" w:cs="Arial"/>
          <w:sz w:val="24"/>
          <w:szCs w:val="24"/>
        </w:rPr>
        <w:t xml:space="preserve"> </w:t>
      </w:r>
      <w:proofErr w:type="spellStart"/>
      <w:r w:rsidR="00F9175D" w:rsidRPr="004C6BC8">
        <w:rPr>
          <w:rFonts w:ascii="Arial" w:hAnsi="Arial" w:cs="Arial"/>
          <w:sz w:val="24"/>
          <w:szCs w:val="24"/>
        </w:rPr>
        <w:t>müddəalarından</w:t>
      </w:r>
      <w:proofErr w:type="spellEnd"/>
      <w:r w:rsidR="00F9175D" w:rsidRPr="004C6BC8">
        <w:rPr>
          <w:rFonts w:ascii="Arial" w:hAnsi="Arial" w:cs="Arial"/>
          <w:sz w:val="24"/>
          <w:szCs w:val="24"/>
        </w:rPr>
        <w:t xml:space="preserve"> irəli gəlir. </w:t>
      </w:r>
    </w:p>
    <w:p w14:paraId="5C9B08E5" w14:textId="3817F685" w:rsidR="00353164" w:rsidRDefault="00F9175D" w:rsidP="003F17A4">
      <w:pPr>
        <w:spacing w:after="0" w:line="240" w:lineRule="auto"/>
        <w:ind w:firstLine="567"/>
        <w:jc w:val="both"/>
        <w:rPr>
          <w:rFonts w:ascii="Arial" w:hAnsi="Arial" w:cs="Arial"/>
          <w:b/>
          <w:color w:val="FF0000"/>
          <w:sz w:val="24"/>
          <w:szCs w:val="24"/>
        </w:rPr>
      </w:pPr>
      <w:r w:rsidRPr="004C6BC8">
        <w:rPr>
          <w:rFonts w:ascii="Arial" w:hAnsi="Arial" w:cs="Arial"/>
          <w:sz w:val="24"/>
          <w:szCs w:val="24"/>
        </w:rPr>
        <w:t xml:space="preserve">Eyni zamanda Məcəllənin 34.4-cü maddəsinin “barəsində inzibati icraat aparılan şəxsə tətbiq olunan tənbeh bu Məcəllənin 25.4, 27.1, 28.3, 29.3 və 30.1-ci maddələrində müəyyən edilmiş </w:t>
      </w:r>
      <w:proofErr w:type="spellStart"/>
      <w:r w:rsidRPr="004C6BC8">
        <w:rPr>
          <w:rFonts w:ascii="Arial" w:hAnsi="Arial" w:cs="Arial"/>
          <w:sz w:val="24"/>
          <w:szCs w:val="24"/>
        </w:rPr>
        <w:t>həd</w:t>
      </w:r>
      <w:r w:rsidR="00071B47">
        <w:rPr>
          <w:rFonts w:ascii="Arial" w:hAnsi="Arial" w:cs="Arial"/>
          <w:sz w:val="24"/>
          <w:szCs w:val="24"/>
        </w:rPr>
        <w:t>d</w:t>
      </w:r>
      <w:r w:rsidRPr="004C6BC8">
        <w:rPr>
          <w:rFonts w:ascii="Arial" w:hAnsi="Arial" w:cs="Arial"/>
          <w:sz w:val="24"/>
          <w:szCs w:val="24"/>
        </w:rPr>
        <w:t>lərdən</w:t>
      </w:r>
      <w:proofErr w:type="spellEnd"/>
      <w:r w:rsidRPr="004C6BC8">
        <w:rPr>
          <w:rFonts w:ascii="Arial" w:hAnsi="Arial" w:cs="Arial"/>
          <w:sz w:val="24"/>
          <w:szCs w:val="24"/>
        </w:rPr>
        <w:t xml:space="preserve"> artıq ola bilməz” müddəası da bu qəbildən olan işlərin </w:t>
      </w:r>
      <w:r w:rsidR="006F5A81">
        <w:rPr>
          <w:rFonts w:ascii="Arial" w:hAnsi="Arial" w:cs="Arial"/>
          <w:sz w:val="24"/>
          <w:szCs w:val="24"/>
        </w:rPr>
        <w:t xml:space="preserve">eyni vaxtda </w:t>
      </w:r>
      <w:proofErr w:type="spellStart"/>
      <w:r w:rsidR="006F5A81">
        <w:rPr>
          <w:rFonts w:ascii="Arial" w:hAnsi="Arial" w:cs="Arial"/>
          <w:sz w:val="24"/>
          <w:szCs w:val="24"/>
        </w:rPr>
        <w:t>baxılmasına</w:t>
      </w:r>
      <w:proofErr w:type="spellEnd"/>
      <w:r w:rsidR="006F5A81">
        <w:rPr>
          <w:rFonts w:ascii="Arial" w:hAnsi="Arial" w:cs="Arial"/>
          <w:sz w:val="24"/>
          <w:szCs w:val="24"/>
        </w:rPr>
        <w:t xml:space="preserve"> </w:t>
      </w:r>
      <w:r w:rsidR="00AC6455" w:rsidRPr="004C6BC8">
        <w:rPr>
          <w:rFonts w:ascii="Arial" w:hAnsi="Arial" w:cs="Arial"/>
          <w:sz w:val="24"/>
          <w:szCs w:val="24"/>
        </w:rPr>
        <w:t>bir daha</w:t>
      </w:r>
      <w:r w:rsidRPr="004C6BC8">
        <w:rPr>
          <w:rFonts w:ascii="Arial" w:hAnsi="Arial" w:cs="Arial"/>
          <w:sz w:val="24"/>
          <w:szCs w:val="24"/>
        </w:rPr>
        <w:t xml:space="preserve"> dəlalət edir</w:t>
      </w:r>
      <w:r w:rsidRPr="006A5490">
        <w:rPr>
          <w:rFonts w:ascii="Arial" w:hAnsi="Arial" w:cs="Arial"/>
          <w:b/>
          <w:sz w:val="24"/>
          <w:szCs w:val="24"/>
        </w:rPr>
        <w:t>.</w:t>
      </w:r>
      <w:r w:rsidR="0056017D" w:rsidRPr="00A05E3F">
        <w:rPr>
          <w:rFonts w:ascii="Arial" w:hAnsi="Arial" w:cs="Arial"/>
          <w:b/>
          <w:color w:val="FF0000"/>
          <w:sz w:val="24"/>
          <w:szCs w:val="24"/>
        </w:rPr>
        <w:t xml:space="preserve"> </w:t>
      </w:r>
    </w:p>
    <w:p w14:paraId="069EEE97" w14:textId="478FB013" w:rsidR="00933482" w:rsidRPr="00353164" w:rsidRDefault="0056017D" w:rsidP="003F17A4">
      <w:pPr>
        <w:spacing w:after="0" w:line="240" w:lineRule="auto"/>
        <w:ind w:firstLine="567"/>
        <w:jc w:val="both"/>
        <w:rPr>
          <w:rFonts w:ascii="Arial" w:hAnsi="Arial" w:cs="Arial"/>
          <w:sz w:val="24"/>
          <w:szCs w:val="24"/>
        </w:rPr>
      </w:pPr>
      <w:r w:rsidRPr="00353164">
        <w:rPr>
          <w:rFonts w:ascii="Arial" w:hAnsi="Arial" w:cs="Arial"/>
          <w:sz w:val="24"/>
          <w:szCs w:val="24"/>
        </w:rPr>
        <w:t>Həmçinin nəzərə alınmalıdır ki, qanunverici burada “barəsində inzibati icraat aparılan şəxs” ifadəsindən istifadə edərək bir neçə inzibati xətaya dair işlə</w:t>
      </w:r>
      <w:r w:rsidR="008D3794" w:rsidRPr="00353164">
        <w:rPr>
          <w:rFonts w:ascii="Arial" w:hAnsi="Arial" w:cs="Arial"/>
          <w:sz w:val="24"/>
          <w:szCs w:val="24"/>
        </w:rPr>
        <w:t xml:space="preserve">rə eyni vaxtda </w:t>
      </w:r>
      <w:proofErr w:type="spellStart"/>
      <w:r w:rsidR="008D3794" w:rsidRPr="00353164">
        <w:rPr>
          <w:rFonts w:ascii="Arial" w:hAnsi="Arial" w:cs="Arial"/>
          <w:sz w:val="24"/>
          <w:szCs w:val="24"/>
        </w:rPr>
        <w:t>baxılmasını</w:t>
      </w:r>
      <w:proofErr w:type="spellEnd"/>
      <w:r w:rsidRPr="00353164">
        <w:rPr>
          <w:rFonts w:ascii="Arial" w:hAnsi="Arial" w:cs="Arial"/>
          <w:sz w:val="24"/>
          <w:szCs w:val="24"/>
        </w:rPr>
        <w:t xml:space="preserve"> vurğulayır. </w:t>
      </w:r>
      <w:r w:rsidR="00F9175D" w:rsidRPr="00353164">
        <w:rPr>
          <w:rFonts w:ascii="Arial" w:hAnsi="Arial" w:cs="Arial"/>
          <w:sz w:val="24"/>
          <w:szCs w:val="24"/>
        </w:rPr>
        <w:t xml:space="preserve"> </w:t>
      </w:r>
      <w:r w:rsidRPr="00353164">
        <w:rPr>
          <w:rFonts w:ascii="Arial" w:hAnsi="Arial" w:cs="Arial"/>
          <w:sz w:val="24"/>
          <w:szCs w:val="24"/>
        </w:rPr>
        <w:t>Həmin</w:t>
      </w:r>
      <w:r w:rsidR="00F9175D" w:rsidRPr="00353164">
        <w:rPr>
          <w:rFonts w:ascii="Arial" w:hAnsi="Arial" w:cs="Arial"/>
          <w:sz w:val="24"/>
          <w:szCs w:val="24"/>
        </w:rPr>
        <w:t xml:space="preserve"> müddəa</w:t>
      </w:r>
      <w:r w:rsidR="00376352" w:rsidRPr="00353164">
        <w:rPr>
          <w:rFonts w:ascii="Arial" w:hAnsi="Arial" w:cs="Arial"/>
          <w:sz w:val="24"/>
          <w:szCs w:val="24"/>
        </w:rPr>
        <w:t>ya uyğun olaraq</w:t>
      </w:r>
      <w:r w:rsidR="00F9175D" w:rsidRPr="00353164">
        <w:rPr>
          <w:rFonts w:ascii="Arial" w:hAnsi="Arial" w:cs="Arial"/>
          <w:sz w:val="24"/>
          <w:szCs w:val="24"/>
        </w:rPr>
        <w:t xml:space="preserve"> </w:t>
      </w:r>
      <w:r w:rsidR="00376352" w:rsidRPr="00353164">
        <w:rPr>
          <w:rFonts w:ascii="Arial" w:hAnsi="Arial" w:cs="Arial"/>
          <w:sz w:val="24"/>
          <w:szCs w:val="24"/>
        </w:rPr>
        <w:t xml:space="preserve">bir neçə </w:t>
      </w:r>
      <w:r w:rsidR="00933482" w:rsidRPr="00353164">
        <w:rPr>
          <w:rFonts w:ascii="Arial" w:hAnsi="Arial" w:cs="Arial"/>
          <w:sz w:val="24"/>
          <w:szCs w:val="24"/>
        </w:rPr>
        <w:t xml:space="preserve">inzibati xəta törətmiş şəxsə qarşı tətbiq edilən </w:t>
      </w:r>
      <w:r w:rsidR="00F355E9" w:rsidRPr="00353164">
        <w:rPr>
          <w:rFonts w:ascii="Arial" w:hAnsi="Arial" w:cs="Arial"/>
          <w:sz w:val="24"/>
          <w:szCs w:val="24"/>
        </w:rPr>
        <w:t>tənbe</w:t>
      </w:r>
      <w:r w:rsidR="00376352" w:rsidRPr="00353164">
        <w:rPr>
          <w:rFonts w:ascii="Arial" w:hAnsi="Arial" w:cs="Arial"/>
          <w:sz w:val="24"/>
          <w:szCs w:val="24"/>
        </w:rPr>
        <w:t>hin,</w:t>
      </w:r>
      <w:r w:rsidR="00F355E9" w:rsidRPr="00353164">
        <w:rPr>
          <w:rFonts w:ascii="Arial" w:hAnsi="Arial" w:cs="Arial"/>
          <w:sz w:val="24"/>
          <w:szCs w:val="24"/>
        </w:rPr>
        <w:t xml:space="preserve"> </w:t>
      </w:r>
      <w:r w:rsidR="00933482" w:rsidRPr="00353164">
        <w:rPr>
          <w:rFonts w:ascii="Arial" w:hAnsi="Arial" w:cs="Arial"/>
          <w:sz w:val="24"/>
          <w:szCs w:val="24"/>
        </w:rPr>
        <w:t xml:space="preserve">inzibati tənbehin ayrı-ayrı növlərinin mümkün həddindən artıq ola </w:t>
      </w:r>
      <w:proofErr w:type="spellStart"/>
      <w:r w:rsidR="00933482" w:rsidRPr="00353164">
        <w:rPr>
          <w:rFonts w:ascii="Arial" w:hAnsi="Arial" w:cs="Arial"/>
          <w:sz w:val="24"/>
          <w:szCs w:val="24"/>
        </w:rPr>
        <w:t>bilməməsi</w:t>
      </w:r>
      <w:proofErr w:type="spellEnd"/>
      <w:r w:rsidR="00933482" w:rsidRPr="00353164">
        <w:rPr>
          <w:rFonts w:ascii="Arial" w:hAnsi="Arial" w:cs="Arial"/>
          <w:sz w:val="24"/>
          <w:szCs w:val="24"/>
        </w:rPr>
        <w:t xml:space="preserve"> müəyyən </w:t>
      </w:r>
      <w:proofErr w:type="spellStart"/>
      <w:r w:rsidR="00933482" w:rsidRPr="00353164">
        <w:rPr>
          <w:rFonts w:ascii="Arial" w:hAnsi="Arial" w:cs="Arial"/>
          <w:sz w:val="24"/>
          <w:szCs w:val="24"/>
        </w:rPr>
        <w:t>olunmuşdur</w:t>
      </w:r>
      <w:proofErr w:type="spellEnd"/>
      <w:r w:rsidR="00933482" w:rsidRPr="00353164">
        <w:rPr>
          <w:rFonts w:ascii="Arial" w:hAnsi="Arial" w:cs="Arial"/>
          <w:sz w:val="24"/>
          <w:szCs w:val="24"/>
        </w:rPr>
        <w:t>. Bu qayda inzibati xətalar qanunvericiliyinin prinsiplərinə uyğundur. Əks yanaşma şə</w:t>
      </w:r>
      <w:r w:rsidR="00311C05" w:rsidRPr="00353164">
        <w:rPr>
          <w:rFonts w:ascii="Arial" w:hAnsi="Arial" w:cs="Arial"/>
          <w:sz w:val="24"/>
          <w:szCs w:val="24"/>
        </w:rPr>
        <w:t>xsə</w:t>
      </w:r>
      <w:r w:rsidR="00933482" w:rsidRPr="00353164">
        <w:rPr>
          <w:rFonts w:ascii="Arial" w:hAnsi="Arial" w:cs="Arial"/>
          <w:sz w:val="24"/>
          <w:szCs w:val="24"/>
        </w:rPr>
        <w:t xml:space="preserve"> inzibati xətaya görə qanunvericilikdə müəyyən olunmuş tənbehin </w:t>
      </w:r>
      <w:proofErr w:type="spellStart"/>
      <w:r w:rsidR="00933482" w:rsidRPr="00353164">
        <w:rPr>
          <w:rFonts w:ascii="Arial" w:hAnsi="Arial" w:cs="Arial"/>
          <w:sz w:val="24"/>
          <w:szCs w:val="24"/>
        </w:rPr>
        <w:t>həd</w:t>
      </w:r>
      <w:r w:rsidR="00071B47">
        <w:rPr>
          <w:rFonts w:ascii="Arial" w:hAnsi="Arial" w:cs="Arial"/>
          <w:sz w:val="24"/>
          <w:szCs w:val="24"/>
        </w:rPr>
        <w:t>d</w:t>
      </w:r>
      <w:r w:rsidR="00933482" w:rsidRPr="00353164">
        <w:rPr>
          <w:rFonts w:ascii="Arial" w:hAnsi="Arial" w:cs="Arial"/>
          <w:sz w:val="24"/>
          <w:szCs w:val="24"/>
        </w:rPr>
        <w:t>lərindən</w:t>
      </w:r>
      <w:proofErr w:type="spellEnd"/>
      <w:r w:rsidR="00933482" w:rsidRPr="00353164">
        <w:rPr>
          <w:rFonts w:ascii="Arial" w:hAnsi="Arial" w:cs="Arial"/>
          <w:sz w:val="24"/>
          <w:szCs w:val="24"/>
        </w:rPr>
        <w:t xml:space="preserve"> daha artıq tənbehin tətbiq olunması ilə nəticələnə bilər.</w:t>
      </w:r>
    </w:p>
    <w:p w14:paraId="12F70D56" w14:textId="617176A1" w:rsidR="00281F42" w:rsidRPr="00C757A9" w:rsidRDefault="00281F42" w:rsidP="00804E0F">
      <w:pPr>
        <w:pStyle w:val="a3"/>
        <w:spacing w:before="0" w:beforeAutospacing="0" w:after="0" w:afterAutospacing="0" w:line="184" w:lineRule="atLeast"/>
        <w:ind w:firstLine="567"/>
        <w:jc w:val="both"/>
        <w:rPr>
          <w:rFonts w:ascii="Arial" w:hAnsi="Arial" w:cs="Arial"/>
          <w:color w:val="000000" w:themeColor="text1"/>
        </w:rPr>
      </w:pPr>
      <w:r w:rsidRPr="00C757A9">
        <w:rPr>
          <w:rFonts w:ascii="Arial" w:hAnsi="Arial" w:cs="Arial"/>
          <w:color w:val="000000" w:themeColor="text1"/>
          <w:lang w:eastAsia="ru-RU"/>
        </w:rPr>
        <w:t>Beləliklə</w:t>
      </w:r>
      <w:r w:rsidR="00B12A0E" w:rsidRPr="00C757A9">
        <w:rPr>
          <w:rFonts w:ascii="Arial" w:hAnsi="Arial" w:cs="Arial"/>
          <w:color w:val="000000" w:themeColor="text1"/>
          <w:lang w:eastAsia="ru-RU"/>
        </w:rPr>
        <w:t>,</w:t>
      </w:r>
      <w:r w:rsidRPr="00C757A9">
        <w:rPr>
          <w:rFonts w:ascii="Arial" w:hAnsi="Arial" w:cs="Arial"/>
          <w:color w:val="000000" w:themeColor="text1"/>
          <w:lang w:eastAsia="ru-RU"/>
        </w:rPr>
        <w:t xml:space="preserve"> İnzibati Xətala</w:t>
      </w:r>
      <w:r w:rsidR="00376352" w:rsidRPr="00C757A9">
        <w:rPr>
          <w:rFonts w:ascii="Arial" w:hAnsi="Arial" w:cs="Arial"/>
          <w:color w:val="000000" w:themeColor="text1"/>
          <w:lang w:eastAsia="ru-RU"/>
        </w:rPr>
        <w:t>r Məcəlləsinin 34.4-cü maddəsi</w:t>
      </w:r>
      <w:r w:rsidRPr="00C757A9">
        <w:rPr>
          <w:rFonts w:ascii="Arial" w:hAnsi="Arial" w:cs="Arial"/>
          <w:color w:val="000000" w:themeColor="text1"/>
          <w:lang w:eastAsia="ru-RU"/>
        </w:rPr>
        <w:t xml:space="preserve"> ş</w:t>
      </w:r>
      <w:r w:rsidRPr="00C757A9">
        <w:rPr>
          <w:rFonts w:ascii="Arial" w:hAnsi="Arial" w:cs="Arial"/>
          <w:color w:val="000000" w:themeColor="text1"/>
        </w:rPr>
        <w:t>əxsin müxtəlif vaxtlarda öz hərəkətləri (hərəkətsizliyi) ilə törətdiyi bir neçə inzibati xətaya dair işlərə baxılması eyni orqanın səlahiyyətinə aid olduqda</w:t>
      </w:r>
      <w:r w:rsidR="00376352" w:rsidRPr="00C757A9">
        <w:rPr>
          <w:rFonts w:ascii="Arial" w:hAnsi="Arial" w:cs="Arial"/>
          <w:color w:val="000000" w:themeColor="text1"/>
        </w:rPr>
        <w:t>,</w:t>
      </w:r>
      <w:r w:rsidRPr="00C757A9">
        <w:rPr>
          <w:rFonts w:ascii="Arial" w:hAnsi="Arial" w:cs="Arial"/>
          <w:color w:val="000000" w:themeColor="text1"/>
        </w:rPr>
        <w:t xml:space="preserve"> həmin Məcəllənin 34.2-ci maddəsinin tələbinə </w:t>
      </w:r>
      <w:r w:rsidRPr="00C757A9">
        <w:rPr>
          <w:rFonts w:ascii="Arial" w:hAnsi="Arial" w:cs="Arial"/>
          <w:color w:val="000000" w:themeColor="text1"/>
        </w:rPr>
        <w:lastRenderedPageBreak/>
        <w:t xml:space="preserve">uyğun olaraq </w:t>
      </w:r>
      <w:r w:rsidR="00B111A1" w:rsidRPr="00C757A9">
        <w:rPr>
          <w:rFonts w:ascii="Arial" w:hAnsi="Arial" w:cs="Arial"/>
          <w:color w:val="000000" w:themeColor="text1"/>
        </w:rPr>
        <w:t xml:space="preserve">belə işlərə </w:t>
      </w:r>
      <w:r w:rsidRPr="00C757A9">
        <w:rPr>
          <w:rFonts w:ascii="Arial" w:hAnsi="Arial" w:cs="Arial"/>
          <w:color w:val="000000" w:themeColor="text1"/>
        </w:rPr>
        <w:t xml:space="preserve">eyni vaxtda </w:t>
      </w:r>
      <w:proofErr w:type="spellStart"/>
      <w:r w:rsidRPr="00C757A9">
        <w:rPr>
          <w:rFonts w:ascii="Arial" w:hAnsi="Arial" w:cs="Arial"/>
          <w:color w:val="000000" w:themeColor="text1"/>
        </w:rPr>
        <w:t>baxılması</w:t>
      </w:r>
      <w:r w:rsidR="00376352" w:rsidRPr="00C757A9">
        <w:rPr>
          <w:rFonts w:ascii="Arial" w:hAnsi="Arial" w:cs="Arial"/>
          <w:color w:val="000000" w:themeColor="text1"/>
        </w:rPr>
        <w:t>nı</w:t>
      </w:r>
      <w:proofErr w:type="spellEnd"/>
      <w:r w:rsidR="00376352" w:rsidRPr="00C757A9">
        <w:rPr>
          <w:rFonts w:ascii="Arial" w:hAnsi="Arial" w:cs="Arial"/>
          <w:color w:val="000000" w:themeColor="text1"/>
        </w:rPr>
        <w:t xml:space="preserve"> və</w:t>
      </w:r>
      <w:r w:rsidRPr="00C757A9">
        <w:rPr>
          <w:rFonts w:ascii="Arial" w:hAnsi="Arial" w:cs="Arial"/>
          <w:color w:val="000000" w:themeColor="text1"/>
        </w:rPr>
        <w:t xml:space="preserve"> tənbeh tətbiq </w:t>
      </w:r>
      <w:proofErr w:type="spellStart"/>
      <w:r w:rsidRPr="00C757A9">
        <w:rPr>
          <w:rFonts w:ascii="Arial" w:hAnsi="Arial" w:cs="Arial"/>
          <w:color w:val="000000" w:themeColor="text1"/>
        </w:rPr>
        <w:t>edilməsini</w:t>
      </w:r>
      <w:proofErr w:type="spellEnd"/>
      <w:r w:rsidRPr="00C757A9">
        <w:rPr>
          <w:rFonts w:ascii="Arial" w:hAnsi="Arial" w:cs="Arial"/>
          <w:color w:val="000000" w:themeColor="text1"/>
        </w:rPr>
        <w:t xml:space="preserve"> ehtiva edir.</w:t>
      </w:r>
    </w:p>
    <w:p w14:paraId="184B06A3" w14:textId="6E684C09" w:rsidR="00223792" w:rsidRDefault="00FE6054" w:rsidP="00223792">
      <w:pPr>
        <w:spacing w:after="0" w:line="240" w:lineRule="auto"/>
        <w:ind w:firstLine="567"/>
        <w:jc w:val="both"/>
        <w:rPr>
          <w:rFonts w:ascii="Arial" w:hAnsi="Arial" w:cs="Arial"/>
          <w:sz w:val="24"/>
          <w:szCs w:val="24"/>
        </w:rPr>
      </w:pPr>
      <w:r w:rsidRPr="004C6BC8">
        <w:rPr>
          <w:rFonts w:ascii="Arial" w:hAnsi="Arial" w:cs="Arial"/>
          <w:sz w:val="24"/>
          <w:szCs w:val="24"/>
        </w:rPr>
        <w:t>Müraciətdə qaldırılan digər məsələ</w:t>
      </w:r>
      <w:r w:rsidR="000574DF" w:rsidRPr="004C6BC8">
        <w:rPr>
          <w:rFonts w:ascii="Arial" w:hAnsi="Arial" w:cs="Arial"/>
          <w:sz w:val="24"/>
          <w:szCs w:val="24"/>
        </w:rPr>
        <w:t xml:space="preserve"> ondan ibarətdir ki,</w:t>
      </w:r>
      <w:r w:rsidRPr="004C6BC8">
        <w:rPr>
          <w:rFonts w:ascii="Arial" w:hAnsi="Arial" w:cs="Arial"/>
          <w:sz w:val="24"/>
          <w:szCs w:val="24"/>
        </w:rPr>
        <w:t xml:space="preserve"> İnzibati Xətalar Məcəlləsinin 34.3-cü maddəsinə müvafiq olaraq şəxsin eyni vaxtda törətdiyi bir neçə inzibati xətaya dair daha ciddi xətaya görə müəyyən edilmiş sanksiya çərçivəsində tənbeh tədbiri tətbiq </w:t>
      </w:r>
      <w:proofErr w:type="spellStart"/>
      <w:r w:rsidRPr="004C6BC8">
        <w:rPr>
          <w:rFonts w:ascii="Arial" w:hAnsi="Arial" w:cs="Arial"/>
          <w:sz w:val="24"/>
          <w:szCs w:val="24"/>
        </w:rPr>
        <w:t>edildikdə</w:t>
      </w:r>
      <w:r w:rsidR="00CE2F03" w:rsidRPr="004C6BC8">
        <w:rPr>
          <w:rFonts w:ascii="Arial" w:hAnsi="Arial" w:cs="Arial"/>
          <w:sz w:val="24"/>
          <w:szCs w:val="24"/>
        </w:rPr>
        <w:t>n</w:t>
      </w:r>
      <w:proofErr w:type="spellEnd"/>
      <w:r w:rsidR="00CE2F03" w:rsidRPr="004C6BC8">
        <w:rPr>
          <w:rFonts w:ascii="Arial" w:hAnsi="Arial" w:cs="Arial"/>
          <w:sz w:val="24"/>
          <w:szCs w:val="24"/>
        </w:rPr>
        <w:t xml:space="preserve"> sonra</w:t>
      </w:r>
      <w:r w:rsidR="000A6131" w:rsidRPr="004C6BC8">
        <w:rPr>
          <w:rFonts w:ascii="Arial" w:hAnsi="Arial" w:cs="Arial"/>
          <w:sz w:val="24"/>
          <w:szCs w:val="24"/>
        </w:rPr>
        <w:t>,</w:t>
      </w:r>
      <w:r w:rsidR="00CE2F03" w:rsidRPr="004C6BC8">
        <w:rPr>
          <w:rFonts w:ascii="Arial" w:hAnsi="Arial" w:cs="Arial"/>
          <w:sz w:val="24"/>
          <w:szCs w:val="24"/>
        </w:rPr>
        <w:t xml:space="preserve"> məcmuya daxil olan inzibati xətalardan hər hansı birinin bir </w:t>
      </w:r>
      <w:r w:rsidR="00EF5497" w:rsidRPr="004C6BC8">
        <w:rPr>
          <w:rFonts w:ascii="Arial" w:hAnsi="Arial" w:cs="Arial"/>
          <w:sz w:val="24"/>
          <w:szCs w:val="24"/>
        </w:rPr>
        <w:t xml:space="preserve">il </w:t>
      </w:r>
      <w:r w:rsidR="00CE2F03" w:rsidRPr="004C6BC8">
        <w:rPr>
          <w:rFonts w:ascii="Arial" w:hAnsi="Arial" w:cs="Arial"/>
          <w:sz w:val="24"/>
          <w:szCs w:val="24"/>
        </w:rPr>
        <w:t>ərzində tə</w:t>
      </w:r>
      <w:r w:rsidR="000A6131" w:rsidRPr="004C6BC8">
        <w:rPr>
          <w:rFonts w:ascii="Arial" w:hAnsi="Arial" w:cs="Arial"/>
          <w:sz w:val="24"/>
          <w:szCs w:val="24"/>
        </w:rPr>
        <w:t>krar tör</w:t>
      </w:r>
      <w:r w:rsidR="00CE2F03" w:rsidRPr="004C6BC8">
        <w:rPr>
          <w:rFonts w:ascii="Arial" w:hAnsi="Arial" w:cs="Arial"/>
          <w:sz w:val="24"/>
          <w:szCs w:val="24"/>
        </w:rPr>
        <w:t>ədildiyi halda,</w:t>
      </w:r>
      <w:r w:rsidR="00EF5497" w:rsidRPr="004C6BC8">
        <w:rPr>
          <w:rFonts w:ascii="Arial" w:hAnsi="Arial" w:cs="Arial"/>
          <w:sz w:val="24"/>
          <w:szCs w:val="24"/>
        </w:rPr>
        <w:t xml:space="preserve"> əvvəllər törədilmiş eyni inzibati xətanın</w:t>
      </w:r>
      <w:r w:rsidR="00CE2F03" w:rsidRPr="004C6BC8">
        <w:rPr>
          <w:rFonts w:ascii="Arial" w:hAnsi="Arial" w:cs="Arial"/>
          <w:sz w:val="24"/>
          <w:szCs w:val="24"/>
        </w:rPr>
        <w:t xml:space="preserve"> məsuliyyəti </w:t>
      </w:r>
      <w:proofErr w:type="spellStart"/>
      <w:r w:rsidR="00CE2F03" w:rsidRPr="004C6BC8">
        <w:rPr>
          <w:rFonts w:ascii="Arial" w:hAnsi="Arial" w:cs="Arial"/>
          <w:sz w:val="24"/>
          <w:szCs w:val="24"/>
        </w:rPr>
        <w:t>ağırlaşdıran</w:t>
      </w:r>
      <w:proofErr w:type="spellEnd"/>
      <w:r w:rsidR="00CE2F03" w:rsidRPr="004C6BC8">
        <w:rPr>
          <w:rFonts w:ascii="Arial" w:hAnsi="Arial" w:cs="Arial"/>
          <w:sz w:val="24"/>
          <w:szCs w:val="24"/>
        </w:rPr>
        <w:t xml:space="preserve"> hal kimi nəzərə</w:t>
      </w:r>
      <w:r w:rsidR="000574DF" w:rsidRPr="004C6BC8">
        <w:rPr>
          <w:rFonts w:ascii="Arial" w:hAnsi="Arial" w:cs="Arial"/>
          <w:sz w:val="24"/>
          <w:szCs w:val="24"/>
        </w:rPr>
        <w:t xml:space="preserve"> alın</w:t>
      </w:r>
      <w:r w:rsidR="000A6131" w:rsidRPr="004C6BC8">
        <w:rPr>
          <w:rFonts w:ascii="Arial" w:hAnsi="Arial" w:cs="Arial"/>
          <w:sz w:val="24"/>
          <w:szCs w:val="24"/>
        </w:rPr>
        <w:t>ıb-</w:t>
      </w:r>
      <w:proofErr w:type="spellStart"/>
      <w:r w:rsidR="000574DF" w:rsidRPr="004C6BC8">
        <w:rPr>
          <w:rFonts w:ascii="Arial" w:hAnsi="Arial" w:cs="Arial"/>
          <w:sz w:val="24"/>
          <w:szCs w:val="24"/>
        </w:rPr>
        <w:t>alınmamasında</w:t>
      </w:r>
      <w:proofErr w:type="spellEnd"/>
      <w:r w:rsidR="000574DF" w:rsidRPr="004C6BC8">
        <w:rPr>
          <w:rFonts w:ascii="Arial" w:hAnsi="Arial" w:cs="Arial"/>
          <w:sz w:val="24"/>
          <w:szCs w:val="24"/>
        </w:rPr>
        <w:t xml:space="preserve"> qeyri-müəyyənlik mövcuddur</w:t>
      </w:r>
      <w:r w:rsidR="00223792">
        <w:rPr>
          <w:rFonts w:ascii="Arial" w:hAnsi="Arial" w:cs="Arial"/>
          <w:sz w:val="24"/>
          <w:szCs w:val="24"/>
        </w:rPr>
        <w:t>.</w:t>
      </w:r>
    </w:p>
    <w:p w14:paraId="6F1169E2" w14:textId="73BE7931" w:rsidR="002400FB" w:rsidRPr="00E852E2" w:rsidRDefault="002400FB" w:rsidP="002400FB">
      <w:pPr>
        <w:spacing w:after="0" w:line="240" w:lineRule="auto"/>
        <w:ind w:firstLine="567"/>
        <w:jc w:val="both"/>
        <w:rPr>
          <w:rFonts w:ascii="Arial" w:hAnsi="Arial" w:cs="Arial"/>
          <w:sz w:val="24"/>
          <w:szCs w:val="24"/>
        </w:rPr>
      </w:pPr>
      <w:r w:rsidRPr="00E852E2">
        <w:rPr>
          <w:rFonts w:ascii="Arial" w:hAnsi="Arial" w:cs="Arial"/>
          <w:sz w:val="24"/>
          <w:szCs w:val="24"/>
        </w:rPr>
        <w:t>Qeyd olunduğu kimi, inzibati xətalara dair işlərə baxan səlahiyyətli orqan şəxsin eyni vaxtda törətdiyi bir neçə inzibati xə</w:t>
      </w:r>
      <w:r w:rsidR="000342C0">
        <w:rPr>
          <w:rFonts w:ascii="Arial" w:hAnsi="Arial" w:cs="Arial"/>
          <w:sz w:val="24"/>
          <w:szCs w:val="24"/>
        </w:rPr>
        <w:t xml:space="preserve">ta üzrə </w:t>
      </w:r>
      <w:r w:rsidRPr="00E852E2">
        <w:rPr>
          <w:rFonts w:ascii="Arial" w:hAnsi="Arial" w:cs="Arial"/>
          <w:sz w:val="24"/>
          <w:szCs w:val="24"/>
        </w:rPr>
        <w:t>daha ciddi xə</w:t>
      </w:r>
      <w:r w:rsidR="00071B47" w:rsidRPr="00E852E2">
        <w:rPr>
          <w:rFonts w:ascii="Arial" w:hAnsi="Arial" w:cs="Arial"/>
          <w:sz w:val="24"/>
          <w:szCs w:val="24"/>
        </w:rPr>
        <w:t>taya görə</w:t>
      </w:r>
      <w:r w:rsidRPr="00E852E2">
        <w:rPr>
          <w:rFonts w:ascii="Arial" w:hAnsi="Arial" w:cs="Arial"/>
          <w:sz w:val="24"/>
          <w:szCs w:val="24"/>
        </w:rPr>
        <w:t xml:space="preserve"> müəyyən edilmiş sanksiya çərçivəsində tənbeh tətbiq etməsinə baxmayaraq, eyni vaxtda törədilmiş hər bir inzibati xətaya ayrı-ayrılıqda qiymət verir. Bu baxımdan Konstitusiya Məhkəməsinin Plenumu hesab edir ki, eyni vaxtda törədilən bir neçə inzibati xətaya görə hansı xətaya münasibətdə tənbeh tədbirinin tətbiq </w:t>
      </w:r>
      <w:proofErr w:type="spellStart"/>
      <w:r w:rsidRPr="00E852E2">
        <w:rPr>
          <w:rFonts w:ascii="Arial" w:hAnsi="Arial" w:cs="Arial"/>
          <w:sz w:val="24"/>
          <w:szCs w:val="24"/>
        </w:rPr>
        <w:t>edilməsindən</w:t>
      </w:r>
      <w:proofErr w:type="spellEnd"/>
      <w:r w:rsidRPr="00E852E2">
        <w:rPr>
          <w:rFonts w:ascii="Arial" w:hAnsi="Arial" w:cs="Arial"/>
          <w:sz w:val="24"/>
          <w:szCs w:val="24"/>
        </w:rPr>
        <w:t xml:space="preserve"> asılı olmayaraq, bir il ərzində həmin xətalardan birinin təkrar törədilməsi inzibati məsuliyyəti </w:t>
      </w:r>
      <w:proofErr w:type="spellStart"/>
      <w:r w:rsidRPr="00E852E2">
        <w:rPr>
          <w:rFonts w:ascii="Arial" w:hAnsi="Arial" w:cs="Arial"/>
          <w:sz w:val="24"/>
          <w:szCs w:val="24"/>
        </w:rPr>
        <w:t>ağırlaşdıran</w:t>
      </w:r>
      <w:proofErr w:type="spellEnd"/>
      <w:r w:rsidRPr="00E852E2">
        <w:rPr>
          <w:rFonts w:ascii="Arial" w:hAnsi="Arial" w:cs="Arial"/>
          <w:sz w:val="24"/>
          <w:szCs w:val="24"/>
        </w:rPr>
        <w:t xml:space="preserve"> hal hesab edilir.</w:t>
      </w:r>
    </w:p>
    <w:p w14:paraId="06AC0E09" w14:textId="60C98994" w:rsidR="008D3794" w:rsidRPr="008D3794" w:rsidRDefault="008D3794" w:rsidP="005926B9">
      <w:pPr>
        <w:spacing w:after="0" w:line="240" w:lineRule="auto"/>
        <w:ind w:firstLine="567"/>
        <w:jc w:val="both"/>
        <w:rPr>
          <w:rFonts w:ascii="Arial" w:hAnsi="Arial" w:cs="Arial"/>
          <w:sz w:val="24"/>
          <w:szCs w:val="24"/>
        </w:rPr>
      </w:pPr>
      <w:r>
        <w:rPr>
          <w:rFonts w:ascii="Arial" w:hAnsi="Arial" w:cs="Arial"/>
          <w:sz w:val="24"/>
          <w:szCs w:val="24"/>
        </w:rPr>
        <w:t>Lakin o da nəzərə alınmalıdır ki, İnzibati Xətalar Məcəlləsinin 33.3-cü maddəsinə müvafiq olaraq</w:t>
      </w:r>
      <w:r w:rsidRPr="008D3794">
        <w:rPr>
          <w:rFonts w:ascii="Arial" w:hAnsi="Arial" w:cs="Arial"/>
          <w:sz w:val="24"/>
          <w:szCs w:val="24"/>
        </w:rPr>
        <w:t xml:space="preserve">, </w:t>
      </w:r>
      <w:r>
        <w:rPr>
          <w:rFonts w:ascii="Arial" w:hAnsi="Arial" w:cs="Arial"/>
          <w:sz w:val="24"/>
          <w:szCs w:val="24"/>
        </w:rPr>
        <w:t>b</w:t>
      </w:r>
      <w:r w:rsidRPr="008D3794">
        <w:rPr>
          <w:rFonts w:ascii="Arial" w:hAnsi="Arial" w:cs="Arial"/>
          <w:sz w:val="24"/>
          <w:szCs w:val="24"/>
        </w:rPr>
        <w:t>u Məcəllənin Xüsusi hissəsinin müvafiq maddəsində inzibati xəta tərkibinin əlaməti kimi nəzərdə tutulmuş məsuliyyəti </w:t>
      </w:r>
      <w:proofErr w:type="spellStart"/>
      <w:r w:rsidRPr="008D3794">
        <w:rPr>
          <w:rFonts w:ascii="Arial" w:hAnsi="Arial" w:cs="Arial"/>
          <w:sz w:val="24"/>
          <w:szCs w:val="24"/>
        </w:rPr>
        <w:t>ağırlaşdıran</w:t>
      </w:r>
      <w:proofErr w:type="spellEnd"/>
      <w:r w:rsidRPr="008D3794">
        <w:rPr>
          <w:rFonts w:ascii="Arial" w:hAnsi="Arial" w:cs="Arial"/>
          <w:sz w:val="24"/>
          <w:szCs w:val="24"/>
        </w:rPr>
        <w:t xml:space="preserve"> hal, inzibati tənbeh tətbiq edilərkən təkrar nəzərə alına bilməz.</w:t>
      </w:r>
    </w:p>
    <w:p w14:paraId="421F21B2" w14:textId="77777777" w:rsidR="00AD5A58" w:rsidRPr="004C6BC8" w:rsidRDefault="00AD5A58" w:rsidP="00D73CB1">
      <w:pPr>
        <w:spacing w:after="0" w:line="240" w:lineRule="auto"/>
        <w:ind w:firstLine="567"/>
        <w:jc w:val="both"/>
        <w:rPr>
          <w:rFonts w:ascii="Arial" w:eastAsia="Times New Roman" w:hAnsi="Arial" w:cs="Arial"/>
          <w:sz w:val="24"/>
          <w:szCs w:val="24"/>
          <w:lang w:eastAsia="az-Latn-AZ"/>
        </w:rPr>
      </w:pPr>
      <w:r w:rsidRPr="004C6BC8">
        <w:rPr>
          <w:rFonts w:ascii="Arial" w:eastAsia="Times New Roman" w:hAnsi="Arial" w:cs="Arial"/>
          <w:sz w:val="24"/>
          <w:szCs w:val="24"/>
          <w:lang w:eastAsia="az-Latn-AZ"/>
        </w:rPr>
        <w:t xml:space="preserve">Qeyd </w:t>
      </w:r>
      <w:proofErr w:type="spellStart"/>
      <w:r w:rsidRPr="004C6BC8">
        <w:rPr>
          <w:rFonts w:ascii="Arial" w:eastAsia="Times New Roman" w:hAnsi="Arial" w:cs="Arial"/>
          <w:sz w:val="24"/>
          <w:szCs w:val="24"/>
          <w:lang w:eastAsia="az-Latn-AZ"/>
        </w:rPr>
        <w:t>edilənlərə</w:t>
      </w:r>
      <w:proofErr w:type="spellEnd"/>
      <w:r w:rsidRPr="004C6BC8">
        <w:rPr>
          <w:rFonts w:ascii="Arial" w:eastAsia="Times New Roman" w:hAnsi="Arial" w:cs="Arial"/>
          <w:sz w:val="24"/>
          <w:szCs w:val="24"/>
          <w:lang w:eastAsia="az-Latn-AZ"/>
        </w:rPr>
        <w:t xml:space="preserve"> əsasən Konstitusiya Məhkəməsinin Plenumu aşağıdakı nəticələrə gəlir:</w:t>
      </w:r>
    </w:p>
    <w:p w14:paraId="2C470818" w14:textId="12C8D55E" w:rsidR="00113F6E" w:rsidRPr="004C6BC8" w:rsidRDefault="00AD5A58" w:rsidP="00D73CB1">
      <w:pPr>
        <w:spacing w:after="0" w:line="240" w:lineRule="auto"/>
        <w:ind w:firstLine="567"/>
        <w:jc w:val="both"/>
        <w:rPr>
          <w:rFonts w:ascii="Arial" w:eastAsia="Times New Roman" w:hAnsi="Arial" w:cs="Arial"/>
          <w:sz w:val="24"/>
          <w:szCs w:val="24"/>
          <w:lang w:eastAsia="az-Latn-AZ"/>
        </w:rPr>
      </w:pPr>
      <w:r w:rsidRPr="004C6BC8">
        <w:rPr>
          <w:rFonts w:ascii="Arial" w:eastAsia="Times New Roman" w:hAnsi="Arial" w:cs="Arial"/>
          <w:sz w:val="24"/>
          <w:szCs w:val="24"/>
          <w:lang w:eastAsia="az-Latn-AZ"/>
        </w:rPr>
        <w:t>-</w:t>
      </w:r>
      <w:r w:rsidR="00113F6E" w:rsidRPr="004C6BC8">
        <w:rPr>
          <w:rFonts w:ascii="Arial" w:eastAsia="Times New Roman" w:hAnsi="Arial" w:cs="Arial"/>
          <w:sz w:val="24"/>
          <w:szCs w:val="24"/>
          <w:lang w:eastAsia="az-Latn-AZ"/>
        </w:rPr>
        <w:t xml:space="preserve"> </w:t>
      </w:r>
      <w:r w:rsidR="00B27E1F" w:rsidRPr="004C6BC8">
        <w:rPr>
          <w:rFonts w:ascii="Arial" w:eastAsia="Times New Roman" w:hAnsi="Arial" w:cs="Arial"/>
          <w:sz w:val="24"/>
          <w:szCs w:val="24"/>
          <w:lang w:eastAsia="az-Latn-AZ"/>
        </w:rPr>
        <w:t>Şəxsin eyni və ya müxtəlif vaxtlarda törətdiyi bir neçə inzibati xətaya dair işlərə baxılması ayrı-ayrı orqanların səlahiyyətinə aid olduqda</w:t>
      </w:r>
      <w:r w:rsidR="00986A24">
        <w:rPr>
          <w:rFonts w:ascii="Arial" w:eastAsia="Times New Roman" w:hAnsi="Arial" w:cs="Arial"/>
          <w:sz w:val="24"/>
          <w:szCs w:val="24"/>
          <w:lang w:eastAsia="az-Latn-AZ"/>
        </w:rPr>
        <w:t>,</w:t>
      </w:r>
      <w:r w:rsidR="00B27E1F" w:rsidRPr="004C6BC8">
        <w:rPr>
          <w:rFonts w:ascii="Arial" w:eastAsia="Times New Roman" w:hAnsi="Arial" w:cs="Arial"/>
          <w:sz w:val="24"/>
          <w:szCs w:val="24"/>
          <w:lang w:eastAsia="az-Latn-AZ"/>
        </w:rPr>
        <w:t xml:space="preserve"> </w:t>
      </w:r>
      <w:r w:rsidR="00113F6E" w:rsidRPr="004C6BC8">
        <w:rPr>
          <w:rFonts w:ascii="Arial" w:eastAsia="Times New Roman" w:hAnsi="Arial" w:cs="Arial"/>
          <w:sz w:val="24"/>
          <w:szCs w:val="24"/>
          <w:lang w:eastAsia="az-Latn-AZ"/>
        </w:rPr>
        <w:t>İnzibati Xətalar Məcəlləsinin 34.1-ci maddəsi</w:t>
      </w:r>
      <w:r w:rsidR="00B27E1F" w:rsidRPr="004C6BC8">
        <w:rPr>
          <w:rFonts w:ascii="Arial" w:eastAsia="Times New Roman" w:hAnsi="Arial" w:cs="Arial"/>
          <w:sz w:val="24"/>
          <w:szCs w:val="24"/>
          <w:lang w:eastAsia="az-Latn-AZ"/>
        </w:rPr>
        <w:t xml:space="preserve">nə əsasən </w:t>
      </w:r>
      <w:r w:rsidR="002C2EEB">
        <w:rPr>
          <w:rFonts w:ascii="Arial" w:eastAsia="Times New Roman" w:hAnsi="Arial" w:cs="Arial"/>
          <w:sz w:val="24"/>
          <w:szCs w:val="24"/>
          <w:lang w:eastAsia="az-Latn-AZ"/>
        </w:rPr>
        <w:t xml:space="preserve">müvafiq səlahiyyətli orqanlar tərəfindən </w:t>
      </w:r>
      <w:r w:rsidR="00B27E1F" w:rsidRPr="004C6BC8">
        <w:rPr>
          <w:rFonts w:ascii="Arial" w:hAnsi="Arial" w:cs="Arial"/>
          <w:sz w:val="24"/>
          <w:szCs w:val="24"/>
        </w:rPr>
        <w:t>hər bir inzibati xətaya görə ayrılıqda inzibati tənbeh tə</w:t>
      </w:r>
      <w:r w:rsidR="0013519A" w:rsidRPr="004C6BC8">
        <w:rPr>
          <w:rFonts w:ascii="Arial" w:hAnsi="Arial" w:cs="Arial"/>
          <w:sz w:val="24"/>
          <w:szCs w:val="24"/>
        </w:rPr>
        <w:t xml:space="preserve">tbiq </w:t>
      </w:r>
      <w:proofErr w:type="spellStart"/>
      <w:r w:rsidR="0013519A" w:rsidRPr="004C6BC8">
        <w:rPr>
          <w:rFonts w:ascii="Arial" w:hAnsi="Arial" w:cs="Arial"/>
          <w:sz w:val="24"/>
          <w:szCs w:val="24"/>
        </w:rPr>
        <w:t>edilməlidir</w:t>
      </w:r>
      <w:proofErr w:type="spellEnd"/>
      <w:r w:rsidR="00486A5F" w:rsidRPr="004C6BC8">
        <w:rPr>
          <w:rFonts w:ascii="Arial" w:hAnsi="Arial" w:cs="Arial"/>
          <w:sz w:val="24"/>
          <w:szCs w:val="24"/>
        </w:rPr>
        <w:t>;</w:t>
      </w:r>
      <w:r w:rsidR="00113F6E" w:rsidRPr="004C6BC8">
        <w:rPr>
          <w:rFonts w:ascii="Arial" w:eastAsia="Times New Roman" w:hAnsi="Arial" w:cs="Arial"/>
          <w:sz w:val="24"/>
          <w:szCs w:val="24"/>
          <w:lang w:eastAsia="az-Latn-AZ"/>
        </w:rPr>
        <w:t xml:space="preserve"> </w:t>
      </w:r>
    </w:p>
    <w:p w14:paraId="78B2D1A6" w14:textId="63827664" w:rsidR="007A0F30" w:rsidRPr="00C757A9" w:rsidRDefault="00113F6E" w:rsidP="00D73CB1">
      <w:pPr>
        <w:spacing w:after="0" w:line="240" w:lineRule="auto"/>
        <w:ind w:firstLine="567"/>
        <w:jc w:val="both"/>
        <w:rPr>
          <w:rFonts w:ascii="Arial" w:hAnsi="Arial" w:cs="Arial"/>
          <w:color w:val="000000" w:themeColor="text1"/>
          <w:sz w:val="24"/>
          <w:szCs w:val="24"/>
        </w:rPr>
      </w:pPr>
      <w:r w:rsidRPr="004C6BC8">
        <w:rPr>
          <w:rFonts w:ascii="Arial" w:eastAsia="Times New Roman" w:hAnsi="Arial" w:cs="Arial"/>
          <w:sz w:val="24"/>
          <w:szCs w:val="24"/>
          <w:lang w:eastAsia="az-Latn-AZ"/>
        </w:rPr>
        <w:t xml:space="preserve">- </w:t>
      </w:r>
      <w:r w:rsidR="007A0F30" w:rsidRPr="004C6BC8">
        <w:rPr>
          <w:rFonts w:ascii="Arial" w:hAnsi="Arial" w:cs="Arial"/>
          <w:sz w:val="24"/>
          <w:szCs w:val="24"/>
        </w:rPr>
        <w:t>İnzibati Xətalar Məcəlləsinin 34.2-ci maddəsi eyni və ya müxtəlif vaxtlarda törədilən</w:t>
      </w:r>
      <w:r w:rsidR="00486A5F" w:rsidRPr="004C6BC8">
        <w:rPr>
          <w:rFonts w:ascii="Arial" w:hAnsi="Arial" w:cs="Arial"/>
          <w:sz w:val="24"/>
          <w:szCs w:val="24"/>
        </w:rPr>
        <w:t xml:space="preserve"> və baxılması eyni orqanın səlahiyyətinə aid edilmiş</w:t>
      </w:r>
      <w:r w:rsidR="007A0F30" w:rsidRPr="004C6BC8">
        <w:rPr>
          <w:rFonts w:ascii="Arial" w:hAnsi="Arial" w:cs="Arial"/>
          <w:sz w:val="24"/>
          <w:szCs w:val="24"/>
        </w:rPr>
        <w:t xml:space="preserve"> inzibati xə</w:t>
      </w:r>
      <w:r w:rsidR="00696F46">
        <w:rPr>
          <w:rFonts w:ascii="Arial" w:hAnsi="Arial" w:cs="Arial"/>
          <w:sz w:val="24"/>
          <w:szCs w:val="24"/>
        </w:rPr>
        <w:t>taların</w:t>
      </w:r>
      <w:r w:rsidR="007A0F30" w:rsidRPr="004C6BC8">
        <w:rPr>
          <w:rFonts w:ascii="Arial" w:hAnsi="Arial" w:cs="Arial"/>
          <w:sz w:val="24"/>
          <w:szCs w:val="24"/>
        </w:rPr>
        <w:t xml:space="preserve"> məcmusunun yaranmasının ümumi qaydasını müəyyən edir və onların hansı zamanda (eyni və ya </w:t>
      </w:r>
      <w:r w:rsidR="007A0F30" w:rsidRPr="00C757A9">
        <w:rPr>
          <w:rFonts w:ascii="Arial" w:hAnsi="Arial" w:cs="Arial"/>
          <w:color w:val="000000" w:themeColor="text1"/>
          <w:sz w:val="24"/>
          <w:szCs w:val="24"/>
        </w:rPr>
        <w:t xml:space="preserve">müxtəlif vaxtlarda) </w:t>
      </w:r>
      <w:proofErr w:type="spellStart"/>
      <w:r w:rsidR="007A0F30" w:rsidRPr="00C757A9">
        <w:rPr>
          <w:rFonts w:ascii="Arial" w:hAnsi="Arial" w:cs="Arial"/>
          <w:color w:val="000000" w:themeColor="text1"/>
          <w:sz w:val="24"/>
          <w:szCs w:val="24"/>
        </w:rPr>
        <w:t>törədilməsindən</w:t>
      </w:r>
      <w:proofErr w:type="spellEnd"/>
      <w:r w:rsidR="007A0F30" w:rsidRPr="00C757A9">
        <w:rPr>
          <w:rFonts w:ascii="Arial" w:hAnsi="Arial" w:cs="Arial"/>
          <w:color w:val="000000" w:themeColor="text1"/>
          <w:sz w:val="24"/>
          <w:szCs w:val="24"/>
        </w:rPr>
        <w:t xml:space="preserve"> as</w:t>
      </w:r>
      <w:r w:rsidR="00986A24" w:rsidRPr="00C757A9">
        <w:rPr>
          <w:rFonts w:ascii="Arial" w:hAnsi="Arial" w:cs="Arial"/>
          <w:color w:val="000000" w:themeColor="text1"/>
          <w:sz w:val="24"/>
          <w:szCs w:val="24"/>
        </w:rPr>
        <w:t>ı</w:t>
      </w:r>
      <w:r w:rsidR="007A0F30" w:rsidRPr="00C757A9">
        <w:rPr>
          <w:rFonts w:ascii="Arial" w:hAnsi="Arial" w:cs="Arial"/>
          <w:color w:val="000000" w:themeColor="text1"/>
          <w:sz w:val="24"/>
          <w:szCs w:val="24"/>
        </w:rPr>
        <w:t>lı olmayaraq</w:t>
      </w:r>
      <w:r w:rsidR="003D737D" w:rsidRPr="00C757A9">
        <w:rPr>
          <w:rFonts w:ascii="Arial" w:hAnsi="Arial" w:cs="Arial"/>
          <w:color w:val="000000" w:themeColor="text1"/>
          <w:sz w:val="24"/>
          <w:szCs w:val="24"/>
        </w:rPr>
        <w:t xml:space="preserve"> eyni orqan tərəfindən tərtib olunmuş inzibati xətaya dair protokollar əsasında </w:t>
      </w:r>
      <w:r w:rsidR="007A0F30" w:rsidRPr="00C757A9">
        <w:rPr>
          <w:rFonts w:ascii="Arial" w:hAnsi="Arial" w:cs="Arial"/>
          <w:color w:val="000000" w:themeColor="text1"/>
          <w:sz w:val="24"/>
          <w:szCs w:val="24"/>
        </w:rPr>
        <w:t xml:space="preserve">eyni vaxtda </w:t>
      </w:r>
      <w:proofErr w:type="spellStart"/>
      <w:r w:rsidR="007A0F30" w:rsidRPr="00C757A9">
        <w:rPr>
          <w:rFonts w:ascii="Arial" w:hAnsi="Arial" w:cs="Arial"/>
          <w:color w:val="000000" w:themeColor="text1"/>
          <w:sz w:val="24"/>
          <w:szCs w:val="24"/>
        </w:rPr>
        <w:t>baxılmasını</w:t>
      </w:r>
      <w:proofErr w:type="spellEnd"/>
      <w:r w:rsidR="007A0F30" w:rsidRPr="00C757A9">
        <w:rPr>
          <w:rFonts w:ascii="Arial" w:hAnsi="Arial" w:cs="Arial"/>
          <w:color w:val="000000" w:themeColor="text1"/>
          <w:sz w:val="24"/>
          <w:szCs w:val="24"/>
        </w:rPr>
        <w:t xml:space="preserve"> nəzərdə</w:t>
      </w:r>
      <w:r w:rsidR="00486A5F" w:rsidRPr="00C757A9">
        <w:rPr>
          <w:rFonts w:ascii="Arial" w:hAnsi="Arial" w:cs="Arial"/>
          <w:color w:val="000000" w:themeColor="text1"/>
          <w:sz w:val="24"/>
          <w:szCs w:val="24"/>
        </w:rPr>
        <w:t xml:space="preserve"> tutur;</w:t>
      </w:r>
    </w:p>
    <w:p w14:paraId="0BE34693" w14:textId="72A5C2DD" w:rsidR="00113F6E" w:rsidRPr="00C757A9" w:rsidRDefault="00113F6E" w:rsidP="00D73CB1">
      <w:pPr>
        <w:spacing w:after="0" w:line="240" w:lineRule="auto"/>
        <w:ind w:firstLine="567"/>
        <w:jc w:val="both"/>
        <w:rPr>
          <w:rFonts w:ascii="Arial" w:eastAsia="Times New Roman" w:hAnsi="Arial" w:cs="Arial"/>
          <w:color w:val="000000" w:themeColor="text1"/>
          <w:sz w:val="24"/>
          <w:szCs w:val="24"/>
          <w:lang w:eastAsia="az-Latn-AZ"/>
        </w:rPr>
      </w:pPr>
      <w:r w:rsidRPr="00C757A9">
        <w:rPr>
          <w:rFonts w:ascii="Arial" w:eastAsia="Times New Roman" w:hAnsi="Arial" w:cs="Arial"/>
          <w:color w:val="000000" w:themeColor="text1"/>
          <w:sz w:val="24"/>
          <w:szCs w:val="24"/>
          <w:lang w:eastAsia="az-Latn-AZ"/>
        </w:rPr>
        <w:t xml:space="preserve">- İnzibati Xətalar Məcəlləsinin 34.3-cü maddəsi </w:t>
      </w:r>
      <w:r w:rsidR="00486A5F" w:rsidRPr="00C757A9">
        <w:rPr>
          <w:rFonts w:ascii="Arial" w:eastAsia="Times New Roman" w:hAnsi="Arial" w:cs="Arial"/>
          <w:color w:val="000000" w:themeColor="text1"/>
          <w:sz w:val="24"/>
          <w:szCs w:val="24"/>
          <w:lang w:eastAsia="az-Latn-AZ"/>
        </w:rPr>
        <w:t>şəxsin</w:t>
      </w:r>
      <w:r w:rsidRPr="00C757A9">
        <w:rPr>
          <w:rFonts w:ascii="Arial" w:eastAsia="Times New Roman" w:hAnsi="Arial" w:cs="Arial"/>
          <w:color w:val="000000" w:themeColor="text1"/>
          <w:sz w:val="24"/>
          <w:szCs w:val="24"/>
          <w:lang w:eastAsia="az-Latn-AZ"/>
        </w:rPr>
        <w:t xml:space="preserve"> eyni vaxtda </w:t>
      </w:r>
      <w:r w:rsidR="00486A5F" w:rsidRPr="00C757A9">
        <w:rPr>
          <w:rFonts w:ascii="Arial" w:eastAsia="Times New Roman" w:hAnsi="Arial" w:cs="Arial"/>
          <w:color w:val="000000" w:themeColor="text1"/>
          <w:sz w:val="24"/>
          <w:szCs w:val="24"/>
          <w:lang w:eastAsia="az-Latn-AZ"/>
        </w:rPr>
        <w:t>öz hərəkətləri (hərəkətsizliyi) ilə</w:t>
      </w:r>
      <w:r w:rsidR="00986A24" w:rsidRPr="00C757A9">
        <w:rPr>
          <w:rFonts w:ascii="Arial" w:eastAsia="Times New Roman" w:hAnsi="Arial" w:cs="Arial"/>
          <w:color w:val="000000" w:themeColor="text1"/>
          <w:sz w:val="24"/>
          <w:szCs w:val="24"/>
          <w:lang w:eastAsia="az-Latn-AZ"/>
        </w:rPr>
        <w:t xml:space="preserve"> törətdiyi</w:t>
      </w:r>
      <w:r w:rsidRPr="00C757A9">
        <w:rPr>
          <w:rFonts w:ascii="Arial" w:eastAsia="Times New Roman" w:hAnsi="Arial" w:cs="Arial"/>
          <w:color w:val="000000" w:themeColor="text1"/>
          <w:sz w:val="24"/>
          <w:szCs w:val="24"/>
          <w:lang w:eastAsia="az-Latn-AZ"/>
        </w:rPr>
        <w:t xml:space="preserve"> bir neçə inzibati xəta</w:t>
      </w:r>
      <w:r w:rsidR="00986A24" w:rsidRPr="00C757A9">
        <w:rPr>
          <w:rFonts w:ascii="Arial" w:eastAsia="Times New Roman" w:hAnsi="Arial" w:cs="Arial"/>
          <w:color w:val="000000" w:themeColor="text1"/>
          <w:sz w:val="24"/>
          <w:szCs w:val="24"/>
          <w:lang w:eastAsia="az-Latn-AZ"/>
        </w:rPr>
        <w:t>ya dair işlərə baxılması eyni orqanın səlahiyyətinə aid olduqda</w:t>
      </w:r>
      <w:r w:rsidR="00486A5F" w:rsidRPr="00C757A9">
        <w:rPr>
          <w:rFonts w:ascii="Arial" w:eastAsia="Times New Roman" w:hAnsi="Arial" w:cs="Arial"/>
          <w:color w:val="000000" w:themeColor="text1"/>
          <w:sz w:val="24"/>
          <w:szCs w:val="24"/>
          <w:lang w:eastAsia="az-Latn-AZ"/>
        </w:rPr>
        <w:t>, ona</w:t>
      </w:r>
      <w:r w:rsidRPr="00C757A9">
        <w:rPr>
          <w:rFonts w:ascii="Arial" w:eastAsia="Times New Roman" w:hAnsi="Arial" w:cs="Arial"/>
          <w:color w:val="000000" w:themeColor="text1"/>
          <w:sz w:val="24"/>
          <w:szCs w:val="24"/>
          <w:lang w:eastAsia="az-Latn-AZ"/>
        </w:rPr>
        <w:t xml:space="preserve"> daha ciddi xətaya görə </w:t>
      </w:r>
      <w:r w:rsidR="00486A5F" w:rsidRPr="00C757A9">
        <w:rPr>
          <w:rFonts w:ascii="Arial" w:eastAsia="Times New Roman" w:hAnsi="Arial" w:cs="Arial"/>
          <w:color w:val="000000" w:themeColor="text1"/>
          <w:sz w:val="24"/>
          <w:szCs w:val="24"/>
          <w:lang w:eastAsia="az-Latn-AZ"/>
        </w:rPr>
        <w:t>müəyyən edilmiş sanksiya çərçivəsində tənbeh</w:t>
      </w:r>
      <w:r w:rsidRPr="00C757A9">
        <w:rPr>
          <w:rFonts w:ascii="Arial" w:eastAsia="Times New Roman" w:hAnsi="Arial" w:cs="Arial"/>
          <w:color w:val="000000" w:themeColor="text1"/>
          <w:sz w:val="24"/>
          <w:szCs w:val="24"/>
          <w:lang w:eastAsia="az-Latn-AZ"/>
        </w:rPr>
        <w:t xml:space="preserve"> tətbiq </w:t>
      </w:r>
      <w:proofErr w:type="spellStart"/>
      <w:r w:rsidRPr="00C757A9">
        <w:rPr>
          <w:rFonts w:ascii="Arial" w:eastAsia="Times New Roman" w:hAnsi="Arial" w:cs="Arial"/>
          <w:color w:val="000000" w:themeColor="text1"/>
          <w:sz w:val="24"/>
          <w:szCs w:val="24"/>
          <w:lang w:eastAsia="az-Latn-AZ"/>
        </w:rPr>
        <w:t>edilməsi</w:t>
      </w:r>
      <w:r w:rsidR="00486A5F" w:rsidRPr="00C757A9">
        <w:rPr>
          <w:rFonts w:ascii="Arial" w:eastAsia="Times New Roman" w:hAnsi="Arial" w:cs="Arial"/>
          <w:color w:val="000000" w:themeColor="text1"/>
          <w:sz w:val="24"/>
          <w:szCs w:val="24"/>
          <w:lang w:eastAsia="az-Latn-AZ"/>
        </w:rPr>
        <w:t>ni</w:t>
      </w:r>
      <w:proofErr w:type="spellEnd"/>
      <w:r w:rsidRPr="00C757A9">
        <w:rPr>
          <w:rFonts w:ascii="Arial" w:eastAsia="Times New Roman" w:hAnsi="Arial" w:cs="Arial"/>
          <w:color w:val="000000" w:themeColor="text1"/>
          <w:sz w:val="24"/>
          <w:szCs w:val="24"/>
          <w:lang w:eastAsia="az-Latn-AZ"/>
        </w:rPr>
        <w:t xml:space="preserve"> nəzərdə tutur;</w:t>
      </w:r>
    </w:p>
    <w:p w14:paraId="1E7633D2" w14:textId="147AFDFC" w:rsidR="00AA2499" w:rsidRPr="00AA2499" w:rsidRDefault="00113F6E" w:rsidP="00AA2499">
      <w:pPr>
        <w:spacing w:after="0" w:line="240" w:lineRule="auto"/>
        <w:ind w:firstLine="567"/>
        <w:jc w:val="both"/>
        <w:rPr>
          <w:rFonts w:ascii="Arial" w:eastAsia="Times New Roman" w:hAnsi="Arial" w:cs="Arial"/>
          <w:color w:val="000000" w:themeColor="text1"/>
          <w:sz w:val="24"/>
          <w:szCs w:val="24"/>
          <w:lang w:eastAsia="az-Latn-AZ"/>
        </w:rPr>
      </w:pPr>
      <w:r w:rsidRPr="00C757A9">
        <w:rPr>
          <w:rFonts w:ascii="Arial" w:eastAsia="Times New Roman" w:hAnsi="Arial" w:cs="Arial"/>
          <w:color w:val="000000" w:themeColor="text1"/>
          <w:sz w:val="24"/>
          <w:szCs w:val="24"/>
          <w:lang w:eastAsia="az-Latn-AZ"/>
        </w:rPr>
        <w:t xml:space="preserve">- </w:t>
      </w:r>
      <w:r w:rsidR="00AA2499" w:rsidRPr="00AA2499">
        <w:rPr>
          <w:rFonts w:ascii="Arial" w:eastAsia="Times New Roman" w:hAnsi="Arial" w:cs="Arial"/>
          <w:color w:val="000000" w:themeColor="text1"/>
          <w:sz w:val="24"/>
          <w:szCs w:val="24"/>
          <w:lang w:eastAsia="az-Latn-AZ"/>
        </w:rPr>
        <w:t>İnzibati Xətalar Məcəlləsinin 34.4-cü maddəsinə görə, şəxsin müxtəlif vaxtlarda öz hərəkətləri (hərəkətsizliyi) ilə törətdiyi bir neçə inzibati xətaya dair işlərə baxılması eyni orqanın səlahiyyətinə aiddirsə, həmin orqan Məcəllənin 34.2-ci maddəsinə müvafiq olaraq bu xətalara dair işlərə eyni vaxtda baxmalıdır.</w:t>
      </w:r>
    </w:p>
    <w:p w14:paraId="7B5BE9C5" w14:textId="4B850A5B" w:rsidR="00AA2499" w:rsidRPr="00C757A9" w:rsidRDefault="00AA2499" w:rsidP="00C757A9">
      <w:pPr>
        <w:spacing w:after="0" w:line="240" w:lineRule="auto"/>
        <w:ind w:firstLine="567"/>
        <w:jc w:val="both"/>
        <w:rPr>
          <w:rFonts w:ascii="Arial" w:eastAsia="Times New Roman" w:hAnsi="Arial" w:cs="Arial"/>
          <w:color w:val="000000" w:themeColor="text1"/>
          <w:sz w:val="24"/>
          <w:szCs w:val="24"/>
          <w:lang w:eastAsia="az-Latn-AZ"/>
        </w:rPr>
      </w:pPr>
      <w:r w:rsidRPr="00AA2499">
        <w:rPr>
          <w:rFonts w:ascii="Arial" w:eastAsia="Times New Roman" w:hAnsi="Arial" w:cs="Arial"/>
          <w:color w:val="000000" w:themeColor="text1"/>
          <w:sz w:val="24"/>
          <w:szCs w:val="24"/>
          <w:lang w:eastAsia="az-Latn-AZ"/>
        </w:rPr>
        <w:t xml:space="preserve">Belə işlərə baxılarkən hər bir inzibati xətaya görə müəyyən edilmiş tənbeh nəzərə alınmalı və tətbiq olunan tənbeh İnzibati Xətalar Məcəlləsinin 25.4, 27.1, 28.3, 29.3 və 30.1-ci maddələrində müəyyən edilmiş </w:t>
      </w:r>
      <w:proofErr w:type="spellStart"/>
      <w:r w:rsidRPr="00AA2499">
        <w:rPr>
          <w:rFonts w:ascii="Arial" w:eastAsia="Times New Roman" w:hAnsi="Arial" w:cs="Arial"/>
          <w:color w:val="000000" w:themeColor="text1"/>
          <w:sz w:val="24"/>
          <w:szCs w:val="24"/>
          <w:lang w:eastAsia="az-Latn-AZ"/>
        </w:rPr>
        <w:t>həd</w:t>
      </w:r>
      <w:r w:rsidR="00D37477">
        <w:rPr>
          <w:rFonts w:ascii="Arial" w:eastAsia="Times New Roman" w:hAnsi="Arial" w:cs="Arial"/>
          <w:color w:val="000000" w:themeColor="text1"/>
          <w:sz w:val="24"/>
          <w:szCs w:val="24"/>
          <w:lang w:eastAsia="az-Latn-AZ"/>
        </w:rPr>
        <w:t>d</w:t>
      </w:r>
      <w:r w:rsidRPr="00AA2499">
        <w:rPr>
          <w:rFonts w:ascii="Arial" w:eastAsia="Times New Roman" w:hAnsi="Arial" w:cs="Arial"/>
          <w:color w:val="000000" w:themeColor="text1"/>
          <w:sz w:val="24"/>
          <w:szCs w:val="24"/>
          <w:lang w:eastAsia="az-Latn-AZ"/>
        </w:rPr>
        <w:t>lərdən</w:t>
      </w:r>
      <w:proofErr w:type="spellEnd"/>
      <w:r w:rsidRPr="00AA2499">
        <w:rPr>
          <w:rFonts w:ascii="Arial" w:eastAsia="Times New Roman" w:hAnsi="Arial" w:cs="Arial"/>
          <w:color w:val="000000" w:themeColor="text1"/>
          <w:sz w:val="24"/>
          <w:szCs w:val="24"/>
          <w:lang w:eastAsia="az-Latn-AZ"/>
        </w:rPr>
        <w:t xml:space="preserve"> artıq </w:t>
      </w:r>
      <w:proofErr w:type="spellStart"/>
      <w:r w:rsidRPr="00AA2499">
        <w:rPr>
          <w:rFonts w:ascii="Arial" w:eastAsia="Times New Roman" w:hAnsi="Arial" w:cs="Arial"/>
          <w:color w:val="000000" w:themeColor="text1"/>
          <w:sz w:val="24"/>
          <w:szCs w:val="24"/>
          <w:lang w:eastAsia="az-Latn-AZ"/>
        </w:rPr>
        <w:t>olmamalıdı</w:t>
      </w:r>
      <w:r>
        <w:rPr>
          <w:rFonts w:ascii="Arial" w:eastAsia="Times New Roman" w:hAnsi="Arial" w:cs="Arial"/>
          <w:color w:val="000000" w:themeColor="text1"/>
          <w:sz w:val="24"/>
          <w:szCs w:val="24"/>
          <w:lang w:eastAsia="az-Latn-AZ"/>
        </w:rPr>
        <w:t>r</w:t>
      </w:r>
      <w:proofErr w:type="spellEnd"/>
      <w:r>
        <w:rPr>
          <w:rFonts w:ascii="Arial" w:eastAsia="Times New Roman" w:hAnsi="Arial" w:cs="Arial"/>
          <w:color w:val="000000" w:themeColor="text1"/>
          <w:sz w:val="24"/>
          <w:szCs w:val="24"/>
          <w:lang w:eastAsia="az-Latn-AZ"/>
        </w:rPr>
        <w:t>.</w:t>
      </w:r>
    </w:p>
    <w:p w14:paraId="2E7DDAD6" w14:textId="3C0C690C" w:rsidR="00AD5A58" w:rsidRPr="00986A24" w:rsidRDefault="00AD5A58" w:rsidP="00C757A9">
      <w:pPr>
        <w:spacing w:after="0" w:line="240" w:lineRule="auto"/>
        <w:ind w:firstLine="567"/>
        <w:jc w:val="both"/>
        <w:rPr>
          <w:rFonts w:ascii="Arial" w:eastAsia="Times New Roman" w:hAnsi="Arial" w:cs="Arial"/>
          <w:sz w:val="24"/>
          <w:szCs w:val="24"/>
          <w:lang w:eastAsia="az-Latn-AZ"/>
        </w:rPr>
      </w:pPr>
      <w:r w:rsidRPr="00986A24">
        <w:rPr>
          <w:rFonts w:ascii="Arial" w:eastAsia="Times New Roman" w:hAnsi="Arial" w:cs="Arial"/>
          <w:sz w:val="24"/>
          <w:szCs w:val="24"/>
          <w:lang w:eastAsia="az-Latn-AZ"/>
        </w:rPr>
        <w:t>Azərbaycan Respublikası Konstitusiyasının 130-cu maddəsinin VI hissəsini, “Konstitusiya Məhkəməsi haqqında” Azərbaycan Respublikası Qanununun 60, 62, 63, 65-67 və 69-cu maddələrini rəhbər tutaraq, Azərbaycan Respublikası Konstitusiya Məhkəməsinin Plenumu</w:t>
      </w:r>
    </w:p>
    <w:p w14:paraId="5838FA6A" w14:textId="27037688" w:rsidR="00D73CB1" w:rsidRPr="004C6BC8" w:rsidRDefault="00AD5A58" w:rsidP="00D73CB1">
      <w:pPr>
        <w:spacing w:after="0" w:line="240" w:lineRule="auto"/>
        <w:ind w:firstLine="567"/>
        <w:jc w:val="both"/>
        <w:rPr>
          <w:rFonts w:ascii="Arial" w:eastAsia="Times New Roman" w:hAnsi="Arial" w:cs="Arial"/>
          <w:sz w:val="24"/>
          <w:szCs w:val="24"/>
          <w:lang w:eastAsia="az-Latn-AZ"/>
        </w:rPr>
      </w:pPr>
      <w:r w:rsidRPr="004C6BC8">
        <w:rPr>
          <w:rFonts w:ascii="Arial" w:eastAsia="Times New Roman" w:hAnsi="Arial" w:cs="Arial"/>
          <w:sz w:val="24"/>
          <w:szCs w:val="24"/>
          <w:lang w:eastAsia="az-Latn-AZ"/>
        </w:rPr>
        <w:t> </w:t>
      </w:r>
    </w:p>
    <w:p w14:paraId="338F0C08" w14:textId="7A6BD85D" w:rsidR="00AD5A58" w:rsidRPr="004C6BC8" w:rsidRDefault="00AD5A58" w:rsidP="00862111">
      <w:pPr>
        <w:spacing w:before="120" w:after="120" w:line="240" w:lineRule="auto"/>
        <w:jc w:val="center"/>
        <w:rPr>
          <w:rFonts w:ascii="Arial" w:eastAsia="Times New Roman" w:hAnsi="Arial" w:cs="Arial"/>
          <w:b/>
          <w:bCs/>
          <w:sz w:val="24"/>
          <w:szCs w:val="24"/>
          <w:lang w:eastAsia="az-Latn-AZ"/>
        </w:rPr>
      </w:pPr>
      <w:r w:rsidRPr="004C6BC8">
        <w:rPr>
          <w:rFonts w:ascii="Arial" w:eastAsia="Times New Roman" w:hAnsi="Arial" w:cs="Arial"/>
          <w:b/>
          <w:bCs/>
          <w:sz w:val="24"/>
          <w:szCs w:val="24"/>
          <w:lang w:eastAsia="az-Latn-AZ"/>
        </w:rPr>
        <w:t xml:space="preserve">QƏRARA </w:t>
      </w:r>
      <w:r w:rsidR="00453E30" w:rsidRPr="0059224D">
        <w:rPr>
          <w:rFonts w:ascii="Arial" w:eastAsia="Times New Roman" w:hAnsi="Arial" w:cs="Arial"/>
          <w:b/>
          <w:bCs/>
          <w:sz w:val="24"/>
          <w:szCs w:val="24"/>
          <w:lang w:eastAsia="az-Latn-AZ"/>
        </w:rPr>
        <w:t xml:space="preserve"> </w:t>
      </w:r>
      <w:r w:rsidRPr="004C6BC8">
        <w:rPr>
          <w:rFonts w:ascii="Arial" w:eastAsia="Times New Roman" w:hAnsi="Arial" w:cs="Arial"/>
          <w:b/>
          <w:bCs/>
          <w:sz w:val="24"/>
          <w:szCs w:val="24"/>
          <w:lang w:eastAsia="az-Latn-AZ"/>
        </w:rPr>
        <w:t>ALDI:</w:t>
      </w:r>
    </w:p>
    <w:p w14:paraId="1CEB8DC0" w14:textId="77777777" w:rsidR="00D73CB1" w:rsidRPr="004C6BC8" w:rsidRDefault="00D73CB1" w:rsidP="00D73CB1">
      <w:pPr>
        <w:spacing w:after="0" w:line="240" w:lineRule="auto"/>
        <w:ind w:firstLine="567"/>
        <w:jc w:val="center"/>
        <w:rPr>
          <w:rFonts w:ascii="Arial" w:eastAsia="Times New Roman" w:hAnsi="Arial" w:cs="Arial"/>
          <w:sz w:val="24"/>
          <w:szCs w:val="24"/>
          <w:lang w:eastAsia="az-Latn-AZ"/>
        </w:rPr>
      </w:pPr>
    </w:p>
    <w:p w14:paraId="19C639B4" w14:textId="1CB27CF5" w:rsidR="008870BF" w:rsidRPr="004C6BC8" w:rsidRDefault="00AD5A58" w:rsidP="00D73CB1">
      <w:pPr>
        <w:spacing w:after="0" w:line="240" w:lineRule="auto"/>
        <w:ind w:firstLine="567"/>
        <w:jc w:val="both"/>
        <w:rPr>
          <w:rFonts w:ascii="Arial" w:eastAsia="Times New Roman" w:hAnsi="Arial" w:cs="Arial"/>
          <w:sz w:val="24"/>
          <w:szCs w:val="24"/>
          <w:lang w:eastAsia="az-Latn-AZ"/>
        </w:rPr>
      </w:pPr>
      <w:r w:rsidRPr="004C6BC8">
        <w:rPr>
          <w:rFonts w:ascii="Arial" w:eastAsia="Times New Roman" w:hAnsi="Arial" w:cs="Arial"/>
          <w:sz w:val="24"/>
          <w:szCs w:val="24"/>
          <w:lang w:eastAsia="az-Latn-AZ"/>
        </w:rPr>
        <w:lastRenderedPageBreak/>
        <w:t>1.</w:t>
      </w:r>
      <w:r w:rsidR="0013519A" w:rsidRPr="004C6BC8">
        <w:rPr>
          <w:rFonts w:ascii="Arial" w:eastAsia="Times New Roman" w:hAnsi="Arial" w:cs="Arial"/>
          <w:sz w:val="24"/>
          <w:szCs w:val="24"/>
          <w:lang w:eastAsia="az-Latn-AZ"/>
        </w:rPr>
        <w:t xml:space="preserve"> Şəxsin eyni və ya müxtəlif vaxtlarda törətdiyi bir neçə inzibati xətaya dair işlərə baxılması ayrı-ayrı orqanların səlahiyyətinə aid olduqda</w:t>
      </w:r>
      <w:r w:rsidR="00986A24">
        <w:rPr>
          <w:rFonts w:ascii="Arial" w:eastAsia="Times New Roman" w:hAnsi="Arial" w:cs="Arial"/>
          <w:sz w:val="24"/>
          <w:szCs w:val="24"/>
          <w:lang w:eastAsia="az-Latn-AZ"/>
        </w:rPr>
        <w:t>,</w:t>
      </w:r>
      <w:r w:rsidR="0013519A" w:rsidRPr="004C6BC8">
        <w:rPr>
          <w:rFonts w:ascii="Arial" w:eastAsia="Times New Roman" w:hAnsi="Arial" w:cs="Arial"/>
          <w:sz w:val="24"/>
          <w:szCs w:val="24"/>
          <w:lang w:eastAsia="az-Latn-AZ"/>
        </w:rPr>
        <w:t xml:space="preserve"> Azərbaycan Respublikası İnzibati Xətalar Məcəlləsinin 34.1-ci maddəsinə əsasən</w:t>
      </w:r>
      <w:r w:rsidR="002C2EEB">
        <w:rPr>
          <w:rFonts w:ascii="Arial" w:eastAsia="Times New Roman" w:hAnsi="Arial" w:cs="Arial"/>
          <w:sz w:val="24"/>
          <w:szCs w:val="24"/>
          <w:lang w:eastAsia="az-Latn-AZ"/>
        </w:rPr>
        <w:t xml:space="preserve"> müvafiq səlahiyyətli orqanlar tərəfindən</w:t>
      </w:r>
      <w:r w:rsidR="0013519A" w:rsidRPr="004C6BC8">
        <w:rPr>
          <w:rFonts w:ascii="Arial" w:eastAsia="Times New Roman" w:hAnsi="Arial" w:cs="Arial"/>
          <w:sz w:val="24"/>
          <w:szCs w:val="24"/>
          <w:lang w:eastAsia="az-Latn-AZ"/>
        </w:rPr>
        <w:t xml:space="preserve"> </w:t>
      </w:r>
      <w:r w:rsidR="0013519A" w:rsidRPr="004C6BC8">
        <w:rPr>
          <w:rFonts w:ascii="Arial" w:hAnsi="Arial" w:cs="Arial"/>
          <w:sz w:val="24"/>
          <w:szCs w:val="24"/>
        </w:rPr>
        <w:t>hər bir inzibati xətaya görə ayrılıqda inzibati tənbeh tətbiq edilir</w:t>
      </w:r>
      <w:r w:rsidR="004F3F04" w:rsidRPr="004C6BC8">
        <w:rPr>
          <w:rFonts w:ascii="Arial" w:eastAsia="Times New Roman" w:hAnsi="Arial" w:cs="Arial"/>
          <w:sz w:val="24"/>
          <w:szCs w:val="24"/>
          <w:lang w:eastAsia="az-Latn-AZ"/>
        </w:rPr>
        <w:t>.</w:t>
      </w:r>
    </w:p>
    <w:p w14:paraId="2EAE938A" w14:textId="6864993C" w:rsidR="0013519A" w:rsidRPr="00C757A9" w:rsidRDefault="008870BF" w:rsidP="0013519A">
      <w:pPr>
        <w:spacing w:after="0" w:line="240" w:lineRule="auto"/>
        <w:ind w:firstLine="567"/>
        <w:jc w:val="both"/>
        <w:rPr>
          <w:rFonts w:ascii="Arial" w:hAnsi="Arial" w:cs="Arial"/>
          <w:color w:val="000000" w:themeColor="text1"/>
          <w:sz w:val="24"/>
          <w:szCs w:val="24"/>
        </w:rPr>
      </w:pPr>
      <w:r w:rsidRPr="004C6BC8">
        <w:rPr>
          <w:rFonts w:ascii="Arial" w:eastAsia="Times New Roman" w:hAnsi="Arial" w:cs="Arial"/>
          <w:sz w:val="24"/>
          <w:szCs w:val="24"/>
          <w:lang w:eastAsia="az-Latn-AZ"/>
        </w:rPr>
        <w:t xml:space="preserve">2. </w:t>
      </w:r>
      <w:r w:rsidR="00A249EB" w:rsidRPr="004C6BC8">
        <w:rPr>
          <w:rFonts w:ascii="Arial" w:eastAsia="Times New Roman" w:hAnsi="Arial" w:cs="Arial"/>
          <w:sz w:val="24"/>
          <w:szCs w:val="24"/>
          <w:lang w:eastAsia="az-Latn-AZ"/>
        </w:rPr>
        <w:t xml:space="preserve">Azərbaycan Respublikası </w:t>
      </w:r>
      <w:r w:rsidR="0013519A" w:rsidRPr="004C6BC8">
        <w:rPr>
          <w:rFonts w:ascii="Arial" w:hAnsi="Arial" w:cs="Arial"/>
          <w:sz w:val="24"/>
          <w:szCs w:val="24"/>
        </w:rPr>
        <w:t xml:space="preserve">İnzibati Xətalar Məcəlləsinin 34.2-ci maddəsi eyni və ya müxtəlif vaxtlarda törədilən və baxılması eyni orqanın səlahiyyətinə aid edilmiş </w:t>
      </w:r>
      <w:r w:rsidR="0013519A" w:rsidRPr="00C757A9">
        <w:rPr>
          <w:rFonts w:ascii="Arial" w:hAnsi="Arial" w:cs="Arial"/>
          <w:color w:val="000000" w:themeColor="text1"/>
          <w:sz w:val="24"/>
          <w:szCs w:val="24"/>
        </w:rPr>
        <w:t>inzibati xə</w:t>
      </w:r>
      <w:r w:rsidR="00696F46" w:rsidRPr="00C757A9">
        <w:rPr>
          <w:rFonts w:ascii="Arial" w:hAnsi="Arial" w:cs="Arial"/>
          <w:color w:val="000000" w:themeColor="text1"/>
          <w:sz w:val="24"/>
          <w:szCs w:val="24"/>
        </w:rPr>
        <w:t>taların</w:t>
      </w:r>
      <w:r w:rsidR="0013519A" w:rsidRPr="00C757A9">
        <w:rPr>
          <w:rFonts w:ascii="Arial" w:hAnsi="Arial" w:cs="Arial"/>
          <w:color w:val="000000" w:themeColor="text1"/>
          <w:sz w:val="24"/>
          <w:szCs w:val="24"/>
        </w:rPr>
        <w:t xml:space="preserve"> məcmusunun yaranmasının ümumi qaydasını müəyyən edir və onların hansı zamanda</w:t>
      </w:r>
      <w:r w:rsidR="00B0079F" w:rsidRPr="00C757A9">
        <w:rPr>
          <w:rFonts w:ascii="Arial" w:hAnsi="Arial" w:cs="Arial"/>
          <w:color w:val="000000" w:themeColor="text1"/>
          <w:sz w:val="24"/>
          <w:szCs w:val="24"/>
        </w:rPr>
        <w:t xml:space="preserve"> (eyni və ya müxtəlif vaxtlarda) </w:t>
      </w:r>
      <w:r w:rsidR="0013519A" w:rsidRPr="00C757A9">
        <w:rPr>
          <w:rFonts w:ascii="Arial" w:hAnsi="Arial" w:cs="Arial"/>
          <w:color w:val="000000" w:themeColor="text1"/>
          <w:sz w:val="24"/>
          <w:szCs w:val="24"/>
        </w:rPr>
        <w:t xml:space="preserve"> </w:t>
      </w:r>
      <w:proofErr w:type="spellStart"/>
      <w:r w:rsidR="0013519A" w:rsidRPr="00C757A9">
        <w:rPr>
          <w:rFonts w:ascii="Arial" w:hAnsi="Arial" w:cs="Arial"/>
          <w:color w:val="000000" w:themeColor="text1"/>
          <w:sz w:val="24"/>
          <w:szCs w:val="24"/>
        </w:rPr>
        <w:t>törədilməsindən</w:t>
      </w:r>
      <w:proofErr w:type="spellEnd"/>
      <w:r w:rsidR="0013519A" w:rsidRPr="00C757A9">
        <w:rPr>
          <w:rFonts w:ascii="Arial" w:hAnsi="Arial" w:cs="Arial"/>
          <w:color w:val="000000" w:themeColor="text1"/>
          <w:sz w:val="24"/>
          <w:szCs w:val="24"/>
        </w:rPr>
        <w:t xml:space="preserve"> as</w:t>
      </w:r>
      <w:r w:rsidR="00986A24" w:rsidRPr="00C757A9">
        <w:rPr>
          <w:rFonts w:ascii="Arial" w:hAnsi="Arial" w:cs="Arial"/>
          <w:color w:val="000000" w:themeColor="text1"/>
          <w:sz w:val="24"/>
          <w:szCs w:val="24"/>
        </w:rPr>
        <w:t>ı</w:t>
      </w:r>
      <w:r w:rsidR="0013519A" w:rsidRPr="00C757A9">
        <w:rPr>
          <w:rFonts w:ascii="Arial" w:hAnsi="Arial" w:cs="Arial"/>
          <w:color w:val="000000" w:themeColor="text1"/>
          <w:sz w:val="24"/>
          <w:szCs w:val="24"/>
        </w:rPr>
        <w:t xml:space="preserve">lı olmayaraq </w:t>
      </w:r>
      <w:r w:rsidR="003D737D" w:rsidRPr="00C757A9">
        <w:rPr>
          <w:rFonts w:ascii="Arial" w:hAnsi="Arial" w:cs="Arial"/>
          <w:color w:val="000000" w:themeColor="text1"/>
          <w:sz w:val="24"/>
          <w:szCs w:val="24"/>
        </w:rPr>
        <w:t xml:space="preserve">eyni orqan tərəfindən tərtib olunmuş inzibati xətaya dair protokollar əsasında </w:t>
      </w:r>
      <w:r w:rsidR="0013519A" w:rsidRPr="00C757A9">
        <w:rPr>
          <w:rFonts w:ascii="Arial" w:hAnsi="Arial" w:cs="Arial"/>
          <w:color w:val="000000" w:themeColor="text1"/>
          <w:sz w:val="24"/>
          <w:szCs w:val="24"/>
        </w:rPr>
        <w:t xml:space="preserve">eyni vaxtda </w:t>
      </w:r>
      <w:proofErr w:type="spellStart"/>
      <w:r w:rsidR="0013519A" w:rsidRPr="00C757A9">
        <w:rPr>
          <w:rFonts w:ascii="Arial" w:hAnsi="Arial" w:cs="Arial"/>
          <w:color w:val="000000" w:themeColor="text1"/>
          <w:sz w:val="24"/>
          <w:szCs w:val="24"/>
        </w:rPr>
        <w:t>baxılmasını</w:t>
      </w:r>
      <w:proofErr w:type="spellEnd"/>
      <w:r w:rsidR="0013519A" w:rsidRPr="00C757A9">
        <w:rPr>
          <w:rFonts w:ascii="Arial" w:hAnsi="Arial" w:cs="Arial"/>
          <w:color w:val="000000" w:themeColor="text1"/>
          <w:sz w:val="24"/>
          <w:szCs w:val="24"/>
        </w:rPr>
        <w:t xml:space="preserve"> nəzərdə tutur.</w:t>
      </w:r>
    </w:p>
    <w:p w14:paraId="0D486053" w14:textId="15DC4AE8" w:rsidR="00B0079F" w:rsidRPr="00C757A9" w:rsidRDefault="008870BF" w:rsidP="00B0079F">
      <w:pPr>
        <w:spacing w:after="0" w:line="240" w:lineRule="auto"/>
        <w:ind w:firstLine="567"/>
        <w:jc w:val="both"/>
        <w:rPr>
          <w:rFonts w:ascii="Arial" w:eastAsia="Times New Roman" w:hAnsi="Arial" w:cs="Arial"/>
          <w:color w:val="000000" w:themeColor="text1"/>
          <w:sz w:val="24"/>
          <w:szCs w:val="24"/>
          <w:lang w:eastAsia="az-Latn-AZ"/>
        </w:rPr>
      </w:pPr>
      <w:r w:rsidRPr="00C757A9">
        <w:rPr>
          <w:rFonts w:ascii="Arial" w:eastAsia="Times New Roman" w:hAnsi="Arial" w:cs="Arial"/>
          <w:color w:val="000000" w:themeColor="text1"/>
          <w:sz w:val="24"/>
          <w:szCs w:val="24"/>
          <w:lang w:eastAsia="az-Latn-AZ"/>
        </w:rPr>
        <w:t xml:space="preserve">3. </w:t>
      </w:r>
      <w:r w:rsidR="005A6BD0" w:rsidRPr="00C757A9">
        <w:rPr>
          <w:rFonts w:ascii="Arial" w:eastAsia="Times New Roman" w:hAnsi="Arial" w:cs="Arial"/>
          <w:color w:val="000000" w:themeColor="text1"/>
          <w:sz w:val="24"/>
          <w:szCs w:val="24"/>
          <w:lang w:eastAsia="az-Latn-AZ"/>
        </w:rPr>
        <w:t xml:space="preserve">Azərbaycan Respublikası </w:t>
      </w:r>
      <w:r w:rsidR="00B0079F" w:rsidRPr="00C757A9">
        <w:rPr>
          <w:rFonts w:ascii="Arial" w:eastAsia="Times New Roman" w:hAnsi="Arial" w:cs="Arial"/>
          <w:color w:val="000000" w:themeColor="text1"/>
          <w:sz w:val="24"/>
          <w:szCs w:val="24"/>
          <w:lang w:eastAsia="az-Latn-AZ"/>
        </w:rPr>
        <w:t xml:space="preserve">İnzibati Xətalar Məcəlləsinin 34.3-cü maddəsi şəxsin eyni vaxtda öz hərəkətləri (hərəkətsizliyi) ilə törətdiyi bir neçə inzibati xətaya dair işlərə baxılması eyni orqanın səlahiyyətinə aid olduqda, ona daha ciddi xətaya görə müəyyən edilmiş sanksiya çərçivəsində tənbeh </w:t>
      </w:r>
      <w:r w:rsidR="00EA40EE">
        <w:rPr>
          <w:rFonts w:ascii="Arial" w:eastAsia="Times New Roman" w:hAnsi="Arial" w:cs="Arial"/>
          <w:color w:val="000000" w:themeColor="text1"/>
          <w:sz w:val="24"/>
          <w:szCs w:val="24"/>
          <w:lang w:eastAsia="az-Latn-AZ"/>
        </w:rPr>
        <w:t xml:space="preserve">tətbiq </w:t>
      </w:r>
      <w:proofErr w:type="spellStart"/>
      <w:r w:rsidR="00EA40EE">
        <w:rPr>
          <w:rFonts w:ascii="Arial" w:eastAsia="Times New Roman" w:hAnsi="Arial" w:cs="Arial"/>
          <w:color w:val="000000" w:themeColor="text1"/>
          <w:sz w:val="24"/>
          <w:szCs w:val="24"/>
          <w:lang w:eastAsia="az-Latn-AZ"/>
        </w:rPr>
        <w:t>edilməsini</w:t>
      </w:r>
      <w:proofErr w:type="spellEnd"/>
      <w:r w:rsidR="00EA40EE">
        <w:rPr>
          <w:rFonts w:ascii="Arial" w:eastAsia="Times New Roman" w:hAnsi="Arial" w:cs="Arial"/>
          <w:color w:val="000000" w:themeColor="text1"/>
          <w:sz w:val="24"/>
          <w:szCs w:val="24"/>
          <w:lang w:eastAsia="az-Latn-AZ"/>
        </w:rPr>
        <w:t xml:space="preserve"> nəzərdə tutur.</w:t>
      </w:r>
    </w:p>
    <w:p w14:paraId="1C243F95" w14:textId="77777777" w:rsidR="00EC5947" w:rsidRPr="00EC5947" w:rsidRDefault="008870BF" w:rsidP="00EC5947">
      <w:pPr>
        <w:spacing w:after="0" w:line="240" w:lineRule="auto"/>
        <w:ind w:firstLine="567"/>
        <w:jc w:val="both"/>
        <w:rPr>
          <w:rFonts w:ascii="Arial" w:eastAsia="Times New Roman" w:hAnsi="Arial" w:cs="Arial"/>
          <w:color w:val="000000" w:themeColor="text1"/>
          <w:sz w:val="24"/>
          <w:szCs w:val="24"/>
          <w:lang w:eastAsia="az-Latn-AZ"/>
        </w:rPr>
      </w:pPr>
      <w:r w:rsidRPr="00C757A9">
        <w:rPr>
          <w:rFonts w:ascii="Arial" w:eastAsia="Times New Roman" w:hAnsi="Arial" w:cs="Arial"/>
          <w:color w:val="000000" w:themeColor="text1"/>
          <w:sz w:val="24"/>
          <w:szCs w:val="24"/>
          <w:lang w:eastAsia="az-Latn-AZ"/>
        </w:rPr>
        <w:t xml:space="preserve">4. </w:t>
      </w:r>
      <w:r w:rsidR="003D737D" w:rsidRPr="00C757A9">
        <w:rPr>
          <w:rFonts w:ascii="Arial" w:eastAsia="Times New Roman" w:hAnsi="Arial" w:cs="Arial"/>
          <w:color w:val="000000" w:themeColor="text1"/>
          <w:sz w:val="24"/>
          <w:szCs w:val="24"/>
          <w:lang w:eastAsia="az-Latn-AZ"/>
        </w:rPr>
        <w:t xml:space="preserve">Azərbaycan Respublikası </w:t>
      </w:r>
      <w:r w:rsidR="00EC5947" w:rsidRPr="00EC5947">
        <w:rPr>
          <w:rFonts w:ascii="Arial" w:eastAsia="Times New Roman" w:hAnsi="Arial" w:cs="Arial"/>
          <w:color w:val="000000" w:themeColor="text1"/>
          <w:sz w:val="24"/>
          <w:szCs w:val="24"/>
          <w:lang w:eastAsia="az-Latn-AZ"/>
        </w:rPr>
        <w:t>İnzibati Xətalar Məcəlləsinin 34.4-cü maddəsinə görə, şəxsin müxtəlif vaxtlarda öz hərəkətləri (hərəkətsizliyi) ilə törətdiyi bir neçə inzibati xətaya dair işlərə baxılması eyni orqanın səlahiyyətinə aiddirsə, həmin orqan Məcəllənin 34.2-ci maddəsinə müvafiq olaraq bu xətalara dair işlərə eyni vaxtda baxmalıdır.</w:t>
      </w:r>
    </w:p>
    <w:p w14:paraId="730D06E4" w14:textId="243B0EEF" w:rsidR="0013519A" w:rsidRPr="004C6BC8" w:rsidRDefault="00EC5947" w:rsidP="00EC5947">
      <w:pPr>
        <w:spacing w:after="0" w:line="240" w:lineRule="auto"/>
        <w:ind w:firstLine="567"/>
        <w:jc w:val="both"/>
        <w:rPr>
          <w:rFonts w:ascii="Arial" w:eastAsia="Times New Roman" w:hAnsi="Arial" w:cs="Arial"/>
          <w:sz w:val="24"/>
          <w:szCs w:val="24"/>
          <w:lang w:eastAsia="az-Latn-AZ"/>
        </w:rPr>
      </w:pPr>
      <w:r w:rsidRPr="00EC5947">
        <w:rPr>
          <w:rFonts w:ascii="Arial" w:eastAsia="Times New Roman" w:hAnsi="Arial" w:cs="Arial"/>
          <w:color w:val="000000" w:themeColor="text1"/>
          <w:sz w:val="24"/>
          <w:szCs w:val="24"/>
          <w:lang w:eastAsia="az-Latn-AZ"/>
        </w:rPr>
        <w:t xml:space="preserve">Belə işlərə baxılarkən hər bir inzibati xətaya görə müəyyən edilmiş tənbeh nəzərə alınmalı və tətbiq olunan tənbeh İnzibati Xətalar Məcəlləsinin 25.4, 27.1, 28.3, 29.3 və 30.1-ci maddələrində müəyyən edilmiş </w:t>
      </w:r>
      <w:proofErr w:type="spellStart"/>
      <w:r w:rsidRPr="00EC5947">
        <w:rPr>
          <w:rFonts w:ascii="Arial" w:eastAsia="Times New Roman" w:hAnsi="Arial" w:cs="Arial"/>
          <w:color w:val="000000" w:themeColor="text1"/>
          <w:sz w:val="24"/>
          <w:szCs w:val="24"/>
          <w:lang w:eastAsia="az-Latn-AZ"/>
        </w:rPr>
        <w:t>həd</w:t>
      </w:r>
      <w:r w:rsidR="00D37477">
        <w:rPr>
          <w:rFonts w:ascii="Arial" w:eastAsia="Times New Roman" w:hAnsi="Arial" w:cs="Arial"/>
          <w:color w:val="000000" w:themeColor="text1"/>
          <w:sz w:val="24"/>
          <w:szCs w:val="24"/>
          <w:lang w:eastAsia="az-Latn-AZ"/>
        </w:rPr>
        <w:t>d</w:t>
      </w:r>
      <w:r w:rsidRPr="00EC5947">
        <w:rPr>
          <w:rFonts w:ascii="Arial" w:eastAsia="Times New Roman" w:hAnsi="Arial" w:cs="Arial"/>
          <w:color w:val="000000" w:themeColor="text1"/>
          <w:sz w:val="24"/>
          <w:szCs w:val="24"/>
          <w:lang w:eastAsia="az-Latn-AZ"/>
        </w:rPr>
        <w:t>lərdən</w:t>
      </w:r>
      <w:proofErr w:type="spellEnd"/>
      <w:r w:rsidRPr="00EC5947">
        <w:rPr>
          <w:rFonts w:ascii="Arial" w:eastAsia="Times New Roman" w:hAnsi="Arial" w:cs="Arial"/>
          <w:color w:val="000000" w:themeColor="text1"/>
          <w:sz w:val="24"/>
          <w:szCs w:val="24"/>
          <w:lang w:eastAsia="az-Latn-AZ"/>
        </w:rPr>
        <w:t xml:space="preserve"> artıq </w:t>
      </w:r>
      <w:proofErr w:type="spellStart"/>
      <w:r w:rsidRPr="00EC5947">
        <w:rPr>
          <w:rFonts w:ascii="Arial" w:eastAsia="Times New Roman" w:hAnsi="Arial" w:cs="Arial"/>
          <w:color w:val="000000" w:themeColor="text1"/>
          <w:sz w:val="24"/>
          <w:szCs w:val="24"/>
          <w:lang w:eastAsia="az-Latn-AZ"/>
        </w:rPr>
        <w:t>olmamalıdır</w:t>
      </w:r>
      <w:proofErr w:type="spellEnd"/>
      <w:r w:rsidRPr="00EC5947">
        <w:rPr>
          <w:rFonts w:ascii="Arial" w:eastAsia="Times New Roman" w:hAnsi="Arial" w:cs="Arial"/>
          <w:color w:val="000000" w:themeColor="text1"/>
          <w:sz w:val="24"/>
          <w:szCs w:val="24"/>
          <w:lang w:eastAsia="az-Latn-AZ"/>
        </w:rPr>
        <w:t>.</w:t>
      </w:r>
      <w:r w:rsidR="00A37400">
        <w:rPr>
          <w:rFonts w:ascii="Arial" w:eastAsia="Times New Roman" w:hAnsi="Arial" w:cs="Arial"/>
          <w:color w:val="000000" w:themeColor="text1"/>
          <w:sz w:val="24"/>
          <w:szCs w:val="24"/>
          <w:lang w:eastAsia="az-Latn-AZ"/>
        </w:rPr>
        <w:t xml:space="preserve"> </w:t>
      </w:r>
    </w:p>
    <w:p w14:paraId="714F58E3" w14:textId="10DCCA59" w:rsidR="00AD5A58" w:rsidRPr="004C6BC8" w:rsidRDefault="009355D3" w:rsidP="00D73CB1">
      <w:pPr>
        <w:spacing w:after="0" w:line="240" w:lineRule="auto"/>
        <w:ind w:firstLine="567"/>
        <w:jc w:val="both"/>
        <w:rPr>
          <w:rFonts w:ascii="Arial" w:eastAsia="Times New Roman" w:hAnsi="Arial" w:cs="Arial"/>
          <w:sz w:val="24"/>
          <w:szCs w:val="24"/>
          <w:lang w:eastAsia="az-Latn-AZ"/>
        </w:rPr>
      </w:pPr>
      <w:r>
        <w:rPr>
          <w:rFonts w:ascii="Arial" w:eastAsia="Times New Roman" w:hAnsi="Arial" w:cs="Arial"/>
          <w:sz w:val="24"/>
          <w:szCs w:val="24"/>
          <w:lang w:eastAsia="az-Latn-AZ"/>
        </w:rPr>
        <w:t>5</w:t>
      </w:r>
      <w:r w:rsidR="00476C46" w:rsidRPr="004C6BC8">
        <w:rPr>
          <w:rFonts w:ascii="Arial" w:eastAsia="Times New Roman" w:hAnsi="Arial" w:cs="Arial"/>
          <w:sz w:val="24"/>
          <w:szCs w:val="24"/>
          <w:lang w:eastAsia="az-Latn-AZ"/>
        </w:rPr>
        <w:t xml:space="preserve">. </w:t>
      </w:r>
      <w:r w:rsidR="00AD5A58" w:rsidRPr="004C6BC8">
        <w:rPr>
          <w:rFonts w:ascii="Arial" w:eastAsia="Times New Roman" w:hAnsi="Arial" w:cs="Arial"/>
          <w:sz w:val="24"/>
          <w:szCs w:val="24"/>
          <w:lang w:eastAsia="az-Latn-AZ"/>
        </w:rPr>
        <w:t>Qərar dərc edildiyi gündən qüvvəyə minir.</w:t>
      </w:r>
    </w:p>
    <w:p w14:paraId="0C11ED03" w14:textId="470EC361" w:rsidR="00AD5A58" w:rsidRPr="004C6BC8" w:rsidRDefault="009355D3" w:rsidP="00D73CB1">
      <w:pPr>
        <w:spacing w:after="0" w:line="240" w:lineRule="auto"/>
        <w:ind w:firstLine="567"/>
        <w:jc w:val="both"/>
        <w:rPr>
          <w:rFonts w:ascii="Arial" w:eastAsia="Times New Roman" w:hAnsi="Arial" w:cs="Arial"/>
          <w:sz w:val="24"/>
          <w:szCs w:val="24"/>
          <w:lang w:eastAsia="az-Latn-AZ"/>
        </w:rPr>
      </w:pPr>
      <w:r>
        <w:rPr>
          <w:rFonts w:ascii="Arial" w:eastAsia="Times New Roman" w:hAnsi="Arial" w:cs="Arial"/>
          <w:sz w:val="24"/>
          <w:szCs w:val="24"/>
          <w:lang w:eastAsia="az-Latn-AZ"/>
        </w:rPr>
        <w:t>6</w:t>
      </w:r>
      <w:r w:rsidR="002061F0" w:rsidRPr="004C6BC8">
        <w:rPr>
          <w:rFonts w:ascii="Arial" w:eastAsia="Times New Roman" w:hAnsi="Arial" w:cs="Arial"/>
          <w:sz w:val="24"/>
          <w:szCs w:val="24"/>
          <w:lang w:eastAsia="az-Latn-AZ"/>
        </w:rPr>
        <w:t xml:space="preserve">. </w:t>
      </w:r>
      <w:r w:rsidR="00AD5A58" w:rsidRPr="004C6BC8">
        <w:rPr>
          <w:rFonts w:ascii="Arial" w:eastAsia="Times New Roman" w:hAnsi="Arial" w:cs="Arial"/>
          <w:sz w:val="24"/>
          <w:szCs w:val="24"/>
          <w:lang w:eastAsia="az-Latn-AZ"/>
        </w:rPr>
        <w:t>Qərar “Azərbaycan”, “Respublika”, “Xalq qəzeti”, “</w:t>
      </w:r>
      <w:proofErr w:type="spellStart"/>
      <w:r w:rsidR="00AD5A58" w:rsidRPr="004C6BC8">
        <w:rPr>
          <w:rFonts w:ascii="Arial" w:eastAsia="Times New Roman" w:hAnsi="Arial" w:cs="Arial"/>
          <w:sz w:val="24"/>
          <w:szCs w:val="24"/>
          <w:lang w:eastAsia="az-Latn-AZ"/>
        </w:rPr>
        <w:t>Bakinski</w:t>
      </w:r>
      <w:proofErr w:type="spellEnd"/>
      <w:r w:rsidR="00AD5A58" w:rsidRPr="004C6BC8">
        <w:rPr>
          <w:rFonts w:ascii="Arial" w:eastAsia="Times New Roman" w:hAnsi="Arial" w:cs="Arial"/>
          <w:sz w:val="24"/>
          <w:szCs w:val="24"/>
          <w:lang w:eastAsia="az-Latn-AZ"/>
        </w:rPr>
        <w:t xml:space="preserve"> </w:t>
      </w:r>
      <w:proofErr w:type="spellStart"/>
      <w:r w:rsidR="00AD5A58" w:rsidRPr="004C6BC8">
        <w:rPr>
          <w:rFonts w:ascii="Arial" w:eastAsia="Times New Roman" w:hAnsi="Arial" w:cs="Arial"/>
          <w:sz w:val="24"/>
          <w:szCs w:val="24"/>
          <w:lang w:eastAsia="az-Latn-AZ"/>
        </w:rPr>
        <w:t>raboçi</w:t>
      </w:r>
      <w:proofErr w:type="spellEnd"/>
      <w:r w:rsidR="00AD5A58" w:rsidRPr="004C6BC8">
        <w:rPr>
          <w:rFonts w:ascii="Arial" w:eastAsia="Times New Roman" w:hAnsi="Arial" w:cs="Arial"/>
          <w:sz w:val="24"/>
          <w:szCs w:val="24"/>
          <w:lang w:eastAsia="az-Latn-AZ"/>
        </w:rPr>
        <w:t xml:space="preserve">” qəzetlərində və “Azərbaycan Respublikası Konstitusiya Məhkəməsinin </w:t>
      </w:r>
      <w:proofErr w:type="spellStart"/>
      <w:r w:rsidR="00AD5A58" w:rsidRPr="004C6BC8">
        <w:rPr>
          <w:rFonts w:ascii="Arial" w:eastAsia="Times New Roman" w:hAnsi="Arial" w:cs="Arial"/>
          <w:sz w:val="24"/>
          <w:szCs w:val="24"/>
          <w:lang w:eastAsia="az-Latn-AZ"/>
        </w:rPr>
        <w:t>Məlumatı”nda</w:t>
      </w:r>
      <w:proofErr w:type="spellEnd"/>
      <w:r w:rsidR="00AD5A58" w:rsidRPr="004C6BC8">
        <w:rPr>
          <w:rFonts w:ascii="Arial" w:eastAsia="Times New Roman" w:hAnsi="Arial" w:cs="Arial"/>
          <w:sz w:val="24"/>
          <w:szCs w:val="24"/>
          <w:lang w:eastAsia="az-Latn-AZ"/>
        </w:rPr>
        <w:t xml:space="preserve"> dərc edilsin.</w:t>
      </w:r>
    </w:p>
    <w:p w14:paraId="26BE38F9" w14:textId="301DE71B" w:rsidR="00AD5A58" w:rsidRPr="004C6BC8" w:rsidRDefault="009355D3" w:rsidP="00D73CB1">
      <w:pPr>
        <w:spacing w:after="0" w:line="240" w:lineRule="auto"/>
        <w:ind w:firstLine="567"/>
        <w:jc w:val="both"/>
        <w:rPr>
          <w:rFonts w:ascii="Arial" w:eastAsia="Times New Roman" w:hAnsi="Arial" w:cs="Arial"/>
          <w:sz w:val="24"/>
          <w:szCs w:val="24"/>
          <w:lang w:eastAsia="az-Latn-AZ"/>
        </w:rPr>
      </w:pPr>
      <w:r>
        <w:rPr>
          <w:rFonts w:ascii="Arial" w:eastAsia="Times New Roman" w:hAnsi="Arial" w:cs="Arial"/>
          <w:sz w:val="24"/>
          <w:szCs w:val="24"/>
          <w:lang w:eastAsia="az-Latn-AZ"/>
        </w:rPr>
        <w:t>7</w:t>
      </w:r>
      <w:r w:rsidR="00AD5A58" w:rsidRPr="004C6BC8">
        <w:rPr>
          <w:rFonts w:ascii="Arial" w:eastAsia="Times New Roman" w:hAnsi="Arial" w:cs="Arial"/>
          <w:sz w:val="24"/>
          <w:szCs w:val="24"/>
          <w:lang w:eastAsia="az-Latn-AZ"/>
        </w:rPr>
        <w:t>. Qərar qətidir, heç bir orqan və ya şəxs tərəfindən ləğv edilə, dəyişdirilə və ya rəsmi təfsir edilə bilməz.</w:t>
      </w:r>
    </w:p>
    <w:p w14:paraId="3EEDFCC0" w14:textId="4F72BE76" w:rsidR="00AD5A58" w:rsidRPr="004C6BC8" w:rsidRDefault="00AD5A58" w:rsidP="00D73CB1">
      <w:pPr>
        <w:spacing w:after="0" w:line="240" w:lineRule="auto"/>
        <w:ind w:firstLine="567"/>
        <w:jc w:val="both"/>
        <w:rPr>
          <w:rFonts w:ascii="Arial" w:eastAsia="Times New Roman" w:hAnsi="Arial" w:cs="Arial"/>
          <w:sz w:val="24"/>
          <w:szCs w:val="24"/>
          <w:lang w:eastAsia="az-Latn-AZ"/>
        </w:rPr>
      </w:pPr>
      <w:r w:rsidRPr="004C6BC8">
        <w:rPr>
          <w:rFonts w:ascii="Arial" w:eastAsia="Times New Roman" w:hAnsi="Arial" w:cs="Arial"/>
          <w:sz w:val="24"/>
          <w:szCs w:val="24"/>
          <w:lang w:eastAsia="az-Latn-AZ"/>
        </w:rPr>
        <w:t> </w:t>
      </w:r>
    </w:p>
    <w:p w14:paraId="2AE0C652" w14:textId="6032A369" w:rsidR="00671044" w:rsidRPr="004C6BC8" w:rsidRDefault="00D73CB1" w:rsidP="00D73CB1">
      <w:pPr>
        <w:spacing w:after="0" w:line="240" w:lineRule="auto"/>
        <w:ind w:firstLine="567"/>
        <w:jc w:val="both"/>
        <w:rPr>
          <w:rFonts w:ascii="Arial" w:eastAsia="Times New Roman" w:hAnsi="Arial" w:cs="Arial"/>
          <w:bCs/>
          <w:sz w:val="24"/>
          <w:szCs w:val="24"/>
          <w:lang w:eastAsia="az-Latn-AZ"/>
        </w:rPr>
      </w:pPr>
      <w:r w:rsidRPr="004C6BC8">
        <w:rPr>
          <w:rFonts w:ascii="Arial" w:eastAsia="Times New Roman" w:hAnsi="Arial" w:cs="Arial"/>
          <w:bCs/>
          <w:sz w:val="24"/>
          <w:szCs w:val="24"/>
          <w:lang w:eastAsia="az-Latn-AZ"/>
        </w:rPr>
        <w:t xml:space="preserve"> </w:t>
      </w:r>
    </w:p>
    <w:p w14:paraId="16D0F32C" w14:textId="77777777" w:rsidR="00D73CB1" w:rsidRPr="004C6BC8" w:rsidRDefault="00D73CB1" w:rsidP="00D73CB1">
      <w:pPr>
        <w:spacing w:after="0" w:line="240" w:lineRule="auto"/>
        <w:ind w:firstLine="567"/>
        <w:jc w:val="both"/>
        <w:rPr>
          <w:rFonts w:ascii="Arial" w:eastAsia="Times New Roman" w:hAnsi="Arial" w:cs="Arial"/>
          <w:bCs/>
          <w:sz w:val="24"/>
          <w:szCs w:val="24"/>
          <w:lang w:eastAsia="az-Latn-AZ"/>
        </w:rPr>
      </w:pPr>
    </w:p>
    <w:p w14:paraId="1FC04E95" w14:textId="52FEC8C2" w:rsidR="00AD5A58" w:rsidRDefault="00AD5A58" w:rsidP="00D73CB1">
      <w:pPr>
        <w:spacing w:after="0" w:line="240" w:lineRule="auto"/>
        <w:ind w:firstLine="567"/>
        <w:jc w:val="both"/>
        <w:rPr>
          <w:rFonts w:ascii="Arial" w:eastAsia="Times New Roman" w:hAnsi="Arial" w:cs="Arial"/>
          <w:b/>
          <w:bCs/>
          <w:sz w:val="24"/>
          <w:szCs w:val="24"/>
          <w:lang w:eastAsia="az-Latn-AZ"/>
        </w:rPr>
      </w:pPr>
      <w:r w:rsidRPr="004C6BC8">
        <w:rPr>
          <w:rFonts w:ascii="Arial" w:eastAsia="Times New Roman" w:hAnsi="Arial" w:cs="Arial"/>
          <w:b/>
          <w:bCs/>
          <w:sz w:val="24"/>
          <w:szCs w:val="24"/>
          <w:lang w:eastAsia="az-Latn-AZ"/>
        </w:rPr>
        <w:t xml:space="preserve">Sədr                                                                                     Fərhad </w:t>
      </w:r>
      <w:proofErr w:type="spellStart"/>
      <w:r w:rsidRPr="004C6BC8">
        <w:rPr>
          <w:rFonts w:ascii="Arial" w:eastAsia="Times New Roman" w:hAnsi="Arial" w:cs="Arial"/>
          <w:b/>
          <w:bCs/>
          <w:sz w:val="24"/>
          <w:szCs w:val="24"/>
          <w:lang w:eastAsia="az-Latn-AZ"/>
        </w:rPr>
        <w:t>Abdullayev</w:t>
      </w:r>
      <w:proofErr w:type="spellEnd"/>
    </w:p>
    <w:p w14:paraId="136892F8" w14:textId="1B492FB3" w:rsidR="00017013" w:rsidRDefault="00017013" w:rsidP="00D73CB1">
      <w:pPr>
        <w:spacing w:after="0" w:line="240" w:lineRule="auto"/>
        <w:ind w:firstLine="567"/>
        <w:jc w:val="both"/>
        <w:rPr>
          <w:rFonts w:ascii="Arial" w:eastAsia="Times New Roman" w:hAnsi="Arial" w:cs="Arial"/>
          <w:b/>
          <w:sz w:val="24"/>
          <w:szCs w:val="24"/>
          <w:lang w:eastAsia="az-Latn-AZ"/>
        </w:rPr>
      </w:pPr>
    </w:p>
    <w:p w14:paraId="61B7B407" w14:textId="62042176" w:rsidR="0059224D" w:rsidRDefault="0059224D" w:rsidP="00D73CB1">
      <w:pPr>
        <w:spacing w:after="0" w:line="240" w:lineRule="auto"/>
        <w:ind w:firstLine="567"/>
        <w:jc w:val="both"/>
        <w:rPr>
          <w:rFonts w:ascii="Arial" w:eastAsia="Times New Roman" w:hAnsi="Arial" w:cs="Arial"/>
          <w:b/>
          <w:sz w:val="24"/>
          <w:szCs w:val="24"/>
          <w:lang w:eastAsia="az-Latn-AZ"/>
        </w:rPr>
      </w:pPr>
    </w:p>
    <w:p w14:paraId="53848448" w14:textId="1DD3A4E3" w:rsidR="0059224D" w:rsidRDefault="0059224D" w:rsidP="00D73CB1">
      <w:pPr>
        <w:spacing w:after="0" w:line="240" w:lineRule="auto"/>
        <w:ind w:firstLine="567"/>
        <w:jc w:val="both"/>
        <w:rPr>
          <w:rFonts w:ascii="Arial" w:eastAsia="Times New Roman" w:hAnsi="Arial" w:cs="Arial"/>
          <w:b/>
          <w:sz w:val="24"/>
          <w:szCs w:val="24"/>
          <w:lang w:eastAsia="az-Latn-AZ"/>
        </w:rPr>
      </w:pPr>
    </w:p>
    <w:p w14:paraId="2C814E75" w14:textId="77777777" w:rsidR="0059224D" w:rsidRDefault="0059224D" w:rsidP="00D73CB1">
      <w:pPr>
        <w:spacing w:after="0" w:line="240" w:lineRule="auto"/>
        <w:ind w:firstLine="567"/>
        <w:jc w:val="both"/>
        <w:rPr>
          <w:rFonts w:ascii="Arial" w:eastAsia="Times New Roman" w:hAnsi="Arial" w:cs="Arial"/>
          <w:b/>
          <w:sz w:val="24"/>
          <w:szCs w:val="24"/>
          <w:lang w:eastAsia="az-Latn-AZ"/>
        </w:rPr>
      </w:pPr>
      <w:bookmarkStart w:id="1" w:name="_GoBack"/>
      <w:bookmarkEnd w:id="1"/>
    </w:p>
    <w:p w14:paraId="4F89EAE6" w14:textId="77777777" w:rsidR="0059224D" w:rsidRPr="00FD13A1" w:rsidRDefault="0059224D" w:rsidP="0059224D">
      <w:pPr>
        <w:spacing w:after="0" w:line="240" w:lineRule="auto"/>
        <w:jc w:val="center"/>
        <w:rPr>
          <w:rFonts w:ascii="Arial" w:eastAsia="Times New Roman" w:hAnsi="Arial" w:cs="Arial"/>
          <w:b/>
          <w:bCs/>
          <w:sz w:val="24"/>
          <w:szCs w:val="24"/>
          <w:lang w:eastAsia="az-Latn-AZ"/>
        </w:rPr>
      </w:pPr>
      <w:r w:rsidRPr="00FD13A1">
        <w:rPr>
          <w:rFonts w:ascii="Arial" w:hAnsi="Arial" w:cs="Arial"/>
          <w:b/>
          <w:bCs/>
          <w:sz w:val="24"/>
          <w:szCs w:val="24"/>
        </w:rPr>
        <w:t>Azərbaycan Respublikasının Konstitusiya Məhkəməsinin Plenumunun “</w:t>
      </w:r>
      <w:r w:rsidRPr="00FD13A1">
        <w:rPr>
          <w:rFonts w:ascii="Arial" w:eastAsia="Times New Roman" w:hAnsi="Arial" w:cs="Arial"/>
          <w:b/>
          <w:bCs/>
          <w:sz w:val="24"/>
          <w:szCs w:val="24"/>
          <w:lang w:eastAsia="az-Latn-AZ"/>
        </w:rPr>
        <w:t>Azərbaycan Respublikas</w:t>
      </w:r>
      <w:r>
        <w:rPr>
          <w:rFonts w:ascii="Arial" w:eastAsia="Times New Roman" w:hAnsi="Arial" w:cs="Arial"/>
          <w:b/>
          <w:bCs/>
          <w:sz w:val="24"/>
          <w:szCs w:val="24"/>
          <w:lang w:eastAsia="az-Latn-AZ"/>
        </w:rPr>
        <w:t xml:space="preserve">ı İnzibati Xətalar Məcəlləsinin </w:t>
      </w:r>
      <w:r w:rsidRPr="00FD13A1">
        <w:rPr>
          <w:rFonts w:ascii="Arial" w:eastAsia="Times New Roman" w:hAnsi="Arial" w:cs="Arial"/>
          <w:b/>
          <w:bCs/>
          <w:sz w:val="24"/>
          <w:szCs w:val="24"/>
          <w:lang w:eastAsia="az-Latn-AZ"/>
        </w:rPr>
        <w:t xml:space="preserve">34-cü maddəsinin şərh </w:t>
      </w:r>
      <w:proofErr w:type="spellStart"/>
      <w:r w:rsidRPr="00FD13A1">
        <w:rPr>
          <w:rFonts w:ascii="Arial" w:eastAsia="Times New Roman" w:hAnsi="Arial" w:cs="Arial"/>
          <w:b/>
          <w:bCs/>
          <w:sz w:val="24"/>
          <w:szCs w:val="24"/>
          <w:lang w:eastAsia="az-Latn-AZ"/>
        </w:rPr>
        <w:t>edilməsinə</w:t>
      </w:r>
      <w:proofErr w:type="spellEnd"/>
      <w:r w:rsidRPr="00FD13A1">
        <w:rPr>
          <w:rFonts w:ascii="Arial" w:eastAsia="Times New Roman" w:hAnsi="Arial" w:cs="Arial"/>
          <w:b/>
          <w:bCs/>
          <w:sz w:val="24"/>
          <w:szCs w:val="24"/>
          <w:lang w:eastAsia="az-Latn-AZ"/>
        </w:rPr>
        <w:t xml:space="preserve"> dair</w:t>
      </w:r>
      <w:r w:rsidRPr="00FD13A1">
        <w:rPr>
          <w:rFonts w:ascii="Arial" w:hAnsi="Arial" w:cs="Arial"/>
          <w:b/>
          <w:bCs/>
          <w:sz w:val="24"/>
          <w:szCs w:val="24"/>
        </w:rPr>
        <w:t xml:space="preserve">” Qərarına dair hakim Ceyhun </w:t>
      </w:r>
      <w:proofErr w:type="spellStart"/>
      <w:r w:rsidRPr="00FD13A1">
        <w:rPr>
          <w:rFonts w:ascii="Arial" w:hAnsi="Arial" w:cs="Arial"/>
          <w:b/>
          <w:bCs/>
          <w:sz w:val="24"/>
          <w:szCs w:val="24"/>
        </w:rPr>
        <w:t>Qaracayevin</w:t>
      </w:r>
      <w:proofErr w:type="spellEnd"/>
      <w:r w:rsidRPr="00FD13A1">
        <w:rPr>
          <w:rFonts w:ascii="Arial" w:hAnsi="Arial" w:cs="Arial"/>
          <w:b/>
          <w:bCs/>
          <w:sz w:val="24"/>
          <w:szCs w:val="24"/>
        </w:rPr>
        <w:t xml:space="preserve"> xüsusi rəyi</w:t>
      </w:r>
    </w:p>
    <w:p w14:paraId="790558A3" w14:textId="77777777" w:rsidR="0059224D" w:rsidRPr="00C30776" w:rsidRDefault="0059224D" w:rsidP="0059224D">
      <w:pPr>
        <w:tabs>
          <w:tab w:val="left" w:pos="90"/>
        </w:tabs>
        <w:spacing w:after="0" w:line="240" w:lineRule="auto"/>
        <w:ind w:firstLine="720"/>
        <w:jc w:val="both"/>
        <w:outlineLvl w:val="3"/>
        <w:rPr>
          <w:rFonts w:ascii="Arial" w:hAnsi="Arial" w:cs="Arial"/>
          <w:b/>
          <w:bCs/>
          <w:sz w:val="24"/>
          <w:szCs w:val="24"/>
        </w:rPr>
      </w:pPr>
    </w:p>
    <w:p w14:paraId="5D26524F" w14:textId="77777777" w:rsidR="0059224D" w:rsidRPr="00C30776" w:rsidRDefault="0059224D" w:rsidP="0059224D">
      <w:pPr>
        <w:tabs>
          <w:tab w:val="left" w:pos="90"/>
        </w:tabs>
        <w:spacing w:after="0" w:line="240" w:lineRule="auto"/>
        <w:ind w:firstLine="720"/>
        <w:jc w:val="both"/>
        <w:outlineLvl w:val="3"/>
        <w:rPr>
          <w:rFonts w:ascii="Arial" w:hAnsi="Arial" w:cs="Arial"/>
          <w:b/>
          <w:bCs/>
          <w:sz w:val="24"/>
          <w:szCs w:val="24"/>
        </w:rPr>
      </w:pPr>
      <w:r>
        <w:rPr>
          <w:rFonts w:ascii="Arial" w:hAnsi="Arial" w:cs="Arial"/>
          <w:b/>
          <w:bCs/>
          <w:sz w:val="24"/>
          <w:szCs w:val="24"/>
        </w:rPr>
        <w:t>02 sentyabr 2020-ci</w:t>
      </w:r>
      <w:r w:rsidRPr="00C30776">
        <w:rPr>
          <w:rFonts w:ascii="Arial" w:hAnsi="Arial" w:cs="Arial"/>
          <w:b/>
          <w:bCs/>
          <w:sz w:val="24"/>
          <w:szCs w:val="24"/>
        </w:rPr>
        <w:t xml:space="preserve"> il                                                                 </w:t>
      </w:r>
      <w:r>
        <w:rPr>
          <w:rFonts w:ascii="Arial" w:hAnsi="Arial" w:cs="Arial"/>
          <w:b/>
          <w:bCs/>
          <w:sz w:val="24"/>
          <w:szCs w:val="24"/>
        </w:rPr>
        <w:t xml:space="preserve">    </w:t>
      </w:r>
      <w:r w:rsidRPr="00C30776">
        <w:rPr>
          <w:rFonts w:ascii="Arial" w:hAnsi="Arial" w:cs="Arial"/>
          <w:b/>
          <w:bCs/>
          <w:sz w:val="24"/>
          <w:szCs w:val="24"/>
        </w:rPr>
        <w:t>Bakı şəhəri</w:t>
      </w:r>
    </w:p>
    <w:p w14:paraId="22308C86" w14:textId="77777777" w:rsidR="0059224D" w:rsidRPr="00C30776" w:rsidRDefault="0059224D" w:rsidP="0059224D">
      <w:pPr>
        <w:tabs>
          <w:tab w:val="left" w:pos="90"/>
        </w:tabs>
        <w:spacing w:after="0" w:line="240" w:lineRule="auto"/>
        <w:ind w:firstLine="720"/>
        <w:jc w:val="both"/>
        <w:outlineLvl w:val="3"/>
        <w:rPr>
          <w:rFonts w:ascii="Arial" w:hAnsi="Arial" w:cs="Arial"/>
          <w:bCs/>
          <w:sz w:val="24"/>
          <w:szCs w:val="24"/>
        </w:rPr>
      </w:pPr>
    </w:p>
    <w:p w14:paraId="3B8BB2C4" w14:textId="77777777" w:rsidR="0059224D" w:rsidRDefault="0059224D" w:rsidP="0059224D">
      <w:pPr>
        <w:spacing w:after="0" w:line="240" w:lineRule="auto"/>
        <w:ind w:firstLine="720"/>
        <w:jc w:val="both"/>
        <w:rPr>
          <w:rFonts w:ascii="Arial" w:hAnsi="Arial" w:cs="Arial"/>
          <w:sz w:val="24"/>
          <w:szCs w:val="24"/>
        </w:rPr>
      </w:pPr>
      <w:r>
        <w:rPr>
          <w:rFonts w:ascii="Arial" w:hAnsi="Arial" w:cs="Arial"/>
          <w:sz w:val="24"/>
          <w:szCs w:val="24"/>
        </w:rPr>
        <w:t xml:space="preserve">Balakən rayon məhkəməsinin müraciətində əks olunan əsas sualı - </w:t>
      </w:r>
      <w:r w:rsidRPr="004C6BC8">
        <w:rPr>
          <w:rFonts w:ascii="Arial" w:hAnsi="Arial" w:cs="Arial"/>
          <w:sz w:val="24"/>
          <w:szCs w:val="24"/>
        </w:rPr>
        <w:t>bir şəxsin eyni və ya müxtəlif vaxtlarda törətdiyi bir neçə xətaya dair işlərə baxılması eyni orqanın səlahiyyətlərinə aid olduğu təqdirdə</w:t>
      </w:r>
      <w:r>
        <w:rPr>
          <w:rFonts w:ascii="Arial" w:hAnsi="Arial" w:cs="Arial"/>
          <w:sz w:val="24"/>
          <w:szCs w:val="24"/>
        </w:rPr>
        <w:t xml:space="preserve"> birləşdirilib eyni vaxta </w:t>
      </w:r>
      <w:proofErr w:type="spellStart"/>
      <w:r>
        <w:rPr>
          <w:rFonts w:ascii="Arial" w:hAnsi="Arial" w:cs="Arial"/>
          <w:sz w:val="24"/>
          <w:szCs w:val="24"/>
        </w:rPr>
        <w:t>baxılmasının</w:t>
      </w:r>
      <w:proofErr w:type="spellEnd"/>
      <w:r>
        <w:rPr>
          <w:rFonts w:ascii="Arial" w:hAnsi="Arial" w:cs="Arial"/>
          <w:sz w:val="24"/>
          <w:szCs w:val="24"/>
        </w:rPr>
        <w:t xml:space="preserve"> mümkünlüyüdür. </w:t>
      </w:r>
    </w:p>
    <w:p w14:paraId="7955EAFB" w14:textId="77777777" w:rsidR="0059224D" w:rsidRDefault="0059224D" w:rsidP="0059224D">
      <w:pPr>
        <w:tabs>
          <w:tab w:val="left" w:pos="90"/>
        </w:tabs>
        <w:spacing w:after="0" w:line="240" w:lineRule="auto"/>
        <w:ind w:firstLine="720"/>
        <w:jc w:val="both"/>
        <w:outlineLvl w:val="3"/>
        <w:rPr>
          <w:rFonts w:ascii="Arial" w:hAnsi="Arial" w:cs="Arial"/>
          <w:bCs/>
          <w:sz w:val="24"/>
          <w:szCs w:val="24"/>
        </w:rPr>
      </w:pPr>
      <w:r>
        <w:rPr>
          <w:rFonts w:ascii="Arial" w:hAnsi="Arial" w:cs="Arial"/>
          <w:bCs/>
          <w:sz w:val="24"/>
          <w:szCs w:val="24"/>
        </w:rPr>
        <w:t>Ü</w:t>
      </w:r>
      <w:r w:rsidRPr="003E6AAA">
        <w:rPr>
          <w:rFonts w:ascii="Arial" w:hAnsi="Arial" w:cs="Arial"/>
          <w:bCs/>
          <w:sz w:val="24"/>
          <w:szCs w:val="24"/>
        </w:rPr>
        <w:t xml:space="preserve">mumilikdə </w:t>
      </w:r>
      <w:r w:rsidRPr="00471189">
        <w:rPr>
          <w:rFonts w:ascii="Arial" w:hAnsi="Arial" w:cs="Arial"/>
          <w:bCs/>
          <w:sz w:val="24"/>
          <w:szCs w:val="24"/>
        </w:rPr>
        <w:t>“</w:t>
      </w:r>
      <w:r w:rsidRPr="00471189">
        <w:rPr>
          <w:rFonts w:ascii="Arial" w:eastAsia="Times New Roman" w:hAnsi="Arial" w:cs="Arial"/>
          <w:bCs/>
          <w:sz w:val="24"/>
          <w:szCs w:val="24"/>
          <w:lang w:eastAsia="az-Latn-AZ"/>
        </w:rPr>
        <w:t xml:space="preserve">Azərbaycan Respublikası İnzibati Xətalar Məcəlləsinin 34-cü maddəsinin şərh </w:t>
      </w:r>
      <w:proofErr w:type="spellStart"/>
      <w:r w:rsidRPr="00471189">
        <w:rPr>
          <w:rFonts w:ascii="Arial" w:eastAsia="Times New Roman" w:hAnsi="Arial" w:cs="Arial"/>
          <w:bCs/>
          <w:sz w:val="24"/>
          <w:szCs w:val="24"/>
          <w:lang w:eastAsia="az-Latn-AZ"/>
        </w:rPr>
        <w:t>edilməsinə</w:t>
      </w:r>
      <w:proofErr w:type="spellEnd"/>
      <w:r w:rsidRPr="00471189">
        <w:rPr>
          <w:rFonts w:ascii="Arial" w:eastAsia="Times New Roman" w:hAnsi="Arial" w:cs="Arial"/>
          <w:bCs/>
          <w:sz w:val="24"/>
          <w:szCs w:val="24"/>
          <w:lang w:eastAsia="az-Latn-AZ"/>
        </w:rPr>
        <w:t xml:space="preserve"> dair</w:t>
      </w:r>
      <w:r w:rsidRPr="00471189">
        <w:rPr>
          <w:rFonts w:ascii="Arial" w:hAnsi="Arial" w:cs="Arial"/>
          <w:bCs/>
          <w:sz w:val="24"/>
          <w:szCs w:val="24"/>
        </w:rPr>
        <w:t>”</w:t>
      </w:r>
      <w:r w:rsidRPr="00FD13A1">
        <w:rPr>
          <w:rFonts w:ascii="Arial" w:hAnsi="Arial" w:cs="Arial"/>
          <w:b/>
          <w:bCs/>
          <w:sz w:val="24"/>
          <w:szCs w:val="24"/>
        </w:rPr>
        <w:t xml:space="preserve"> </w:t>
      </w:r>
      <w:r w:rsidRPr="003E6AAA">
        <w:rPr>
          <w:rFonts w:ascii="Arial" w:hAnsi="Arial" w:cs="Arial"/>
          <w:bCs/>
          <w:sz w:val="24"/>
          <w:szCs w:val="24"/>
        </w:rPr>
        <w:t>Azərbaycan Respublikasının Konstitusiya Məhkəməsinin Plenumunun Qərarı ilə razıyam.</w:t>
      </w:r>
      <w:r>
        <w:rPr>
          <w:rFonts w:ascii="Arial" w:hAnsi="Arial" w:cs="Arial"/>
          <w:bCs/>
          <w:sz w:val="24"/>
          <w:szCs w:val="24"/>
        </w:rPr>
        <w:t xml:space="preserve"> Ona görə ki, Balakən rayon məhkəməsinin müraciətində qoyulan suallara cavab olaraq, Azərbaycan Respublikasının Inzibati xətalar sahəsində qanunvericiliyin formal məzmunu digər nəticəyə gəlməyə imkan yaratmır.</w:t>
      </w:r>
      <w:r w:rsidRPr="003E6AAA">
        <w:rPr>
          <w:rFonts w:ascii="Arial" w:hAnsi="Arial" w:cs="Arial"/>
          <w:bCs/>
          <w:sz w:val="24"/>
          <w:szCs w:val="24"/>
        </w:rPr>
        <w:t xml:space="preserve"> </w:t>
      </w:r>
    </w:p>
    <w:p w14:paraId="7024A0F5" w14:textId="77777777" w:rsidR="0059224D" w:rsidRDefault="0059224D" w:rsidP="0059224D">
      <w:pPr>
        <w:spacing w:after="0" w:line="240" w:lineRule="auto"/>
        <w:ind w:firstLine="720"/>
        <w:jc w:val="both"/>
        <w:rPr>
          <w:rFonts w:ascii="Arial" w:hAnsi="Arial" w:cs="Arial"/>
          <w:sz w:val="24"/>
          <w:szCs w:val="24"/>
        </w:rPr>
      </w:pPr>
      <w:r>
        <w:rPr>
          <w:rFonts w:ascii="Arial" w:hAnsi="Arial" w:cs="Arial"/>
          <w:sz w:val="24"/>
          <w:szCs w:val="24"/>
          <w:lang w:eastAsia="ru-RU"/>
        </w:rPr>
        <w:lastRenderedPageBreak/>
        <w:t xml:space="preserve">İnzibati </w:t>
      </w:r>
      <w:r w:rsidRPr="00FD13A1">
        <w:rPr>
          <w:rFonts w:ascii="Arial" w:hAnsi="Arial" w:cs="Arial"/>
          <w:sz w:val="24"/>
          <w:szCs w:val="24"/>
          <w:lang w:eastAsia="ru-RU"/>
        </w:rPr>
        <w:t xml:space="preserve">Xətalar Məcəlləsinin </w:t>
      </w:r>
      <w:r w:rsidRPr="00FD13A1">
        <w:rPr>
          <w:rFonts w:ascii="Arial" w:hAnsi="Arial" w:cs="Arial"/>
          <w:sz w:val="24"/>
          <w:szCs w:val="24"/>
        </w:rPr>
        <w:t>34.2-ci maddə</w:t>
      </w:r>
      <w:r>
        <w:rPr>
          <w:rFonts w:ascii="Arial" w:hAnsi="Arial" w:cs="Arial"/>
          <w:sz w:val="24"/>
          <w:szCs w:val="24"/>
        </w:rPr>
        <w:t>sin</w:t>
      </w:r>
      <w:r w:rsidRPr="00FD13A1">
        <w:rPr>
          <w:rFonts w:ascii="Arial" w:hAnsi="Arial" w:cs="Arial"/>
          <w:sz w:val="24"/>
          <w:szCs w:val="24"/>
        </w:rPr>
        <w:t>ə</w:t>
      </w:r>
      <w:r>
        <w:rPr>
          <w:rFonts w:ascii="Arial" w:hAnsi="Arial" w:cs="Arial"/>
          <w:sz w:val="24"/>
          <w:szCs w:val="24"/>
        </w:rPr>
        <w:t xml:space="preserve"> əsasən</w:t>
      </w:r>
      <w:r w:rsidRPr="00FD13A1">
        <w:rPr>
          <w:rFonts w:ascii="Arial" w:hAnsi="Arial" w:cs="Arial"/>
          <w:sz w:val="24"/>
          <w:szCs w:val="24"/>
        </w:rPr>
        <w:t xml:space="preserve"> şəxsin eyni və ya müxtəlif vaxtlarda törətdiyi bir neçə inzibati xətaya dair işlərə baxılması </w:t>
      </w:r>
      <w:r w:rsidRPr="008B4A7A">
        <w:rPr>
          <w:rFonts w:ascii="Arial" w:hAnsi="Arial" w:cs="Arial"/>
          <w:b/>
          <w:i/>
          <w:sz w:val="24"/>
          <w:szCs w:val="24"/>
        </w:rPr>
        <w:t xml:space="preserve">eyni orqanın </w:t>
      </w:r>
      <w:r w:rsidRPr="005830A2">
        <w:rPr>
          <w:rFonts w:ascii="Arial" w:hAnsi="Arial" w:cs="Arial"/>
          <w:b/>
          <w:i/>
          <w:sz w:val="24"/>
          <w:szCs w:val="24"/>
        </w:rPr>
        <w:t>səlahiyyətinə</w:t>
      </w:r>
      <w:r w:rsidRPr="00FD13A1">
        <w:rPr>
          <w:rFonts w:ascii="Arial" w:hAnsi="Arial" w:cs="Arial"/>
          <w:sz w:val="24"/>
          <w:szCs w:val="24"/>
        </w:rPr>
        <w:t xml:space="preserve"> aid edildiyi halda həmin işlərə</w:t>
      </w:r>
      <w:r>
        <w:rPr>
          <w:rFonts w:ascii="Arial" w:hAnsi="Arial" w:cs="Arial"/>
          <w:sz w:val="24"/>
          <w:szCs w:val="24"/>
        </w:rPr>
        <w:t xml:space="preserve"> eyni vaxtda </w:t>
      </w:r>
      <w:proofErr w:type="spellStart"/>
      <w:r>
        <w:rPr>
          <w:rFonts w:ascii="Arial" w:hAnsi="Arial" w:cs="Arial"/>
          <w:sz w:val="24"/>
          <w:szCs w:val="24"/>
        </w:rPr>
        <w:t>baxıl</w:t>
      </w:r>
      <w:r w:rsidRPr="00FD13A1">
        <w:rPr>
          <w:rFonts w:ascii="Arial" w:hAnsi="Arial" w:cs="Arial"/>
          <w:sz w:val="24"/>
          <w:szCs w:val="24"/>
        </w:rPr>
        <w:t>masını</w:t>
      </w:r>
      <w:r>
        <w:rPr>
          <w:rFonts w:ascii="Arial" w:hAnsi="Arial" w:cs="Arial"/>
          <w:sz w:val="24"/>
          <w:szCs w:val="24"/>
        </w:rPr>
        <w:t>n</w:t>
      </w:r>
      <w:proofErr w:type="spellEnd"/>
      <w:r w:rsidRPr="00FD13A1">
        <w:rPr>
          <w:rFonts w:ascii="Arial" w:hAnsi="Arial" w:cs="Arial"/>
          <w:sz w:val="24"/>
          <w:szCs w:val="24"/>
        </w:rPr>
        <w:t xml:space="preserve"> mümkün</w:t>
      </w:r>
      <w:r>
        <w:rPr>
          <w:rFonts w:ascii="Arial" w:hAnsi="Arial" w:cs="Arial"/>
          <w:sz w:val="24"/>
          <w:szCs w:val="24"/>
        </w:rPr>
        <w:t xml:space="preserve">lüyünü yaradır. Eyni zamanda </w:t>
      </w:r>
      <w:r w:rsidRPr="00CB6908">
        <w:rPr>
          <w:rFonts w:ascii="Arial" w:hAnsi="Arial" w:cs="Arial"/>
          <w:sz w:val="24"/>
          <w:szCs w:val="24"/>
        </w:rPr>
        <w:t xml:space="preserve">İnzibati Xətalar Məcəlləsinin 40-cı maddəsi inzibati xətalar haqqında işlərə baxmağa </w:t>
      </w:r>
      <w:r w:rsidRPr="005830A2">
        <w:rPr>
          <w:rFonts w:ascii="Arial" w:hAnsi="Arial" w:cs="Arial"/>
          <w:b/>
          <w:i/>
          <w:sz w:val="24"/>
          <w:szCs w:val="24"/>
        </w:rPr>
        <w:t>səlahiyyəti olan orqanların</w:t>
      </w:r>
      <w:r w:rsidRPr="00CB6908">
        <w:rPr>
          <w:rFonts w:ascii="Arial" w:hAnsi="Arial" w:cs="Arial"/>
          <w:sz w:val="24"/>
          <w:szCs w:val="24"/>
        </w:rPr>
        <w:t xml:space="preserve"> (vəzifəli şəxslərin) dairə</w:t>
      </w:r>
      <w:r>
        <w:rPr>
          <w:rFonts w:ascii="Arial" w:hAnsi="Arial" w:cs="Arial"/>
          <w:sz w:val="24"/>
          <w:szCs w:val="24"/>
        </w:rPr>
        <w:t>sini</w:t>
      </w:r>
      <w:r w:rsidRPr="00CB6908">
        <w:rPr>
          <w:rFonts w:ascii="Arial" w:hAnsi="Arial" w:cs="Arial"/>
          <w:sz w:val="24"/>
          <w:szCs w:val="24"/>
        </w:rPr>
        <w:t xml:space="preserve"> müəyyə</w:t>
      </w:r>
      <w:r>
        <w:rPr>
          <w:rFonts w:ascii="Arial" w:hAnsi="Arial" w:cs="Arial"/>
          <w:sz w:val="24"/>
          <w:szCs w:val="24"/>
        </w:rPr>
        <w:t xml:space="preserve">n edərkən, </w:t>
      </w:r>
      <w:r w:rsidRPr="00CB6908">
        <w:rPr>
          <w:rFonts w:ascii="Arial" w:hAnsi="Arial" w:cs="Arial"/>
          <w:sz w:val="24"/>
          <w:szCs w:val="24"/>
          <w:lang w:eastAsia="ru-RU"/>
        </w:rPr>
        <w:t>müvafiq icra hakimiyyəti orqanları</w:t>
      </w:r>
      <w:r>
        <w:rPr>
          <w:rFonts w:ascii="Arial" w:hAnsi="Arial" w:cs="Arial"/>
          <w:sz w:val="24"/>
          <w:szCs w:val="24"/>
        </w:rPr>
        <w:t xml:space="preserve"> ilə bir sırada məhkəmələri də göstərir.</w:t>
      </w:r>
    </w:p>
    <w:p w14:paraId="483FC7EC" w14:textId="77777777" w:rsidR="0059224D" w:rsidRDefault="0059224D" w:rsidP="0059224D">
      <w:pPr>
        <w:spacing w:after="0" w:line="240" w:lineRule="auto"/>
        <w:ind w:firstLine="720"/>
        <w:jc w:val="both"/>
        <w:rPr>
          <w:rFonts w:ascii="Arial" w:hAnsi="Arial" w:cs="Arial"/>
          <w:sz w:val="24"/>
          <w:szCs w:val="24"/>
        </w:rPr>
      </w:pPr>
      <w:r>
        <w:rPr>
          <w:rFonts w:ascii="Arial" w:hAnsi="Arial" w:cs="Arial"/>
          <w:sz w:val="24"/>
          <w:szCs w:val="24"/>
          <w:lang w:eastAsia="ru-RU"/>
        </w:rPr>
        <w:t>N</w:t>
      </w:r>
      <w:r w:rsidRPr="00FD13A1">
        <w:rPr>
          <w:rFonts w:ascii="Arial" w:hAnsi="Arial" w:cs="Arial"/>
          <w:sz w:val="24"/>
          <w:szCs w:val="24"/>
          <w:lang w:eastAsia="ru-RU"/>
        </w:rPr>
        <w:t>əzərə alınmalıdır ki, inzibati xətanı törətmiş hər bir şəxs haqqında ilkin olaraq prosessual qaydada protokol tərtib edilir. Protokolu tərtib edən orqanların səlahiyyətlərinə aid edilən inzibati xətalar onların həmcinslilik xüsusiyyətinə görə fərqlən</w:t>
      </w:r>
      <w:r>
        <w:rPr>
          <w:rFonts w:ascii="Arial" w:hAnsi="Arial" w:cs="Arial"/>
          <w:sz w:val="24"/>
          <w:szCs w:val="24"/>
          <w:lang w:eastAsia="ru-RU"/>
        </w:rPr>
        <w:t>ir</w:t>
      </w:r>
      <w:r w:rsidRPr="00FD13A1">
        <w:rPr>
          <w:rFonts w:ascii="Arial" w:hAnsi="Arial" w:cs="Arial"/>
          <w:sz w:val="24"/>
          <w:szCs w:val="24"/>
          <w:lang w:eastAsia="ru-RU"/>
        </w:rPr>
        <w:t>. Məhkəmə orqanları</w:t>
      </w:r>
      <w:r>
        <w:rPr>
          <w:rFonts w:ascii="Arial" w:hAnsi="Arial" w:cs="Arial"/>
          <w:sz w:val="24"/>
          <w:szCs w:val="24"/>
          <w:lang w:eastAsia="ru-RU"/>
        </w:rPr>
        <w:t xml:space="preserve"> tərəfində baxılan </w:t>
      </w:r>
      <w:r w:rsidRPr="00FD13A1">
        <w:rPr>
          <w:rFonts w:ascii="Arial" w:hAnsi="Arial" w:cs="Arial"/>
          <w:sz w:val="24"/>
          <w:szCs w:val="24"/>
          <w:lang w:eastAsia="ru-RU"/>
        </w:rPr>
        <w:t>inzibati xətalar</w:t>
      </w:r>
      <w:r>
        <w:rPr>
          <w:rFonts w:ascii="Arial" w:hAnsi="Arial" w:cs="Arial"/>
          <w:sz w:val="24"/>
          <w:szCs w:val="24"/>
          <w:lang w:eastAsia="ru-RU"/>
        </w:rPr>
        <w:t>ın növləri</w:t>
      </w:r>
      <w:r w:rsidRPr="00FD13A1">
        <w:rPr>
          <w:rFonts w:ascii="Arial" w:hAnsi="Arial" w:cs="Arial"/>
          <w:sz w:val="24"/>
          <w:szCs w:val="24"/>
          <w:lang w:eastAsia="ru-RU"/>
        </w:rPr>
        <w:t xml:space="preserve"> </w:t>
      </w:r>
      <w:r>
        <w:rPr>
          <w:rFonts w:ascii="Arial" w:hAnsi="Arial" w:cs="Arial"/>
          <w:sz w:val="24"/>
          <w:szCs w:val="24"/>
          <w:lang w:eastAsia="ru-RU"/>
        </w:rPr>
        <w:t xml:space="preserve">isə normanın dispozisiyasında nəzərdə tutulan əməlin </w:t>
      </w:r>
      <w:r w:rsidRPr="00FD13A1">
        <w:rPr>
          <w:rFonts w:ascii="Arial" w:hAnsi="Arial" w:cs="Arial"/>
          <w:sz w:val="24"/>
          <w:szCs w:val="24"/>
          <w:lang w:eastAsia="ru-RU"/>
        </w:rPr>
        <w:t xml:space="preserve">ictimai təhlükəliliyi və </w:t>
      </w:r>
      <w:r>
        <w:rPr>
          <w:rFonts w:ascii="Arial" w:hAnsi="Arial" w:cs="Arial"/>
          <w:sz w:val="24"/>
          <w:szCs w:val="24"/>
          <w:lang w:eastAsia="ru-RU"/>
        </w:rPr>
        <w:t xml:space="preserve">ona dair </w:t>
      </w:r>
      <w:r w:rsidRPr="00FD13A1">
        <w:rPr>
          <w:rFonts w:ascii="Arial" w:hAnsi="Arial" w:cs="Arial"/>
          <w:sz w:val="24"/>
          <w:szCs w:val="24"/>
          <w:lang w:eastAsia="ru-RU"/>
        </w:rPr>
        <w:t xml:space="preserve">tənbehin ağırlığı baxımından </w:t>
      </w:r>
      <w:r>
        <w:rPr>
          <w:rFonts w:ascii="Arial" w:hAnsi="Arial" w:cs="Arial"/>
          <w:sz w:val="24"/>
          <w:szCs w:val="24"/>
          <w:lang w:eastAsia="ru-RU"/>
        </w:rPr>
        <w:t>fərqlənir. Məhz bu səbəbdən</w:t>
      </w:r>
      <w:r w:rsidRPr="005830A2">
        <w:rPr>
          <w:rFonts w:ascii="Arial" w:hAnsi="Arial" w:cs="Arial"/>
          <w:sz w:val="24"/>
          <w:szCs w:val="24"/>
          <w:lang w:eastAsia="ru-RU"/>
        </w:rPr>
        <w:t xml:space="preserve"> </w:t>
      </w:r>
      <w:r w:rsidRPr="00FD13A1">
        <w:rPr>
          <w:rFonts w:ascii="Arial" w:hAnsi="Arial" w:cs="Arial"/>
          <w:sz w:val="24"/>
          <w:szCs w:val="24"/>
          <w:lang w:eastAsia="ru-RU"/>
        </w:rPr>
        <w:t xml:space="preserve">İnzibati Xətalar Məcəlləsinin </w:t>
      </w:r>
      <w:r w:rsidRPr="00FD13A1">
        <w:rPr>
          <w:rFonts w:ascii="Arial" w:hAnsi="Arial" w:cs="Arial"/>
          <w:sz w:val="24"/>
          <w:szCs w:val="24"/>
        </w:rPr>
        <w:t>34.2-ci maddə</w:t>
      </w:r>
      <w:r>
        <w:rPr>
          <w:rFonts w:ascii="Arial" w:hAnsi="Arial" w:cs="Arial"/>
          <w:sz w:val="24"/>
          <w:szCs w:val="24"/>
        </w:rPr>
        <w:t xml:space="preserve">sində </w:t>
      </w:r>
      <w:r w:rsidRPr="008B4A7A">
        <w:rPr>
          <w:rFonts w:ascii="Arial" w:hAnsi="Arial" w:cs="Arial"/>
          <w:b/>
          <w:i/>
          <w:sz w:val="24"/>
          <w:szCs w:val="24"/>
        </w:rPr>
        <w:t xml:space="preserve">eyni orqanın </w:t>
      </w:r>
      <w:r w:rsidRPr="005830A2">
        <w:rPr>
          <w:rFonts w:ascii="Arial" w:hAnsi="Arial" w:cs="Arial"/>
          <w:b/>
          <w:i/>
          <w:sz w:val="24"/>
          <w:szCs w:val="24"/>
        </w:rPr>
        <w:t>səlahiyyət</w:t>
      </w:r>
      <w:r>
        <w:rPr>
          <w:rFonts w:ascii="Arial" w:hAnsi="Arial" w:cs="Arial"/>
          <w:b/>
          <w:i/>
          <w:sz w:val="24"/>
          <w:szCs w:val="24"/>
        </w:rPr>
        <w:t xml:space="preserve">i </w:t>
      </w:r>
      <w:r w:rsidRPr="005830A2">
        <w:rPr>
          <w:rFonts w:ascii="Arial" w:hAnsi="Arial" w:cs="Arial"/>
          <w:sz w:val="24"/>
          <w:szCs w:val="24"/>
        </w:rPr>
        <w:t>deyildikdə vahid ünsür olan</w:t>
      </w:r>
      <w:r w:rsidRPr="005830A2">
        <w:rPr>
          <w:rFonts w:ascii="Arial" w:hAnsi="Arial" w:cs="Arial"/>
          <w:sz w:val="24"/>
          <w:szCs w:val="24"/>
          <w:lang w:eastAsia="ru-RU"/>
        </w:rPr>
        <w:t xml:space="preserve"> </w:t>
      </w:r>
      <w:r w:rsidRPr="00FD13A1">
        <w:rPr>
          <w:rFonts w:ascii="Arial" w:hAnsi="Arial" w:cs="Arial"/>
          <w:sz w:val="24"/>
          <w:szCs w:val="24"/>
          <w:lang w:eastAsia="ru-RU"/>
        </w:rPr>
        <w:t>həmcinslilik</w:t>
      </w:r>
      <w:r>
        <w:rPr>
          <w:rFonts w:ascii="Arial" w:hAnsi="Arial" w:cs="Arial"/>
          <w:sz w:val="24"/>
          <w:szCs w:val="24"/>
          <w:lang w:eastAsia="ru-RU"/>
        </w:rPr>
        <w:t xml:space="preserve"> meyarı əsas götürülür. Bu sıraya yalnız inzibati xətalara dair protokolu tərtib etmiş səlahiyyətli orqanları aid etmək düzgün olardı. Belə halda, i</w:t>
      </w:r>
      <w:r w:rsidRPr="00FD13A1">
        <w:rPr>
          <w:rFonts w:ascii="Arial" w:hAnsi="Arial" w:cs="Arial"/>
          <w:sz w:val="24"/>
          <w:szCs w:val="24"/>
          <w:lang w:eastAsia="ru-RU"/>
        </w:rPr>
        <w:t xml:space="preserve">nzibati xətaların məcmusu, xüsusi ilə də ideal məcmusu həmcinslilik baxımından </w:t>
      </w:r>
      <w:r>
        <w:rPr>
          <w:rFonts w:ascii="Arial" w:hAnsi="Arial" w:cs="Arial"/>
          <w:sz w:val="24"/>
          <w:szCs w:val="24"/>
          <w:lang w:eastAsia="ru-RU"/>
        </w:rPr>
        <w:t xml:space="preserve">protokolların </w:t>
      </w:r>
      <w:proofErr w:type="spellStart"/>
      <w:r w:rsidRPr="00FD13A1">
        <w:rPr>
          <w:rFonts w:ascii="Arial" w:hAnsi="Arial" w:cs="Arial"/>
          <w:sz w:val="24"/>
          <w:szCs w:val="24"/>
          <w:lang w:eastAsia="ru-RU"/>
        </w:rPr>
        <w:t>birləşdirilməsi</w:t>
      </w:r>
      <w:proofErr w:type="spellEnd"/>
      <w:r w:rsidRPr="00FD13A1">
        <w:rPr>
          <w:rFonts w:ascii="Arial" w:hAnsi="Arial" w:cs="Arial"/>
          <w:sz w:val="24"/>
          <w:szCs w:val="24"/>
          <w:lang w:eastAsia="ru-RU"/>
        </w:rPr>
        <w:t xml:space="preserve"> qanunvericiliyin mahiyyəti və məzmunu baxımından məntiq</w:t>
      </w:r>
      <w:r>
        <w:rPr>
          <w:rFonts w:ascii="Arial" w:hAnsi="Arial" w:cs="Arial"/>
          <w:sz w:val="24"/>
          <w:szCs w:val="24"/>
          <w:lang w:eastAsia="ru-RU"/>
        </w:rPr>
        <w:t>l</w:t>
      </w:r>
      <w:r w:rsidRPr="00FD13A1">
        <w:rPr>
          <w:rFonts w:ascii="Arial" w:hAnsi="Arial" w:cs="Arial"/>
          <w:sz w:val="24"/>
          <w:szCs w:val="24"/>
          <w:lang w:eastAsia="ru-RU"/>
        </w:rPr>
        <w:t>idir.</w:t>
      </w:r>
      <w:r>
        <w:rPr>
          <w:rFonts w:ascii="Arial" w:hAnsi="Arial" w:cs="Arial"/>
          <w:sz w:val="24"/>
          <w:szCs w:val="24"/>
        </w:rPr>
        <w:t xml:space="preserve"> </w:t>
      </w:r>
    </w:p>
    <w:p w14:paraId="51E57862" w14:textId="77777777" w:rsidR="0059224D" w:rsidRDefault="0059224D" w:rsidP="0059224D">
      <w:pPr>
        <w:spacing w:after="0" w:line="240" w:lineRule="auto"/>
        <w:ind w:firstLine="720"/>
        <w:jc w:val="both"/>
        <w:rPr>
          <w:rFonts w:ascii="Arial" w:hAnsi="Arial" w:cs="Arial"/>
          <w:sz w:val="24"/>
          <w:szCs w:val="24"/>
        </w:rPr>
      </w:pPr>
      <w:r>
        <w:rPr>
          <w:rFonts w:ascii="Arial" w:hAnsi="Arial" w:cs="Arial"/>
          <w:sz w:val="24"/>
          <w:szCs w:val="24"/>
        </w:rPr>
        <w:t xml:space="preserve">Xüsusilə nəzərə alınmalıdır ki, hər bir şəxs tərəfindən inzibati xətalara dair işlər üzrə məhkəmə aktları müvafiq icra hakimiyyəti orqanın qərarından daha ədalətli görünür. Bunun sübutu kimi inzibati xətalara dair qanunvericilikdə inzibati tənbehlə əlaqədar müvafiq icra hakimiyyəti orqanın qərarından məhkəməyə şikayət vermək hüququnun mövcudluğudur. </w:t>
      </w:r>
    </w:p>
    <w:p w14:paraId="6B4824A9" w14:textId="77777777" w:rsidR="0059224D" w:rsidRPr="00FD13A1" w:rsidRDefault="0059224D" w:rsidP="0059224D">
      <w:pPr>
        <w:spacing w:after="0" w:line="240" w:lineRule="auto"/>
        <w:ind w:firstLine="720"/>
        <w:jc w:val="both"/>
        <w:rPr>
          <w:rFonts w:ascii="Arial" w:hAnsi="Arial" w:cs="Arial"/>
          <w:sz w:val="24"/>
          <w:szCs w:val="24"/>
        </w:rPr>
      </w:pPr>
      <w:r w:rsidRPr="00FD13A1">
        <w:rPr>
          <w:rFonts w:ascii="Arial" w:hAnsi="Arial" w:cs="Arial"/>
          <w:sz w:val="24"/>
          <w:szCs w:val="24"/>
        </w:rPr>
        <w:t>Belə</w:t>
      </w:r>
      <w:r>
        <w:rPr>
          <w:rFonts w:ascii="Arial" w:hAnsi="Arial" w:cs="Arial"/>
          <w:sz w:val="24"/>
          <w:szCs w:val="24"/>
        </w:rPr>
        <w:t xml:space="preserve"> halda</w:t>
      </w:r>
      <w:r w:rsidRPr="00FD13A1">
        <w:rPr>
          <w:rFonts w:ascii="Arial" w:hAnsi="Arial" w:cs="Arial"/>
          <w:sz w:val="24"/>
          <w:szCs w:val="24"/>
        </w:rPr>
        <w:t xml:space="preserve">, </w:t>
      </w:r>
      <w:r>
        <w:rPr>
          <w:rFonts w:ascii="Arial" w:hAnsi="Arial" w:cs="Arial"/>
          <w:sz w:val="24"/>
          <w:szCs w:val="24"/>
          <w:lang w:eastAsia="ru-RU"/>
        </w:rPr>
        <w:t>i</w:t>
      </w:r>
      <w:r w:rsidRPr="00FD13A1">
        <w:rPr>
          <w:rFonts w:ascii="Arial" w:hAnsi="Arial" w:cs="Arial"/>
          <w:sz w:val="24"/>
          <w:szCs w:val="24"/>
          <w:lang w:eastAsia="ru-RU"/>
        </w:rPr>
        <w:t>nzibati xətaların məcmusu, xüsusi ilə də ideal məcmu</w:t>
      </w:r>
      <w:r>
        <w:rPr>
          <w:rFonts w:ascii="Arial" w:hAnsi="Arial" w:cs="Arial"/>
          <w:sz w:val="24"/>
          <w:szCs w:val="24"/>
          <w:lang w:eastAsia="ru-RU"/>
        </w:rPr>
        <w:t xml:space="preserve">su üzrə </w:t>
      </w:r>
      <w:r w:rsidRPr="00FD13A1">
        <w:rPr>
          <w:rFonts w:ascii="Arial" w:hAnsi="Arial" w:cs="Arial"/>
          <w:sz w:val="24"/>
          <w:szCs w:val="24"/>
        </w:rPr>
        <w:t>protokolları eyni müvafiq icra hakimiyyəti tərəfindən tərtib edil</w:t>
      </w:r>
      <w:r>
        <w:rPr>
          <w:rFonts w:ascii="Arial" w:hAnsi="Arial" w:cs="Arial"/>
          <w:sz w:val="24"/>
          <w:szCs w:val="24"/>
        </w:rPr>
        <w:t xml:space="preserve">diyi və bu xətalardan birinə baxılması məhkəmə orqanlarına aid edildiyi halda </w:t>
      </w:r>
      <w:r w:rsidRPr="00FD13A1">
        <w:rPr>
          <w:rFonts w:ascii="Arial" w:hAnsi="Arial" w:cs="Arial"/>
          <w:sz w:val="24"/>
          <w:szCs w:val="24"/>
        </w:rPr>
        <w:t>həmin işlər</w:t>
      </w:r>
      <w:r>
        <w:rPr>
          <w:rFonts w:ascii="Arial" w:hAnsi="Arial" w:cs="Arial"/>
          <w:sz w:val="24"/>
          <w:szCs w:val="24"/>
        </w:rPr>
        <w:t xml:space="preserve"> üzrə protokolların birləşdirilib </w:t>
      </w:r>
      <w:r w:rsidRPr="00FD13A1">
        <w:rPr>
          <w:rFonts w:ascii="Arial" w:hAnsi="Arial" w:cs="Arial"/>
          <w:sz w:val="24"/>
          <w:szCs w:val="24"/>
        </w:rPr>
        <w:t>məhkəmə</w:t>
      </w:r>
      <w:r>
        <w:rPr>
          <w:rFonts w:ascii="Arial" w:hAnsi="Arial" w:cs="Arial"/>
          <w:sz w:val="24"/>
          <w:szCs w:val="24"/>
        </w:rPr>
        <w:t xml:space="preserve"> orqanında b</w:t>
      </w:r>
      <w:r w:rsidRPr="00FD13A1">
        <w:rPr>
          <w:rFonts w:ascii="Arial" w:hAnsi="Arial" w:cs="Arial"/>
          <w:sz w:val="24"/>
          <w:szCs w:val="24"/>
        </w:rPr>
        <w:t>axılması</w:t>
      </w:r>
      <w:r>
        <w:rPr>
          <w:rFonts w:ascii="Arial" w:hAnsi="Arial" w:cs="Arial"/>
          <w:sz w:val="24"/>
          <w:szCs w:val="24"/>
        </w:rPr>
        <w:t xml:space="preserve"> </w:t>
      </w:r>
      <w:r w:rsidRPr="00E46E39">
        <w:rPr>
          <w:rFonts w:ascii="Arial" w:eastAsia="Times New Roman" w:hAnsi="Arial" w:cs="Arial"/>
          <w:color w:val="000000"/>
          <w:sz w:val="24"/>
          <w:szCs w:val="24"/>
          <w:lang w:eastAsia="az-Latn-AZ"/>
        </w:rPr>
        <w:t>“prosessual qənaət” prinsipi</w:t>
      </w:r>
      <w:r w:rsidRPr="00FD13A1">
        <w:rPr>
          <w:rFonts w:ascii="Arial" w:hAnsi="Arial" w:cs="Arial"/>
          <w:sz w:val="24"/>
          <w:szCs w:val="24"/>
        </w:rPr>
        <w:t xml:space="preserve"> </w:t>
      </w:r>
      <w:r>
        <w:rPr>
          <w:rFonts w:ascii="Arial" w:hAnsi="Arial" w:cs="Arial"/>
          <w:sz w:val="24"/>
          <w:szCs w:val="24"/>
        </w:rPr>
        <w:t xml:space="preserve">baxımından </w:t>
      </w:r>
      <w:r w:rsidRPr="00FD13A1">
        <w:rPr>
          <w:rFonts w:ascii="Arial" w:hAnsi="Arial" w:cs="Arial"/>
          <w:sz w:val="24"/>
          <w:szCs w:val="24"/>
        </w:rPr>
        <w:t>əsa</w:t>
      </w:r>
      <w:r>
        <w:rPr>
          <w:rFonts w:ascii="Arial" w:hAnsi="Arial" w:cs="Arial"/>
          <w:sz w:val="24"/>
          <w:szCs w:val="24"/>
        </w:rPr>
        <w:t>s</w:t>
      </w:r>
      <w:r w:rsidRPr="00FD13A1">
        <w:rPr>
          <w:rFonts w:ascii="Arial" w:hAnsi="Arial" w:cs="Arial"/>
          <w:sz w:val="24"/>
          <w:szCs w:val="24"/>
        </w:rPr>
        <w:t xml:space="preserve">lıdır. </w:t>
      </w:r>
      <w:r>
        <w:rPr>
          <w:rFonts w:ascii="Arial" w:hAnsi="Arial" w:cs="Arial"/>
          <w:sz w:val="24"/>
          <w:szCs w:val="24"/>
        </w:rPr>
        <w:t xml:space="preserve">Öz növbəsində, </w:t>
      </w:r>
      <w:r w:rsidRPr="00FD13A1">
        <w:rPr>
          <w:rFonts w:ascii="Arial" w:hAnsi="Arial" w:cs="Arial"/>
          <w:sz w:val="24"/>
          <w:szCs w:val="24"/>
          <w:lang w:eastAsia="ru-RU"/>
        </w:rPr>
        <w:t xml:space="preserve">İnzibati Xətalar Məcəlləsinin </w:t>
      </w:r>
      <w:r w:rsidRPr="00FD13A1">
        <w:rPr>
          <w:rFonts w:ascii="Arial" w:hAnsi="Arial" w:cs="Arial"/>
          <w:sz w:val="24"/>
          <w:szCs w:val="24"/>
        </w:rPr>
        <w:t xml:space="preserve">34.2-ci maddəsinin mənasından yaranan bu prosessual qayda, bir əmələ görə iki tənbehin tətbiqi və </w:t>
      </w:r>
      <w:r w:rsidRPr="00FD13A1">
        <w:rPr>
          <w:rFonts w:ascii="Arial" w:hAnsi="Arial" w:cs="Arial"/>
          <w:sz w:val="24"/>
          <w:szCs w:val="24"/>
          <w:lang w:eastAsia="ru-RU"/>
        </w:rPr>
        <w:t xml:space="preserve">İnzibati Xətalar Məcəlləsində </w:t>
      </w:r>
      <w:r w:rsidRPr="00FD13A1">
        <w:rPr>
          <w:rFonts w:ascii="Arial" w:eastAsia="Times New Roman" w:hAnsi="Arial" w:cs="Arial"/>
          <w:sz w:val="24"/>
          <w:szCs w:val="24"/>
          <w:lang w:eastAsia="az-Latn-AZ"/>
        </w:rPr>
        <w:t>göstərilmiş hədlərdən artıq tənbehin təyin edilməsi halların</w:t>
      </w:r>
      <w:r>
        <w:rPr>
          <w:rFonts w:ascii="Arial" w:eastAsia="Times New Roman" w:hAnsi="Arial" w:cs="Arial"/>
          <w:sz w:val="24"/>
          <w:szCs w:val="24"/>
          <w:lang w:eastAsia="az-Latn-AZ"/>
        </w:rPr>
        <w:t>ın qarşısını almış olardı</w:t>
      </w:r>
      <w:r w:rsidRPr="00FD13A1">
        <w:rPr>
          <w:rFonts w:ascii="Arial" w:eastAsia="Times New Roman" w:hAnsi="Arial" w:cs="Arial"/>
          <w:sz w:val="24"/>
          <w:szCs w:val="24"/>
          <w:lang w:eastAsia="az-Latn-AZ"/>
        </w:rPr>
        <w:t xml:space="preserve">. </w:t>
      </w:r>
    </w:p>
    <w:p w14:paraId="49B35829" w14:textId="77777777" w:rsidR="0059224D" w:rsidRPr="003E6AAA" w:rsidRDefault="0059224D" w:rsidP="0059224D">
      <w:pPr>
        <w:tabs>
          <w:tab w:val="left" w:pos="90"/>
        </w:tabs>
        <w:spacing w:after="0" w:line="240" w:lineRule="auto"/>
        <w:ind w:firstLine="720"/>
        <w:jc w:val="both"/>
        <w:outlineLvl w:val="3"/>
        <w:rPr>
          <w:rFonts w:ascii="Arial" w:hAnsi="Arial" w:cs="Arial"/>
          <w:bCs/>
          <w:sz w:val="24"/>
          <w:szCs w:val="24"/>
        </w:rPr>
      </w:pPr>
    </w:p>
    <w:p w14:paraId="004A04F9" w14:textId="77777777" w:rsidR="0059224D" w:rsidRDefault="0059224D" w:rsidP="0059224D">
      <w:pPr>
        <w:pStyle w:val="ab"/>
        <w:tabs>
          <w:tab w:val="left" w:pos="1080"/>
        </w:tabs>
        <w:spacing w:line="240" w:lineRule="auto"/>
        <w:ind w:left="0" w:firstLine="720"/>
        <w:jc w:val="both"/>
        <w:rPr>
          <w:rFonts w:ascii="Arial" w:hAnsi="Arial" w:cs="Arial"/>
          <w:bCs/>
          <w:sz w:val="24"/>
          <w:szCs w:val="24"/>
        </w:rPr>
      </w:pPr>
    </w:p>
    <w:p w14:paraId="32AD8366" w14:textId="77777777" w:rsidR="0059224D" w:rsidRDefault="0059224D" w:rsidP="0059224D">
      <w:pPr>
        <w:pStyle w:val="ab"/>
        <w:tabs>
          <w:tab w:val="left" w:pos="1080"/>
        </w:tabs>
        <w:spacing w:line="240" w:lineRule="auto"/>
        <w:ind w:left="0" w:firstLine="720"/>
        <w:jc w:val="both"/>
      </w:pPr>
      <w:r w:rsidRPr="00C30776">
        <w:rPr>
          <w:rFonts w:ascii="Arial" w:hAnsi="Arial" w:cs="Arial"/>
          <w:b/>
          <w:bCs/>
          <w:sz w:val="24"/>
          <w:szCs w:val="24"/>
        </w:rPr>
        <w:t xml:space="preserve">Hakim                                                                                 Ceyhun </w:t>
      </w:r>
      <w:proofErr w:type="spellStart"/>
      <w:r w:rsidRPr="00C30776">
        <w:rPr>
          <w:rFonts w:ascii="Arial" w:hAnsi="Arial" w:cs="Arial"/>
          <w:b/>
          <w:bCs/>
          <w:sz w:val="24"/>
          <w:szCs w:val="24"/>
        </w:rPr>
        <w:t>Qaracayev</w:t>
      </w:r>
      <w:proofErr w:type="spellEnd"/>
    </w:p>
    <w:p w14:paraId="24EDBD75" w14:textId="77777777" w:rsidR="0059224D" w:rsidRPr="004C6BC8" w:rsidRDefault="0059224D" w:rsidP="00D73CB1">
      <w:pPr>
        <w:spacing w:after="0" w:line="240" w:lineRule="auto"/>
        <w:ind w:firstLine="567"/>
        <w:jc w:val="both"/>
        <w:rPr>
          <w:rFonts w:ascii="Arial" w:eastAsia="Times New Roman" w:hAnsi="Arial" w:cs="Arial"/>
          <w:b/>
          <w:sz w:val="24"/>
          <w:szCs w:val="24"/>
          <w:lang w:eastAsia="az-Latn-AZ"/>
        </w:rPr>
      </w:pPr>
    </w:p>
    <w:sectPr w:rsidR="0059224D" w:rsidRPr="004C6BC8" w:rsidSect="00876A24">
      <w:footerReference w:type="default" r:id="rId8"/>
      <w:pgSz w:w="11906" w:h="16838"/>
      <w:pgMar w:top="1134" w:right="1416"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5DFCB" w14:textId="77777777" w:rsidR="000946A8" w:rsidRDefault="000946A8" w:rsidP="009B1E6B">
      <w:pPr>
        <w:spacing w:after="0" w:line="240" w:lineRule="auto"/>
      </w:pPr>
      <w:r>
        <w:separator/>
      </w:r>
    </w:p>
  </w:endnote>
  <w:endnote w:type="continuationSeparator" w:id="0">
    <w:p w14:paraId="122435DE" w14:textId="77777777" w:rsidR="000946A8" w:rsidRDefault="000946A8" w:rsidP="009B1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526736"/>
      <w:docPartObj>
        <w:docPartGallery w:val="Page Numbers (Bottom of Page)"/>
        <w:docPartUnique/>
      </w:docPartObj>
    </w:sdtPr>
    <w:sdtEndPr>
      <w:rPr>
        <w:noProof/>
      </w:rPr>
    </w:sdtEndPr>
    <w:sdtContent>
      <w:p w14:paraId="5E05CC3E" w14:textId="18A1218E" w:rsidR="009B1E6B" w:rsidRDefault="009B1E6B">
        <w:pPr>
          <w:pStyle w:val="a9"/>
          <w:jc w:val="right"/>
        </w:pPr>
        <w:r>
          <w:fldChar w:fldCharType="begin"/>
        </w:r>
        <w:r>
          <w:instrText>PAGE   \* MERGEFORMAT</w:instrText>
        </w:r>
        <w:r>
          <w:fldChar w:fldCharType="separate"/>
        </w:r>
        <w:r w:rsidR="00A332FF">
          <w:rPr>
            <w:noProof/>
          </w:rPr>
          <w:t>8</w:t>
        </w:r>
        <w:r>
          <w:rPr>
            <w:noProof/>
          </w:rPr>
          <w:fldChar w:fldCharType="end"/>
        </w:r>
      </w:p>
    </w:sdtContent>
  </w:sdt>
  <w:p w14:paraId="66A5D7AF" w14:textId="77777777" w:rsidR="009B1E6B" w:rsidRDefault="009B1E6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9C5DF" w14:textId="77777777" w:rsidR="000946A8" w:rsidRDefault="000946A8" w:rsidP="009B1E6B">
      <w:pPr>
        <w:spacing w:after="0" w:line="240" w:lineRule="auto"/>
      </w:pPr>
      <w:r>
        <w:separator/>
      </w:r>
    </w:p>
  </w:footnote>
  <w:footnote w:type="continuationSeparator" w:id="0">
    <w:p w14:paraId="0FD8C50A" w14:textId="77777777" w:rsidR="000946A8" w:rsidRDefault="000946A8" w:rsidP="009B1E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75CBB"/>
    <w:multiLevelType w:val="hybridMultilevel"/>
    <w:tmpl w:val="76041CBA"/>
    <w:lvl w:ilvl="0" w:tplc="89E20552">
      <w:start w:val="1"/>
      <w:numFmt w:val="bullet"/>
      <w:lvlText w:val=""/>
      <w:lvlJc w:val="left"/>
      <w:pPr>
        <w:ind w:left="1440" w:hanging="360"/>
      </w:pPr>
      <w:rPr>
        <w:rFonts w:ascii="Symbol" w:hAnsi="Symbol" w:hint="default"/>
        <w:strike w:val="0"/>
      </w:rPr>
    </w:lvl>
    <w:lvl w:ilvl="1" w:tplc="042C0003" w:tentative="1">
      <w:start w:val="1"/>
      <w:numFmt w:val="bullet"/>
      <w:lvlText w:val="o"/>
      <w:lvlJc w:val="left"/>
      <w:pPr>
        <w:ind w:left="2160" w:hanging="360"/>
      </w:pPr>
      <w:rPr>
        <w:rFonts w:ascii="Courier New" w:hAnsi="Courier New" w:cs="Courier New" w:hint="default"/>
      </w:rPr>
    </w:lvl>
    <w:lvl w:ilvl="2" w:tplc="042C0005" w:tentative="1">
      <w:start w:val="1"/>
      <w:numFmt w:val="bullet"/>
      <w:lvlText w:val=""/>
      <w:lvlJc w:val="left"/>
      <w:pPr>
        <w:ind w:left="2880" w:hanging="360"/>
      </w:pPr>
      <w:rPr>
        <w:rFonts w:ascii="Wingdings" w:hAnsi="Wingdings" w:hint="default"/>
      </w:rPr>
    </w:lvl>
    <w:lvl w:ilvl="3" w:tplc="042C0001" w:tentative="1">
      <w:start w:val="1"/>
      <w:numFmt w:val="bullet"/>
      <w:lvlText w:val=""/>
      <w:lvlJc w:val="left"/>
      <w:pPr>
        <w:ind w:left="3600" w:hanging="360"/>
      </w:pPr>
      <w:rPr>
        <w:rFonts w:ascii="Symbol" w:hAnsi="Symbol" w:hint="default"/>
      </w:rPr>
    </w:lvl>
    <w:lvl w:ilvl="4" w:tplc="042C0003" w:tentative="1">
      <w:start w:val="1"/>
      <w:numFmt w:val="bullet"/>
      <w:lvlText w:val="o"/>
      <w:lvlJc w:val="left"/>
      <w:pPr>
        <w:ind w:left="4320" w:hanging="360"/>
      </w:pPr>
      <w:rPr>
        <w:rFonts w:ascii="Courier New" w:hAnsi="Courier New" w:cs="Courier New" w:hint="default"/>
      </w:rPr>
    </w:lvl>
    <w:lvl w:ilvl="5" w:tplc="042C0005" w:tentative="1">
      <w:start w:val="1"/>
      <w:numFmt w:val="bullet"/>
      <w:lvlText w:val=""/>
      <w:lvlJc w:val="left"/>
      <w:pPr>
        <w:ind w:left="5040" w:hanging="360"/>
      </w:pPr>
      <w:rPr>
        <w:rFonts w:ascii="Wingdings" w:hAnsi="Wingdings" w:hint="default"/>
      </w:rPr>
    </w:lvl>
    <w:lvl w:ilvl="6" w:tplc="042C0001" w:tentative="1">
      <w:start w:val="1"/>
      <w:numFmt w:val="bullet"/>
      <w:lvlText w:val=""/>
      <w:lvlJc w:val="left"/>
      <w:pPr>
        <w:ind w:left="5760" w:hanging="360"/>
      </w:pPr>
      <w:rPr>
        <w:rFonts w:ascii="Symbol" w:hAnsi="Symbol" w:hint="default"/>
      </w:rPr>
    </w:lvl>
    <w:lvl w:ilvl="7" w:tplc="042C0003" w:tentative="1">
      <w:start w:val="1"/>
      <w:numFmt w:val="bullet"/>
      <w:lvlText w:val="o"/>
      <w:lvlJc w:val="left"/>
      <w:pPr>
        <w:ind w:left="6480" w:hanging="360"/>
      </w:pPr>
      <w:rPr>
        <w:rFonts w:ascii="Courier New" w:hAnsi="Courier New" w:cs="Courier New" w:hint="default"/>
      </w:rPr>
    </w:lvl>
    <w:lvl w:ilvl="8" w:tplc="042C0005" w:tentative="1">
      <w:start w:val="1"/>
      <w:numFmt w:val="bullet"/>
      <w:lvlText w:val=""/>
      <w:lvlJc w:val="left"/>
      <w:pPr>
        <w:ind w:left="7200" w:hanging="360"/>
      </w:pPr>
      <w:rPr>
        <w:rFonts w:ascii="Wingdings" w:hAnsi="Wingdings" w:hint="default"/>
      </w:rPr>
    </w:lvl>
  </w:abstractNum>
  <w:abstractNum w:abstractNumId="1" w15:restartNumberingAfterBreak="0">
    <w:nsid w:val="2FB44971"/>
    <w:multiLevelType w:val="hybridMultilevel"/>
    <w:tmpl w:val="65726484"/>
    <w:lvl w:ilvl="0" w:tplc="EC34499C">
      <w:start w:val="4"/>
      <w:numFmt w:val="bullet"/>
      <w:lvlText w:val="-"/>
      <w:lvlJc w:val="left"/>
      <w:pPr>
        <w:ind w:left="927" w:hanging="360"/>
      </w:pPr>
      <w:rPr>
        <w:rFonts w:ascii="Arial" w:eastAsiaTheme="minorHAnsi"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4EA"/>
    <w:rsid w:val="00002298"/>
    <w:rsid w:val="000041B6"/>
    <w:rsid w:val="000060D2"/>
    <w:rsid w:val="0000689B"/>
    <w:rsid w:val="00007A8A"/>
    <w:rsid w:val="000130A0"/>
    <w:rsid w:val="00013313"/>
    <w:rsid w:val="00017013"/>
    <w:rsid w:val="000220E1"/>
    <w:rsid w:val="00022708"/>
    <w:rsid w:val="00023219"/>
    <w:rsid w:val="00032ACD"/>
    <w:rsid w:val="000342C0"/>
    <w:rsid w:val="000345C6"/>
    <w:rsid w:val="00035141"/>
    <w:rsid w:val="000368D1"/>
    <w:rsid w:val="0004490C"/>
    <w:rsid w:val="00046066"/>
    <w:rsid w:val="000556BF"/>
    <w:rsid w:val="000557CB"/>
    <w:rsid w:val="0005611B"/>
    <w:rsid w:val="000574DF"/>
    <w:rsid w:val="00063900"/>
    <w:rsid w:val="0006712C"/>
    <w:rsid w:val="00071B47"/>
    <w:rsid w:val="00075043"/>
    <w:rsid w:val="00076252"/>
    <w:rsid w:val="000764C3"/>
    <w:rsid w:val="00077172"/>
    <w:rsid w:val="00085C20"/>
    <w:rsid w:val="00086C29"/>
    <w:rsid w:val="00086CDA"/>
    <w:rsid w:val="00090B16"/>
    <w:rsid w:val="00093E7F"/>
    <w:rsid w:val="000946A8"/>
    <w:rsid w:val="00094EB6"/>
    <w:rsid w:val="00095E9A"/>
    <w:rsid w:val="000961DD"/>
    <w:rsid w:val="000A6131"/>
    <w:rsid w:val="000B005C"/>
    <w:rsid w:val="000C1313"/>
    <w:rsid w:val="000C2677"/>
    <w:rsid w:val="000C394C"/>
    <w:rsid w:val="000C6BBD"/>
    <w:rsid w:val="000D0F25"/>
    <w:rsid w:val="000D1E08"/>
    <w:rsid w:val="000E1C16"/>
    <w:rsid w:val="000E2EE2"/>
    <w:rsid w:val="000E6095"/>
    <w:rsid w:val="000E6935"/>
    <w:rsid w:val="000F0979"/>
    <w:rsid w:val="000F7B66"/>
    <w:rsid w:val="00113F6E"/>
    <w:rsid w:val="00114B84"/>
    <w:rsid w:val="001249C3"/>
    <w:rsid w:val="00126D9E"/>
    <w:rsid w:val="00126F6F"/>
    <w:rsid w:val="0013519A"/>
    <w:rsid w:val="0013525C"/>
    <w:rsid w:val="00136059"/>
    <w:rsid w:val="00143F91"/>
    <w:rsid w:val="001441BD"/>
    <w:rsid w:val="00147E79"/>
    <w:rsid w:val="0015120F"/>
    <w:rsid w:val="001514A9"/>
    <w:rsid w:val="00155906"/>
    <w:rsid w:val="00156312"/>
    <w:rsid w:val="00156459"/>
    <w:rsid w:val="001614EA"/>
    <w:rsid w:val="001665F3"/>
    <w:rsid w:val="001667C7"/>
    <w:rsid w:val="00166E65"/>
    <w:rsid w:val="00171D66"/>
    <w:rsid w:val="0017459B"/>
    <w:rsid w:val="0017574C"/>
    <w:rsid w:val="00176E1A"/>
    <w:rsid w:val="001808A3"/>
    <w:rsid w:val="00180C6A"/>
    <w:rsid w:val="001845A1"/>
    <w:rsid w:val="001861CA"/>
    <w:rsid w:val="00186881"/>
    <w:rsid w:val="00187FE0"/>
    <w:rsid w:val="001905A0"/>
    <w:rsid w:val="00191C3B"/>
    <w:rsid w:val="00194EB7"/>
    <w:rsid w:val="00197FB4"/>
    <w:rsid w:val="001A0D55"/>
    <w:rsid w:val="001A2445"/>
    <w:rsid w:val="001A3C2F"/>
    <w:rsid w:val="001A497C"/>
    <w:rsid w:val="001A5125"/>
    <w:rsid w:val="001A5A1D"/>
    <w:rsid w:val="001A7685"/>
    <w:rsid w:val="001B3711"/>
    <w:rsid w:val="001C0218"/>
    <w:rsid w:val="001C0C23"/>
    <w:rsid w:val="001C6469"/>
    <w:rsid w:val="001C6F3E"/>
    <w:rsid w:val="001C7CBE"/>
    <w:rsid w:val="001D623E"/>
    <w:rsid w:val="001D6BAA"/>
    <w:rsid w:val="001E0B1A"/>
    <w:rsid w:val="001E0C31"/>
    <w:rsid w:val="001E2ECE"/>
    <w:rsid w:val="001E2ED1"/>
    <w:rsid w:val="001E5483"/>
    <w:rsid w:val="001F43F3"/>
    <w:rsid w:val="001F44B8"/>
    <w:rsid w:val="001F49FB"/>
    <w:rsid w:val="001F734A"/>
    <w:rsid w:val="00200738"/>
    <w:rsid w:val="002007B6"/>
    <w:rsid w:val="00203026"/>
    <w:rsid w:val="00204190"/>
    <w:rsid w:val="002061F0"/>
    <w:rsid w:val="00206E48"/>
    <w:rsid w:val="00207AE3"/>
    <w:rsid w:val="00216C03"/>
    <w:rsid w:val="00217B64"/>
    <w:rsid w:val="00223792"/>
    <w:rsid w:val="0022757E"/>
    <w:rsid w:val="002326C4"/>
    <w:rsid w:val="002350BE"/>
    <w:rsid w:val="002363DC"/>
    <w:rsid w:val="00236828"/>
    <w:rsid w:val="002400FB"/>
    <w:rsid w:val="0024326B"/>
    <w:rsid w:val="0024558F"/>
    <w:rsid w:val="00245715"/>
    <w:rsid w:val="00263ECD"/>
    <w:rsid w:val="00266305"/>
    <w:rsid w:val="002664DE"/>
    <w:rsid w:val="0026762E"/>
    <w:rsid w:val="00271E11"/>
    <w:rsid w:val="00273F0C"/>
    <w:rsid w:val="00277D99"/>
    <w:rsid w:val="00281F42"/>
    <w:rsid w:val="0028274A"/>
    <w:rsid w:val="00284411"/>
    <w:rsid w:val="00287217"/>
    <w:rsid w:val="00287E46"/>
    <w:rsid w:val="00296186"/>
    <w:rsid w:val="002A0D29"/>
    <w:rsid w:val="002A188A"/>
    <w:rsid w:val="002A3081"/>
    <w:rsid w:val="002A3949"/>
    <w:rsid w:val="002A6FD5"/>
    <w:rsid w:val="002B312E"/>
    <w:rsid w:val="002B6C2A"/>
    <w:rsid w:val="002B6E21"/>
    <w:rsid w:val="002B785A"/>
    <w:rsid w:val="002C0A74"/>
    <w:rsid w:val="002C2614"/>
    <w:rsid w:val="002C2EEB"/>
    <w:rsid w:val="002C3ECE"/>
    <w:rsid w:val="002D0555"/>
    <w:rsid w:val="002D28DE"/>
    <w:rsid w:val="002D2F88"/>
    <w:rsid w:val="002D49D8"/>
    <w:rsid w:val="002D6221"/>
    <w:rsid w:val="002E0BF4"/>
    <w:rsid w:val="002E1460"/>
    <w:rsid w:val="002E17A5"/>
    <w:rsid w:val="002E2B00"/>
    <w:rsid w:val="002E3AE2"/>
    <w:rsid w:val="002E4830"/>
    <w:rsid w:val="002E682E"/>
    <w:rsid w:val="002F0763"/>
    <w:rsid w:val="002F1750"/>
    <w:rsid w:val="002F3E61"/>
    <w:rsid w:val="002F7D1E"/>
    <w:rsid w:val="003105CE"/>
    <w:rsid w:val="00311C05"/>
    <w:rsid w:val="0031547E"/>
    <w:rsid w:val="00317F94"/>
    <w:rsid w:val="00321A5E"/>
    <w:rsid w:val="00324F61"/>
    <w:rsid w:val="00332573"/>
    <w:rsid w:val="00337383"/>
    <w:rsid w:val="00343430"/>
    <w:rsid w:val="003452F5"/>
    <w:rsid w:val="00345CD9"/>
    <w:rsid w:val="00347186"/>
    <w:rsid w:val="0035054B"/>
    <w:rsid w:val="00353164"/>
    <w:rsid w:val="00353306"/>
    <w:rsid w:val="00353918"/>
    <w:rsid w:val="00354CC7"/>
    <w:rsid w:val="00355E30"/>
    <w:rsid w:val="003562DC"/>
    <w:rsid w:val="003577AF"/>
    <w:rsid w:val="00366EAE"/>
    <w:rsid w:val="00370C66"/>
    <w:rsid w:val="00376352"/>
    <w:rsid w:val="00376E89"/>
    <w:rsid w:val="00377913"/>
    <w:rsid w:val="0038122C"/>
    <w:rsid w:val="00382660"/>
    <w:rsid w:val="00392705"/>
    <w:rsid w:val="0039364F"/>
    <w:rsid w:val="00393D31"/>
    <w:rsid w:val="003A0262"/>
    <w:rsid w:val="003A2450"/>
    <w:rsid w:val="003A33BE"/>
    <w:rsid w:val="003B3C94"/>
    <w:rsid w:val="003B655E"/>
    <w:rsid w:val="003B6BBF"/>
    <w:rsid w:val="003D345E"/>
    <w:rsid w:val="003D737D"/>
    <w:rsid w:val="003E1F01"/>
    <w:rsid w:val="003E2666"/>
    <w:rsid w:val="003E32A1"/>
    <w:rsid w:val="003E479A"/>
    <w:rsid w:val="003F17A4"/>
    <w:rsid w:val="003F5330"/>
    <w:rsid w:val="003F5B94"/>
    <w:rsid w:val="004026D6"/>
    <w:rsid w:val="004048BB"/>
    <w:rsid w:val="0040537C"/>
    <w:rsid w:val="00410E3D"/>
    <w:rsid w:val="00416F07"/>
    <w:rsid w:val="004175CB"/>
    <w:rsid w:val="00422376"/>
    <w:rsid w:val="00425AFC"/>
    <w:rsid w:val="00427A13"/>
    <w:rsid w:val="00431BC4"/>
    <w:rsid w:val="00441551"/>
    <w:rsid w:val="00444781"/>
    <w:rsid w:val="00453E30"/>
    <w:rsid w:val="00456CAA"/>
    <w:rsid w:val="00457B80"/>
    <w:rsid w:val="00457EB8"/>
    <w:rsid w:val="00460060"/>
    <w:rsid w:val="00473A17"/>
    <w:rsid w:val="00476C46"/>
    <w:rsid w:val="0048488D"/>
    <w:rsid w:val="0048502A"/>
    <w:rsid w:val="004867FB"/>
    <w:rsid w:val="00486A5F"/>
    <w:rsid w:val="00487C23"/>
    <w:rsid w:val="00491D44"/>
    <w:rsid w:val="004934B9"/>
    <w:rsid w:val="00494D78"/>
    <w:rsid w:val="004971F8"/>
    <w:rsid w:val="004A0198"/>
    <w:rsid w:val="004A3C87"/>
    <w:rsid w:val="004B13E3"/>
    <w:rsid w:val="004B29EE"/>
    <w:rsid w:val="004B4186"/>
    <w:rsid w:val="004B4540"/>
    <w:rsid w:val="004B4A3E"/>
    <w:rsid w:val="004B5981"/>
    <w:rsid w:val="004C0E05"/>
    <w:rsid w:val="004C5B5B"/>
    <w:rsid w:val="004C6582"/>
    <w:rsid w:val="004C6BC8"/>
    <w:rsid w:val="004C7613"/>
    <w:rsid w:val="004E2AF9"/>
    <w:rsid w:val="004F0AE5"/>
    <w:rsid w:val="004F1BC1"/>
    <w:rsid w:val="004F3F04"/>
    <w:rsid w:val="004F60D1"/>
    <w:rsid w:val="004F6A00"/>
    <w:rsid w:val="00504644"/>
    <w:rsid w:val="00511497"/>
    <w:rsid w:val="00516455"/>
    <w:rsid w:val="00517419"/>
    <w:rsid w:val="00526EA8"/>
    <w:rsid w:val="00527CE1"/>
    <w:rsid w:val="00530CC5"/>
    <w:rsid w:val="00534596"/>
    <w:rsid w:val="00545168"/>
    <w:rsid w:val="00545E4D"/>
    <w:rsid w:val="00550167"/>
    <w:rsid w:val="00551F4D"/>
    <w:rsid w:val="005530CE"/>
    <w:rsid w:val="0056017D"/>
    <w:rsid w:val="00565EEE"/>
    <w:rsid w:val="00570812"/>
    <w:rsid w:val="00577A4A"/>
    <w:rsid w:val="00591016"/>
    <w:rsid w:val="0059224D"/>
    <w:rsid w:val="005926B9"/>
    <w:rsid w:val="00593443"/>
    <w:rsid w:val="005947C5"/>
    <w:rsid w:val="00594C96"/>
    <w:rsid w:val="0059583A"/>
    <w:rsid w:val="0059642D"/>
    <w:rsid w:val="005A05ED"/>
    <w:rsid w:val="005A38C3"/>
    <w:rsid w:val="005A4208"/>
    <w:rsid w:val="005A611A"/>
    <w:rsid w:val="005A6BD0"/>
    <w:rsid w:val="005B11FF"/>
    <w:rsid w:val="005B1FF7"/>
    <w:rsid w:val="005B2861"/>
    <w:rsid w:val="005C0027"/>
    <w:rsid w:val="005C0F3E"/>
    <w:rsid w:val="005C12C9"/>
    <w:rsid w:val="005C20CA"/>
    <w:rsid w:val="005C61D9"/>
    <w:rsid w:val="005C62E7"/>
    <w:rsid w:val="005C633E"/>
    <w:rsid w:val="005D004C"/>
    <w:rsid w:val="005D037D"/>
    <w:rsid w:val="005D21F1"/>
    <w:rsid w:val="005E1FE5"/>
    <w:rsid w:val="005E5002"/>
    <w:rsid w:val="005F7558"/>
    <w:rsid w:val="005F79C1"/>
    <w:rsid w:val="006038B6"/>
    <w:rsid w:val="0060515B"/>
    <w:rsid w:val="006103F9"/>
    <w:rsid w:val="00617819"/>
    <w:rsid w:val="00624137"/>
    <w:rsid w:val="006247A6"/>
    <w:rsid w:val="00627551"/>
    <w:rsid w:val="00641675"/>
    <w:rsid w:val="006450D4"/>
    <w:rsid w:val="0066447D"/>
    <w:rsid w:val="00666ED0"/>
    <w:rsid w:val="00671044"/>
    <w:rsid w:val="0067174D"/>
    <w:rsid w:val="00672EC1"/>
    <w:rsid w:val="0067325E"/>
    <w:rsid w:val="00676D93"/>
    <w:rsid w:val="00682038"/>
    <w:rsid w:val="00684634"/>
    <w:rsid w:val="006869CE"/>
    <w:rsid w:val="006923D5"/>
    <w:rsid w:val="006939C6"/>
    <w:rsid w:val="00696F46"/>
    <w:rsid w:val="006A5490"/>
    <w:rsid w:val="006B33EE"/>
    <w:rsid w:val="006B402B"/>
    <w:rsid w:val="006C37C8"/>
    <w:rsid w:val="006C4AC2"/>
    <w:rsid w:val="006D1AFC"/>
    <w:rsid w:val="006D1B04"/>
    <w:rsid w:val="006D2385"/>
    <w:rsid w:val="006D76A1"/>
    <w:rsid w:val="006E2BE3"/>
    <w:rsid w:val="006F0BE6"/>
    <w:rsid w:val="006F2983"/>
    <w:rsid w:val="006F4941"/>
    <w:rsid w:val="006F530A"/>
    <w:rsid w:val="006F5A81"/>
    <w:rsid w:val="006F7787"/>
    <w:rsid w:val="0070023C"/>
    <w:rsid w:val="00707935"/>
    <w:rsid w:val="0071292B"/>
    <w:rsid w:val="0071740F"/>
    <w:rsid w:val="00717933"/>
    <w:rsid w:val="00717C92"/>
    <w:rsid w:val="0072110B"/>
    <w:rsid w:val="00721818"/>
    <w:rsid w:val="007232E7"/>
    <w:rsid w:val="00723E6B"/>
    <w:rsid w:val="00723F1D"/>
    <w:rsid w:val="00724A42"/>
    <w:rsid w:val="0073140C"/>
    <w:rsid w:val="0073260A"/>
    <w:rsid w:val="00735156"/>
    <w:rsid w:val="00735D32"/>
    <w:rsid w:val="007376A5"/>
    <w:rsid w:val="007447BB"/>
    <w:rsid w:val="0074558D"/>
    <w:rsid w:val="007464F6"/>
    <w:rsid w:val="00746BFE"/>
    <w:rsid w:val="00747018"/>
    <w:rsid w:val="00751443"/>
    <w:rsid w:val="00751AF0"/>
    <w:rsid w:val="007640DD"/>
    <w:rsid w:val="007650FE"/>
    <w:rsid w:val="00765211"/>
    <w:rsid w:val="00766C9A"/>
    <w:rsid w:val="00773BC1"/>
    <w:rsid w:val="0078000B"/>
    <w:rsid w:val="00782F21"/>
    <w:rsid w:val="007844CF"/>
    <w:rsid w:val="007855B1"/>
    <w:rsid w:val="0078583A"/>
    <w:rsid w:val="007911A8"/>
    <w:rsid w:val="00793AC5"/>
    <w:rsid w:val="00794EB3"/>
    <w:rsid w:val="00796959"/>
    <w:rsid w:val="007A0F30"/>
    <w:rsid w:val="007A3F4B"/>
    <w:rsid w:val="007A49D3"/>
    <w:rsid w:val="007A687B"/>
    <w:rsid w:val="007B55BF"/>
    <w:rsid w:val="007C024C"/>
    <w:rsid w:val="007C3910"/>
    <w:rsid w:val="007D1DA9"/>
    <w:rsid w:val="007D3113"/>
    <w:rsid w:val="007E218A"/>
    <w:rsid w:val="007E467E"/>
    <w:rsid w:val="007F1D01"/>
    <w:rsid w:val="007F4141"/>
    <w:rsid w:val="007F55D5"/>
    <w:rsid w:val="007F65B0"/>
    <w:rsid w:val="0080129A"/>
    <w:rsid w:val="00801546"/>
    <w:rsid w:val="00804E0F"/>
    <w:rsid w:val="00807656"/>
    <w:rsid w:val="008100E8"/>
    <w:rsid w:val="00814BC2"/>
    <w:rsid w:val="008200C9"/>
    <w:rsid w:val="00824F21"/>
    <w:rsid w:val="00831575"/>
    <w:rsid w:val="00831612"/>
    <w:rsid w:val="008326E3"/>
    <w:rsid w:val="008363DE"/>
    <w:rsid w:val="00842D34"/>
    <w:rsid w:val="00842FC7"/>
    <w:rsid w:val="0084367C"/>
    <w:rsid w:val="0084529C"/>
    <w:rsid w:val="008474C5"/>
    <w:rsid w:val="008501E2"/>
    <w:rsid w:val="00851AA4"/>
    <w:rsid w:val="00860EDB"/>
    <w:rsid w:val="00860F23"/>
    <w:rsid w:val="00862111"/>
    <w:rsid w:val="00863CC1"/>
    <w:rsid w:val="00865177"/>
    <w:rsid w:val="00865BDB"/>
    <w:rsid w:val="008703B6"/>
    <w:rsid w:val="00871618"/>
    <w:rsid w:val="00876A24"/>
    <w:rsid w:val="00880820"/>
    <w:rsid w:val="008870BF"/>
    <w:rsid w:val="00891BD1"/>
    <w:rsid w:val="00892AF2"/>
    <w:rsid w:val="008947A9"/>
    <w:rsid w:val="00895B34"/>
    <w:rsid w:val="0089779C"/>
    <w:rsid w:val="008A2A52"/>
    <w:rsid w:val="008A2EA4"/>
    <w:rsid w:val="008B042F"/>
    <w:rsid w:val="008B2FDC"/>
    <w:rsid w:val="008B4DCC"/>
    <w:rsid w:val="008B51A9"/>
    <w:rsid w:val="008B606A"/>
    <w:rsid w:val="008B6E8A"/>
    <w:rsid w:val="008C000B"/>
    <w:rsid w:val="008C2005"/>
    <w:rsid w:val="008C26E4"/>
    <w:rsid w:val="008C4222"/>
    <w:rsid w:val="008C61F4"/>
    <w:rsid w:val="008D04E2"/>
    <w:rsid w:val="008D28DC"/>
    <w:rsid w:val="008D31DE"/>
    <w:rsid w:val="008D3794"/>
    <w:rsid w:val="008D43DD"/>
    <w:rsid w:val="008D7353"/>
    <w:rsid w:val="008E24B3"/>
    <w:rsid w:val="008E75D6"/>
    <w:rsid w:val="008E7855"/>
    <w:rsid w:val="008F4F63"/>
    <w:rsid w:val="008F5E75"/>
    <w:rsid w:val="008F6B4D"/>
    <w:rsid w:val="009010D0"/>
    <w:rsid w:val="00901346"/>
    <w:rsid w:val="00903AB4"/>
    <w:rsid w:val="00905BB6"/>
    <w:rsid w:val="009145D6"/>
    <w:rsid w:val="009173E0"/>
    <w:rsid w:val="009204F4"/>
    <w:rsid w:val="00921901"/>
    <w:rsid w:val="00924119"/>
    <w:rsid w:val="00931592"/>
    <w:rsid w:val="00933482"/>
    <w:rsid w:val="00934876"/>
    <w:rsid w:val="009355D3"/>
    <w:rsid w:val="00936142"/>
    <w:rsid w:val="00946454"/>
    <w:rsid w:val="00954F4A"/>
    <w:rsid w:val="00957393"/>
    <w:rsid w:val="00960B47"/>
    <w:rsid w:val="00963271"/>
    <w:rsid w:val="009648F6"/>
    <w:rsid w:val="009660F4"/>
    <w:rsid w:val="00972E9C"/>
    <w:rsid w:val="00974D9D"/>
    <w:rsid w:val="0097505E"/>
    <w:rsid w:val="00975C21"/>
    <w:rsid w:val="0097760B"/>
    <w:rsid w:val="0098481C"/>
    <w:rsid w:val="00986A24"/>
    <w:rsid w:val="009902A5"/>
    <w:rsid w:val="00990835"/>
    <w:rsid w:val="00990E51"/>
    <w:rsid w:val="009942A8"/>
    <w:rsid w:val="009944C3"/>
    <w:rsid w:val="0099631D"/>
    <w:rsid w:val="009A1B3D"/>
    <w:rsid w:val="009A2259"/>
    <w:rsid w:val="009A3AC6"/>
    <w:rsid w:val="009A5AB5"/>
    <w:rsid w:val="009A7865"/>
    <w:rsid w:val="009B1E6B"/>
    <w:rsid w:val="009B3957"/>
    <w:rsid w:val="009B6D10"/>
    <w:rsid w:val="009B7943"/>
    <w:rsid w:val="009D0333"/>
    <w:rsid w:val="009D1DDF"/>
    <w:rsid w:val="009D2083"/>
    <w:rsid w:val="009D2141"/>
    <w:rsid w:val="009D531C"/>
    <w:rsid w:val="009D545E"/>
    <w:rsid w:val="009D5E32"/>
    <w:rsid w:val="009D6728"/>
    <w:rsid w:val="009E17E7"/>
    <w:rsid w:val="009E1F65"/>
    <w:rsid w:val="009E5995"/>
    <w:rsid w:val="009E5FD9"/>
    <w:rsid w:val="009E6A96"/>
    <w:rsid w:val="009F1963"/>
    <w:rsid w:val="009F3C58"/>
    <w:rsid w:val="009F4B8B"/>
    <w:rsid w:val="00A05E3F"/>
    <w:rsid w:val="00A06D61"/>
    <w:rsid w:val="00A14838"/>
    <w:rsid w:val="00A155FD"/>
    <w:rsid w:val="00A17683"/>
    <w:rsid w:val="00A2230C"/>
    <w:rsid w:val="00A249EB"/>
    <w:rsid w:val="00A323EF"/>
    <w:rsid w:val="00A332FF"/>
    <w:rsid w:val="00A36871"/>
    <w:rsid w:val="00A36C62"/>
    <w:rsid w:val="00A37400"/>
    <w:rsid w:val="00A37D65"/>
    <w:rsid w:val="00A46480"/>
    <w:rsid w:val="00A47DEC"/>
    <w:rsid w:val="00A503F5"/>
    <w:rsid w:val="00A523D7"/>
    <w:rsid w:val="00A53B75"/>
    <w:rsid w:val="00A607E0"/>
    <w:rsid w:val="00A62C6D"/>
    <w:rsid w:val="00A67356"/>
    <w:rsid w:val="00A73E4C"/>
    <w:rsid w:val="00A8012E"/>
    <w:rsid w:val="00A86ACE"/>
    <w:rsid w:val="00A86B4E"/>
    <w:rsid w:val="00A9181B"/>
    <w:rsid w:val="00A95A16"/>
    <w:rsid w:val="00A97792"/>
    <w:rsid w:val="00AA0580"/>
    <w:rsid w:val="00AA2499"/>
    <w:rsid w:val="00AA4796"/>
    <w:rsid w:val="00AA6434"/>
    <w:rsid w:val="00AC241C"/>
    <w:rsid w:val="00AC280A"/>
    <w:rsid w:val="00AC5196"/>
    <w:rsid w:val="00AC5484"/>
    <w:rsid w:val="00AC55F4"/>
    <w:rsid w:val="00AC5FBD"/>
    <w:rsid w:val="00AC631E"/>
    <w:rsid w:val="00AC6455"/>
    <w:rsid w:val="00AD1C1D"/>
    <w:rsid w:val="00AD3130"/>
    <w:rsid w:val="00AD5A58"/>
    <w:rsid w:val="00AE00A7"/>
    <w:rsid w:val="00AE2A5D"/>
    <w:rsid w:val="00AE7896"/>
    <w:rsid w:val="00B0079F"/>
    <w:rsid w:val="00B00F91"/>
    <w:rsid w:val="00B012DB"/>
    <w:rsid w:val="00B015EE"/>
    <w:rsid w:val="00B045F5"/>
    <w:rsid w:val="00B05294"/>
    <w:rsid w:val="00B10CEE"/>
    <w:rsid w:val="00B111A1"/>
    <w:rsid w:val="00B12A0E"/>
    <w:rsid w:val="00B16843"/>
    <w:rsid w:val="00B21515"/>
    <w:rsid w:val="00B24767"/>
    <w:rsid w:val="00B272B6"/>
    <w:rsid w:val="00B27E1F"/>
    <w:rsid w:val="00B27EA9"/>
    <w:rsid w:val="00B31217"/>
    <w:rsid w:val="00B3484E"/>
    <w:rsid w:val="00B3799A"/>
    <w:rsid w:val="00B40ECF"/>
    <w:rsid w:val="00B41033"/>
    <w:rsid w:val="00B55391"/>
    <w:rsid w:val="00B56796"/>
    <w:rsid w:val="00B6162A"/>
    <w:rsid w:val="00B625B0"/>
    <w:rsid w:val="00B63C3D"/>
    <w:rsid w:val="00B650E4"/>
    <w:rsid w:val="00B65A1E"/>
    <w:rsid w:val="00B705E3"/>
    <w:rsid w:val="00B76669"/>
    <w:rsid w:val="00B7667B"/>
    <w:rsid w:val="00B7778B"/>
    <w:rsid w:val="00B81B78"/>
    <w:rsid w:val="00B83BA1"/>
    <w:rsid w:val="00B8530F"/>
    <w:rsid w:val="00B86A59"/>
    <w:rsid w:val="00B87AC5"/>
    <w:rsid w:val="00B950D2"/>
    <w:rsid w:val="00BA1966"/>
    <w:rsid w:val="00BA5950"/>
    <w:rsid w:val="00BB4098"/>
    <w:rsid w:val="00BC4070"/>
    <w:rsid w:val="00BC49FC"/>
    <w:rsid w:val="00BC76F6"/>
    <w:rsid w:val="00BD1E25"/>
    <w:rsid w:val="00BE2E33"/>
    <w:rsid w:val="00BE4A09"/>
    <w:rsid w:val="00BF2140"/>
    <w:rsid w:val="00BF3C3E"/>
    <w:rsid w:val="00C00552"/>
    <w:rsid w:val="00C00935"/>
    <w:rsid w:val="00C03912"/>
    <w:rsid w:val="00C0630B"/>
    <w:rsid w:val="00C12D85"/>
    <w:rsid w:val="00C15298"/>
    <w:rsid w:val="00C20D13"/>
    <w:rsid w:val="00C217E4"/>
    <w:rsid w:val="00C22981"/>
    <w:rsid w:val="00C247AA"/>
    <w:rsid w:val="00C32A04"/>
    <w:rsid w:val="00C364AA"/>
    <w:rsid w:val="00C43964"/>
    <w:rsid w:val="00C440B4"/>
    <w:rsid w:val="00C467B3"/>
    <w:rsid w:val="00C526BC"/>
    <w:rsid w:val="00C534C5"/>
    <w:rsid w:val="00C60196"/>
    <w:rsid w:val="00C633E6"/>
    <w:rsid w:val="00C64C58"/>
    <w:rsid w:val="00C700B8"/>
    <w:rsid w:val="00C71361"/>
    <w:rsid w:val="00C736A6"/>
    <w:rsid w:val="00C757A9"/>
    <w:rsid w:val="00C80248"/>
    <w:rsid w:val="00C8340A"/>
    <w:rsid w:val="00C84D55"/>
    <w:rsid w:val="00C905BF"/>
    <w:rsid w:val="00C92954"/>
    <w:rsid w:val="00CA1BEF"/>
    <w:rsid w:val="00CA3F56"/>
    <w:rsid w:val="00CA4069"/>
    <w:rsid w:val="00CA53A7"/>
    <w:rsid w:val="00CB0398"/>
    <w:rsid w:val="00CB0741"/>
    <w:rsid w:val="00CB1214"/>
    <w:rsid w:val="00CB4576"/>
    <w:rsid w:val="00CB5FE7"/>
    <w:rsid w:val="00CB6908"/>
    <w:rsid w:val="00CB6BC0"/>
    <w:rsid w:val="00CC4114"/>
    <w:rsid w:val="00CD055C"/>
    <w:rsid w:val="00CD1355"/>
    <w:rsid w:val="00CD65C7"/>
    <w:rsid w:val="00CE00DA"/>
    <w:rsid w:val="00CE2F03"/>
    <w:rsid w:val="00D00512"/>
    <w:rsid w:val="00D10987"/>
    <w:rsid w:val="00D20599"/>
    <w:rsid w:val="00D27C21"/>
    <w:rsid w:val="00D33118"/>
    <w:rsid w:val="00D35581"/>
    <w:rsid w:val="00D3724A"/>
    <w:rsid w:val="00D37477"/>
    <w:rsid w:val="00D406EE"/>
    <w:rsid w:val="00D414FC"/>
    <w:rsid w:val="00D41A2C"/>
    <w:rsid w:val="00D46A0B"/>
    <w:rsid w:val="00D50A98"/>
    <w:rsid w:val="00D54681"/>
    <w:rsid w:val="00D55135"/>
    <w:rsid w:val="00D55317"/>
    <w:rsid w:val="00D60337"/>
    <w:rsid w:val="00D63FE7"/>
    <w:rsid w:val="00D64907"/>
    <w:rsid w:val="00D65DAE"/>
    <w:rsid w:val="00D67F2D"/>
    <w:rsid w:val="00D70B6A"/>
    <w:rsid w:val="00D718A7"/>
    <w:rsid w:val="00D73CB1"/>
    <w:rsid w:val="00D74532"/>
    <w:rsid w:val="00D7683B"/>
    <w:rsid w:val="00D7764B"/>
    <w:rsid w:val="00D8155B"/>
    <w:rsid w:val="00D8376E"/>
    <w:rsid w:val="00D869B6"/>
    <w:rsid w:val="00D90913"/>
    <w:rsid w:val="00D91739"/>
    <w:rsid w:val="00D91A29"/>
    <w:rsid w:val="00D9461A"/>
    <w:rsid w:val="00DA0040"/>
    <w:rsid w:val="00DA1249"/>
    <w:rsid w:val="00DA1B18"/>
    <w:rsid w:val="00DA2407"/>
    <w:rsid w:val="00DA2F78"/>
    <w:rsid w:val="00DB50A0"/>
    <w:rsid w:val="00DB5C15"/>
    <w:rsid w:val="00DC1390"/>
    <w:rsid w:val="00DC1F1D"/>
    <w:rsid w:val="00DC6A7C"/>
    <w:rsid w:val="00DD003F"/>
    <w:rsid w:val="00DD00CB"/>
    <w:rsid w:val="00DE0BAB"/>
    <w:rsid w:val="00DE0FAB"/>
    <w:rsid w:val="00DE40D2"/>
    <w:rsid w:val="00DE5EDD"/>
    <w:rsid w:val="00DF18F3"/>
    <w:rsid w:val="00DF372F"/>
    <w:rsid w:val="00DF3D30"/>
    <w:rsid w:val="00DF4E28"/>
    <w:rsid w:val="00E06043"/>
    <w:rsid w:val="00E1049D"/>
    <w:rsid w:val="00E121F8"/>
    <w:rsid w:val="00E1406D"/>
    <w:rsid w:val="00E145C2"/>
    <w:rsid w:val="00E1496E"/>
    <w:rsid w:val="00E17B53"/>
    <w:rsid w:val="00E2181F"/>
    <w:rsid w:val="00E243D9"/>
    <w:rsid w:val="00E30763"/>
    <w:rsid w:val="00E307DD"/>
    <w:rsid w:val="00E30BA9"/>
    <w:rsid w:val="00E30CF0"/>
    <w:rsid w:val="00E318FF"/>
    <w:rsid w:val="00E32C56"/>
    <w:rsid w:val="00E347B3"/>
    <w:rsid w:val="00E36465"/>
    <w:rsid w:val="00E40504"/>
    <w:rsid w:val="00E41901"/>
    <w:rsid w:val="00E43294"/>
    <w:rsid w:val="00E465C7"/>
    <w:rsid w:val="00E47DD1"/>
    <w:rsid w:val="00E50337"/>
    <w:rsid w:val="00E512DF"/>
    <w:rsid w:val="00E547DE"/>
    <w:rsid w:val="00E562A4"/>
    <w:rsid w:val="00E60E78"/>
    <w:rsid w:val="00E626C1"/>
    <w:rsid w:val="00E63092"/>
    <w:rsid w:val="00E658FB"/>
    <w:rsid w:val="00E701CF"/>
    <w:rsid w:val="00E7071F"/>
    <w:rsid w:val="00E71491"/>
    <w:rsid w:val="00E717F7"/>
    <w:rsid w:val="00E72445"/>
    <w:rsid w:val="00E749D5"/>
    <w:rsid w:val="00E84B37"/>
    <w:rsid w:val="00E852E2"/>
    <w:rsid w:val="00E8563C"/>
    <w:rsid w:val="00E87979"/>
    <w:rsid w:val="00E87D19"/>
    <w:rsid w:val="00E904C9"/>
    <w:rsid w:val="00E93E6F"/>
    <w:rsid w:val="00E95CC9"/>
    <w:rsid w:val="00E97C75"/>
    <w:rsid w:val="00EA23DB"/>
    <w:rsid w:val="00EA40EE"/>
    <w:rsid w:val="00EA52F4"/>
    <w:rsid w:val="00EA6C3A"/>
    <w:rsid w:val="00EB4E72"/>
    <w:rsid w:val="00EB57C6"/>
    <w:rsid w:val="00EB6BE5"/>
    <w:rsid w:val="00EB7112"/>
    <w:rsid w:val="00EC0389"/>
    <w:rsid w:val="00EC5947"/>
    <w:rsid w:val="00EC74CF"/>
    <w:rsid w:val="00EE49B3"/>
    <w:rsid w:val="00EE5690"/>
    <w:rsid w:val="00EE6C9F"/>
    <w:rsid w:val="00EE7BC9"/>
    <w:rsid w:val="00EF01D7"/>
    <w:rsid w:val="00EF1FD9"/>
    <w:rsid w:val="00EF28F0"/>
    <w:rsid w:val="00EF2E45"/>
    <w:rsid w:val="00EF369F"/>
    <w:rsid w:val="00EF3F95"/>
    <w:rsid w:val="00EF5497"/>
    <w:rsid w:val="00F02645"/>
    <w:rsid w:val="00F0356F"/>
    <w:rsid w:val="00F0581E"/>
    <w:rsid w:val="00F05BF1"/>
    <w:rsid w:val="00F13E62"/>
    <w:rsid w:val="00F15842"/>
    <w:rsid w:val="00F16709"/>
    <w:rsid w:val="00F1690F"/>
    <w:rsid w:val="00F16DB6"/>
    <w:rsid w:val="00F2186E"/>
    <w:rsid w:val="00F27923"/>
    <w:rsid w:val="00F30155"/>
    <w:rsid w:val="00F3117E"/>
    <w:rsid w:val="00F327D5"/>
    <w:rsid w:val="00F33468"/>
    <w:rsid w:val="00F355E9"/>
    <w:rsid w:val="00F367F1"/>
    <w:rsid w:val="00F4116A"/>
    <w:rsid w:val="00F432F7"/>
    <w:rsid w:val="00F4395D"/>
    <w:rsid w:val="00F462B8"/>
    <w:rsid w:val="00F50E85"/>
    <w:rsid w:val="00F52293"/>
    <w:rsid w:val="00F522E1"/>
    <w:rsid w:val="00F53BE2"/>
    <w:rsid w:val="00F5487C"/>
    <w:rsid w:val="00F5778A"/>
    <w:rsid w:val="00F57A9D"/>
    <w:rsid w:val="00F60F92"/>
    <w:rsid w:val="00F61ABB"/>
    <w:rsid w:val="00F62A54"/>
    <w:rsid w:val="00F64D1A"/>
    <w:rsid w:val="00F65BC7"/>
    <w:rsid w:val="00F724C5"/>
    <w:rsid w:val="00F7611D"/>
    <w:rsid w:val="00F84FD7"/>
    <w:rsid w:val="00F8504D"/>
    <w:rsid w:val="00F9175D"/>
    <w:rsid w:val="00FA3B0F"/>
    <w:rsid w:val="00FB45B4"/>
    <w:rsid w:val="00FB51C5"/>
    <w:rsid w:val="00FD10E3"/>
    <w:rsid w:val="00FD1CA6"/>
    <w:rsid w:val="00FD3841"/>
    <w:rsid w:val="00FD49F8"/>
    <w:rsid w:val="00FE117A"/>
    <w:rsid w:val="00FE1CBD"/>
    <w:rsid w:val="00FE6054"/>
    <w:rsid w:val="00FF3269"/>
    <w:rsid w:val="00FF3871"/>
    <w:rsid w:val="00FF55B6"/>
    <w:rsid w:val="00FF7947"/>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3BEA3"/>
  <w15:docId w15:val="{933E29D2-E25E-43DE-B205-7CB6BA484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2755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721818"/>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1901"/>
    <w:pPr>
      <w:spacing w:before="100" w:beforeAutospacing="1" w:after="100" w:afterAutospacing="1" w:line="240" w:lineRule="auto"/>
    </w:pPr>
    <w:rPr>
      <w:rFonts w:ascii="Times New Roman" w:eastAsia="Times New Roman" w:hAnsi="Times New Roman" w:cs="Times New Roman"/>
      <w:sz w:val="24"/>
      <w:szCs w:val="24"/>
      <w:lang w:eastAsia="az-Latn-AZ"/>
    </w:rPr>
  </w:style>
  <w:style w:type="character" w:styleId="a4">
    <w:name w:val="Strong"/>
    <w:basedOn w:val="a0"/>
    <w:uiPriority w:val="22"/>
    <w:qFormat/>
    <w:rsid w:val="00865177"/>
    <w:rPr>
      <w:b/>
      <w:bCs/>
    </w:rPr>
  </w:style>
  <w:style w:type="paragraph" w:styleId="a5">
    <w:name w:val="Balloon Text"/>
    <w:basedOn w:val="a"/>
    <w:link w:val="a6"/>
    <w:uiPriority w:val="99"/>
    <w:semiHidden/>
    <w:unhideWhenUsed/>
    <w:rsid w:val="009B1E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1E6B"/>
    <w:rPr>
      <w:rFonts w:ascii="Tahoma" w:hAnsi="Tahoma" w:cs="Tahoma"/>
      <w:sz w:val="16"/>
      <w:szCs w:val="16"/>
    </w:rPr>
  </w:style>
  <w:style w:type="paragraph" w:styleId="a7">
    <w:name w:val="header"/>
    <w:basedOn w:val="a"/>
    <w:link w:val="a8"/>
    <w:uiPriority w:val="99"/>
    <w:unhideWhenUsed/>
    <w:rsid w:val="009B1E6B"/>
    <w:pPr>
      <w:tabs>
        <w:tab w:val="center" w:pos="4513"/>
        <w:tab w:val="right" w:pos="9026"/>
      </w:tabs>
      <w:spacing w:after="0" w:line="240" w:lineRule="auto"/>
    </w:pPr>
  </w:style>
  <w:style w:type="character" w:customStyle="1" w:styleId="a8">
    <w:name w:val="Верхний колонтитул Знак"/>
    <w:basedOn w:val="a0"/>
    <w:link w:val="a7"/>
    <w:uiPriority w:val="99"/>
    <w:rsid w:val="009B1E6B"/>
  </w:style>
  <w:style w:type="paragraph" w:styleId="a9">
    <w:name w:val="footer"/>
    <w:basedOn w:val="a"/>
    <w:link w:val="aa"/>
    <w:uiPriority w:val="99"/>
    <w:unhideWhenUsed/>
    <w:rsid w:val="009B1E6B"/>
    <w:pPr>
      <w:tabs>
        <w:tab w:val="center" w:pos="4513"/>
        <w:tab w:val="right" w:pos="9026"/>
      </w:tabs>
      <w:spacing w:after="0" w:line="240" w:lineRule="auto"/>
    </w:pPr>
  </w:style>
  <w:style w:type="character" w:customStyle="1" w:styleId="aa">
    <w:name w:val="Нижний колонтитул Знак"/>
    <w:basedOn w:val="a0"/>
    <w:link w:val="a9"/>
    <w:uiPriority w:val="99"/>
    <w:rsid w:val="009B1E6B"/>
  </w:style>
  <w:style w:type="paragraph" w:styleId="ab">
    <w:name w:val="List Paragraph"/>
    <w:basedOn w:val="a"/>
    <w:uiPriority w:val="34"/>
    <w:qFormat/>
    <w:rsid w:val="008B2FDC"/>
    <w:pPr>
      <w:ind w:left="720"/>
      <w:contextualSpacing/>
    </w:pPr>
  </w:style>
  <w:style w:type="character" w:customStyle="1" w:styleId="20">
    <w:name w:val="Заголовок 2 Знак"/>
    <w:basedOn w:val="a0"/>
    <w:link w:val="2"/>
    <w:uiPriority w:val="9"/>
    <w:rsid w:val="00721818"/>
    <w:rPr>
      <w:rFonts w:asciiTheme="majorHAnsi" w:eastAsiaTheme="majorEastAsia" w:hAnsiTheme="majorHAnsi" w:cstheme="majorBidi"/>
      <w:b/>
      <w:bCs/>
      <w:color w:val="4472C4" w:themeColor="accent1"/>
      <w:sz w:val="26"/>
      <w:szCs w:val="26"/>
    </w:rPr>
  </w:style>
  <w:style w:type="character" w:customStyle="1" w:styleId="10">
    <w:name w:val="Заголовок 1 Знак"/>
    <w:basedOn w:val="a0"/>
    <w:link w:val="1"/>
    <w:uiPriority w:val="9"/>
    <w:rsid w:val="00627551"/>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567">
      <w:bodyDiv w:val="1"/>
      <w:marLeft w:val="0"/>
      <w:marRight w:val="0"/>
      <w:marTop w:val="0"/>
      <w:marBottom w:val="0"/>
      <w:divBdr>
        <w:top w:val="none" w:sz="0" w:space="0" w:color="auto"/>
        <w:left w:val="none" w:sz="0" w:space="0" w:color="auto"/>
        <w:bottom w:val="none" w:sz="0" w:space="0" w:color="auto"/>
        <w:right w:val="none" w:sz="0" w:space="0" w:color="auto"/>
      </w:divBdr>
    </w:div>
    <w:div w:id="260990829">
      <w:bodyDiv w:val="1"/>
      <w:marLeft w:val="0"/>
      <w:marRight w:val="0"/>
      <w:marTop w:val="0"/>
      <w:marBottom w:val="0"/>
      <w:divBdr>
        <w:top w:val="none" w:sz="0" w:space="0" w:color="auto"/>
        <w:left w:val="none" w:sz="0" w:space="0" w:color="auto"/>
        <w:bottom w:val="none" w:sz="0" w:space="0" w:color="auto"/>
        <w:right w:val="none" w:sz="0" w:space="0" w:color="auto"/>
      </w:divBdr>
    </w:div>
    <w:div w:id="479856417">
      <w:bodyDiv w:val="1"/>
      <w:marLeft w:val="0"/>
      <w:marRight w:val="0"/>
      <w:marTop w:val="0"/>
      <w:marBottom w:val="0"/>
      <w:divBdr>
        <w:top w:val="none" w:sz="0" w:space="0" w:color="auto"/>
        <w:left w:val="none" w:sz="0" w:space="0" w:color="auto"/>
        <w:bottom w:val="none" w:sz="0" w:space="0" w:color="auto"/>
        <w:right w:val="none" w:sz="0" w:space="0" w:color="auto"/>
      </w:divBdr>
    </w:div>
    <w:div w:id="776949491">
      <w:bodyDiv w:val="1"/>
      <w:marLeft w:val="0"/>
      <w:marRight w:val="0"/>
      <w:marTop w:val="0"/>
      <w:marBottom w:val="0"/>
      <w:divBdr>
        <w:top w:val="none" w:sz="0" w:space="0" w:color="auto"/>
        <w:left w:val="none" w:sz="0" w:space="0" w:color="auto"/>
        <w:bottom w:val="none" w:sz="0" w:space="0" w:color="auto"/>
        <w:right w:val="none" w:sz="0" w:space="0" w:color="auto"/>
      </w:divBdr>
    </w:div>
    <w:div w:id="841973503">
      <w:bodyDiv w:val="1"/>
      <w:marLeft w:val="0"/>
      <w:marRight w:val="0"/>
      <w:marTop w:val="0"/>
      <w:marBottom w:val="0"/>
      <w:divBdr>
        <w:top w:val="none" w:sz="0" w:space="0" w:color="auto"/>
        <w:left w:val="none" w:sz="0" w:space="0" w:color="auto"/>
        <w:bottom w:val="none" w:sz="0" w:space="0" w:color="auto"/>
        <w:right w:val="none" w:sz="0" w:space="0" w:color="auto"/>
      </w:divBdr>
    </w:div>
    <w:div w:id="883098595">
      <w:bodyDiv w:val="1"/>
      <w:marLeft w:val="0"/>
      <w:marRight w:val="0"/>
      <w:marTop w:val="0"/>
      <w:marBottom w:val="0"/>
      <w:divBdr>
        <w:top w:val="none" w:sz="0" w:space="0" w:color="auto"/>
        <w:left w:val="none" w:sz="0" w:space="0" w:color="auto"/>
        <w:bottom w:val="none" w:sz="0" w:space="0" w:color="auto"/>
        <w:right w:val="none" w:sz="0" w:space="0" w:color="auto"/>
      </w:divBdr>
    </w:div>
    <w:div w:id="1002779793">
      <w:bodyDiv w:val="1"/>
      <w:marLeft w:val="0"/>
      <w:marRight w:val="0"/>
      <w:marTop w:val="0"/>
      <w:marBottom w:val="0"/>
      <w:divBdr>
        <w:top w:val="none" w:sz="0" w:space="0" w:color="auto"/>
        <w:left w:val="none" w:sz="0" w:space="0" w:color="auto"/>
        <w:bottom w:val="none" w:sz="0" w:space="0" w:color="auto"/>
        <w:right w:val="none" w:sz="0" w:space="0" w:color="auto"/>
      </w:divBdr>
    </w:div>
    <w:div w:id="1015113249">
      <w:bodyDiv w:val="1"/>
      <w:marLeft w:val="0"/>
      <w:marRight w:val="0"/>
      <w:marTop w:val="0"/>
      <w:marBottom w:val="0"/>
      <w:divBdr>
        <w:top w:val="none" w:sz="0" w:space="0" w:color="auto"/>
        <w:left w:val="none" w:sz="0" w:space="0" w:color="auto"/>
        <w:bottom w:val="none" w:sz="0" w:space="0" w:color="auto"/>
        <w:right w:val="none" w:sz="0" w:space="0" w:color="auto"/>
      </w:divBdr>
    </w:div>
    <w:div w:id="1234270711">
      <w:bodyDiv w:val="1"/>
      <w:marLeft w:val="0"/>
      <w:marRight w:val="0"/>
      <w:marTop w:val="0"/>
      <w:marBottom w:val="0"/>
      <w:divBdr>
        <w:top w:val="none" w:sz="0" w:space="0" w:color="auto"/>
        <w:left w:val="none" w:sz="0" w:space="0" w:color="auto"/>
        <w:bottom w:val="none" w:sz="0" w:space="0" w:color="auto"/>
        <w:right w:val="none" w:sz="0" w:space="0" w:color="auto"/>
      </w:divBdr>
    </w:div>
    <w:div w:id="1420523126">
      <w:bodyDiv w:val="1"/>
      <w:marLeft w:val="0"/>
      <w:marRight w:val="0"/>
      <w:marTop w:val="0"/>
      <w:marBottom w:val="0"/>
      <w:divBdr>
        <w:top w:val="none" w:sz="0" w:space="0" w:color="auto"/>
        <w:left w:val="none" w:sz="0" w:space="0" w:color="auto"/>
        <w:bottom w:val="none" w:sz="0" w:space="0" w:color="auto"/>
        <w:right w:val="none" w:sz="0" w:space="0" w:color="auto"/>
      </w:divBdr>
    </w:div>
    <w:div w:id="1555583435">
      <w:bodyDiv w:val="1"/>
      <w:marLeft w:val="0"/>
      <w:marRight w:val="0"/>
      <w:marTop w:val="0"/>
      <w:marBottom w:val="0"/>
      <w:divBdr>
        <w:top w:val="none" w:sz="0" w:space="0" w:color="auto"/>
        <w:left w:val="none" w:sz="0" w:space="0" w:color="auto"/>
        <w:bottom w:val="none" w:sz="0" w:space="0" w:color="auto"/>
        <w:right w:val="none" w:sz="0" w:space="0" w:color="auto"/>
      </w:divBdr>
    </w:div>
    <w:div w:id="1699505790">
      <w:bodyDiv w:val="1"/>
      <w:marLeft w:val="0"/>
      <w:marRight w:val="0"/>
      <w:marTop w:val="0"/>
      <w:marBottom w:val="0"/>
      <w:divBdr>
        <w:top w:val="none" w:sz="0" w:space="0" w:color="auto"/>
        <w:left w:val="none" w:sz="0" w:space="0" w:color="auto"/>
        <w:bottom w:val="none" w:sz="0" w:space="0" w:color="auto"/>
        <w:right w:val="none" w:sz="0" w:space="0" w:color="auto"/>
      </w:divBdr>
    </w:div>
    <w:div w:id="1746151234">
      <w:bodyDiv w:val="1"/>
      <w:marLeft w:val="0"/>
      <w:marRight w:val="0"/>
      <w:marTop w:val="0"/>
      <w:marBottom w:val="0"/>
      <w:divBdr>
        <w:top w:val="none" w:sz="0" w:space="0" w:color="auto"/>
        <w:left w:val="none" w:sz="0" w:space="0" w:color="auto"/>
        <w:bottom w:val="none" w:sz="0" w:space="0" w:color="auto"/>
        <w:right w:val="none" w:sz="0" w:space="0" w:color="auto"/>
      </w:divBdr>
    </w:div>
    <w:div w:id="214087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C017D-C267-4A96-AB1A-FA3C92626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4657</Words>
  <Characters>26549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Cemile</dc:creator>
  <cp:lastModifiedBy>ConstCourt User</cp:lastModifiedBy>
  <cp:revision>2</cp:revision>
  <cp:lastPrinted>2020-09-30T10:15:00Z</cp:lastPrinted>
  <dcterms:created xsi:type="dcterms:W3CDTF">2020-10-01T07:39:00Z</dcterms:created>
  <dcterms:modified xsi:type="dcterms:W3CDTF">2020-10-01T07:39:00Z</dcterms:modified>
</cp:coreProperties>
</file>