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3D" w:rsidRPr="00936305" w:rsidRDefault="00F26C3D" w:rsidP="00936305">
      <w:pPr>
        <w:pStyle w:val="1"/>
        <w:ind w:firstLine="567"/>
        <w:jc w:val="center"/>
        <w:rPr>
          <w:b/>
          <w:sz w:val="28"/>
          <w:szCs w:val="28"/>
          <w:lang w:val="az-Latn-AZ"/>
        </w:rPr>
      </w:pPr>
    </w:p>
    <w:p w:rsidR="00F26C3D" w:rsidRPr="00936305" w:rsidRDefault="00F26C3D" w:rsidP="00936305">
      <w:pPr>
        <w:pStyle w:val="1"/>
        <w:ind w:firstLine="567"/>
        <w:jc w:val="center"/>
        <w:rPr>
          <w:b/>
          <w:sz w:val="28"/>
          <w:szCs w:val="28"/>
          <w:lang w:val="az-Latn-AZ"/>
        </w:rPr>
      </w:pPr>
    </w:p>
    <w:p w:rsidR="00F26C3D" w:rsidRPr="00936305" w:rsidRDefault="00F26C3D" w:rsidP="00936305">
      <w:pPr>
        <w:pStyle w:val="1"/>
        <w:ind w:firstLine="567"/>
        <w:jc w:val="center"/>
        <w:rPr>
          <w:b/>
          <w:sz w:val="28"/>
          <w:szCs w:val="28"/>
          <w:lang w:val="az-Latn-AZ"/>
        </w:rPr>
      </w:pPr>
      <w:r w:rsidRPr="00936305">
        <w:rPr>
          <w:b/>
          <w:sz w:val="28"/>
          <w:szCs w:val="28"/>
          <w:lang w:val="az-Latn-AZ"/>
        </w:rPr>
        <w:t>AZƏRBAYCAN RESPUBLİKASI ADINDAN</w:t>
      </w:r>
    </w:p>
    <w:p w:rsidR="00F26C3D" w:rsidRPr="00936305" w:rsidRDefault="00F26C3D" w:rsidP="00936305">
      <w:pPr>
        <w:pStyle w:val="1"/>
        <w:ind w:firstLine="567"/>
        <w:jc w:val="center"/>
        <w:rPr>
          <w:b/>
          <w:sz w:val="28"/>
          <w:szCs w:val="28"/>
          <w:lang w:val="az-Latn-AZ"/>
        </w:rPr>
      </w:pPr>
    </w:p>
    <w:p w:rsidR="00F26C3D" w:rsidRPr="00936305" w:rsidRDefault="00F26C3D" w:rsidP="00936305">
      <w:pPr>
        <w:pStyle w:val="1"/>
        <w:ind w:firstLine="567"/>
        <w:jc w:val="center"/>
        <w:rPr>
          <w:b/>
          <w:sz w:val="28"/>
          <w:szCs w:val="28"/>
          <w:lang w:val="az-Latn-AZ"/>
        </w:rPr>
      </w:pPr>
      <w:r w:rsidRPr="00936305">
        <w:rPr>
          <w:b/>
          <w:sz w:val="28"/>
          <w:szCs w:val="28"/>
          <w:lang w:val="az-Latn-AZ"/>
        </w:rPr>
        <w:t>Azərbaycan Respublikası</w:t>
      </w:r>
    </w:p>
    <w:p w:rsidR="00F26C3D" w:rsidRPr="00936305" w:rsidRDefault="00F26C3D" w:rsidP="00936305">
      <w:pPr>
        <w:pStyle w:val="1"/>
        <w:ind w:firstLine="567"/>
        <w:jc w:val="center"/>
        <w:rPr>
          <w:b/>
          <w:sz w:val="28"/>
          <w:szCs w:val="28"/>
          <w:lang w:val="az-Latn-AZ"/>
        </w:rPr>
      </w:pPr>
      <w:r w:rsidRPr="00936305">
        <w:rPr>
          <w:b/>
          <w:sz w:val="28"/>
          <w:szCs w:val="28"/>
          <w:lang w:val="az-Latn-AZ"/>
        </w:rPr>
        <w:t>Konstitusiya Məhkəməsi Plenumunun</w:t>
      </w:r>
    </w:p>
    <w:p w:rsidR="00F26C3D" w:rsidRPr="00936305" w:rsidRDefault="00F26C3D" w:rsidP="00936305">
      <w:pPr>
        <w:pStyle w:val="1"/>
        <w:ind w:firstLine="567"/>
        <w:jc w:val="center"/>
        <w:rPr>
          <w:b/>
          <w:sz w:val="28"/>
          <w:szCs w:val="28"/>
          <w:lang w:val="az-Latn-AZ"/>
        </w:rPr>
      </w:pPr>
    </w:p>
    <w:p w:rsidR="00F26C3D" w:rsidRPr="00936305" w:rsidRDefault="00F26C3D" w:rsidP="00936305">
      <w:pPr>
        <w:spacing w:after="0" w:line="240" w:lineRule="auto"/>
        <w:ind w:firstLine="567"/>
        <w:jc w:val="center"/>
        <w:rPr>
          <w:rFonts w:ascii="Times New Roman" w:hAnsi="Times New Roman"/>
          <w:b/>
          <w:sz w:val="28"/>
          <w:szCs w:val="28"/>
          <w:lang w:val="az-Latn-AZ" w:eastAsia="ru-RU"/>
        </w:rPr>
      </w:pPr>
      <w:r w:rsidRPr="00936305">
        <w:rPr>
          <w:rFonts w:ascii="Times New Roman" w:hAnsi="Times New Roman"/>
          <w:b/>
          <w:sz w:val="28"/>
          <w:szCs w:val="28"/>
          <w:lang w:val="az-Latn-AZ" w:eastAsia="ru-RU"/>
        </w:rPr>
        <w:t>Q Ə R A R I</w:t>
      </w:r>
    </w:p>
    <w:p w:rsidR="00F26C3D" w:rsidRDefault="00F26C3D" w:rsidP="00936305">
      <w:pPr>
        <w:spacing w:after="0" w:line="240" w:lineRule="auto"/>
        <w:ind w:firstLine="567"/>
        <w:jc w:val="center"/>
        <w:rPr>
          <w:rFonts w:ascii="Times New Roman" w:hAnsi="Times New Roman"/>
          <w:sz w:val="28"/>
          <w:szCs w:val="28"/>
          <w:lang w:val="az-Latn-AZ" w:eastAsia="ru-RU"/>
        </w:rPr>
      </w:pPr>
    </w:p>
    <w:p w:rsidR="00E0403F" w:rsidRPr="00936305" w:rsidRDefault="00E0403F" w:rsidP="00936305">
      <w:pPr>
        <w:spacing w:after="0" w:line="240" w:lineRule="auto"/>
        <w:ind w:firstLine="567"/>
        <w:jc w:val="center"/>
        <w:rPr>
          <w:rFonts w:ascii="Times New Roman" w:hAnsi="Times New Roman"/>
          <w:sz w:val="28"/>
          <w:szCs w:val="28"/>
          <w:lang w:val="az-Latn-AZ" w:eastAsia="ru-RU"/>
        </w:rPr>
      </w:pPr>
    </w:p>
    <w:p w:rsidR="00F26C3D" w:rsidRPr="00203E48" w:rsidRDefault="00F26C3D" w:rsidP="00936305">
      <w:pPr>
        <w:spacing w:after="0" w:line="240" w:lineRule="auto"/>
        <w:ind w:firstLine="567"/>
        <w:jc w:val="center"/>
        <w:rPr>
          <w:rFonts w:ascii="Times New Roman" w:hAnsi="Times New Roman"/>
          <w:i/>
          <w:sz w:val="28"/>
          <w:szCs w:val="28"/>
          <w:lang w:val="az-Latn-AZ" w:eastAsia="ru-RU"/>
        </w:rPr>
      </w:pPr>
      <w:r w:rsidRPr="00203E48">
        <w:rPr>
          <w:rFonts w:ascii="Times New Roman" w:hAnsi="Times New Roman"/>
          <w:i/>
          <w:sz w:val="28"/>
          <w:szCs w:val="28"/>
          <w:lang w:val="az-Latn-AZ" w:eastAsia="ru-RU"/>
        </w:rPr>
        <w:t>“Əmək pensiyaları haqqında”Azərbaycan Respublikası</w:t>
      </w:r>
      <w:r w:rsidR="00203E48" w:rsidRPr="00203E48">
        <w:rPr>
          <w:rFonts w:ascii="Times New Roman" w:hAnsi="Times New Roman"/>
          <w:i/>
          <w:sz w:val="28"/>
          <w:szCs w:val="28"/>
          <w:lang w:val="az-Latn-AZ" w:eastAsia="ru-RU"/>
        </w:rPr>
        <w:t xml:space="preserve"> </w:t>
      </w:r>
      <w:r w:rsidRPr="00203E48">
        <w:rPr>
          <w:rFonts w:ascii="Times New Roman" w:hAnsi="Times New Roman"/>
          <w:i/>
          <w:sz w:val="28"/>
          <w:szCs w:val="28"/>
          <w:lang w:val="az-Latn-AZ" w:eastAsia="ru-RU"/>
        </w:rPr>
        <w:t>Qanununun 37.3.4-cü maddəsinin Azərbaycan Respublikasının</w:t>
      </w:r>
      <w:r w:rsidR="00203E48" w:rsidRPr="00203E48">
        <w:rPr>
          <w:rFonts w:ascii="Times New Roman" w:hAnsi="Times New Roman"/>
          <w:i/>
          <w:sz w:val="28"/>
          <w:szCs w:val="28"/>
          <w:lang w:val="az-Latn-AZ" w:eastAsia="ru-RU"/>
        </w:rPr>
        <w:t xml:space="preserve"> </w:t>
      </w:r>
      <w:r w:rsidRPr="00203E48">
        <w:rPr>
          <w:rFonts w:ascii="Times New Roman" w:hAnsi="Times New Roman"/>
          <w:i/>
          <w:sz w:val="28"/>
          <w:szCs w:val="28"/>
          <w:lang w:val="az-Latn-AZ" w:eastAsia="ru-RU"/>
        </w:rPr>
        <w:t>Konstitusiyasına uyğunluğunun yoxlanılmasına dair</w:t>
      </w:r>
    </w:p>
    <w:p w:rsidR="00F26C3D" w:rsidRPr="00936305" w:rsidRDefault="00F26C3D" w:rsidP="00936305">
      <w:pPr>
        <w:spacing w:after="0" w:line="240" w:lineRule="auto"/>
        <w:ind w:firstLine="567"/>
        <w:rPr>
          <w:rFonts w:ascii="Times New Roman" w:hAnsi="Times New Roman"/>
          <w:sz w:val="28"/>
          <w:szCs w:val="28"/>
          <w:lang w:val="az-Latn-AZ" w:eastAsia="ru-RU"/>
        </w:rPr>
      </w:pPr>
    </w:p>
    <w:p w:rsidR="00F26C3D" w:rsidRPr="00936305" w:rsidRDefault="00F26C3D" w:rsidP="00936305">
      <w:pPr>
        <w:spacing w:after="0" w:line="240" w:lineRule="auto"/>
        <w:ind w:firstLine="567"/>
        <w:rPr>
          <w:rFonts w:ascii="Times New Roman" w:hAnsi="Times New Roman"/>
          <w:sz w:val="28"/>
          <w:szCs w:val="28"/>
          <w:lang w:val="az-Latn-AZ" w:eastAsia="ru-RU"/>
        </w:rPr>
      </w:pPr>
    </w:p>
    <w:p w:rsidR="00F26C3D" w:rsidRPr="00936305" w:rsidRDefault="000741DA" w:rsidP="00936305">
      <w:pPr>
        <w:spacing w:after="0" w:line="240" w:lineRule="auto"/>
        <w:ind w:firstLine="567"/>
        <w:jc w:val="both"/>
        <w:rPr>
          <w:rFonts w:ascii="Times New Roman" w:hAnsi="Times New Roman"/>
          <w:b/>
          <w:sz w:val="28"/>
          <w:szCs w:val="28"/>
          <w:lang w:val="az-Latn-AZ" w:eastAsia="ru-RU"/>
        </w:rPr>
      </w:pPr>
      <w:r>
        <w:rPr>
          <w:rFonts w:ascii="Times New Roman" w:hAnsi="Times New Roman"/>
          <w:b/>
          <w:sz w:val="28"/>
          <w:szCs w:val="28"/>
          <w:lang w:val="az-Latn-AZ" w:eastAsia="ru-RU"/>
        </w:rPr>
        <w:t xml:space="preserve">14 noyabr </w:t>
      </w:r>
      <w:r w:rsidR="00F26C3D" w:rsidRPr="00936305">
        <w:rPr>
          <w:rFonts w:ascii="Times New Roman" w:hAnsi="Times New Roman"/>
          <w:b/>
          <w:sz w:val="28"/>
          <w:szCs w:val="28"/>
          <w:lang w:val="az-Latn-AZ" w:eastAsia="ru-RU"/>
        </w:rPr>
        <w:t>2014-cü il</w:t>
      </w:r>
      <w:r w:rsidR="00425AE9">
        <w:rPr>
          <w:rFonts w:ascii="Times New Roman" w:hAnsi="Times New Roman"/>
          <w:b/>
          <w:sz w:val="28"/>
          <w:szCs w:val="28"/>
          <w:lang w:val="az-Latn-AZ" w:eastAsia="ru-RU"/>
        </w:rPr>
        <w:t xml:space="preserve">                                                                       </w:t>
      </w:r>
      <w:r w:rsidR="00F26C3D" w:rsidRPr="00936305">
        <w:rPr>
          <w:rFonts w:ascii="Times New Roman" w:hAnsi="Times New Roman"/>
          <w:b/>
          <w:sz w:val="28"/>
          <w:szCs w:val="28"/>
          <w:lang w:val="az-Latn-AZ" w:eastAsia="ru-RU"/>
        </w:rPr>
        <w:t>Bakı şəhəri</w:t>
      </w:r>
    </w:p>
    <w:p w:rsidR="00F26C3D" w:rsidRPr="00936305" w:rsidRDefault="00F26C3D" w:rsidP="00936305">
      <w:pPr>
        <w:spacing w:after="0" w:line="240" w:lineRule="auto"/>
        <w:ind w:firstLine="567"/>
        <w:rPr>
          <w:rFonts w:ascii="Times New Roman" w:hAnsi="Times New Roman"/>
          <w:sz w:val="28"/>
          <w:szCs w:val="28"/>
          <w:lang w:val="az-Latn-AZ" w:eastAsia="ru-RU"/>
        </w:rPr>
      </w:pPr>
    </w:p>
    <w:p w:rsidR="00F26C3D" w:rsidRPr="00936305" w:rsidRDefault="00F26C3D" w:rsidP="00936305">
      <w:pPr>
        <w:spacing w:after="0" w:line="240" w:lineRule="auto"/>
        <w:ind w:firstLine="567"/>
        <w:jc w:val="both"/>
        <w:rPr>
          <w:rFonts w:ascii="Times New Roman" w:hAnsi="Times New Roman"/>
          <w:sz w:val="28"/>
          <w:szCs w:val="28"/>
          <w:lang w:val="az-Latn-AZ" w:eastAsia="ru-RU"/>
        </w:rPr>
      </w:pPr>
      <w:r w:rsidRPr="00936305">
        <w:rPr>
          <w:rFonts w:ascii="Times New Roman" w:hAnsi="Times New Roman"/>
          <w:sz w:val="28"/>
          <w:szCs w:val="28"/>
          <w:lang w:val="az-Latn-AZ" w:eastAsia="ru-RU"/>
        </w:rPr>
        <w:t>Azərbaycan Respublikası Konstitusiya Məhkəməsinin Plenumu Fərhad Abdullayev (sədr), Sona Salmanova, Südabə Həsənova, Rövşən İsmayılov (məruzəçi-hakim), Ceyhun Qaracayev, Rafael Qvaladze, Mahir Muradov, İsa Nəcəfov və Kamran Şəfiyevdən ibarət tərkibdə,</w:t>
      </w:r>
    </w:p>
    <w:p w:rsidR="00F26C3D" w:rsidRPr="00936305" w:rsidRDefault="00F26C3D" w:rsidP="00936305">
      <w:pPr>
        <w:spacing w:after="0" w:line="240" w:lineRule="auto"/>
        <w:ind w:firstLine="567"/>
        <w:jc w:val="both"/>
        <w:rPr>
          <w:rFonts w:ascii="Times New Roman" w:hAnsi="Times New Roman"/>
          <w:sz w:val="28"/>
          <w:szCs w:val="28"/>
          <w:lang w:val="az-Latn-AZ" w:eastAsia="ru-RU"/>
        </w:rPr>
      </w:pPr>
      <w:r w:rsidRPr="00936305">
        <w:rPr>
          <w:rFonts w:ascii="Times New Roman" w:hAnsi="Times New Roman"/>
          <w:sz w:val="28"/>
          <w:szCs w:val="28"/>
          <w:lang w:val="az-Latn-AZ" w:eastAsia="ru-RU"/>
        </w:rPr>
        <w:t>məhkəmə katibi Fəraid Əliyevin,</w:t>
      </w:r>
    </w:p>
    <w:p w:rsidR="00F26C3D" w:rsidRPr="00936305" w:rsidRDefault="00F26C3D" w:rsidP="00936305">
      <w:pPr>
        <w:spacing w:after="0" w:line="240" w:lineRule="auto"/>
        <w:ind w:firstLine="567"/>
        <w:jc w:val="both"/>
        <w:rPr>
          <w:rFonts w:ascii="Times New Roman" w:hAnsi="Times New Roman"/>
          <w:sz w:val="28"/>
          <w:szCs w:val="28"/>
          <w:lang w:val="az-Latn-AZ" w:eastAsia="ru-RU"/>
        </w:rPr>
      </w:pPr>
      <w:r w:rsidRPr="00936305">
        <w:rPr>
          <w:rFonts w:ascii="Times New Roman" w:hAnsi="Times New Roman"/>
          <w:sz w:val="28"/>
          <w:szCs w:val="28"/>
          <w:lang w:val="az-Latn-AZ" w:eastAsia="ru-RU"/>
        </w:rPr>
        <w:t xml:space="preserve">sorğuverən orqanın nümayəndəsi Azərbaycan Respublikası Ali Məhkəməsinin hakimi Əsəd Mirzəliyevin, </w:t>
      </w:r>
    </w:p>
    <w:p w:rsidR="00F26C3D" w:rsidRPr="00936305" w:rsidRDefault="00F26C3D" w:rsidP="00936305">
      <w:pPr>
        <w:spacing w:after="0" w:line="240" w:lineRule="auto"/>
        <w:ind w:firstLine="567"/>
        <w:jc w:val="both"/>
        <w:rPr>
          <w:rFonts w:ascii="Times New Roman" w:hAnsi="Times New Roman"/>
          <w:sz w:val="28"/>
          <w:szCs w:val="28"/>
          <w:lang w:val="az-Latn-AZ" w:eastAsia="ru-RU"/>
        </w:rPr>
      </w:pPr>
      <w:r w:rsidRPr="00936305">
        <w:rPr>
          <w:rFonts w:ascii="Times New Roman" w:hAnsi="Times New Roman"/>
          <w:sz w:val="28"/>
          <w:szCs w:val="28"/>
          <w:lang w:val="az-Latn-AZ" w:eastAsia="ru-RU"/>
        </w:rPr>
        <w:t>cavabverən orqanın nümayəndəsi Azərbaycan Respublikası Milli Məclisi Aparatının Əmək qanunvericiliyi sektorunun məsləhətçisi Həsən Şirinovun,</w:t>
      </w:r>
    </w:p>
    <w:p w:rsidR="00F26C3D" w:rsidRPr="00936305" w:rsidRDefault="00F26C3D" w:rsidP="00936305">
      <w:pPr>
        <w:spacing w:after="0" w:line="240" w:lineRule="auto"/>
        <w:ind w:firstLine="567"/>
        <w:jc w:val="both"/>
        <w:rPr>
          <w:rFonts w:ascii="Times New Roman" w:hAnsi="Times New Roman"/>
          <w:sz w:val="28"/>
          <w:szCs w:val="28"/>
          <w:lang w:val="az-Latn-AZ" w:eastAsia="ru-RU"/>
        </w:rPr>
      </w:pPr>
      <w:r w:rsidRPr="00936305">
        <w:rPr>
          <w:rFonts w:ascii="Times New Roman" w:hAnsi="Times New Roman"/>
          <w:sz w:val="28"/>
          <w:szCs w:val="28"/>
          <w:lang w:val="az-Latn-AZ" w:eastAsia="ru-RU"/>
        </w:rPr>
        <w:t>mütəxəssislər Azərbaycan Respublikası Ədliyyə Nazirliyinin Qanunvericilik Baş İdarə</w:t>
      </w:r>
      <w:r w:rsidR="00C21D4F">
        <w:rPr>
          <w:rFonts w:ascii="Times New Roman" w:hAnsi="Times New Roman"/>
          <w:sz w:val="28"/>
          <w:szCs w:val="28"/>
          <w:lang w:val="az-Latn-AZ" w:eastAsia="ru-RU"/>
        </w:rPr>
        <w:t>sinin Sosial normativ aktlar</w:t>
      </w:r>
      <w:r w:rsidRPr="00936305">
        <w:rPr>
          <w:rFonts w:ascii="Times New Roman" w:hAnsi="Times New Roman"/>
          <w:sz w:val="28"/>
          <w:szCs w:val="28"/>
          <w:lang w:val="az-Latn-AZ" w:eastAsia="ru-RU"/>
        </w:rPr>
        <w:t xml:space="preserve"> idarəsinin aparıcı məsləhətçisi Sübhan Ağakişiyevin, Azərbaycan Respublikası Dövlət Sosial Müdafiə Fondunun Hüquq və strateji araşdırmalar şöbəsinin məsləhətçisi Elnur Əliyevin, Azərbaycan Respublikası Maliyyə Nazirliyinin Əmək siyasəti şöbəsinin baş məsləhətçisi Bəxtiyar Məmmədovun, Azərbaycan Respublikası Baş Prokurorluğunun Hüquqi təminat və informasiya idarəsinin rəisi Natiq Hüseynovun və </w:t>
      </w:r>
      <w:r w:rsidR="00C21D4F" w:rsidRPr="00DD2BB3">
        <w:rPr>
          <w:rFonts w:ascii="Times New Roman" w:hAnsi="Times New Roman"/>
          <w:sz w:val="28"/>
          <w:szCs w:val="28"/>
          <w:lang w:val="az-Latn-AZ" w:eastAsia="ru-RU"/>
        </w:rPr>
        <w:t>hüquq üzrə fəlsəfə doktoru</w:t>
      </w:r>
      <w:r w:rsidR="00035DBB">
        <w:rPr>
          <w:rFonts w:ascii="Times New Roman" w:hAnsi="Times New Roman"/>
          <w:sz w:val="28"/>
          <w:szCs w:val="28"/>
          <w:lang w:val="az-Latn-AZ" w:eastAsia="ru-RU"/>
        </w:rPr>
        <w:t xml:space="preserve"> </w:t>
      </w:r>
      <w:r w:rsidRPr="00936305">
        <w:rPr>
          <w:rFonts w:ascii="Times New Roman" w:hAnsi="Times New Roman"/>
          <w:sz w:val="28"/>
          <w:szCs w:val="28"/>
          <w:lang w:val="az-Latn-AZ" w:eastAsia="ru-RU"/>
        </w:rPr>
        <w:t>Bağır Əsədovun iştirakı ilə,</w:t>
      </w:r>
    </w:p>
    <w:p w:rsidR="00F26C3D" w:rsidRPr="00936305" w:rsidRDefault="00F26C3D" w:rsidP="00936305">
      <w:pPr>
        <w:spacing w:after="0" w:line="240" w:lineRule="auto"/>
        <w:ind w:firstLine="567"/>
        <w:jc w:val="both"/>
        <w:rPr>
          <w:rFonts w:ascii="Times New Roman" w:hAnsi="Times New Roman"/>
          <w:sz w:val="28"/>
          <w:szCs w:val="28"/>
          <w:lang w:val="az-Latn-AZ" w:eastAsia="ru-RU"/>
        </w:rPr>
      </w:pPr>
      <w:r w:rsidRPr="00936305">
        <w:rPr>
          <w:rFonts w:ascii="Times New Roman" w:hAnsi="Times New Roman"/>
          <w:sz w:val="28"/>
          <w:szCs w:val="28"/>
          <w:lang w:val="az-Latn-AZ" w:eastAsia="ru-RU"/>
        </w:rPr>
        <w:t>Azərbaycan Respublikası Konstitusiyasının 130-cu maddəsinin III hissəsinə müvafiq olaraq konstitusiya məhkəmə icraatı üzrə açıq məhkəmə iclasında Azərbaycan Respublikası Ali Məhkəməsinin 27 dekabr 2013-cü il tarixli sorğusu əsasında “Əmək pensiyaları haqqında” Azərbaycan Respublikası Qanununun 37.3.4-cü maddəsinin Azərbaycan Respublikası Konstitusiyasının Preambulasına, 12-ci maddəsinin I hissəsinə, 16-cı maddəsinin I hissəsinə, 25-ci maddəsinin I, III, IV və V hissələrinə, 29-cu maddəsinin IV hissəsinə, 35, 38 və 71-ci maddələrinə uyğunluğunun yoxlanılmasına dair konstitusiya işinə baxdı.</w:t>
      </w:r>
    </w:p>
    <w:p w:rsidR="00F26C3D" w:rsidRPr="00936305" w:rsidRDefault="00F26C3D" w:rsidP="00936305">
      <w:pPr>
        <w:spacing w:after="0" w:line="240" w:lineRule="auto"/>
        <w:ind w:firstLine="567"/>
        <w:jc w:val="both"/>
        <w:rPr>
          <w:rFonts w:ascii="Times New Roman" w:hAnsi="Times New Roman"/>
          <w:sz w:val="28"/>
          <w:szCs w:val="28"/>
          <w:lang w:val="az-Latn-AZ" w:eastAsia="ru-RU"/>
        </w:rPr>
      </w:pPr>
      <w:r w:rsidRPr="00936305">
        <w:rPr>
          <w:rFonts w:ascii="Times New Roman" w:hAnsi="Times New Roman"/>
          <w:sz w:val="28"/>
          <w:szCs w:val="28"/>
          <w:lang w:val="az-Latn-AZ" w:eastAsia="ru-RU"/>
        </w:rPr>
        <w:lastRenderedPageBreak/>
        <w:t>İş üzrə hakim R.İsmayılovun məruzəsini, tərəflərin nümayəndələrinin və mütəxəssislərin çıxışlarını dinləyib, iş materiallarını araşdırıb müzakirə edərək Azərbaycan Respublikası Konstitusiya Məhkəməsinin Plenumu</w:t>
      </w:r>
    </w:p>
    <w:p w:rsidR="00100A04" w:rsidRDefault="00100A04" w:rsidP="00936305">
      <w:pPr>
        <w:spacing w:after="0" w:line="240" w:lineRule="auto"/>
        <w:ind w:firstLine="567"/>
        <w:jc w:val="center"/>
        <w:rPr>
          <w:rFonts w:ascii="Times New Roman" w:hAnsi="Times New Roman"/>
          <w:b/>
          <w:sz w:val="28"/>
          <w:szCs w:val="28"/>
          <w:lang w:val="az-Latn-AZ" w:eastAsia="ru-RU"/>
        </w:rPr>
      </w:pPr>
    </w:p>
    <w:p w:rsidR="003238AE" w:rsidRDefault="00F26C3D" w:rsidP="00203E48">
      <w:pPr>
        <w:spacing w:after="0" w:line="240" w:lineRule="auto"/>
        <w:ind w:firstLine="567"/>
        <w:jc w:val="center"/>
        <w:rPr>
          <w:rFonts w:ascii="Times New Roman" w:hAnsi="Times New Roman"/>
          <w:sz w:val="28"/>
          <w:szCs w:val="28"/>
          <w:lang w:val="az-Latn-AZ" w:eastAsia="ru-RU"/>
        </w:rPr>
      </w:pPr>
      <w:r w:rsidRPr="00936305">
        <w:rPr>
          <w:rFonts w:ascii="Times New Roman" w:hAnsi="Times New Roman"/>
          <w:b/>
          <w:sz w:val="28"/>
          <w:szCs w:val="28"/>
          <w:lang w:val="az-Latn-AZ" w:eastAsia="ru-RU"/>
        </w:rPr>
        <w:t>MÜƏYYƏN  ETDİ:</w:t>
      </w:r>
    </w:p>
    <w:p w:rsidR="00100A04" w:rsidRPr="00936305" w:rsidRDefault="00100A04" w:rsidP="00936305">
      <w:pPr>
        <w:spacing w:after="0" w:line="240" w:lineRule="auto"/>
        <w:ind w:firstLine="567"/>
        <w:rPr>
          <w:rFonts w:ascii="Times New Roman" w:hAnsi="Times New Roman"/>
          <w:sz w:val="28"/>
          <w:szCs w:val="28"/>
          <w:lang w:val="az-Latn-AZ" w:eastAsia="ru-RU"/>
        </w:rPr>
      </w:pP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 xml:space="preserve">Azərbaycan Respublikasının Ali Məhkəməsi </w:t>
      </w:r>
      <w:r w:rsidR="00CB5507">
        <w:rPr>
          <w:rFonts w:ascii="Times New Roman" w:hAnsi="Times New Roman"/>
          <w:sz w:val="28"/>
          <w:szCs w:val="28"/>
          <w:lang w:val="az-Latn-AZ"/>
        </w:rPr>
        <w:t xml:space="preserve">Azərbaycan Respublikasının </w:t>
      </w:r>
      <w:r w:rsidRPr="00936305">
        <w:rPr>
          <w:rFonts w:ascii="Times New Roman" w:hAnsi="Times New Roman"/>
          <w:sz w:val="28"/>
          <w:szCs w:val="28"/>
          <w:lang w:val="az-Latn-AZ"/>
        </w:rPr>
        <w:t>Konstitusiya Məhkəməsinə</w:t>
      </w:r>
      <w:r w:rsidR="00CB5507">
        <w:rPr>
          <w:rFonts w:ascii="Times New Roman" w:hAnsi="Times New Roman"/>
          <w:sz w:val="28"/>
          <w:szCs w:val="28"/>
          <w:lang w:val="az-Latn-AZ"/>
        </w:rPr>
        <w:t xml:space="preserve"> (bundan sonra – Konstitusiya Məhkəməsi)</w:t>
      </w:r>
      <w:r w:rsidRPr="00936305">
        <w:rPr>
          <w:rFonts w:ascii="Times New Roman" w:hAnsi="Times New Roman"/>
          <w:sz w:val="28"/>
          <w:szCs w:val="28"/>
          <w:lang w:val="az-Latn-AZ"/>
        </w:rPr>
        <w:t xml:space="preserve"> müraciət edərək “Əmək pensiyaları haqqında” Azərbaycan Respublikası Qanununun</w:t>
      </w:r>
      <w:r w:rsidR="00CB5507">
        <w:rPr>
          <w:rFonts w:ascii="Times New Roman" w:hAnsi="Times New Roman"/>
          <w:sz w:val="28"/>
          <w:szCs w:val="28"/>
          <w:lang w:val="az-Latn-AZ"/>
        </w:rPr>
        <w:t xml:space="preserve"> (bundan sonra – “Əmək pensiyaları haqqında” Qanun)</w:t>
      </w:r>
      <w:r w:rsidRPr="00936305">
        <w:rPr>
          <w:rFonts w:ascii="Times New Roman" w:hAnsi="Times New Roman"/>
          <w:sz w:val="28"/>
          <w:szCs w:val="28"/>
          <w:lang w:val="az-Latn-AZ"/>
        </w:rPr>
        <w:t xml:space="preserve"> 37.3.4-cü maddəsinin Azərbaycan Respublikası Konstitusiyasının</w:t>
      </w:r>
      <w:r w:rsidR="00CB5507">
        <w:rPr>
          <w:rFonts w:ascii="Times New Roman" w:hAnsi="Times New Roman"/>
          <w:sz w:val="28"/>
          <w:szCs w:val="28"/>
          <w:lang w:val="az-Latn-AZ"/>
        </w:rPr>
        <w:t xml:space="preserve"> (bundan sonra – Konstitusiya)</w:t>
      </w:r>
      <w:r w:rsidRPr="00936305">
        <w:rPr>
          <w:rFonts w:ascii="Times New Roman" w:hAnsi="Times New Roman"/>
          <w:sz w:val="28"/>
          <w:szCs w:val="28"/>
          <w:lang w:val="az-Latn-AZ"/>
        </w:rPr>
        <w:t xml:space="preserve"> Preambulasına, 12-ci maddəsinin I hissəsinə, 16-cı maddəsinin I hissəsinə, 25-ci maddəsinin I, III, IV və V hissələrinə, 29-cu maddəsinin IV hissəsinə, 35, 38 və 71-ci maddələrinə uyğunluğunun yoxlanılmasını xahiş etmişdir.</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Sorğuda qeyd edilir ki, “Əmək pensiyaları haqqında” Qanunun 20-ci maddəsinə əsasə</w:t>
      </w:r>
      <w:r w:rsidR="00C21D4F">
        <w:rPr>
          <w:rFonts w:ascii="Times New Roman" w:hAnsi="Times New Roman"/>
          <w:sz w:val="28"/>
          <w:szCs w:val="28"/>
          <w:lang w:val="az-Latn-AZ"/>
        </w:rPr>
        <w:t>n</w:t>
      </w:r>
      <w:r w:rsidRPr="00936305">
        <w:rPr>
          <w:rFonts w:ascii="Times New Roman" w:hAnsi="Times New Roman"/>
          <w:sz w:val="28"/>
          <w:szCs w:val="28"/>
          <w:lang w:val="az-Latn-AZ"/>
        </w:rPr>
        <w:t xml:space="preserve"> həmin maddədə sadalanan şəxslərin əmək pensiyasına qulluq stajına görə əlavələr təyin edilir. Bu əlavələr əmək pensiyasına daxil olmaqla pensiya məbləğini təşkil edir. Həmin Qanunun 37.2-ci maddəsinə görə əmək pensiyasına əlavənin ödənilməsi əmək pensiyası ilə birlikdə və əmək pensiyasının ödənilməsi qaydalarına uyğun aparılır. </w:t>
      </w:r>
    </w:p>
    <w:p w:rsidR="004311C6" w:rsidRDefault="00AB5FC8"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 xml:space="preserve">“Əmək pensiyaları haqqında” </w:t>
      </w:r>
      <w:r w:rsidR="00F26C3D" w:rsidRPr="00936305">
        <w:rPr>
          <w:rFonts w:ascii="Times New Roman" w:hAnsi="Times New Roman"/>
          <w:sz w:val="28"/>
          <w:szCs w:val="28"/>
          <w:lang w:val="az-Latn-AZ"/>
        </w:rPr>
        <w:t xml:space="preserve">Qanunun 37.3.4-cü maddəsinə </w:t>
      </w:r>
      <w:r w:rsidR="004311C6">
        <w:rPr>
          <w:rFonts w:ascii="Times New Roman" w:hAnsi="Times New Roman"/>
          <w:sz w:val="28"/>
          <w:szCs w:val="28"/>
          <w:lang w:val="az-Latn-AZ"/>
        </w:rPr>
        <w:t>görə</w:t>
      </w:r>
      <w:r w:rsidR="00F26C3D" w:rsidRPr="00936305">
        <w:rPr>
          <w:rFonts w:ascii="Times New Roman" w:hAnsi="Times New Roman"/>
          <w:sz w:val="28"/>
          <w:szCs w:val="28"/>
          <w:lang w:val="az-Latn-AZ"/>
        </w:rPr>
        <w:t xml:space="preserve"> bu Qanunun 20.1.1-ci—20.1.10-cu və 20.1.14-cü—20.1.21-ci maddələrində nəzərdə tutulmuş şəxslərə qulluq stajına görə əmək pensiyasına əlavələr həmin maddələrdə göstərilən vəzifələrdə çalışdıqda 50 faiz həcmində, digər hallarda isə tam məbləğdə ödənilir.</w:t>
      </w:r>
      <w:r w:rsidR="004311C6">
        <w:rPr>
          <w:rFonts w:ascii="Times New Roman" w:hAnsi="Times New Roman"/>
          <w:sz w:val="28"/>
          <w:szCs w:val="28"/>
          <w:lang w:val="az-Latn-AZ"/>
        </w:rPr>
        <w:t xml:space="preserve"> </w:t>
      </w:r>
      <w:r w:rsidR="00F26C3D" w:rsidRPr="00936305">
        <w:rPr>
          <w:rFonts w:ascii="Times New Roman" w:hAnsi="Times New Roman"/>
          <w:sz w:val="28"/>
          <w:szCs w:val="28"/>
          <w:lang w:val="az-Latn-AZ"/>
        </w:rPr>
        <w:t>Həmin şəxslər (bu Qanunun 20.1.5-ci, 20.1.14-cü, 20.1.18-ci və 20.1.20-ci maddələrində göstərilən şəxslərdən yalnız həmin orqanlarda azı 25 il qulluq stajı olan şəxslər istisna olmaqla) qulluq stajına görə əmək pensiyasına əlavənin təyin edilməsi üçün əsas götürülmüş vəzifədə çalışdıqda</w:t>
      </w:r>
      <w:r>
        <w:rPr>
          <w:rFonts w:ascii="Times New Roman" w:hAnsi="Times New Roman"/>
          <w:sz w:val="28"/>
          <w:szCs w:val="28"/>
          <w:lang w:val="az-Latn-AZ"/>
        </w:rPr>
        <w:t>,</w:t>
      </w:r>
      <w:r w:rsidR="00F26C3D" w:rsidRPr="00936305">
        <w:rPr>
          <w:rFonts w:ascii="Times New Roman" w:hAnsi="Times New Roman"/>
          <w:sz w:val="28"/>
          <w:szCs w:val="28"/>
          <w:lang w:val="az-Latn-AZ"/>
        </w:rPr>
        <w:t xml:space="preserve"> onlara əlavənin ödənilmə</w:t>
      </w:r>
      <w:r w:rsidR="004311C6">
        <w:rPr>
          <w:rFonts w:ascii="Times New Roman" w:hAnsi="Times New Roman"/>
          <w:sz w:val="28"/>
          <w:szCs w:val="28"/>
          <w:lang w:val="az-Latn-AZ"/>
        </w:rPr>
        <w:t>si dayandırılır.</w:t>
      </w:r>
    </w:p>
    <w:p w:rsidR="004823A4" w:rsidRPr="00936305" w:rsidRDefault="00F26C3D" w:rsidP="004823A4">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“Əmək pensiyaları haqqında” Qanunun 37.3.4-cü maddəsinin mənasına görə həmin Qanunun 20.1.5-ci, 20.1.14-cü, 20.1.18-ci və 20.1.20-ci maddələrində nəzərdə</w:t>
      </w:r>
      <w:r w:rsidR="00AB5FC8">
        <w:rPr>
          <w:rFonts w:ascii="Times New Roman" w:hAnsi="Times New Roman"/>
          <w:sz w:val="28"/>
          <w:szCs w:val="28"/>
          <w:lang w:val="az-Latn-AZ"/>
        </w:rPr>
        <w:t xml:space="preserve"> tutulmuş</w:t>
      </w:r>
      <w:r w:rsidRPr="00936305">
        <w:rPr>
          <w:rFonts w:ascii="Times New Roman" w:hAnsi="Times New Roman"/>
          <w:sz w:val="28"/>
          <w:szCs w:val="28"/>
          <w:lang w:val="az-Latn-AZ"/>
        </w:rPr>
        <w:t xml:space="preserve"> şəxslərə</w:t>
      </w:r>
      <w:r w:rsidR="004823A4">
        <w:rPr>
          <w:rFonts w:ascii="Times New Roman" w:hAnsi="Times New Roman"/>
          <w:sz w:val="28"/>
          <w:szCs w:val="28"/>
          <w:lang w:val="az-Latn-AZ"/>
        </w:rPr>
        <w:t xml:space="preserve"> (həmin orqanlarda </w:t>
      </w:r>
      <w:r w:rsidR="004823A4" w:rsidRPr="00936305">
        <w:rPr>
          <w:rFonts w:ascii="Times New Roman" w:hAnsi="Times New Roman"/>
          <w:sz w:val="28"/>
          <w:szCs w:val="28"/>
          <w:lang w:val="az-Latn-AZ"/>
        </w:rPr>
        <w:t>azı 25 il qulluq stajı olduqda</w:t>
      </w:r>
      <w:r w:rsidR="004823A4">
        <w:rPr>
          <w:rFonts w:ascii="Times New Roman" w:hAnsi="Times New Roman"/>
          <w:sz w:val="28"/>
          <w:szCs w:val="28"/>
          <w:lang w:val="az-Latn-AZ"/>
        </w:rPr>
        <w:t>)</w:t>
      </w:r>
      <w:r w:rsidR="008C5EB7">
        <w:rPr>
          <w:rFonts w:ascii="Times New Roman" w:hAnsi="Times New Roman"/>
          <w:sz w:val="28"/>
          <w:szCs w:val="28"/>
          <w:lang w:val="az-Latn-AZ"/>
        </w:rPr>
        <w:t xml:space="preserve"> </w:t>
      </w:r>
      <w:r w:rsidR="008C5EB7" w:rsidRPr="00936305">
        <w:rPr>
          <w:rFonts w:ascii="Times New Roman" w:hAnsi="Times New Roman"/>
          <w:sz w:val="28"/>
          <w:szCs w:val="28"/>
          <w:lang w:val="az-Latn-AZ"/>
        </w:rPr>
        <w:t>qulluq stajına görə əmək pensiyasına əlavə</w:t>
      </w:r>
      <w:r w:rsidR="004823A4">
        <w:rPr>
          <w:rFonts w:ascii="Times New Roman" w:hAnsi="Times New Roman"/>
          <w:sz w:val="28"/>
          <w:szCs w:val="28"/>
          <w:lang w:val="az-Latn-AZ"/>
        </w:rPr>
        <w:t>nin</w:t>
      </w:r>
      <w:r w:rsidR="008C5EB7" w:rsidRPr="00936305">
        <w:rPr>
          <w:rFonts w:ascii="Times New Roman" w:hAnsi="Times New Roman"/>
          <w:sz w:val="28"/>
          <w:szCs w:val="28"/>
          <w:lang w:val="az-Latn-AZ"/>
        </w:rPr>
        <w:t xml:space="preserve"> həmin maddələrdə göstərilən vəzifələrdə çalışdıqda 50 faiz həcmində</w:t>
      </w:r>
      <w:r w:rsidR="004823A4">
        <w:rPr>
          <w:rFonts w:ascii="Times New Roman" w:hAnsi="Times New Roman"/>
          <w:sz w:val="28"/>
          <w:szCs w:val="28"/>
          <w:lang w:val="az-Latn-AZ"/>
        </w:rPr>
        <w:t xml:space="preserve"> ödənilməsi qaydası bu </w:t>
      </w:r>
      <w:r w:rsidR="004823A4" w:rsidRPr="00936305">
        <w:rPr>
          <w:rFonts w:ascii="Times New Roman" w:hAnsi="Times New Roman"/>
          <w:sz w:val="28"/>
          <w:szCs w:val="28"/>
          <w:lang w:val="az-Latn-AZ"/>
        </w:rPr>
        <w:t>Qanunun 20-ci maddəsində göstərilən digər vəzifələrdə</w:t>
      </w:r>
      <w:r w:rsidR="004823A4">
        <w:rPr>
          <w:rFonts w:ascii="Times New Roman" w:hAnsi="Times New Roman"/>
          <w:sz w:val="28"/>
          <w:szCs w:val="28"/>
          <w:lang w:val="az-Latn-AZ"/>
        </w:rPr>
        <w:t xml:space="preserve"> çalışan</w:t>
      </w:r>
      <w:r w:rsidR="004823A4" w:rsidRPr="00936305">
        <w:rPr>
          <w:rFonts w:ascii="Times New Roman" w:hAnsi="Times New Roman"/>
          <w:sz w:val="28"/>
          <w:szCs w:val="28"/>
          <w:lang w:val="az-Latn-AZ"/>
        </w:rPr>
        <w:t xml:space="preserve"> şəxslərə şamil edilmir. </w:t>
      </w:r>
    </w:p>
    <w:p w:rsidR="00F26C3D" w:rsidRPr="00936305" w:rsidRDefault="004823A4" w:rsidP="00936305">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Pr="00936305">
        <w:rPr>
          <w:rFonts w:ascii="Times New Roman" w:hAnsi="Times New Roman"/>
          <w:sz w:val="28"/>
          <w:szCs w:val="28"/>
          <w:lang w:val="az-Latn-AZ"/>
        </w:rPr>
        <w:t xml:space="preserve">Sorğuverənin qənaətinə görə, </w:t>
      </w:r>
      <w:r w:rsidR="00F26C3D" w:rsidRPr="00936305">
        <w:rPr>
          <w:rFonts w:ascii="Times New Roman" w:hAnsi="Times New Roman"/>
          <w:sz w:val="28"/>
          <w:szCs w:val="28"/>
          <w:lang w:val="az-Latn-AZ"/>
        </w:rPr>
        <w:t>“Əmək</w:t>
      </w:r>
      <w:r>
        <w:rPr>
          <w:rFonts w:ascii="Times New Roman" w:hAnsi="Times New Roman"/>
          <w:sz w:val="28"/>
          <w:szCs w:val="28"/>
          <w:lang w:val="az-Latn-AZ"/>
        </w:rPr>
        <w:t xml:space="preserve"> pensiyaları haqqında” Qanunun</w:t>
      </w:r>
      <w:r w:rsidR="00F26C3D" w:rsidRPr="00936305">
        <w:rPr>
          <w:rFonts w:ascii="Times New Roman" w:hAnsi="Times New Roman"/>
          <w:sz w:val="28"/>
          <w:szCs w:val="28"/>
          <w:lang w:val="az-Latn-AZ"/>
        </w:rPr>
        <w:t xml:space="preserve"> 20.1-ci və 37.3.4-cü maddələ</w:t>
      </w:r>
      <w:r>
        <w:rPr>
          <w:rFonts w:ascii="Times New Roman" w:hAnsi="Times New Roman"/>
          <w:sz w:val="28"/>
          <w:szCs w:val="28"/>
          <w:lang w:val="az-Latn-AZ"/>
        </w:rPr>
        <w:t xml:space="preserve">rində </w:t>
      </w:r>
      <w:r w:rsidR="00F26C3D" w:rsidRPr="00936305">
        <w:rPr>
          <w:rFonts w:ascii="Times New Roman" w:hAnsi="Times New Roman"/>
          <w:sz w:val="28"/>
          <w:szCs w:val="28"/>
          <w:lang w:val="az-Latn-AZ"/>
        </w:rPr>
        <w:t>işləyən pensiyaçıların əmək pensiyalarına əlavələrin ödənilməsi ilə bağlı fərqli qaydalar müəyyə</w:t>
      </w:r>
      <w:r>
        <w:rPr>
          <w:rFonts w:ascii="Times New Roman" w:hAnsi="Times New Roman"/>
          <w:sz w:val="28"/>
          <w:szCs w:val="28"/>
          <w:lang w:val="az-Latn-AZ"/>
        </w:rPr>
        <w:t>n olunmuş,</w:t>
      </w:r>
      <w:r w:rsidR="00F26C3D" w:rsidRPr="00936305">
        <w:rPr>
          <w:rFonts w:ascii="Times New Roman" w:hAnsi="Times New Roman"/>
          <w:sz w:val="28"/>
          <w:szCs w:val="28"/>
          <w:lang w:val="az-Latn-AZ"/>
        </w:rPr>
        <w:t xml:space="preserve"> bu hüquqi tənzimlənmə</w:t>
      </w:r>
      <w:r>
        <w:rPr>
          <w:rFonts w:ascii="Times New Roman" w:hAnsi="Times New Roman"/>
          <w:sz w:val="28"/>
          <w:szCs w:val="28"/>
          <w:lang w:val="az-Latn-AZ"/>
        </w:rPr>
        <w:t xml:space="preserve"> isə</w:t>
      </w:r>
      <w:r w:rsidR="00F26C3D" w:rsidRPr="00936305">
        <w:rPr>
          <w:rFonts w:ascii="Times New Roman" w:hAnsi="Times New Roman"/>
          <w:sz w:val="28"/>
          <w:szCs w:val="28"/>
          <w:lang w:val="az-Latn-AZ"/>
        </w:rPr>
        <w:t xml:space="preserve"> Konstitusiyanın müvafiq müddəalarına uyğun deyildir.</w:t>
      </w:r>
      <w:r>
        <w:rPr>
          <w:rFonts w:ascii="Times New Roman" w:hAnsi="Times New Roman"/>
          <w:sz w:val="28"/>
          <w:szCs w:val="28"/>
          <w:lang w:val="az-Latn-AZ"/>
        </w:rPr>
        <w:t xml:space="preserve"> </w:t>
      </w:r>
      <w:r w:rsidR="00F26C3D" w:rsidRPr="00936305">
        <w:rPr>
          <w:rFonts w:ascii="Times New Roman" w:hAnsi="Times New Roman"/>
          <w:sz w:val="28"/>
          <w:szCs w:val="28"/>
          <w:lang w:val="az-Latn-AZ"/>
        </w:rPr>
        <w:t>Belə ki, Konstitusiyada əmək hüququ və sosial təminat hüququ müstəqil hüquqlar kimi müəyyə</w:t>
      </w:r>
      <w:r w:rsidR="00FD0A54">
        <w:rPr>
          <w:rFonts w:ascii="Times New Roman" w:hAnsi="Times New Roman"/>
          <w:sz w:val="28"/>
          <w:szCs w:val="28"/>
          <w:lang w:val="az-Latn-AZ"/>
        </w:rPr>
        <w:t>n edilmişdir. Belə</w:t>
      </w:r>
      <w:r w:rsidR="00F26C3D" w:rsidRPr="00936305">
        <w:rPr>
          <w:rFonts w:ascii="Times New Roman" w:hAnsi="Times New Roman"/>
          <w:sz w:val="28"/>
          <w:szCs w:val="28"/>
          <w:lang w:val="az-Latn-AZ"/>
        </w:rPr>
        <w:t xml:space="preserve"> tənzimlənmə </w:t>
      </w:r>
      <w:r w:rsidR="00FD0A54">
        <w:rPr>
          <w:rFonts w:ascii="Times New Roman" w:hAnsi="Times New Roman"/>
          <w:sz w:val="28"/>
          <w:szCs w:val="28"/>
          <w:lang w:val="az-Latn-AZ"/>
        </w:rPr>
        <w:t>ə</w:t>
      </w:r>
      <w:r w:rsidR="00F26C3D" w:rsidRPr="00936305">
        <w:rPr>
          <w:rFonts w:ascii="Times New Roman" w:hAnsi="Times New Roman"/>
          <w:sz w:val="28"/>
          <w:szCs w:val="28"/>
          <w:lang w:val="az-Latn-AZ"/>
        </w:rPr>
        <w:t xml:space="preserve">mək hüququnun həyata keçirilməsi </w:t>
      </w:r>
      <w:r w:rsidR="00FD0A54">
        <w:rPr>
          <w:rFonts w:ascii="Times New Roman" w:hAnsi="Times New Roman"/>
          <w:sz w:val="28"/>
          <w:szCs w:val="28"/>
          <w:lang w:val="az-Latn-AZ"/>
        </w:rPr>
        <w:t>zamanı</w:t>
      </w:r>
      <w:r w:rsidR="00F26C3D" w:rsidRPr="00936305">
        <w:rPr>
          <w:rFonts w:ascii="Times New Roman" w:hAnsi="Times New Roman"/>
          <w:sz w:val="28"/>
          <w:szCs w:val="28"/>
          <w:lang w:val="az-Latn-AZ"/>
        </w:rPr>
        <w:t xml:space="preserve"> sosial təminat hüququnu məhdudlaşdırır və Konstitusiyanın 71-ci maddəsinin II hissəsinə uyğun deyildir.</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Sorğuda hə</w:t>
      </w:r>
      <w:r w:rsidR="00C21D4F">
        <w:rPr>
          <w:rFonts w:ascii="Times New Roman" w:hAnsi="Times New Roman"/>
          <w:sz w:val="28"/>
          <w:szCs w:val="28"/>
          <w:lang w:val="az-Latn-AZ"/>
        </w:rPr>
        <w:t>mçinin qeyd edilir</w:t>
      </w:r>
      <w:r w:rsidRPr="00936305">
        <w:rPr>
          <w:rFonts w:ascii="Times New Roman" w:hAnsi="Times New Roman"/>
          <w:sz w:val="28"/>
          <w:szCs w:val="28"/>
          <w:lang w:val="az-Latn-AZ"/>
        </w:rPr>
        <w:t xml:space="preserve"> ki, “Əmək pensiyaları haqqında” Qanunun 37.3.4-cü maddəsində müəyyə</w:t>
      </w:r>
      <w:r w:rsidR="00FD0A54">
        <w:rPr>
          <w:rFonts w:ascii="Times New Roman" w:hAnsi="Times New Roman"/>
          <w:sz w:val="28"/>
          <w:szCs w:val="28"/>
          <w:lang w:val="az-Latn-AZ"/>
        </w:rPr>
        <w:t>n olunmuş qayda</w:t>
      </w:r>
      <w:r w:rsidRPr="00936305">
        <w:rPr>
          <w:rFonts w:ascii="Times New Roman" w:hAnsi="Times New Roman"/>
          <w:sz w:val="28"/>
          <w:szCs w:val="28"/>
          <w:lang w:val="az-Latn-AZ"/>
        </w:rPr>
        <w:t xml:space="preserve"> Konstitusiyanın 25-ci maddəsinin I </w:t>
      </w:r>
      <w:r w:rsidRPr="00936305">
        <w:rPr>
          <w:rFonts w:ascii="Times New Roman" w:hAnsi="Times New Roman"/>
          <w:sz w:val="28"/>
          <w:szCs w:val="28"/>
          <w:lang w:val="az-Latn-AZ"/>
        </w:rPr>
        <w:lastRenderedPageBreak/>
        <w:t>hissəsində təsbit olunmuş hamının qanun qarşısında bərabər olması prinsipinə uyğun deyildir. Belə ki, “Əmək pensiyaları haqqında” Qanunun 20.1-ci maddəsində göstərilən</w:t>
      </w:r>
      <w:r w:rsidR="00FD0A54">
        <w:rPr>
          <w:rFonts w:ascii="Times New Roman" w:hAnsi="Times New Roman"/>
          <w:sz w:val="28"/>
          <w:szCs w:val="28"/>
          <w:lang w:val="az-Latn-AZ"/>
        </w:rPr>
        <w:t xml:space="preserve"> şəxslərin bir hissəsin</w:t>
      </w:r>
      <w:r w:rsidR="00D7430C">
        <w:rPr>
          <w:rFonts w:ascii="Times New Roman" w:hAnsi="Times New Roman"/>
          <w:sz w:val="28"/>
          <w:szCs w:val="28"/>
          <w:lang w:val="az-Latn-AZ"/>
        </w:rPr>
        <w:t>in əmək</w:t>
      </w:r>
      <w:r w:rsidR="00FD0A54">
        <w:rPr>
          <w:rFonts w:ascii="Times New Roman" w:hAnsi="Times New Roman"/>
          <w:sz w:val="28"/>
          <w:szCs w:val="28"/>
          <w:lang w:val="az-Latn-AZ"/>
        </w:rPr>
        <w:t xml:space="preserve"> pensiya</w:t>
      </w:r>
      <w:r w:rsidR="00D7430C">
        <w:rPr>
          <w:rFonts w:ascii="Times New Roman" w:hAnsi="Times New Roman"/>
          <w:sz w:val="28"/>
          <w:szCs w:val="28"/>
          <w:lang w:val="az-Latn-AZ"/>
        </w:rPr>
        <w:t>sına</w:t>
      </w:r>
      <w:r w:rsidR="00FD0A54">
        <w:rPr>
          <w:rFonts w:ascii="Times New Roman" w:hAnsi="Times New Roman"/>
          <w:sz w:val="28"/>
          <w:szCs w:val="28"/>
          <w:lang w:val="az-Latn-AZ"/>
        </w:rPr>
        <w:t xml:space="preserve"> </w:t>
      </w:r>
      <w:r w:rsidR="00D7430C">
        <w:rPr>
          <w:rFonts w:ascii="Times New Roman" w:hAnsi="Times New Roman"/>
          <w:sz w:val="28"/>
          <w:szCs w:val="28"/>
          <w:lang w:val="az-Latn-AZ"/>
        </w:rPr>
        <w:t>əlavələrin</w:t>
      </w:r>
      <w:r w:rsidR="00FD0A54">
        <w:rPr>
          <w:rFonts w:ascii="Times New Roman" w:hAnsi="Times New Roman"/>
          <w:sz w:val="28"/>
          <w:szCs w:val="28"/>
          <w:lang w:val="az-Latn-AZ"/>
        </w:rPr>
        <w:t xml:space="preserve"> ödənilməməsi</w:t>
      </w:r>
      <w:r w:rsidRPr="00936305">
        <w:rPr>
          <w:rFonts w:ascii="Times New Roman" w:hAnsi="Times New Roman"/>
          <w:sz w:val="28"/>
          <w:szCs w:val="28"/>
          <w:lang w:val="az-Latn-AZ"/>
        </w:rPr>
        <w:t xml:space="preserve"> </w:t>
      </w:r>
      <w:r w:rsidR="00D668FE">
        <w:rPr>
          <w:rFonts w:ascii="Times New Roman" w:hAnsi="Times New Roman"/>
          <w:sz w:val="28"/>
          <w:szCs w:val="28"/>
          <w:lang w:val="az-Latn-AZ"/>
        </w:rPr>
        <w:t xml:space="preserve">və </w:t>
      </w:r>
      <w:r w:rsidR="007B5F6D">
        <w:rPr>
          <w:rFonts w:ascii="Times New Roman" w:hAnsi="Times New Roman"/>
          <w:sz w:val="28"/>
          <w:szCs w:val="28"/>
          <w:lang w:val="az-Latn-AZ"/>
        </w:rPr>
        <w:t>onlar arasında</w:t>
      </w:r>
      <w:r w:rsidRPr="00936305">
        <w:rPr>
          <w:rFonts w:ascii="Times New Roman" w:hAnsi="Times New Roman"/>
          <w:sz w:val="28"/>
          <w:szCs w:val="28"/>
          <w:lang w:val="az-Latn-AZ"/>
        </w:rPr>
        <w:t xml:space="preserve"> fərq qoyulması</w:t>
      </w:r>
      <w:r w:rsidR="007B5F6D">
        <w:rPr>
          <w:rFonts w:ascii="Times New Roman" w:hAnsi="Times New Roman"/>
          <w:sz w:val="28"/>
          <w:szCs w:val="28"/>
          <w:lang w:val="az-Latn-AZ"/>
        </w:rPr>
        <w:t xml:space="preserve"> </w:t>
      </w:r>
      <w:r w:rsidRPr="00936305">
        <w:rPr>
          <w:rFonts w:ascii="Times New Roman" w:hAnsi="Times New Roman"/>
          <w:sz w:val="28"/>
          <w:szCs w:val="28"/>
          <w:lang w:val="az-Latn-AZ"/>
        </w:rPr>
        <w:t>bərabə</w:t>
      </w:r>
      <w:r w:rsidR="007B5F6D">
        <w:rPr>
          <w:rFonts w:ascii="Times New Roman" w:hAnsi="Times New Roman"/>
          <w:sz w:val="28"/>
          <w:szCs w:val="28"/>
          <w:lang w:val="az-Latn-AZ"/>
        </w:rPr>
        <w:t>rlik hüququna</w:t>
      </w:r>
      <w:r w:rsidRPr="00936305">
        <w:rPr>
          <w:rFonts w:ascii="Times New Roman" w:hAnsi="Times New Roman"/>
          <w:sz w:val="28"/>
          <w:szCs w:val="28"/>
          <w:lang w:val="az-Latn-AZ"/>
        </w:rPr>
        <w:t xml:space="preserve"> əməl olunmaması kimi qiymətləndirilir.</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Sorğuverən hesab edir ki, işləyə</w:t>
      </w:r>
      <w:r w:rsidR="00AB5FC8">
        <w:rPr>
          <w:rFonts w:ascii="Times New Roman" w:hAnsi="Times New Roman"/>
          <w:sz w:val="28"/>
          <w:szCs w:val="28"/>
          <w:lang w:val="az-Latn-AZ"/>
        </w:rPr>
        <w:t xml:space="preserve">n pensiyaçılara </w:t>
      </w:r>
      <w:r w:rsidRPr="00936305">
        <w:rPr>
          <w:rFonts w:ascii="Times New Roman" w:hAnsi="Times New Roman"/>
          <w:sz w:val="28"/>
          <w:szCs w:val="28"/>
          <w:lang w:val="az-Latn-AZ"/>
        </w:rPr>
        <w:t>qulluq stajına görə</w:t>
      </w:r>
      <w:r w:rsidR="00AB5FC8">
        <w:rPr>
          <w:rFonts w:ascii="Times New Roman" w:hAnsi="Times New Roman"/>
          <w:sz w:val="28"/>
          <w:szCs w:val="28"/>
          <w:lang w:val="az-Latn-AZ"/>
        </w:rPr>
        <w:t xml:space="preserve"> əmək pensiyasına</w:t>
      </w:r>
      <w:r w:rsidRPr="00936305">
        <w:rPr>
          <w:rFonts w:ascii="Times New Roman" w:hAnsi="Times New Roman"/>
          <w:sz w:val="28"/>
          <w:szCs w:val="28"/>
          <w:lang w:val="az-Latn-AZ"/>
        </w:rPr>
        <w:t xml:space="preserve"> əlavənin ödənilməməsi onların artıq qazanmış olduqları mülkiyyətdən məhrum edilməsi deməkdir. Bu isə Konstitusiyanın 29-cu maddəsində təsbit olunmuş mülkiyyətin toxunulmazlığı prinsipinə ziddir. Əmək pensiyası qanunda nəzərdə tutulmuş qaydalara və şərtlərə müvafiq olaraq vətəndaşlara verilən aylıq pul ödənişi olmaqla onların mülkiyyətini təşkil edir. </w:t>
      </w:r>
      <w:r w:rsidR="004F45CE">
        <w:rPr>
          <w:rFonts w:ascii="Times New Roman" w:hAnsi="Times New Roman"/>
          <w:sz w:val="28"/>
          <w:szCs w:val="28"/>
          <w:lang w:val="az-Latn-AZ"/>
        </w:rPr>
        <w:t>“</w:t>
      </w:r>
      <w:r w:rsidRPr="00936305">
        <w:rPr>
          <w:rFonts w:ascii="Times New Roman" w:hAnsi="Times New Roman"/>
          <w:sz w:val="28"/>
          <w:szCs w:val="28"/>
          <w:lang w:val="az-Latn-AZ"/>
        </w:rPr>
        <w:t>İnsan hüquqları</w:t>
      </w:r>
      <w:r w:rsidR="004F45CE">
        <w:rPr>
          <w:rFonts w:ascii="Times New Roman" w:hAnsi="Times New Roman"/>
          <w:sz w:val="28"/>
          <w:szCs w:val="28"/>
          <w:lang w:val="az-Latn-AZ"/>
        </w:rPr>
        <w:t>nın</w:t>
      </w:r>
      <w:r w:rsidRPr="00936305">
        <w:rPr>
          <w:rFonts w:ascii="Times New Roman" w:hAnsi="Times New Roman"/>
          <w:sz w:val="28"/>
          <w:szCs w:val="28"/>
          <w:lang w:val="az-Latn-AZ"/>
        </w:rPr>
        <w:t xml:space="preserve"> və əsas azadlıqları</w:t>
      </w:r>
      <w:r w:rsidR="004F45CE">
        <w:rPr>
          <w:rFonts w:ascii="Times New Roman" w:hAnsi="Times New Roman"/>
          <w:sz w:val="28"/>
          <w:szCs w:val="28"/>
          <w:lang w:val="az-Latn-AZ"/>
        </w:rPr>
        <w:t>n</w:t>
      </w:r>
      <w:r w:rsidRPr="00936305">
        <w:rPr>
          <w:rFonts w:ascii="Times New Roman" w:hAnsi="Times New Roman"/>
          <w:sz w:val="28"/>
          <w:szCs w:val="28"/>
          <w:lang w:val="az-Latn-AZ"/>
        </w:rPr>
        <w:t xml:space="preserve"> müdafiəsi haqqında</w:t>
      </w:r>
      <w:r w:rsidR="004F45CE">
        <w:rPr>
          <w:rFonts w:ascii="Times New Roman" w:hAnsi="Times New Roman"/>
          <w:sz w:val="28"/>
          <w:szCs w:val="28"/>
          <w:lang w:val="az-Latn-AZ"/>
        </w:rPr>
        <w:t>”</w:t>
      </w:r>
      <w:r w:rsidR="00D668FE">
        <w:rPr>
          <w:rFonts w:ascii="Times New Roman" w:hAnsi="Times New Roman"/>
          <w:sz w:val="28"/>
          <w:szCs w:val="28"/>
          <w:lang w:val="az-Latn-AZ"/>
        </w:rPr>
        <w:t xml:space="preserve"> Konvensiya</w:t>
      </w:r>
      <w:r w:rsidRPr="00936305">
        <w:rPr>
          <w:rFonts w:ascii="Times New Roman" w:hAnsi="Times New Roman"/>
          <w:sz w:val="28"/>
          <w:szCs w:val="28"/>
          <w:lang w:val="az-Latn-AZ"/>
        </w:rPr>
        <w:t>nın</w:t>
      </w:r>
      <w:r w:rsidR="004F45CE">
        <w:rPr>
          <w:rFonts w:ascii="Times New Roman" w:hAnsi="Times New Roman"/>
          <w:sz w:val="28"/>
          <w:szCs w:val="28"/>
          <w:lang w:val="az-Latn-AZ"/>
        </w:rPr>
        <w:t xml:space="preserve"> (bundan sonra – Konvensiya)</w:t>
      </w:r>
      <w:r w:rsidRPr="00936305">
        <w:rPr>
          <w:rFonts w:ascii="Times New Roman" w:hAnsi="Times New Roman"/>
          <w:sz w:val="28"/>
          <w:szCs w:val="28"/>
          <w:lang w:val="az-Latn-AZ"/>
        </w:rPr>
        <w:t xml:space="preserve"> 1 saylı Protokolunun 1-ci maddəsinə əsasən, heç kəs cəmiyyətin maraqları naminə qanunla və ya beynəlxalq hüququn ümumi prinsipləri</w:t>
      </w:r>
      <w:r w:rsidR="004F45CE">
        <w:rPr>
          <w:rFonts w:ascii="Times New Roman" w:hAnsi="Times New Roman"/>
          <w:sz w:val="28"/>
          <w:szCs w:val="28"/>
          <w:lang w:val="az-Latn-AZ"/>
        </w:rPr>
        <w:t xml:space="preserve"> ilə</w:t>
      </w:r>
      <w:r w:rsidRPr="00936305">
        <w:rPr>
          <w:rFonts w:ascii="Times New Roman" w:hAnsi="Times New Roman"/>
          <w:sz w:val="28"/>
          <w:szCs w:val="28"/>
          <w:lang w:val="az-Latn-AZ"/>
        </w:rPr>
        <w:t xml:space="preserve"> nəzərdə tutulmuş şərtlər istisna olmaqla</w:t>
      </w:r>
      <w:r w:rsidR="004F45CE">
        <w:rPr>
          <w:rFonts w:ascii="Times New Roman" w:hAnsi="Times New Roman"/>
          <w:sz w:val="28"/>
          <w:szCs w:val="28"/>
          <w:lang w:val="az-Latn-AZ"/>
        </w:rPr>
        <w:t>,</w:t>
      </w:r>
      <w:r w:rsidRPr="00936305">
        <w:rPr>
          <w:rFonts w:ascii="Times New Roman" w:hAnsi="Times New Roman"/>
          <w:sz w:val="28"/>
          <w:szCs w:val="28"/>
          <w:lang w:val="az-Latn-AZ"/>
        </w:rPr>
        <w:t xml:space="preserve"> öz mülkiyyətindən məhrum edilə bilməz. </w:t>
      </w:r>
      <w:r w:rsidR="004F45CE">
        <w:rPr>
          <w:rFonts w:ascii="Times New Roman" w:hAnsi="Times New Roman"/>
          <w:sz w:val="28"/>
          <w:szCs w:val="28"/>
          <w:lang w:val="az-Latn-AZ"/>
        </w:rPr>
        <w:t xml:space="preserve">İnsan Hüquqları üzrə  </w:t>
      </w:r>
      <w:r w:rsidRPr="00936305">
        <w:rPr>
          <w:rFonts w:ascii="Times New Roman" w:hAnsi="Times New Roman"/>
          <w:sz w:val="28"/>
          <w:szCs w:val="28"/>
          <w:lang w:val="az-Latn-AZ"/>
        </w:rPr>
        <w:t>Avropa Məhkəməsinin</w:t>
      </w:r>
      <w:r w:rsidR="00AB5FC8">
        <w:rPr>
          <w:rFonts w:ascii="Times New Roman" w:hAnsi="Times New Roman"/>
          <w:sz w:val="28"/>
          <w:szCs w:val="28"/>
          <w:lang w:val="az-Latn-AZ"/>
        </w:rPr>
        <w:t xml:space="preserve"> (bundan sonra – Avropa Məhkəməsi)</w:t>
      </w:r>
      <w:r w:rsidRPr="00936305">
        <w:rPr>
          <w:rFonts w:ascii="Times New Roman" w:hAnsi="Times New Roman"/>
          <w:sz w:val="28"/>
          <w:szCs w:val="28"/>
          <w:lang w:val="az-Latn-AZ"/>
        </w:rPr>
        <w:t xml:space="preserve"> presedent hüququna müvafiq olaraq, </w:t>
      </w:r>
      <w:r w:rsidR="004F45CE">
        <w:rPr>
          <w:rFonts w:ascii="Times New Roman" w:hAnsi="Times New Roman"/>
          <w:sz w:val="28"/>
          <w:szCs w:val="28"/>
          <w:lang w:val="az-Latn-AZ"/>
        </w:rPr>
        <w:t>p</w:t>
      </w:r>
      <w:r w:rsidR="004F45CE" w:rsidRPr="00936305">
        <w:rPr>
          <w:rFonts w:ascii="Times New Roman" w:hAnsi="Times New Roman"/>
          <w:sz w:val="28"/>
          <w:szCs w:val="28"/>
          <w:lang w:val="az-Latn-AZ"/>
        </w:rPr>
        <w:t xml:space="preserve">ensiya hüququ </w:t>
      </w:r>
      <w:r w:rsidRPr="00936305">
        <w:rPr>
          <w:rFonts w:ascii="Times New Roman" w:hAnsi="Times New Roman"/>
          <w:sz w:val="28"/>
          <w:szCs w:val="28"/>
          <w:lang w:val="az-Latn-AZ"/>
        </w:rPr>
        <w:t>Konvensiyanın 1 saylı Protokolunun 1-ci maddəsinin təsir dairəsinə düşür.</w:t>
      </w:r>
    </w:p>
    <w:p w:rsidR="00F26C3D"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Sorğuda göstərilmişdir ki, əmək qanunvericiliyinin tələblərinə görə əmək pensiyası alan şəxslərin işə qəbul edilmə</w:t>
      </w:r>
      <w:r w:rsidR="00C21D4F">
        <w:rPr>
          <w:rFonts w:ascii="Times New Roman" w:hAnsi="Times New Roman"/>
          <w:sz w:val="28"/>
          <w:szCs w:val="28"/>
          <w:lang w:val="az-Latn-AZ"/>
        </w:rPr>
        <w:t>si və</w:t>
      </w:r>
      <w:r w:rsidRPr="00936305">
        <w:rPr>
          <w:rFonts w:ascii="Times New Roman" w:hAnsi="Times New Roman"/>
          <w:sz w:val="28"/>
          <w:szCs w:val="28"/>
          <w:lang w:val="az-Latn-AZ"/>
        </w:rPr>
        <w:t xml:space="preserve"> işdə saxlanılması xüsusi qaydada həyata keçirilir. Belə ki, Azərbaycan Respublikas</w:t>
      </w:r>
      <w:r w:rsidR="004F45CE">
        <w:rPr>
          <w:rFonts w:ascii="Times New Roman" w:hAnsi="Times New Roman"/>
          <w:sz w:val="28"/>
          <w:szCs w:val="28"/>
          <w:lang w:val="az-Latn-AZ"/>
        </w:rPr>
        <w:t>ı</w:t>
      </w:r>
      <w:r w:rsidRPr="00936305">
        <w:rPr>
          <w:rFonts w:ascii="Times New Roman" w:hAnsi="Times New Roman"/>
          <w:sz w:val="28"/>
          <w:szCs w:val="28"/>
          <w:lang w:val="az-Latn-AZ"/>
        </w:rPr>
        <w:t xml:space="preserve"> Əmək Məcəlləsinin</w:t>
      </w:r>
      <w:r w:rsidR="004F45CE">
        <w:rPr>
          <w:rFonts w:ascii="Times New Roman" w:hAnsi="Times New Roman"/>
          <w:sz w:val="28"/>
          <w:szCs w:val="28"/>
          <w:lang w:val="az-Latn-AZ"/>
        </w:rPr>
        <w:t xml:space="preserve"> </w:t>
      </w:r>
      <w:r w:rsidRPr="00936305">
        <w:rPr>
          <w:rFonts w:ascii="Times New Roman" w:hAnsi="Times New Roman"/>
          <w:sz w:val="28"/>
          <w:szCs w:val="28"/>
          <w:lang w:val="az-Latn-AZ"/>
        </w:rPr>
        <w:t>10-1-ci maddəsinə əsasən dövlət büdcəsindən maliyyələşən müəssisələrdə çalışmanın yaş həddi 65 ildir. Bu maddə</w:t>
      </w:r>
      <w:r w:rsidR="006813DF">
        <w:rPr>
          <w:rFonts w:ascii="Times New Roman" w:hAnsi="Times New Roman"/>
          <w:sz w:val="28"/>
          <w:szCs w:val="28"/>
          <w:lang w:val="az-Latn-AZ"/>
        </w:rPr>
        <w:t>nin məzmununa</w:t>
      </w:r>
      <w:r w:rsidRPr="00936305">
        <w:rPr>
          <w:rFonts w:ascii="Times New Roman" w:hAnsi="Times New Roman"/>
          <w:sz w:val="28"/>
          <w:szCs w:val="28"/>
          <w:lang w:val="az-Latn-AZ"/>
        </w:rPr>
        <w:t xml:space="preserve"> görə dövlət büdcəsindən maliyyələşən müəssisələrdə çalışan işçilərin çalışma müddətinin uzadılması işçinin deyil, dövlət orqanının və müəssisə rəhbərinin hüququ kimi müəyyən edilmişdir. Bu qayda adətən yüksə</w:t>
      </w:r>
      <w:r w:rsidR="006813DF">
        <w:rPr>
          <w:rFonts w:ascii="Times New Roman" w:hAnsi="Times New Roman"/>
          <w:sz w:val="28"/>
          <w:szCs w:val="28"/>
          <w:lang w:val="az-Latn-AZ"/>
        </w:rPr>
        <w:t>k peşə</w:t>
      </w:r>
      <w:r w:rsidRPr="00936305">
        <w:rPr>
          <w:rFonts w:ascii="Times New Roman" w:hAnsi="Times New Roman"/>
          <w:sz w:val="28"/>
          <w:szCs w:val="28"/>
          <w:lang w:val="az-Latn-AZ"/>
        </w:rPr>
        <w:t>karlığı olan və əmə</w:t>
      </w:r>
      <w:r w:rsidR="006813DF">
        <w:rPr>
          <w:rFonts w:ascii="Times New Roman" w:hAnsi="Times New Roman"/>
          <w:sz w:val="28"/>
          <w:szCs w:val="28"/>
          <w:lang w:val="az-Latn-AZ"/>
        </w:rPr>
        <w:t>yinə</w:t>
      </w:r>
      <w:r w:rsidRPr="00936305">
        <w:rPr>
          <w:rFonts w:ascii="Times New Roman" w:hAnsi="Times New Roman"/>
          <w:sz w:val="28"/>
          <w:szCs w:val="28"/>
          <w:lang w:val="az-Latn-AZ"/>
        </w:rPr>
        <w:t xml:space="preserve"> ehtiyac duyulan işçilərə tətbiq olunur. Belə</w:t>
      </w:r>
      <w:r w:rsidR="006813DF">
        <w:rPr>
          <w:rFonts w:ascii="Times New Roman" w:hAnsi="Times New Roman"/>
          <w:sz w:val="28"/>
          <w:szCs w:val="28"/>
          <w:lang w:val="az-Latn-AZ"/>
        </w:rPr>
        <w:t xml:space="preserve"> olan halda</w:t>
      </w:r>
      <w:r w:rsidR="00C21D4F">
        <w:rPr>
          <w:rFonts w:ascii="Times New Roman" w:hAnsi="Times New Roman"/>
          <w:sz w:val="28"/>
          <w:szCs w:val="28"/>
          <w:lang w:val="az-Latn-AZ"/>
        </w:rPr>
        <w:t>,</w:t>
      </w:r>
      <w:r w:rsidRPr="00936305">
        <w:rPr>
          <w:rFonts w:ascii="Times New Roman" w:hAnsi="Times New Roman"/>
          <w:sz w:val="28"/>
          <w:szCs w:val="28"/>
          <w:lang w:val="az-Latn-AZ"/>
        </w:rPr>
        <w:t xml:space="preserve"> </w:t>
      </w:r>
      <w:r w:rsidR="00A87524" w:rsidRPr="00936305">
        <w:rPr>
          <w:rFonts w:ascii="Times New Roman" w:hAnsi="Times New Roman"/>
          <w:sz w:val="28"/>
          <w:szCs w:val="28"/>
          <w:lang w:val="az-Latn-AZ"/>
        </w:rPr>
        <w:t>işləyə</w:t>
      </w:r>
      <w:r w:rsidR="00A87524">
        <w:rPr>
          <w:rFonts w:ascii="Times New Roman" w:hAnsi="Times New Roman"/>
          <w:sz w:val="28"/>
          <w:szCs w:val="28"/>
          <w:lang w:val="az-Latn-AZ"/>
        </w:rPr>
        <w:t xml:space="preserve">n pensiyaçılara </w:t>
      </w:r>
      <w:r w:rsidR="00A87524" w:rsidRPr="00936305">
        <w:rPr>
          <w:rFonts w:ascii="Times New Roman" w:hAnsi="Times New Roman"/>
          <w:sz w:val="28"/>
          <w:szCs w:val="28"/>
          <w:lang w:val="az-Latn-AZ"/>
        </w:rPr>
        <w:t>qulluq stajına görə</w:t>
      </w:r>
      <w:r w:rsidR="00A87524">
        <w:rPr>
          <w:rFonts w:ascii="Times New Roman" w:hAnsi="Times New Roman"/>
          <w:sz w:val="28"/>
          <w:szCs w:val="28"/>
          <w:lang w:val="az-Latn-AZ"/>
        </w:rPr>
        <w:t xml:space="preserve"> əmək pensiyasına</w:t>
      </w:r>
      <w:r w:rsidR="00A87524" w:rsidRPr="00936305">
        <w:rPr>
          <w:rFonts w:ascii="Times New Roman" w:hAnsi="Times New Roman"/>
          <w:sz w:val="28"/>
          <w:szCs w:val="28"/>
          <w:lang w:val="az-Latn-AZ"/>
        </w:rPr>
        <w:t xml:space="preserve"> əlavənin ödənilməməsi </w:t>
      </w:r>
      <w:r w:rsidRPr="00936305">
        <w:rPr>
          <w:rFonts w:ascii="Times New Roman" w:hAnsi="Times New Roman"/>
          <w:sz w:val="28"/>
          <w:szCs w:val="28"/>
          <w:lang w:val="az-Latn-AZ"/>
        </w:rPr>
        <w:t>əmə</w:t>
      </w:r>
      <w:r w:rsidR="00035DBB">
        <w:rPr>
          <w:rFonts w:ascii="Times New Roman" w:hAnsi="Times New Roman"/>
          <w:sz w:val="28"/>
          <w:szCs w:val="28"/>
          <w:lang w:val="az-Latn-AZ"/>
        </w:rPr>
        <w:t>k hüququnun</w:t>
      </w:r>
      <w:r w:rsidRPr="00936305">
        <w:rPr>
          <w:rFonts w:ascii="Times New Roman" w:hAnsi="Times New Roman"/>
          <w:sz w:val="28"/>
          <w:szCs w:val="28"/>
          <w:lang w:val="az-Latn-AZ"/>
        </w:rPr>
        <w:t xml:space="preserve"> </w:t>
      </w:r>
      <w:r w:rsidR="00035DBB">
        <w:rPr>
          <w:rFonts w:ascii="Times New Roman" w:hAnsi="Times New Roman"/>
          <w:sz w:val="28"/>
          <w:szCs w:val="28"/>
          <w:lang w:val="az-Latn-AZ"/>
        </w:rPr>
        <w:t>və</w:t>
      </w:r>
      <w:r w:rsidRPr="00936305">
        <w:rPr>
          <w:rFonts w:ascii="Times New Roman" w:hAnsi="Times New Roman"/>
          <w:sz w:val="28"/>
          <w:szCs w:val="28"/>
          <w:lang w:val="az-Latn-AZ"/>
        </w:rPr>
        <w:t xml:space="preserve"> sosial təminat hüququnun mahiyyətinə və məzmununa uyğun</w:t>
      </w:r>
      <w:r w:rsidR="00035DBB">
        <w:rPr>
          <w:rFonts w:ascii="Times New Roman" w:hAnsi="Times New Roman"/>
          <w:sz w:val="28"/>
          <w:szCs w:val="28"/>
          <w:lang w:val="az-Latn-AZ"/>
        </w:rPr>
        <w:t xml:space="preserve"> deyildir</w:t>
      </w:r>
      <w:r w:rsidRPr="00936305">
        <w:rPr>
          <w:rFonts w:ascii="Times New Roman" w:hAnsi="Times New Roman"/>
          <w:sz w:val="28"/>
          <w:szCs w:val="28"/>
          <w:lang w:val="az-Latn-AZ"/>
        </w:rPr>
        <w:t>.</w:t>
      </w:r>
    </w:p>
    <w:p w:rsidR="006D6659" w:rsidRPr="007D14FD" w:rsidRDefault="006D6659" w:rsidP="00936305">
      <w:pPr>
        <w:spacing w:after="0" w:line="240" w:lineRule="auto"/>
        <w:ind w:firstLine="567"/>
        <w:jc w:val="both"/>
        <w:rPr>
          <w:rFonts w:ascii="Times New Roman" w:hAnsi="Times New Roman"/>
          <w:sz w:val="28"/>
          <w:szCs w:val="28"/>
          <w:lang w:val="az-Latn-AZ"/>
        </w:rPr>
      </w:pPr>
      <w:r w:rsidRPr="007D14FD">
        <w:rPr>
          <w:rFonts w:ascii="Times New Roman" w:hAnsi="Times New Roman"/>
          <w:sz w:val="28"/>
          <w:szCs w:val="28"/>
          <w:lang w:val="az-Latn-AZ"/>
        </w:rPr>
        <w:t>Sorğunun məzmununu və “Konstitusiya məhkəmə</w:t>
      </w:r>
      <w:r w:rsidR="00435A0D" w:rsidRPr="007D14FD">
        <w:rPr>
          <w:rFonts w:ascii="Times New Roman" w:hAnsi="Times New Roman"/>
          <w:sz w:val="28"/>
          <w:szCs w:val="28"/>
          <w:lang w:val="az-Latn-AZ"/>
        </w:rPr>
        <w:t>si haqqı</w:t>
      </w:r>
      <w:r w:rsidRPr="007D14FD">
        <w:rPr>
          <w:rFonts w:ascii="Times New Roman" w:hAnsi="Times New Roman"/>
          <w:sz w:val="28"/>
          <w:szCs w:val="28"/>
          <w:lang w:val="az-Latn-AZ"/>
        </w:rPr>
        <w:t>nda” Azərbaycan Respublikası Qanununun 32.5.7-ci maddəsinin tələblərini nəzərə alaraq</w:t>
      </w:r>
      <w:r w:rsidR="00435A0D" w:rsidRPr="007D14FD">
        <w:rPr>
          <w:rFonts w:ascii="Times New Roman" w:hAnsi="Times New Roman"/>
          <w:sz w:val="28"/>
          <w:szCs w:val="28"/>
          <w:lang w:val="az-Latn-AZ"/>
        </w:rPr>
        <w:t>,</w:t>
      </w:r>
      <w:r w:rsidRPr="007D14FD">
        <w:rPr>
          <w:rFonts w:ascii="Times New Roman" w:hAnsi="Times New Roman"/>
          <w:sz w:val="28"/>
          <w:szCs w:val="28"/>
          <w:lang w:val="az-Latn-AZ"/>
        </w:rPr>
        <w:t xml:space="preserve"> Konstitusiya Məhkəməsinin Plenumu qeyd edir ki, mövcud konstitusiya işinin predmetini</w:t>
      </w:r>
      <w:r w:rsidR="007D14FD" w:rsidRPr="007D14FD">
        <w:rPr>
          <w:rFonts w:ascii="Times New Roman" w:hAnsi="Times New Roman"/>
          <w:sz w:val="28"/>
          <w:szCs w:val="28"/>
          <w:lang w:val="az-Latn-AZ"/>
        </w:rPr>
        <w:t xml:space="preserve"> əsasən</w:t>
      </w:r>
      <w:r w:rsidRPr="007D14FD">
        <w:rPr>
          <w:rFonts w:ascii="Times New Roman" w:hAnsi="Times New Roman"/>
          <w:sz w:val="28"/>
          <w:szCs w:val="28"/>
          <w:lang w:val="az-Latn-AZ"/>
        </w:rPr>
        <w:t xml:space="preserve"> “Əmək pensiyaları haqqında” Qanunun 37.3.4-cü maddəsi ilə yaranmış hüquqi vəziyyətin Konstitusiyanın  25-ci maddəsinin I hissəsinə, 29-cu maddəsinin IV hissəsinə və 71-ci maddəsinin II hissəsinə uyğunluğunun yoxlanılması təşkil edir.</w:t>
      </w:r>
    </w:p>
    <w:p w:rsidR="00700F46" w:rsidRPr="00700F46" w:rsidRDefault="00700F46" w:rsidP="00700F46">
      <w:pPr>
        <w:spacing w:after="0" w:line="240" w:lineRule="auto"/>
        <w:ind w:left="57" w:right="57" w:firstLine="540"/>
        <w:jc w:val="both"/>
        <w:rPr>
          <w:rFonts w:ascii="Times New Roman" w:hAnsi="Times New Roman"/>
          <w:sz w:val="28"/>
          <w:lang w:val="az-Latn-AZ"/>
        </w:rPr>
      </w:pPr>
      <w:r w:rsidRPr="00700F46">
        <w:rPr>
          <w:rFonts w:ascii="Times New Roman" w:hAnsi="Times New Roman"/>
          <w:sz w:val="28"/>
          <w:lang w:val="az-Latn-AZ"/>
        </w:rPr>
        <w:t xml:space="preserve">Konstitusiya Məhkəməsinin Plenumu sorğu ilə əlaqədar aşağıdakıları qeyd edir. </w:t>
      </w:r>
    </w:p>
    <w:p w:rsidR="001266C2" w:rsidRDefault="00F26C3D" w:rsidP="00936305">
      <w:pPr>
        <w:shd w:val="clear" w:color="auto" w:fill="FFFFFF"/>
        <w:spacing w:after="0" w:line="240" w:lineRule="auto"/>
        <w:ind w:firstLine="567"/>
        <w:jc w:val="both"/>
        <w:rPr>
          <w:rFonts w:ascii="Times New Roman" w:eastAsia="Times New Roman" w:hAnsi="Times New Roman"/>
          <w:sz w:val="28"/>
          <w:szCs w:val="28"/>
          <w:shd w:val="clear" w:color="auto" w:fill="FFFFFF"/>
          <w:lang w:val="az-Latn-AZ"/>
        </w:rPr>
      </w:pPr>
      <w:r w:rsidRPr="00936305">
        <w:rPr>
          <w:rFonts w:ascii="Times New Roman" w:eastAsia="Times New Roman" w:hAnsi="Times New Roman"/>
          <w:sz w:val="28"/>
          <w:szCs w:val="28"/>
          <w:lang w:val="az-Latn-AZ"/>
        </w:rPr>
        <w:t>Əsas sosial-iqtisadi hüquqlardan biri olan </w:t>
      </w:r>
      <w:r w:rsidRPr="00936305">
        <w:rPr>
          <w:rFonts w:ascii="Times New Roman" w:eastAsia="Times New Roman" w:hAnsi="Times New Roman"/>
          <w:sz w:val="28"/>
          <w:szCs w:val="28"/>
          <w:shd w:val="clear" w:color="auto" w:fill="FFFFFF"/>
          <w:lang w:val="az-Latn-AZ"/>
        </w:rPr>
        <w:t>sosial təminat hüququ Konstitusiyanın 38-ci maddəsində təsbit o</w:t>
      </w:r>
      <w:r w:rsidR="005C497C">
        <w:rPr>
          <w:rFonts w:ascii="Times New Roman" w:eastAsia="Times New Roman" w:hAnsi="Times New Roman"/>
          <w:sz w:val="28"/>
          <w:szCs w:val="28"/>
          <w:shd w:val="clear" w:color="auto" w:fill="FFFFFF"/>
          <w:lang w:val="az-Latn-AZ"/>
        </w:rPr>
        <w:t xml:space="preserve">lunmuşdur. Həmin maddənin </w:t>
      </w:r>
      <w:r w:rsidR="005C497C" w:rsidRPr="005C497C">
        <w:rPr>
          <w:rFonts w:ascii="Times New Roman" w:eastAsia="Times New Roman" w:hAnsi="Times New Roman"/>
          <w:sz w:val="28"/>
          <w:szCs w:val="28"/>
          <w:shd w:val="clear" w:color="auto" w:fill="FFFFFF"/>
          <w:lang w:val="az-Latn-AZ"/>
        </w:rPr>
        <w:t xml:space="preserve">I </w:t>
      </w:r>
      <w:r w:rsidR="005C497C">
        <w:rPr>
          <w:rFonts w:ascii="Times New Roman" w:eastAsia="Times New Roman" w:hAnsi="Times New Roman"/>
          <w:sz w:val="28"/>
          <w:szCs w:val="28"/>
          <w:shd w:val="clear" w:color="auto" w:fill="FFFFFF"/>
          <w:lang w:val="az-Latn-AZ"/>
        </w:rPr>
        <w:t>hissəsinə</w:t>
      </w:r>
      <w:r w:rsidR="001266C2">
        <w:rPr>
          <w:rFonts w:ascii="Times New Roman" w:eastAsia="Times New Roman" w:hAnsi="Times New Roman"/>
          <w:sz w:val="28"/>
          <w:szCs w:val="28"/>
          <w:shd w:val="clear" w:color="auto" w:fill="FFFFFF"/>
          <w:lang w:val="az-Latn-AZ"/>
        </w:rPr>
        <w:t xml:space="preserve"> əsasən</w:t>
      </w:r>
      <w:r w:rsidRPr="00936305">
        <w:rPr>
          <w:rFonts w:ascii="Times New Roman" w:eastAsia="Times New Roman" w:hAnsi="Times New Roman"/>
          <w:sz w:val="28"/>
          <w:szCs w:val="28"/>
          <w:shd w:val="clear" w:color="auto" w:fill="FFFFFF"/>
          <w:lang w:val="az-Latn-AZ"/>
        </w:rPr>
        <w:t xml:space="preserve"> hər kəsin sosial təminat hüququ vardır. </w:t>
      </w:r>
    </w:p>
    <w:p w:rsidR="00F26C3D" w:rsidRPr="00936305" w:rsidRDefault="00F26C3D" w:rsidP="00936305">
      <w:pPr>
        <w:shd w:val="clear" w:color="auto" w:fill="FFFFFF"/>
        <w:spacing w:after="0" w:line="240" w:lineRule="auto"/>
        <w:ind w:firstLine="567"/>
        <w:jc w:val="both"/>
        <w:rPr>
          <w:rFonts w:ascii="Times New Roman" w:eastAsia="Times New Roman" w:hAnsi="Times New Roman"/>
          <w:sz w:val="28"/>
          <w:szCs w:val="28"/>
          <w:lang w:val="az-Latn-AZ"/>
        </w:rPr>
      </w:pPr>
      <w:r w:rsidRPr="00936305">
        <w:rPr>
          <w:rFonts w:ascii="Times New Roman" w:eastAsia="Times New Roman" w:hAnsi="Times New Roman"/>
          <w:sz w:val="28"/>
          <w:szCs w:val="28"/>
          <w:shd w:val="clear" w:color="auto" w:fill="FFFFFF"/>
          <w:lang w:val="az-Latn-AZ"/>
        </w:rPr>
        <w:t>Bu hüquq həmçinin insan hüquqları üzrə bir sıra beynəlxalq-hüquqi sənədlərdə</w:t>
      </w:r>
      <w:r w:rsidR="00C21D4F">
        <w:rPr>
          <w:rFonts w:ascii="Times New Roman" w:eastAsia="Times New Roman" w:hAnsi="Times New Roman"/>
          <w:sz w:val="28"/>
          <w:szCs w:val="28"/>
          <w:shd w:val="clear" w:color="auto" w:fill="FFFFFF"/>
          <w:lang w:val="az-Latn-AZ"/>
        </w:rPr>
        <w:t xml:space="preserve"> də</w:t>
      </w:r>
      <w:r w:rsidRPr="00936305">
        <w:rPr>
          <w:rFonts w:ascii="Times New Roman" w:eastAsia="Times New Roman" w:hAnsi="Times New Roman"/>
          <w:sz w:val="28"/>
          <w:szCs w:val="28"/>
          <w:shd w:val="clear" w:color="auto" w:fill="FFFFFF"/>
          <w:lang w:val="az-Latn-AZ"/>
        </w:rPr>
        <w:t xml:space="preserve"> öz əksini tapmışdır.</w:t>
      </w:r>
      <w:r w:rsidRPr="00936305">
        <w:rPr>
          <w:rFonts w:ascii="Times New Roman" w:eastAsia="Times New Roman" w:hAnsi="Times New Roman"/>
          <w:sz w:val="28"/>
          <w:szCs w:val="28"/>
          <w:lang w:val="az-Latn-AZ"/>
        </w:rPr>
        <w:t> Belə ki, “İnsan hüquqları haqqında” Ümumi Bəyannamən</w:t>
      </w:r>
      <w:r w:rsidR="001266C2">
        <w:rPr>
          <w:rFonts w:ascii="Times New Roman" w:eastAsia="Times New Roman" w:hAnsi="Times New Roman"/>
          <w:sz w:val="28"/>
          <w:szCs w:val="28"/>
          <w:lang w:val="az-Latn-AZ"/>
        </w:rPr>
        <w:t>in 22-ci maddəsinə uyğun olaraq</w:t>
      </w:r>
      <w:r w:rsidR="00C21D4F">
        <w:rPr>
          <w:rFonts w:ascii="Times New Roman" w:eastAsia="Times New Roman" w:hAnsi="Times New Roman"/>
          <w:sz w:val="28"/>
          <w:szCs w:val="28"/>
          <w:lang w:val="az-Latn-AZ"/>
        </w:rPr>
        <w:t>,</w:t>
      </w:r>
      <w:r w:rsidRPr="00936305">
        <w:rPr>
          <w:rFonts w:ascii="Times New Roman" w:eastAsia="Times New Roman" w:hAnsi="Times New Roman"/>
          <w:sz w:val="28"/>
          <w:szCs w:val="28"/>
          <w:lang w:val="az-Latn-AZ"/>
        </w:rPr>
        <w:t xml:space="preserve"> hər bir insanın cəmiyyətin bir üzvü kimi, sosial təminat, milli səylər və beynəlxalq əməkdaşlıq əsasında, hər bir ölkənin strukturuna və ehtiyatlarına müvafiq olaraq, ləyaqətinin qorunması, şəxsiyyətinin azad inkişafı </w:t>
      </w:r>
      <w:r w:rsidRPr="00936305">
        <w:rPr>
          <w:rFonts w:ascii="Times New Roman" w:eastAsia="Times New Roman" w:hAnsi="Times New Roman"/>
          <w:sz w:val="28"/>
          <w:szCs w:val="28"/>
          <w:lang w:val="az-Latn-AZ"/>
        </w:rPr>
        <w:lastRenderedPageBreak/>
        <w:t>üçün zəruri olan iqtisadi, sosial və mədəni hüquqlarını həyata keçirmək hüququ vardır. “İqtisadi, sosial və mədəni hüquqlar haqqında” Beynəlxalq Paktın 9-cu maddəsində nəzərdə tutulmuşdur ki, hər bir şəxsin sosial təminat hüququ var.</w:t>
      </w:r>
    </w:p>
    <w:p w:rsidR="00F26C3D" w:rsidRPr="00936305" w:rsidRDefault="00F26C3D" w:rsidP="00936305">
      <w:pPr>
        <w:shd w:val="clear" w:color="auto" w:fill="FFFFFF"/>
        <w:spacing w:after="0" w:line="240" w:lineRule="auto"/>
        <w:ind w:firstLine="567"/>
        <w:jc w:val="both"/>
        <w:rPr>
          <w:rFonts w:ascii="Times New Roman" w:eastAsia="Times New Roman" w:hAnsi="Times New Roman"/>
          <w:sz w:val="28"/>
          <w:szCs w:val="28"/>
          <w:lang w:val="az-Latn-AZ"/>
        </w:rPr>
      </w:pPr>
      <w:r w:rsidRPr="00936305">
        <w:rPr>
          <w:rFonts w:ascii="Times New Roman" w:eastAsia="Times New Roman" w:hAnsi="Times New Roman"/>
          <w:sz w:val="28"/>
          <w:szCs w:val="28"/>
          <w:lang w:val="az-Latn-AZ"/>
        </w:rPr>
        <w:t>Konstitusiyada əksini tapan sosial təminat hüququ Əsas</w:t>
      </w:r>
      <w:r w:rsidR="00C21D4F">
        <w:rPr>
          <w:rFonts w:ascii="Times New Roman" w:eastAsia="Times New Roman" w:hAnsi="Times New Roman"/>
          <w:sz w:val="28"/>
          <w:szCs w:val="28"/>
          <w:lang w:val="az-Latn-AZ"/>
        </w:rPr>
        <w:t xml:space="preserve"> Qanunun 38-ci maddəsinin III hi</w:t>
      </w:r>
      <w:r w:rsidRPr="00936305">
        <w:rPr>
          <w:rFonts w:ascii="Times New Roman" w:eastAsia="Times New Roman" w:hAnsi="Times New Roman"/>
          <w:sz w:val="28"/>
          <w:szCs w:val="28"/>
          <w:lang w:val="az-Latn-AZ"/>
        </w:rPr>
        <w:t>ssəsinə müvafiq olaraq qanunla müəyyən edilmiş hallarda və hədlərdə pensiya almaq hüququnu da ehtiva edir. Pensiya hüququ sosial təminatın tərkib hissəsi və onun qanunla müəyyən olunmuş ən mühüm formasıdır. Hər kəsin pensiya hüququ sosial təminat hüququnun subyektiv hüquq növü kimi çıxış edir.</w:t>
      </w:r>
    </w:p>
    <w:p w:rsidR="00F26C3D" w:rsidRPr="00936305" w:rsidRDefault="00F26C3D" w:rsidP="00936305">
      <w:pPr>
        <w:shd w:val="clear" w:color="auto" w:fill="FFFFFF"/>
        <w:spacing w:after="0" w:line="240" w:lineRule="auto"/>
        <w:ind w:firstLine="567"/>
        <w:jc w:val="both"/>
        <w:rPr>
          <w:rFonts w:ascii="Times New Roman" w:eastAsia="Times New Roman" w:hAnsi="Times New Roman"/>
          <w:sz w:val="28"/>
          <w:szCs w:val="28"/>
          <w:lang w:val="az-Latn-AZ"/>
        </w:rPr>
      </w:pPr>
      <w:r w:rsidRPr="00936305">
        <w:rPr>
          <w:rFonts w:ascii="Times New Roman" w:hAnsi="Times New Roman"/>
          <w:sz w:val="28"/>
          <w:szCs w:val="28"/>
          <w:lang w:val="az-Latn-AZ"/>
        </w:rPr>
        <w:t>Konstitusiya Məhkəməsinin Plenumu sosial təminat hüququnun məzmununu dəfələrlə təhlil edərək qeyd etmişdir ki</w:t>
      </w:r>
      <w:r w:rsidR="001266C2">
        <w:rPr>
          <w:rFonts w:ascii="Times New Roman" w:hAnsi="Times New Roman"/>
          <w:sz w:val="28"/>
          <w:szCs w:val="28"/>
          <w:lang w:val="az-Latn-AZ"/>
        </w:rPr>
        <w:t>,</w:t>
      </w:r>
      <w:r w:rsidRPr="00936305">
        <w:rPr>
          <w:rFonts w:ascii="Times New Roman" w:hAnsi="Times New Roman"/>
          <w:sz w:val="28"/>
          <w:szCs w:val="28"/>
          <w:lang w:val="az-Latn-AZ"/>
        </w:rPr>
        <w:t xml:space="preserve"> </w:t>
      </w:r>
      <w:r w:rsidRPr="00936305">
        <w:rPr>
          <w:rFonts w:ascii="Times New Roman" w:eastAsia="Times New Roman" w:hAnsi="Times New Roman"/>
          <w:sz w:val="28"/>
          <w:szCs w:val="28"/>
          <w:lang w:val="az-Latn-AZ"/>
        </w:rPr>
        <w:t>Konstitusiyada təsbit olunmuş digər hüquqlarla (şəxsi, iqtisadi, siyasi və mədəni) bərabər, sosial hüquqların eyni qaydada qorunmasına və müdafiəsinə təminat verilməsinə baxmayaraq, həmin hüquqların təmin edilməsində və həyata keçirilməsində bir sıra səciyyəvi xüsusiyyətlər mövcuddur. Belə ki, şəxsi və siyasi hüquqlardan fərqli olaraq, sosial hüquqların səmərəli həyata keçirilməsi dövlətin bu hüquqları təmin edə biləcək maliyyə imkanları ilə bağlıdır. (</w:t>
      </w:r>
      <w:r w:rsidR="001266C2" w:rsidRPr="00936305">
        <w:rPr>
          <w:rFonts w:ascii="Times New Roman" w:hAnsi="Times New Roman"/>
          <w:sz w:val="28"/>
          <w:szCs w:val="28"/>
          <w:lang w:val="az-Latn-AZ"/>
        </w:rPr>
        <w:t>Konstitusiya Məhkəmə</w:t>
      </w:r>
      <w:r w:rsidR="00B454F2">
        <w:rPr>
          <w:rFonts w:ascii="Times New Roman" w:hAnsi="Times New Roman"/>
          <w:sz w:val="28"/>
          <w:szCs w:val="28"/>
          <w:lang w:val="az-Latn-AZ"/>
        </w:rPr>
        <w:t>si</w:t>
      </w:r>
      <w:r w:rsidR="001266C2" w:rsidRPr="00936305">
        <w:rPr>
          <w:rFonts w:ascii="Times New Roman" w:hAnsi="Times New Roman"/>
          <w:sz w:val="28"/>
          <w:szCs w:val="28"/>
          <w:lang w:val="az-Latn-AZ"/>
        </w:rPr>
        <w:t xml:space="preserve"> Plenumu</w:t>
      </w:r>
      <w:r w:rsidR="001266C2">
        <w:rPr>
          <w:rFonts w:ascii="Times New Roman" w:hAnsi="Times New Roman"/>
          <w:sz w:val="28"/>
          <w:szCs w:val="28"/>
          <w:lang w:val="az-Latn-AZ"/>
        </w:rPr>
        <w:t>nun</w:t>
      </w:r>
      <w:r w:rsidR="001266C2" w:rsidRPr="00936305">
        <w:rPr>
          <w:rFonts w:ascii="Times New Roman" w:hAnsi="Times New Roman"/>
          <w:sz w:val="28"/>
          <w:szCs w:val="28"/>
          <w:lang w:val="az-Latn-AZ"/>
        </w:rPr>
        <w:t xml:space="preserve"> </w:t>
      </w:r>
      <w:r w:rsidRPr="00936305">
        <w:rPr>
          <w:rFonts w:ascii="Times New Roman" w:eastAsia="Times New Roman" w:hAnsi="Times New Roman"/>
          <w:sz w:val="28"/>
          <w:szCs w:val="28"/>
          <w:lang w:val="az-Latn-AZ"/>
        </w:rPr>
        <w:t>“Əmək pensiyaları haqqında” Azərbaycan Respublikası Qanununun 8.1-ci və 8.3-cü maddələrinin Azərbaycan Respublikasının Konstitusiyasına uyğunluğunun yoxlanılmasına dair” 1 dekabr  2010-cu il tarixli Qərar</w:t>
      </w:r>
      <w:r w:rsidR="001266C2">
        <w:rPr>
          <w:rFonts w:ascii="Times New Roman" w:eastAsia="Times New Roman" w:hAnsi="Times New Roman"/>
          <w:sz w:val="28"/>
          <w:szCs w:val="28"/>
          <w:lang w:val="az-Latn-AZ"/>
        </w:rPr>
        <w:t>ı</w:t>
      </w:r>
      <w:r w:rsidRPr="00936305">
        <w:rPr>
          <w:rFonts w:ascii="Times New Roman" w:eastAsia="Times New Roman" w:hAnsi="Times New Roman"/>
          <w:sz w:val="28"/>
          <w:szCs w:val="28"/>
          <w:lang w:val="az-Latn-AZ"/>
        </w:rPr>
        <w:t>).</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Eyni zamanda, nəzərə almaq lazımdır ki, sosial hüquqların realizəsi zamanı hüquqi mülahizələrdə</w:t>
      </w:r>
      <w:r w:rsidR="00B454F2">
        <w:rPr>
          <w:rFonts w:ascii="Times New Roman" w:hAnsi="Times New Roman"/>
          <w:sz w:val="28"/>
          <w:szCs w:val="28"/>
          <w:lang w:val="az-Latn-AZ"/>
        </w:rPr>
        <w:t>n daha çox</w:t>
      </w:r>
      <w:r w:rsidRPr="00936305">
        <w:rPr>
          <w:rFonts w:ascii="Times New Roman" w:hAnsi="Times New Roman"/>
          <w:sz w:val="28"/>
          <w:szCs w:val="28"/>
          <w:lang w:val="az-Latn-AZ"/>
        </w:rPr>
        <w:t xml:space="preserve"> sosial xidmətlərin göstərilməsi prinsiplərinə, dövlətin iqtisadi vəziyyətinə, cəmiyyətin, yaxud onun müəyyən bir hissəsinin dövlət yardımına və dəstəyinə ehtiyacının olub-</w:t>
      </w:r>
      <w:r w:rsidR="008D1814">
        <w:rPr>
          <w:rFonts w:ascii="Times New Roman" w:hAnsi="Times New Roman"/>
          <w:sz w:val="28"/>
          <w:szCs w:val="28"/>
          <w:lang w:val="az-Latn-AZ"/>
        </w:rPr>
        <w:t>olmamasına dair qanunvericinin yanaşması</w:t>
      </w:r>
      <w:r w:rsidRPr="00936305">
        <w:rPr>
          <w:rFonts w:ascii="Times New Roman" w:hAnsi="Times New Roman"/>
          <w:sz w:val="28"/>
          <w:szCs w:val="28"/>
          <w:lang w:val="az-Latn-AZ"/>
        </w:rPr>
        <w:t xml:space="preserve"> vacib əhəmiyyətə malikdir. </w:t>
      </w:r>
    </w:p>
    <w:p w:rsidR="00F26C3D" w:rsidRPr="00936305" w:rsidRDefault="00F26C3D" w:rsidP="00936305">
      <w:pPr>
        <w:shd w:val="clear" w:color="auto" w:fill="FFFFFF"/>
        <w:spacing w:after="0" w:line="240" w:lineRule="auto"/>
        <w:ind w:firstLine="567"/>
        <w:jc w:val="both"/>
        <w:rPr>
          <w:rFonts w:ascii="Times New Roman" w:eastAsia="Times New Roman" w:hAnsi="Times New Roman"/>
          <w:sz w:val="28"/>
          <w:szCs w:val="28"/>
          <w:lang w:val="az-Latn-AZ"/>
        </w:rPr>
      </w:pPr>
      <w:r w:rsidRPr="00936305">
        <w:rPr>
          <w:rFonts w:ascii="Times New Roman" w:eastAsia="Times New Roman" w:hAnsi="Times New Roman"/>
          <w:sz w:val="28"/>
          <w:szCs w:val="28"/>
          <w:lang w:val="az-Latn-AZ"/>
        </w:rPr>
        <w:t>Buna müvafiq olaraq</w:t>
      </w:r>
      <w:r w:rsidR="00C21D4F">
        <w:rPr>
          <w:rFonts w:ascii="Times New Roman" w:eastAsia="Times New Roman" w:hAnsi="Times New Roman"/>
          <w:sz w:val="28"/>
          <w:szCs w:val="28"/>
          <w:lang w:val="az-Latn-AZ"/>
        </w:rPr>
        <w:t>,</w:t>
      </w:r>
      <w:r w:rsidRPr="00936305">
        <w:rPr>
          <w:rFonts w:ascii="Times New Roman" w:eastAsia="Times New Roman" w:hAnsi="Times New Roman"/>
          <w:sz w:val="28"/>
          <w:szCs w:val="28"/>
          <w:lang w:val="az-Latn-AZ"/>
        </w:rPr>
        <w:t xml:space="preserve"> </w:t>
      </w:r>
      <w:r w:rsidR="00C21D4F" w:rsidRPr="00936305">
        <w:rPr>
          <w:rFonts w:ascii="Times New Roman" w:eastAsia="Times New Roman" w:hAnsi="Times New Roman"/>
          <w:sz w:val="28"/>
          <w:szCs w:val="28"/>
          <w:lang w:val="az-Latn-AZ"/>
        </w:rPr>
        <w:t xml:space="preserve">qanunverici </w:t>
      </w:r>
      <w:r w:rsidRPr="00936305">
        <w:rPr>
          <w:rFonts w:ascii="Times New Roman" w:eastAsia="Times New Roman" w:hAnsi="Times New Roman"/>
          <w:sz w:val="28"/>
          <w:szCs w:val="28"/>
          <w:lang w:val="az-Latn-AZ"/>
        </w:rPr>
        <w:t>bu hüquqları tənzimləyərkən geniş mülahizə sərbəstliyinə malikdir. Bu mənada qeyd olunmalıdır ki, pensiyaların növlərinin, onların hesablanmasının, pensiyaların təyin və əldə edilməsinin, həmçinin bəzi kateqoriya vətəndaşlara güzəştli şərtlərlə pensiyanın təyin edilməsinin ümumi əsaslarının və qaydalarının tənzimlən</w:t>
      </w:r>
      <w:r w:rsidR="006222BF">
        <w:rPr>
          <w:rFonts w:ascii="Times New Roman" w:eastAsia="Times New Roman" w:hAnsi="Times New Roman"/>
          <w:sz w:val="28"/>
          <w:szCs w:val="28"/>
          <w:lang w:val="az-Latn-AZ"/>
        </w:rPr>
        <w:t>məsində, habelə bu sahədə mövcud</w:t>
      </w:r>
      <w:r w:rsidRPr="00936305">
        <w:rPr>
          <w:rFonts w:ascii="Times New Roman" w:eastAsia="Times New Roman" w:hAnsi="Times New Roman"/>
          <w:sz w:val="28"/>
          <w:szCs w:val="28"/>
          <w:lang w:val="az-Latn-AZ"/>
        </w:rPr>
        <w:t xml:space="preserve"> qanunvericiliyə dəyişikliklərin edilməsində qanunverici Konstitusiyanın tələblərini nəzərə almaqla mülahizə sərbəstliyinə malikdir</w:t>
      </w:r>
      <w:r w:rsidR="006222BF">
        <w:rPr>
          <w:rFonts w:ascii="Times New Roman" w:eastAsia="Times New Roman" w:hAnsi="Times New Roman"/>
          <w:sz w:val="28"/>
          <w:szCs w:val="28"/>
          <w:lang w:val="az-Latn-AZ"/>
        </w:rPr>
        <w:t>.</w:t>
      </w:r>
      <w:r w:rsidRPr="00936305">
        <w:rPr>
          <w:rFonts w:ascii="Times New Roman" w:eastAsia="Times New Roman" w:hAnsi="Times New Roman"/>
          <w:sz w:val="28"/>
          <w:szCs w:val="28"/>
          <w:lang w:val="az-Latn-AZ"/>
        </w:rPr>
        <w:t xml:space="preserve"> (</w:t>
      </w:r>
      <w:r w:rsidR="006222BF" w:rsidRPr="00936305">
        <w:rPr>
          <w:rFonts w:ascii="Times New Roman" w:hAnsi="Times New Roman"/>
          <w:sz w:val="28"/>
          <w:szCs w:val="28"/>
          <w:lang w:val="az-Latn-AZ"/>
        </w:rPr>
        <w:t>Konstitusiya Məhkəmə</w:t>
      </w:r>
      <w:r w:rsidR="008C36FD">
        <w:rPr>
          <w:rFonts w:ascii="Times New Roman" w:hAnsi="Times New Roman"/>
          <w:sz w:val="28"/>
          <w:szCs w:val="28"/>
          <w:lang w:val="az-Latn-AZ"/>
        </w:rPr>
        <w:t>si</w:t>
      </w:r>
      <w:r w:rsidR="006222BF" w:rsidRPr="00936305">
        <w:rPr>
          <w:rFonts w:ascii="Times New Roman" w:hAnsi="Times New Roman"/>
          <w:sz w:val="28"/>
          <w:szCs w:val="28"/>
          <w:lang w:val="az-Latn-AZ"/>
        </w:rPr>
        <w:t xml:space="preserve"> Plenumu</w:t>
      </w:r>
      <w:r w:rsidR="006222BF">
        <w:rPr>
          <w:rFonts w:ascii="Times New Roman" w:hAnsi="Times New Roman"/>
          <w:sz w:val="28"/>
          <w:szCs w:val="28"/>
          <w:lang w:val="az-Latn-AZ"/>
        </w:rPr>
        <w:t>nun</w:t>
      </w:r>
      <w:r w:rsidR="006222BF" w:rsidRPr="00936305">
        <w:rPr>
          <w:rFonts w:ascii="Times New Roman" w:hAnsi="Times New Roman"/>
          <w:sz w:val="28"/>
          <w:szCs w:val="28"/>
          <w:lang w:val="az-Latn-AZ"/>
        </w:rPr>
        <w:t xml:space="preserve"> </w:t>
      </w:r>
      <w:r w:rsidRPr="00936305">
        <w:rPr>
          <w:rFonts w:ascii="Times New Roman" w:eastAsia="Times New Roman" w:hAnsi="Times New Roman"/>
          <w:sz w:val="28"/>
          <w:szCs w:val="28"/>
          <w:lang w:val="az-Latn-AZ"/>
        </w:rPr>
        <w:t>“Hərbi qulluqçuların pensiya təminatı haqqında” və “Əmək pensiyaları haqqında” Azərbaycan Respublikası Qanunlarının bəzi müddəalarının zamana görə tətbiq edilməsi baxımından şərh edilməsinə dair” 27 mart 2014-cü il tarixli Qərar</w:t>
      </w:r>
      <w:r w:rsidR="006222BF">
        <w:rPr>
          <w:rFonts w:ascii="Times New Roman" w:eastAsia="Times New Roman" w:hAnsi="Times New Roman"/>
          <w:sz w:val="28"/>
          <w:szCs w:val="28"/>
          <w:lang w:val="az-Latn-AZ"/>
        </w:rPr>
        <w:t>ı</w:t>
      </w:r>
      <w:r w:rsidRPr="00936305">
        <w:rPr>
          <w:rFonts w:ascii="Times New Roman" w:eastAsia="Times New Roman" w:hAnsi="Times New Roman"/>
          <w:sz w:val="28"/>
          <w:szCs w:val="28"/>
          <w:lang w:val="az-Latn-AZ"/>
        </w:rPr>
        <w:t>). </w:t>
      </w:r>
    </w:p>
    <w:p w:rsidR="006222BF"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Onu da nəzərə almaq lazımdır ki, şəxs tərəfindən həyata keçirilən ödəmələrdən asılı olmayan və dövlət büdcəsi</w:t>
      </w:r>
      <w:r w:rsidR="006222BF">
        <w:rPr>
          <w:rFonts w:ascii="Times New Roman" w:hAnsi="Times New Roman"/>
          <w:sz w:val="28"/>
          <w:szCs w:val="28"/>
          <w:lang w:val="az-Latn-AZ"/>
        </w:rPr>
        <w:t>nin</w:t>
      </w:r>
      <w:r w:rsidRPr="00936305">
        <w:rPr>
          <w:rFonts w:ascii="Times New Roman" w:hAnsi="Times New Roman"/>
          <w:sz w:val="28"/>
          <w:szCs w:val="28"/>
          <w:lang w:val="az-Latn-AZ"/>
        </w:rPr>
        <w:t xml:space="preserve"> vəsaiti hesabına maliyyələşən sosial tə</w:t>
      </w:r>
      <w:r w:rsidR="006222BF">
        <w:rPr>
          <w:rFonts w:ascii="Times New Roman" w:hAnsi="Times New Roman"/>
          <w:sz w:val="28"/>
          <w:szCs w:val="28"/>
          <w:lang w:val="az-Latn-AZ"/>
        </w:rPr>
        <w:t>minat hüququnun</w:t>
      </w:r>
      <w:r w:rsidRPr="00936305">
        <w:rPr>
          <w:rFonts w:ascii="Times New Roman" w:hAnsi="Times New Roman"/>
          <w:sz w:val="28"/>
          <w:szCs w:val="28"/>
          <w:lang w:val="az-Latn-AZ"/>
        </w:rPr>
        <w:t xml:space="preserve"> növlərinin konkretləşdirilməsində dövlətin </w:t>
      </w:r>
      <w:r w:rsidRPr="00936305">
        <w:rPr>
          <w:rFonts w:ascii="Times New Roman" w:eastAsia="Times New Roman" w:hAnsi="Times New Roman"/>
          <w:sz w:val="28"/>
          <w:szCs w:val="28"/>
          <w:lang w:val="az-Latn-AZ"/>
        </w:rPr>
        <w:t>mülahizə sərbəstliyi</w:t>
      </w:r>
      <w:r w:rsidR="006222BF">
        <w:rPr>
          <w:rFonts w:ascii="Times New Roman" w:eastAsia="Times New Roman" w:hAnsi="Times New Roman"/>
          <w:sz w:val="28"/>
          <w:szCs w:val="28"/>
          <w:lang w:val="az-Latn-AZ"/>
        </w:rPr>
        <w:t>,</w:t>
      </w:r>
      <w:r w:rsidRPr="00936305">
        <w:rPr>
          <w:rFonts w:ascii="Times New Roman" w:hAnsi="Times New Roman"/>
          <w:sz w:val="28"/>
          <w:szCs w:val="28"/>
          <w:lang w:val="az-Latn-AZ"/>
        </w:rPr>
        <w:t xml:space="preserve"> şəxs tərəfindən əvvəllər xüsusi büdcəyə edilmiş ödəmələrdən asılı olan pens</w:t>
      </w:r>
      <w:r w:rsidR="006222BF">
        <w:rPr>
          <w:rFonts w:ascii="Times New Roman" w:hAnsi="Times New Roman"/>
          <w:sz w:val="28"/>
          <w:szCs w:val="28"/>
          <w:lang w:val="az-Latn-AZ"/>
        </w:rPr>
        <w:t>i</w:t>
      </w:r>
      <w:r w:rsidRPr="00936305">
        <w:rPr>
          <w:rFonts w:ascii="Times New Roman" w:hAnsi="Times New Roman"/>
          <w:sz w:val="28"/>
          <w:szCs w:val="28"/>
          <w:lang w:val="az-Latn-AZ"/>
        </w:rPr>
        <w:t>yaların tənzimlənməsi ilə müqayisədə daha genişdir.</w:t>
      </w:r>
      <w:r w:rsidR="006222BF">
        <w:rPr>
          <w:rFonts w:ascii="Times New Roman" w:hAnsi="Times New Roman"/>
          <w:sz w:val="28"/>
          <w:szCs w:val="28"/>
          <w:lang w:val="az-Latn-AZ"/>
        </w:rPr>
        <w:t xml:space="preserve"> </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Bununla belə, sosial tə</w:t>
      </w:r>
      <w:r w:rsidR="006222BF">
        <w:rPr>
          <w:rFonts w:ascii="Times New Roman" w:hAnsi="Times New Roman"/>
          <w:sz w:val="28"/>
          <w:szCs w:val="28"/>
          <w:lang w:val="az-Latn-AZ"/>
        </w:rPr>
        <w:t>minat hüququnun</w:t>
      </w:r>
      <w:r w:rsidRPr="00936305">
        <w:rPr>
          <w:rFonts w:ascii="Times New Roman" w:hAnsi="Times New Roman"/>
          <w:sz w:val="28"/>
          <w:szCs w:val="28"/>
          <w:lang w:val="az-Latn-AZ"/>
        </w:rPr>
        <w:t xml:space="preserve"> Konstitusiya ilə təmin olunması qanunvericinin </w:t>
      </w:r>
      <w:r w:rsidRPr="00936305">
        <w:rPr>
          <w:rFonts w:ascii="Times New Roman" w:eastAsia="Times New Roman" w:hAnsi="Times New Roman"/>
          <w:sz w:val="28"/>
          <w:szCs w:val="28"/>
          <w:lang w:val="az-Latn-AZ"/>
        </w:rPr>
        <w:t xml:space="preserve">mülahizə sərbəstliyinə </w:t>
      </w:r>
      <w:r w:rsidRPr="00936305">
        <w:rPr>
          <w:rFonts w:ascii="Times New Roman" w:hAnsi="Times New Roman"/>
          <w:sz w:val="28"/>
          <w:szCs w:val="28"/>
          <w:lang w:val="az-Latn-AZ"/>
        </w:rPr>
        <w:t>müəyyən məhdudiyyətlər qoyur.</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Biri</w:t>
      </w:r>
      <w:r w:rsidR="008C36FD">
        <w:rPr>
          <w:rFonts w:ascii="Times New Roman" w:hAnsi="Times New Roman"/>
          <w:sz w:val="28"/>
          <w:szCs w:val="28"/>
          <w:lang w:val="az-Latn-AZ"/>
        </w:rPr>
        <w:t>ncisi, qanunverici bu hüququn</w:t>
      </w:r>
      <w:r w:rsidRPr="00936305">
        <w:rPr>
          <w:rFonts w:ascii="Times New Roman" w:hAnsi="Times New Roman"/>
          <w:sz w:val="28"/>
          <w:szCs w:val="28"/>
          <w:lang w:val="az-Latn-AZ"/>
        </w:rPr>
        <w:t xml:space="preserve"> səmərəli realizəsinin təmin olunmasından imtina edə bilməz. Bu səbəbdən də </w:t>
      </w:r>
      <w:r w:rsidR="006222BF">
        <w:rPr>
          <w:rFonts w:ascii="Times New Roman" w:hAnsi="Times New Roman"/>
          <w:sz w:val="28"/>
          <w:szCs w:val="28"/>
          <w:lang w:val="az-Latn-AZ"/>
        </w:rPr>
        <w:t>həmin hüququn</w:t>
      </w:r>
      <w:r w:rsidRPr="00936305">
        <w:rPr>
          <w:rFonts w:ascii="Times New Roman" w:hAnsi="Times New Roman"/>
          <w:sz w:val="28"/>
          <w:szCs w:val="28"/>
          <w:lang w:val="az-Latn-AZ"/>
        </w:rPr>
        <w:t xml:space="preserve"> tənzimlənməsi zamanı qanunda </w:t>
      </w:r>
      <w:r w:rsidRPr="00936305">
        <w:rPr>
          <w:rFonts w:ascii="Times New Roman" w:hAnsi="Times New Roman"/>
          <w:sz w:val="28"/>
          <w:szCs w:val="28"/>
          <w:lang w:val="az-Latn-AZ"/>
        </w:rPr>
        <w:lastRenderedPageBreak/>
        <w:t xml:space="preserve">nəinki bilavasitə Konstitusiyanın 38-ci maddəsində göstərilən sosial təminat növlərini müəyyənləşdirmək, həmçinin proporsional sosial təminat meyarlarına cavab verən, pensiya və müavinətlərin ödənilməsi üçün vacib olan vəsaitlərin akkumulyasiyasına imkan verən, o cümlədən müvafiq ödəmələri həyata keçirən sabit, gözlənilən, səmərəli və ədalətli sosial müdafiə sistemini müəyyən etmək </w:t>
      </w:r>
      <w:r w:rsidR="00D0356D" w:rsidRPr="00936305">
        <w:rPr>
          <w:rFonts w:ascii="Times New Roman" w:hAnsi="Times New Roman"/>
          <w:sz w:val="28"/>
          <w:szCs w:val="28"/>
          <w:lang w:val="az-Latn-AZ"/>
        </w:rPr>
        <w:t xml:space="preserve">öhdəliyi </w:t>
      </w:r>
      <w:r w:rsidR="006222BF" w:rsidRPr="00936305">
        <w:rPr>
          <w:rFonts w:ascii="Times New Roman" w:hAnsi="Times New Roman"/>
          <w:sz w:val="28"/>
          <w:szCs w:val="28"/>
          <w:lang w:val="az-Latn-AZ"/>
        </w:rPr>
        <w:t xml:space="preserve">qanunvericinin üzərinə </w:t>
      </w:r>
      <w:r w:rsidRPr="00936305">
        <w:rPr>
          <w:rFonts w:ascii="Times New Roman" w:hAnsi="Times New Roman"/>
          <w:sz w:val="28"/>
          <w:szCs w:val="28"/>
          <w:lang w:val="az-Latn-AZ"/>
        </w:rPr>
        <w:t>düşür.</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İkincisi, sosial hüquqların</w:t>
      </w:r>
      <w:r w:rsidR="00D0356D">
        <w:rPr>
          <w:rFonts w:ascii="Times New Roman" w:hAnsi="Times New Roman"/>
          <w:sz w:val="28"/>
          <w:szCs w:val="28"/>
          <w:lang w:val="az-Latn-AZ"/>
        </w:rPr>
        <w:t xml:space="preserve"> </w:t>
      </w:r>
      <w:r w:rsidRPr="00936305">
        <w:rPr>
          <w:rFonts w:ascii="Times New Roman" w:eastAsia="Times New Roman" w:hAnsi="Times New Roman"/>
          <w:sz w:val="28"/>
          <w:szCs w:val="28"/>
          <w:lang w:val="az-Latn-AZ"/>
        </w:rPr>
        <w:t xml:space="preserve">təmin edilməsi </w:t>
      </w:r>
      <w:r w:rsidRPr="00936305">
        <w:rPr>
          <w:rFonts w:ascii="Times New Roman" w:hAnsi="Times New Roman"/>
          <w:sz w:val="28"/>
          <w:szCs w:val="28"/>
          <w:lang w:val="az-Latn-AZ"/>
        </w:rPr>
        <w:t xml:space="preserve">dövlətin maddi imkanlarından asılı olsa da, </w:t>
      </w:r>
      <w:r w:rsidR="00D0356D">
        <w:rPr>
          <w:rFonts w:ascii="Times New Roman" w:hAnsi="Times New Roman"/>
          <w:sz w:val="28"/>
          <w:szCs w:val="28"/>
          <w:lang w:val="az-Latn-AZ"/>
        </w:rPr>
        <w:t xml:space="preserve">Konstitusiyanın </w:t>
      </w:r>
      <w:r w:rsidRPr="00936305">
        <w:rPr>
          <w:rFonts w:ascii="Times New Roman" w:hAnsi="Times New Roman"/>
          <w:sz w:val="28"/>
          <w:szCs w:val="28"/>
          <w:lang w:val="az-Latn-AZ"/>
        </w:rPr>
        <w:t>38-ci maddə</w:t>
      </w:r>
      <w:r w:rsidR="00D0356D">
        <w:rPr>
          <w:rFonts w:ascii="Times New Roman" w:hAnsi="Times New Roman"/>
          <w:sz w:val="28"/>
          <w:szCs w:val="28"/>
          <w:lang w:val="az-Latn-AZ"/>
        </w:rPr>
        <w:t>si</w:t>
      </w:r>
      <w:r w:rsidRPr="00936305">
        <w:rPr>
          <w:rFonts w:ascii="Times New Roman" w:hAnsi="Times New Roman"/>
          <w:sz w:val="28"/>
          <w:szCs w:val="28"/>
          <w:lang w:val="az-Latn-AZ"/>
        </w:rPr>
        <w:t>nin IV hissəsinin məzmununa əsasən dövlə</w:t>
      </w:r>
      <w:r w:rsidR="0064192B">
        <w:rPr>
          <w:rFonts w:ascii="Times New Roman" w:hAnsi="Times New Roman"/>
          <w:sz w:val="28"/>
          <w:szCs w:val="28"/>
          <w:lang w:val="az-Latn-AZ"/>
        </w:rPr>
        <w:t>t bu hüquqları</w:t>
      </w:r>
      <w:r w:rsidRPr="00936305">
        <w:rPr>
          <w:rFonts w:ascii="Times New Roman" w:hAnsi="Times New Roman"/>
          <w:sz w:val="28"/>
          <w:szCs w:val="28"/>
          <w:lang w:val="az-Latn-AZ"/>
        </w:rPr>
        <w:t xml:space="preserve"> minimum səviyyədə təmin etməlidir.</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Bilavasitə Konstitusiyanın 38-ci maddəsindən irəli gələn, göstərilən pozitiv öhdəliklərdə</w:t>
      </w:r>
      <w:r w:rsidR="00D0356D">
        <w:rPr>
          <w:rFonts w:ascii="Times New Roman" w:hAnsi="Times New Roman"/>
          <w:sz w:val="28"/>
          <w:szCs w:val="28"/>
          <w:lang w:val="az-Latn-AZ"/>
        </w:rPr>
        <w:t>n başqa</w:t>
      </w:r>
      <w:r w:rsidRPr="00936305">
        <w:rPr>
          <w:rFonts w:ascii="Times New Roman" w:hAnsi="Times New Roman"/>
          <w:sz w:val="28"/>
          <w:szCs w:val="28"/>
          <w:lang w:val="az-Latn-AZ"/>
        </w:rPr>
        <w:t xml:space="preserve">, qanunverici özünün konstitusion səlahiyyətləri çərçivəsində sosial təminatın konkret növünün məzmununu qanunlarda konkretləşdirmişdirsə, onun müdafiəsi də konstitusion əhəmiyyət qazanır. </w:t>
      </w:r>
      <w:r w:rsidR="00D6582E">
        <w:rPr>
          <w:rFonts w:ascii="Times New Roman" w:hAnsi="Times New Roman"/>
          <w:sz w:val="28"/>
          <w:szCs w:val="28"/>
          <w:lang w:val="az-Latn-AZ"/>
        </w:rPr>
        <w:t>Ş</w:t>
      </w:r>
      <w:r w:rsidRPr="00936305">
        <w:rPr>
          <w:rFonts w:ascii="Times New Roman" w:hAnsi="Times New Roman"/>
          <w:sz w:val="28"/>
          <w:szCs w:val="28"/>
          <w:lang w:val="az-Latn-AZ"/>
        </w:rPr>
        <w:t xml:space="preserve">əxs tərəfindən sosial təminatın bu və ya digər növünün alınmasının qanunla müəyyən edilmiş şərtlərinə riayət </w:t>
      </w:r>
      <w:r w:rsidR="00D6582E">
        <w:rPr>
          <w:rFonts w:ascii="Times New Roman" w:hAnsi="Times New Roman"/>
          <w:sz w:val="28"/>
          <w:szCs w:val="28"/>
          <w:lang w:val="az-Latn-AZ"/>
        </w:rPr>
        <w:t>edildikdə</w:t>
      </w:r>
      <w:r w:rsidRPr="00936305">
        <w:rPr>
          <w:rFonts w:ascii="Times New Roman" w:hAnsi="Times New Roman"/>
          <w:sz w:val="28"/>
          <w:szCs w:val="28"/>
          <w:lang w:val="az-Latn-AZ"/>
        </w:rPr>
        <w:t>,</w:t>
      </w:r>
      <w:r w:rsidR="00D6582E">
        <w:rPr>
          <w:rFonts w:ascii="Times New Roman" w:hAnsi="Times New Roman"/>
          <w:sz w:val="28"/>
          <w:szCs w:val="28"/>
          <w:lang w:val="az-Latn-AZ"/>
        </w:rPr>
        <w:t xml:space="preserve"> dövlət</w:t>
      </w:r>
      <w:r w:rsidRPr="00936305">
        <w:rPr>
          <w:rFonts w:ascii="Times New Roman" w:hAnsi="Times New Roman"/>
          <w:sz w:val="28"/>
          <w:szCs w:val="28"/>
          <w:lang w:val="az-Latn-AZ"/>
        </w:rPr>
        <w:t xml:space="preserve"> onların realizəsinə təminat verməlidir.</w:t>
      </w:r>
    </w:p>
    <w:p w:rsidR="00F26C3D" w:rsidRPr="00936305" w:rsidRDefault="00D6582E" w:rsidP="00936305">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Sorğuda m</w:t>
      </w:r>
      <w:r w:rsidR="00F26C3D" w:rsidRPr="00936305">
        <w:rPr>
          <w:rFonts w:ascii="Times New Roman" w:hAnsi="Times New Roman"/>
          <w:sz w:val="28"/>
          <w:szCs w:val="28"/>
          <w:lang w:val="az-Latn-AZ"/>
        </w:rPr>
        <w:t xml:space="preserve">übahisələndirilən məsələnin Konstitusiyanın 71-ci maddəsinin II hissəsinə uyğunluğunu yoxlamaq </w:t>
      </w:r>
      <w:r>
        <w:rPr>
          <w:rFonts w:ascii="Times New Roman" w:hAnsi="Times New Roman"/>
          <w:sz w:val="28"/>
          <w:szCs w:val="28"/>
          <w:lang w:val="az-Latn-AZ"/>
        </w:rPr>
        <w:t>məqsədilə</w:t>
      </w:r>
      <w:r w:rsidR="00F26C3D" w:rsidRPr="00936305">
        <w:rPr>
          <w:rFonts w:ascii="Times New Roman" w:hAnsi="Times New Roman"/>
          <w:sz w:val="28"/>
          <w:szCs w:val="28"/>
          <w:lang w:val="az-Latn-AZ"/>
        </w:rPr>
        <w:t xml:space="preserve"> Konstitusiya Məhkəməsinin Plenumu </w:t>
      </w:r>
      <w:r w:rsidR="00F26C3D" w:rsidRPr="00936305">
        <w:rPr>
          <w:rFonts w:ascii="Times New Roman" w:eastAsia="Times New Roman" w:hAnsi="Times New Roman"/>
          <w:sz w:val="28"/>
          <w:szCs w:val="28"/>
          <w:lang w:val="az-Latn-AZ" w:eastAsia="ru-RU"/>
        </w:rPr>
        <w:t>qulluq stajına görə</w:t>
      </w:r>
      <w:r w:rsidR="00F26C3D" w:rsidRPr="00936305">
        <w:rPr>
          <w:rFonts w:ascii="Times New Roman" w:hAnsi="Times New Roman"/>
          <w:sz w:val="28"/>
          <w:szCs w:val="28"/>
          <w:lang w:val="az-Latn-AZ"/>
        </w:rPr>
        <w:t xml:space="preserve"> əmək pensiyasına əlavə</w:t>
      </w:r>
      <w:r w:rsidR="008C36FD">
        <w:rPr>
          <w:rFonts w:ascii="Times New Roman" w:hAnsi="Times New Roman"/>
          <w:sz w:val="28"/>
          <w:szCs w:val="28"/>
          <w:lang w:val="az-Latn-AZ"/>
        </w:rPr>
        <w:t>nin</w:t>
      </w:r>
      <w:r w:rsidR="00F26C3D" w:rsidRPr="00936305">
        <w:rPr>
          <w:rFonts w:ascii="Times New Roman" w:hAnsi="Times New Roman"/>
          <w:sz w:val="28"/>
          <w:szCs w:val="28"/>
          <w:lang w:val="az-Latn-AZ"/>
        </w:rPr>
        <w:t xml:space="preserve"> alınması hüququnun məzmununu müəyyən etm</w:t>
      </w:r>
      <w:r>
        <w:rPr>
          <w:rFonts w:ascii="Times New Roman" w:hAnsi="Times New Roman"/>
          <w:sz w:val="28"/>
          <w:szCs w:val="28"/>
          <w:lang w:val="az-Latn-AZ"/>
        </w:rPr>
        <w:t>əyi zəruri hesab edir</w:t>
      </w:r>
      <w:r w:rsidR="00F26C3D" w:rsidRPr="00936305">
        <w:rPr>
          <w:rFonts w:ascii="Times New Roman" w:hAnsi="Times New Roman"/>
          <w:sz w:val="28"/>
          <w:szCs w:val="28"/>
          <w:lang w:val="az-Latn-AZ"/>
        </w:rPr>
        <w:t>.</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 xml:space="preserve">Qeyd olunan hüquq Konstitusiya ilə bilavasitə nəzərdə tutulmamışdır. </w:t>
      </w:r>
      <w:r w:rsidR="00D6582E">
        <w:rPr>
          <w:rFonts w:ascii="Times New Roman" w:hAnsi="Times New Roman"/>
          <w:sz w:val="28"/>
          <w:szCs w:val="28"/>
          <w:lang w:val="az-Latn-AZ"/>
        </w:rPr>
        <w:t xml:space="preserve">Qanunverici </w:t>
      </w:r>
      <w:r w:rsidRPr="00936305">
        <w:rPr>
          <w:rFonts w:ascii="Times New Roman" w:hAnsi="Times New Roman"/>
          <w:sz w:val="28"/>
          <w:szCs w:val="28"/>
          <w:lang w:val="az-Latn-AZ"/>
        </w:rPr>
        <w:t>bu hüququn əldə edilməsi şərtləri</w:t>
      </w:r>
      <w:r w:rsidR="00D6582E">
        <w:rPr>
          <w:rFonts w:ascii="Times New Roman" w:hAnsi="Times New Roman"/>
          <w:sz w:val="28"/>
          <w:szCs w:val="28"/>
          <w:lang w:val="az-Latn-AZ"/>
        </w:rPr>
        <w:t>ni</w:t>
      </w:r>
      <w:r w:rsidRPr="00936305">
        <w:rPr>
          <w:rFonts w:ascii="Times New Roman" w:hAnsi="Times New Roman"/>
          <w:sz w:val="28"/>
          <w:szCs w:val="28"/>
          <w:lang w:val="az-Latn-AZ"/>
        </w:rPr>
        <w:t xml:space="preserve"> müəyyən edərək</w:t>
      </w:r>
      <w:r w:rsidR="00D6582E">
        <w:rPr>
          <w:rFonts w:ascii="Times New Roman" w:hAnsi="Times New Roman"/>
          <w:sz w:val="28"/>
          <w:szCs w:val="28"/>
          <w:lang w:val="az-Latn-AZ"/>
        </w:rPr>
        <w:t>,</w:t>
      </w:r>
      <w:r w:rsidRPr="00936305">
        <w:rPr>
          <w:rFonts w:ascii="Times New Roman" w:hAnsi="Times New Roman"/>
          <w:sz w:val="28"/>
          <w:szCs w:val="28"/>
          <w:lang w:val="az-Latn-AZ"/>
        </w:rPr>
        <w:t xml:space="preserve"> onu dövlətlə xidməti və ya əmək münasibətləri olan müəyyən kateqoriya şəxslərə şamil etmişdir. İşləyən pensiyaçıların</w:t>
      </w:r>
      <w:r w:rsidRPr="00936305">
        <w:rPr>
          <w:rFonts w:ascii="Times New Roman" w:eastAsia="Times New Roman" w:hAnsi="Times New Roman"/>
          <w:sz w:val="28"/>
          <w:szCs w:val="28"/>
          <w:lang w:val="az-Latn-AZ" w:eastAsia="ru-RU"/>
        </w:rPr>
        <w:t xml:space="preserve"> qulluq stajına görə əmək </w:t>
      </w:r>
      <w:r w:rsidRPr="00936305">
        <w:rPr>
          <w:rFonts w:ascii="Times New Roman" w:hAnsi="Times New Roman"/>
          <w:sz w:val="28"/>
          <w:szCs w:val="28"/>
          <w:lang w:val="az-Latn-AZ"/>
        </w:rPr>
        <w:t>pensiyasına əlavə</w:t>
      </w:r>
      <w:r w:rsidR="00D6582E">
        <w:rPr>
          <w:rFonts w:ascii="Times New Roman" w:hAnsi="Times New Roman"/>
          <w:sz w:val="28"/>
          <w:szCs w:val="28"/>
          <w:lang w:val="az-Latn-AZ"/>
        </w:rPr>
        <w:t>ləri</w:t>
      </w:r>
      <w:r w:rsidRPr="00936305">
        <w:rPr>
          <w:rFonts w:ascii="Times New Roman" w:hAnsi="Times New Roman"/>
          <w:sz w:val="28"/>
          <w:szCs w:val="28"/>
          <w:lang w:val="az-Latn-AZ"/>
        </w:rPr>
        <w:t xml:space="preserve"> almaq hüququ qanunla nəzərdə tutulmuş əlavə sosial tə</w:t>
      </w:r>
      <w:r w:rsidR="00D6582E">
        <w:rPr>
          <w:rFonts w:ascii="Times New Roman" w:hAnsi="Times New Roman"/>
          <w:sz w:val="28"/>
          <w:szCs w:val="28"/>
          <w:lang w:val="az-Latn-AZ"/>
        </w:rPr>
        <w:t>minatdır, onların</w:t>
      </w:r>
      <w:r w:rsidRPr="00936305">
        <w:rPr>
          <w:rFonts w:ascii="Times New Roman" w:hAnsi="Times New Roman"/>
          <w:sz w:val="28"/>
          <w:szCs w:val="28"/>
          <w:lang w:val="az-Latn-AZ"/>
        </w:rPr>
        <w:t xml:space="preserve"> alınması hüququ isə şə</w:t>
      </w:r>
      <w:r w:rsidR="00D6582E">
        <w:rPr>
          <w:rFonts w:ascii="Times New Roman" w:hAnsi="Times New Roman"/>
          <w:sz w:val="28"/>
          <w:szCs w:val="28"/>
          <w:lang w:val="az-Latn-AZ"/>
        </w:rPr>
        <w:t>xs tərəfindən</w:t>
      </w:r>
      <w:r w:rsidRPr="00936305">
        <w:rPr>
          <w:rFonts w:ascii="Times New Roman" w:hAnsi="Times New Roman"/>
          <w:sz w:val="28"/>
          <w:szCs w:val="28"/>
          <w:lang w:val="az-Latn-AZ"/>
        </w:rPr>
        <w:t xml:space="preserve"> ödə</w:t>
      </w:r>
      <w:r w:rsidR="00D6582E">
        <w:rPr>
          <w:rFonts w:ascii="Times New Roman" w:hAnsi="Times New Roman"/>
          <w:sz w:val="28"/>
          <w:szCs w:val="28"/>
          <w:lang w:val="az-Latn-AZ"/>
        </w:rPr>
        <w:t>nilmiş sosial sığorta haqlarından</w:t>
      </w:r>
      <w:r w:rsidRPr="00936305">
        <w:rPr>
          <w:rFonts w:ascii="Times New Roman" w:hAnsi="Times New Roman"/>
          <w:sz w:val="28"/>
          <w:szCs w:val="28"/>
          <w:lang w:val="az-Latn-AZ"/>
        </w:rPr>
        <w:t xml:space="preserve"> deyil, onun müvafiq statusundan (dövlətlə xidməti və ya əmək münasibətlərin</w:t>
      </w:r>
      <w:r w:rsidR="00D6582E">
        <w:rPr>
          <w:rFonts w:ascii="Times New Roman" w:hAnsi="Times New Roman"/>
          <w:sz w:val="28"/>
          <w:szCs w:val="28"/>
          <w:lang w:val="az-Latn-AZ"/>
        </w:rPr>
        <w:t>in</w:t>
      </w:r>
      <w:r w:rsidRPr="00936305">
        <w:rPr>
          <w:rFonts w:ascii="Times New Roman" w:hAnsi="Times New Roman"/>
          <w:sz w:val="28"/>
          <w:szCs w:val="28"/>
          <w:lang w:val="az-Latn-AZ"/>
        </w:rPr>
        <w:t xml:space="preserve"> mövcudluğundan) asılıdır. </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 xml:space="preserve">Bu səbəbdən </w:t>
      </w:r>
      <w:r w:rsidRPr="00936305">
        <w:rPr>
          <w:rFonts w:ascii="Times New Roman" w:eastAsia="Times New Roman" w:hAnsi="Times New Roman"/>
          <w:sz w:val="28"/>
          <w:szCs w:val="28"/>
          <w:lang w:val="az-Latn-AZ" w:eastAsia="ru-RU"/>
        </w:rPr>
        <w:t xml:space="preserve">qulluq stajına görə əmək </w:t>
      </w:r>
      <w:r w:rsidRPr="00936305">
        <w:rPr>
          <w:rFonts w:ascii="Times New Roman" w:hAnsi="Times New Roman"/>
          <w:sz w:val="28"/>
          <w:szCs w:val="28"/>
          <w:lang w:val="az-Latn-AZ"/>
        </w:rPr>
        <w:t>pensiyasına əlavə</w:t>
      </w:r>
      <w:r w:rsidR="008C36FD">
        <w:rPr>
          <w:rFonts w:ascii="Times New Roman" w:hAnsi="Times New Roman"/>
          <w:sz w:val="28"/>
          <w:szCs w:val="28"/>
          <w:lang w:val="az-Latn-AZ"/>
        </w:rPr>
        <w:t>ni</w:t>
      </w:r>
      <w:r w:rsidRPr="00936305">
        <w:rPr>
          <w:rFonts w:ascii="Times New Roman" w:hAnsi="Times New Roman"/>
          <w:sz w:val="28"/>
          <w:szCs w:val="28"/>
          <w:lang w:val="az-Latn-AZ"/>
        </w:rPr>
        <w:t xml:space="preserve"> almaq hüququ Konstitusiyanın 38-ci maddəsinin təsir dairəsinə o halda düşə bilər ki, </w:t>
      </w:r>
      <w:r w:rsidR="00E552E0">
        <w:rPr>
          <w:rFonts w:ascii="Times New Roman" w:hAnsi="Times New Roman"/>
          <w:sz w:val="28"/>
          <w:szCs w:val="28"/>
          <w:lang w:val="az-Latn-AZ"/>
        </w:rPr>
        <w:t>həmin</w:t>
      </w:r>
      <w:r w:rsidRPr="00936305">
        <w:rPr>
          <w:rFonts w:ascii="Times New Roman" w:hAnsi="Times New Roman"/>
          <w:sz w:val="28"/>
          <w:szCs w:val="28"/>
          <w:lang w:val="az-Latn-AZ"/>
        </w:rPr>
        <w:t xml:space="preserve"> əlavə</w:t>
      </w:r>
      <w:r w:rsidR="00E552E0">
        <w:rPr>
          <w:rFonts w:ascii="Times New Roman" w:hAnsi="Times New Roman"/>
          <w:sz w:val="28"/>
          <w:szCs w:val="28"/>
          <w:lang w:val="az-Latn-AZ"/>
        </w:rPr>
        <w:t>lərin</w:t>
      </w:r>
      <w:r w:rsidRPr="00936305">
        <w:rPr>
          <w:rFonts w:ascii="Times New Roman" w:hAnsi="Times New Roman"/>
          <w:sz w:val="28"/>
          <w:szCs w:val="28"/>
          <w:lang w:val="az-Latn-AZ"/>
        </w:rPr>
        <w:t xml:space="preserve"> əldə edilməsi üçün </w:t>
      </w:r>
      <w:r w:rsidR="00E552E0">
        <w:rPr>
          <w:rFonts w:ascii="Times New Roman" w:hAnsi="Times New Roman"/>
          <w:sz w:val="28"/>
          <w:szCs w:val="28"/>
          <w:lang w:val="az-Latn-AZ"/>
        </w:rPr>
        <w:t>qanunvericiliklə</w:t>
      </w:r>
      <w:r w:rsidR="00E552E0" w:rsidRPr="00936305">
        <w:rPr>
          <w:rFonts w:ascii="Times New Roman" w:hAnsi="Times New Roman"/>
          <w:sz w:val="28"/>
          <w:szCs w:val="28"/>
          <w:lang w:val="az-Latn-AZ"/>
        </w:rPr>
        <w:t xml:space="preserve"> </w:t>
      </w:r>
      <w:r w:rsidRPr="00936305">
        <w:rPr>
          <w:rFonts w:ascii="Times New Roman" w:hAnsi="Times New Roman"/>
          <w:sz w:val="28"/>
          <w:szCs w:val="28"/>
          <w:lang w:val="az-Latn-AZ"/>
        </w:rPr>
        <w:t>nəzərdə tutulmuş tələblə</w:t>
      </w:r>
      <w:r w:rsidR="00E552E0">
        <w:rPr>
          <w:rFonts w:ascii="Times New Roman" w:hAnsi="Times New Roman"/>
          <w:sz w:val="28"/>
          <w:szCs w:val="28"/>
          <w:lang w:val="az-Latn-AZ"/>
        </w:rPr>
        <w:t>rə</w:t>
      </w:r>
      <w:r w:rsidRPr="00936305">
        <w:rPr>
          <w:rFonts w:ascii="Times New Roman" w:hAnsi="Times New Roman"/>
          <w:sz w:val="28"/>
          <w:szCs w:val="28"/>
          <w:lang w:val="az-Latn-AZ"/>
        </w:rPr>
        <w:t xml:space="preserve"> riayət olunsun. Başqa sözlə</w:t>
      </w:r>
      <w:r w:rsidR="008C36FD">
        <w:rPr>
          <w:rFonts w:ascii="Times New Roman" w:hAnsi="Times New Roman"/>
          <w:sz w:val="28"/>
          <w:szCs w:val="28"/>
          <w:lang w:val="az-Latn-AZ"/>
        </w:rPr>
        <w:t>, qanunvericilikdə</w:t>
      </w:r>
      <w:r w:rsidRPr="00936305">
        <w:rPr>
          <w:rFonts w:ascii="Times New Roman" w:hAnsi="Times New Roman"/>
          <w:sz w:val="28"/>
          <w:szCs w:val="28"/>
          <w:lang w:val="az-Latn-AZ"/>
        </w:rPr>
        <w:t xml:space="preserve"> </w:t>
      </w:r>
      <w:r w:rsidRPr="00936305">
        <w:rPr>
          <w:rFonts w:ascii="Times New Roman" w:eastAsia="Times New Roman" w:hAnsi="Times New Roman"/>
          <w:sz w:val="28"/>
          <w:szCs w:val="28"/>
          <w:lang w:val="az-Latn-AZ" w:eastAsia="ru-RU"/>
        </w:rPr>
        <w:t xml:space="preserve">qulluq stajına görə əmək </w:t>
      </w:r>
      <w:r w:rsidRPr="00936305">
        <w:rPr>
          <w:rFonts w:ascii="Times New Roman" w:hAnsi="Times New Roman"/>
          <w:sz w:val="28"/>
          <w:szCs w:val="28"/>
          <w:lang w:val="az-Latn-AZ"/>
        </w:rPr>
        <w:t>pensiyasına əlavə</w:t>
      </w:r>
      <w:r w:rsidR="008C36FD">
        <w:rPr>
          <w:rFonts w:ascii="Times New Roman" w:hAnsi="Times New Roman"/>
          <w:sz w:val="28"/>
          <w:szCs w:val="28"/>
          <w:lang w:val="az-Latn-AZ"/>
        </w:rPr>
        <w:t>nin</w:t>
      </w:r>
      <w:r w:rsidRPr="00936305">
        <w:rPr>
          <w:rFonts w:ascii="Times New Roman" w:hAnsi="Times New Roman"/>
          <w:sz w:val="28"/>
          <w:szCs w:val="28"/>
          <w:lang w:val="az-Latn-AZ"/>
        </w:rPr>
        <w:t xml:space="preserve"> alınması hüququnun qaydasını və şərtlərini müəyyən edərkən</w:t>
      </w:r>
      <w:r w:rsidR="00E552E0">
        <w:rPr>
          <w:rFonts w:ascii="Times New Roman" w:hAnsi="Times New Roman"/>
          <w:sz w:val="28"/>
          <w:szCs w:val="28"/>
          <w:lang w:val="az-Latn-AZ"/>
        </w:rPr>
        <w:t>,</w:t>
      </w:r>
      <w:r w:rsidRPr="00936305">
        <w:rPr>
          <w:rFonts w:ascii="Times New Roman" w:hAnsi="Times New Roman"/>
          <w:sz w:val="28"/>
          <w:szCs w:val="28"/>
          <w:lang w:val="az-Latn-AZ"/>
        </w:rPr>
        <w:t xml:space="preserve"> dövlət öz üzərinə bu hüququn təmin olunması kimi pozitiv öhdəliyi yalnız </w:t>
      </w:r>
      <w:r w:rsidR="00E552E0">
        <w:rPr>
          <w:rFonts w:ascii="Times New Roman" w:hAnsi="Times New Roman"/>
          <w:sz w:val="28"/>
          <w:szCs w:val="28"/>
          <w:lang w:val="az-Latn-AZ"/>
        </w:rPr>
        <w:t>həmin</w:t>
      </w:r>
      <w:r w:rsidRPr="00936305">
        <w:rPr>
          <w:rFonts w:ascii="Times New Roman" w:hAnsi="Times New Roman"/>
          <w:sz w:val="28"/>
          <w:szCs w:val="28"/>
          <w:lang w:val="az-Latn-AZ"/>
        </w:rPr>
        <w:t xml:space="preserve"> hüquqa malik olan şəxslərin “Əmək pensiyaları haqqında” Qanunun müvafiq tələblərinə cavab verməsi şərti</w:t>
      </w:r>
      <w:r w:rsidR="00C21D4F">
        <w:rPr>
          <w:rFonts w:ascii="Times New Roman" w:hAnsi="Times New Roman"/>
          <w:sz w:val="28"/>
          <w:szCs w:val="28"/>
          <w:lang w:val="az-Latn-AZ"/>
        </w:rPr>
        <w:t xml:space="preserve"> i</w:t>
      </w:r>
      <w:r w:rsidRPr="00936305">
        <w:rPr>
          <w:rFonts w:ascii="Times New Roman" w:hAnsi="Times New Roman"/>
          <w:sz w:val="28"/>
          <w:szCs w:val="28"/>
          <w:lang w:val="az-Latn-AZ"/>
        </w:rPr>
        <w:t>lə götürmüşdür.</w:t>
      </w:r>
    </w:p>
    <w:p w:rsidR="00F26C3D" w:rsidRPr="00936305" w:rsidRDefault="007A450E" w:rsidP="00936305">
      <w:pPr>
        <w:spacing w:after="0" w:line="240" w:lineRule="auto"/>
        <w:ind w:firstLine="567"/>
        <w:jc w:val="both"/>
        <w:rPr>
          <w:rFonts w:ascii="Times New Roman" w:eastAsia="Times New Roman" w:hAnsi="Times New Roman"/>
          <w:sz w:val="28"/>
          <w:szCs w:val="28"/>
          <w:lang w:val="az-Latn-AZ" w:eastAsia="ru-RU"/>
        </w:rPr>
      </w:pPr>
      <w:r>
        <w:rPr>
          <w:rFonts w:ascii="Times New Roman" w:hAnsi="Times New Roman"/>
          <w:sz w:val="28"/>
          <w:szCs w:val="28"/>
          <w:lang w:val="az-Latn-AZ"/>
        </w:rPr>
        <w:t>Qeyd olunanlara əsasən</w:t>
      </w:r>
      <w:r w:rsidR="00F26C3D" w:rsidRPr="00936305">
        <w:rPr>
          <w:rFonts w:ascii="Times New Roman" w:hAnsi="Times New Roman"/>
          <w:sz w:val="28"/>
          <w:szCs w:val="28"/>
          <w:lang w:val="az-Latn-AZ"/>
        </w:rPr>
        <w:t xml:space="preserve"> “Əmək pensiyaları haqqında” Qanunun 37.3.4-cü maddəsinin tələblərinə görə, bu Qanunun </w:t>
      </w:r>
      <w:r w:rsidR="00734D15" w:rsidRPr="002B179D">
        <w:rPr>
          <w:rFonts w:ascii="Times New Roman" w:hAnsi="Times New Roman"/>
          <w:sz w:val="28"/>
          <w:szCs w:val="28"/>
          <w:lang w:val="az-Latn-AZ"/>
        </w:rPr>
        <w:t>20.1.1</w:t>
      </w:r>
      <w:r w:rsidR="00734D15">
        <w:rPr>
          <w:rFonts w:ascii="Times New Roman" w:hAnsi="Times New Roman"/>
          <w:sz w:val="28"/>
          <w:szCs w:val="28"/>
          <w:lang w:val="az-Latn-AZ"/>
        </w:rPr>
        <w:t>-ci</w:t>
      </w:r>
      <w:r w:rsidR="00734D15" w:rsidRPr="002B179D">
        <w:rPr>
          <w:rFonts w:ascii="Times New Roman" w:hAnsi="Times New Roman"/>
          <w:sz w:val="28"/>
          <w:szCs w:val="28"/>
          <w:lang w:val="az-Latn-AZ"/>
        </w:rPr>
        <w:t>–20.1.10-cu və 20.1.14–20.1.21-ci</w:t>
      </w:r>
      <w:r w:rsidR="00734D15" w:rsidRPr="00936305">
        <w:rPr>
          <w:rStyle w:val="yiv2697540676"/>
          <w:rFonts w:ascii="Times New Roman" w:hAnsi="Times New Roman"/>
          <w:sz w:val="28"/>
          <w:szCs w:val="28"/>
          <w:shd w:val="clear" w:color="auto" w:fill="FFFFFF"/>
          <w:lang w:val="az-Latn-AZ"/>
        </w:rPr>
        <w:t xml:space="preserve"> maddə</w:t>
      </w:r>
      <w:r w:rsidR="00734D15">
        <w:rPr>
          <w:rStyle w:val="yiv2697540676"/>
          <w:rFonts w:ascii="Times New Roman" w:hAnsi="Times New Roman"/>
          <w:sz w:val="28"/>
          <w:szCs w:val="28"/>
          <w:shd w:val="clear" w:color="auto" w:fill="FFFFFF"/>
          <w:lang w:val="az-Latn-AZ"/>
        </w:rPr>
        <w:t>lərində</w:t>
      </w:r>
      <w:r w:rsidR="00734D15" w:rsidRPr="00936305">
        <w:rPr>
          <w:rStyle w:val="yiv2697540676"/>
          <w:rFonts w:ascii="Times New Roman" w:hAnsi="Times New Roman"/>
          <w:sz w:val="28"/>
          <w:szCs w:val="28"/>
          <w:shd w:val="clear" w:color="auto" w:fill="FFFFFF"/>
          <w:lang w:val="az-Latn-AZ"/>
        </w:rPr>
        <w:t xml:space="preserve"> </w:t>
      </w:r>
      <w:r>
        <w:rPr>
          <w:rFonts w:ascii="Times New Roman" w:hAnsi="Times New Roman"/>
          <w:sz w:val="28"/>
          <w:szCs w:val="28"/>
          <w:lang w:val="az-Latn-AZ"/>
        </w:rPr>
        <w:t>nəzərdə tutulmuş</w:t>
      </w:r>
      <w:r w:rsidR="00F26C3D" w:rsidRPr="00936305">
        <w:rPr>
          <w:rFonts w:ascii="Times New Roman" w:hAnsi="Times New Roman"/>
          <w:sz w:val="28"/>
          <w:szCs w:val="28"/>
          <w:lang w:val="az-Latn-AZ"/>
        </w:rPr>
        <w:t xml:space="preserve"> bir sıra işləyə</w:t>
      </w:r>
      <w:r w:rsidR="00B27C79" w:rsidRPr="00936305">
        <w:rPr>
          <w:rFonts w:ascii="Times New Roman" w:hAnsi="Times New Roman"/>
          <w:sz w:val="28"/>
          <w:szCs w:val="28"/>
          <w:lang w:val="az-Latn-AZ"/>
        </w:rPr>
        <w:t>n</w:t>
      </w:r>
      <w:r>
        <w:rPr>
          <w:rFonts w:ascii="Times New Roman" w:hAnsi="Times New Roman"/>
          <w:sz w:val="28"/>
          <w:szCs w:val="28"/>
          <w:lang w:val="az-Latn-AZ"/>
        </w:rPr>
        <w:t xml:space="preserve"> </w:t>
      </w:r>
      <w:r w:rsidR="00B27C79" w:rsidRPr="00936305">
        <w:rPr>
          <w:rFonts w:ascii="Times New Roman" w:hAnsi="Times New Roman"/>
          <w:sz w:val="28"/>
          <w:szCs w:val="28"/>
          <w:lang w:val="az-Latn-AZ"/>
        </w:rPr>
        <w:t>pens</w:t>
      </w:r>
      <w:r w:rsidR="00F26C3D" w:rsidRPr="00936305">
        <w:rPr>
          <w:rFonts w:ascii="Times New Roman" w:hAnsi="Times New Roman"/>
          <w:sz w:val="28"/>
          <w:szCs w:val="28"/>
          <w:lang w:val="az-Latn-AZ"/>
        </w:rPr>
        <w:t>iyaçılar</w:t>
      </w:r>
      <w:r>
        <w:rPr>
          <w:rFonts w:ascii="Times New Roman" w:hAnsi="Times New Roman"/>
          <w:sz w:val="28"/>
          <w:szCs w:val="28"/>
          <w:lang w:val="az-Latn-AZ"/>
        </w:rPr>
        <w:t>a</w:t>
      </w:r>
      <w:r w:rsidR="00F26C3D" w:rsidRPr="00936305">
        <w:rPr>
          <w:rFonts w:ascii="Times New Roman" w:eastAsia="Times New Roman" w:hAnsi="Times New Roman"/>
          <w:sz w:val="28"/>
          <w:szCs w:val="28"/>
          <w:lang w:val="az-Latn-AZ" w:eastAsia="ru-RU"/>
        </w:rPr>
        <w:t xml:space="preserve"> qulluq stajına görə əmək </w:t>
      </w:r>
      <w:r w:rsidR="00F26C3D" w:rsidRPr="00936305">
        <w:rPr>
          <w:rFonts w:ascii="Times New Roman" w:hAnsi="Times New Roman"/>
          <w:sz w:val="28"/>
          <w:szCs w:val="28"/>
          <w:lang w:val="az-Latn-AZ"/>
        </w:rPr>
        <w:t xml:space="preserve">pensiyasına </w:t>
      </w:r>
      <w:r w:rsidR="00E552E0">
        <w:rPr>
          <w:rFonts w:ascii="Times New Roman" w:eastAsia="Times New Roman" w:hAnsi="Times New Roman"/>
          <w:sz w:val="28"/>
          <w:szCs w:val="28"/>
          <w:lang w:val="az-Latn-AZ" w:eastAsia="ru-RU"/>
        </w:rPr>
        <w:t>əlavələrin</w:t>
      </w:r>
      <w:r w:rsidR="00F26C3D" w:rsidRPr="00936305">
        <w:rPr>
          <w:rFonts w:ascii="Times New Roman" w:eastAsia="Times New Roman" w:hAnsi="Times New Roman"/>
          <w:sz w:val="28"/>
          <w:szCs w:val="28"/>
          <w:lang w:val="az-Latn-AZ" w:eastAsia="ru-RU"/>
        </w:rPr>
        <w:t xml:space="preserve"> təyin edilməsi üçün əsas götürülmüş vəzifə</w:t>
      </w:r>
      <w:r w:rsidR="00E552E0">
        <w:rPr>
          <w:rFonts w:ascii="Times New Roman" w:eastAsia="Times New Roman" w:hAnsi="Times New Roman"/>
          <w:sz w:val="28"/>
          <w:szCs w:val="28"/>
          <w:lang w:val="az-Latn-AZ" w:eastAsia="ru-RU"/>
        </w:rPr>
        <w:t>lər</w:t>
      </w:r>
      <w:r w:rsidR="00F26C3D" w:rsidRPr="00936305">
        <w:rPr>
          <w:rFonts w:ascii="Times New Roman" w:eastAsia="Times New Roman" w:hAnsi="Times New Roman"/>
          <w:sz w:val="28"/>
          <w:szCs w:val="28"/>
          <w:lang w:val="az-Latn-AZ" w:eastAsia="ru-RU"/>
        </w:rPr>
        <w:t xml:space="preserve">də </w:t>
      </w:r>
      <w:r w:rsidR="00E552E0">
        <w:rPr>
          <w:rFonts w:ascii="Times New Roman" w:eastAsia="Times New Roman" w:hAnsi="Times New Roman"/>
          <w:sz w:val="28"/>
          <w:szCs w:val="28"/>
          <w:lang w:val="az-Latn-AZ" w:eastAsia="ru-RU"/>
        </w:rPr>
        <w:t>çalışdıqda, həmin əlavələrin</w:t>
      </w:r>
      <w:r w:rsidR="00F26C3D" w:rsidRPr="00936305">
        <w:rPr>
          <w:rFonts w:ascii="Times New Roman" w:eastAsia="Times New Roman" w:hAnsi="Times New Roman"/>
          <w:sz w:val="28"/>
          <w:szCs w:val="28"/>
          <w:lang w:val="az-Latn-AZ" w:eastAsia="ru-RU"/>
        </w:rPr>
        <w:t xml:space="preserve"> ödənilməməsi bu şəxslərə münasibətdə Konstitusiyanın 71-ci maddəsinin II hissəsinin pozulması ilə nəticələnmir.</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 xml:space="preserve">Konstitusiyanın 25-ci maddəsinin I hissəsində təsbit olunmuş hamının qanun qarşısında bərabər olması prinsipinə </w:t>
      </w:r>
      <w:r w:rsidR="007A5E1A">
        <w:rPr>
          <w:rFonts w:ascii="Times New Roman" w:hAnsi="Times New Roman"/>
          <w:sz w:val="28"/>
          <w:szCs w:val="28"/>
          <w:lang w:val="az-Latn-AZ"/>
        </w:rPr>
        <w:t>gəldikdə isə</w:t>
      </w:r>
      <w:r w:rsidRPr="00936305">
        <w:rPr>
          <w:rFonts w:ascii="Times New Roman" w:hAnsi="Times New Roman"/>
          <w:sz w:val="28"/>
          <w:szCs w:val="28"/>
          <w:lang w:val="az-Latn-AZ"/>
        </w:rPr>
        <w:t xml:space="preserve"> </w:t>
      </w:r>
      <w:r w:rsidR="007A5E1A" w:rsidRPr="00936305">
        <w:rPr>
          <w:rFonts w:ascii="Times New Roman" w:hAnsi="Times New Roman"/>
          <w:sz w:val="28"/>
          <w:szCs w:val="28"/>
          <w:lang w:val="az-Latn-AZ"/>
        </w:rPr>
        <w:t>Konstitusiya Məhkəmə</w:t>
      </w:r>
      <w:r w:rsidR="007A5E1A">
        <w:rPr>
          <w:rFonts w:ascii="Times New Roman" w:hAnsi="Times New Roman"/>
          <w:sz w:val="28"/>
          <w:szCs w:val="28"/>
          <w:lang w:val="az-Latn-AZ"/>
        </w:rPr>
        <w:t>sinin Plenumu aşağıda göstərilənləri diqqətə çatdırmağı zəruri hesab edir.</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lastRenderedPageBreak/>
        <w:t>Konstitusiya Məhkəməsi Plenumunun bərabərlik prinsipinin məzmununa da</w:t>
      </w:r>
      <w:r w:rsidR="00E552E0">
        <w:rPr>
          <w:rFonts w:ascii="Times New Roman" w:hAnsi="Times New Roman"/>
          <w:sz w:val="28"/>
          <w:szCs w:val="28"/>
          <w:lang w:val="az-Latn-AZ"/>
        </w:rPr>
        <w:t>ir formalaşdırdığı hüquqi mövqeyə</w:t>
      </w:r>
      <w:r w:rsidRPr="00936305">
        <w:rPr>
          <w:rFonts w:ascii="Times New Roman" w:hAnsi="Times New Roman"/>
          <w:sz w:val="28"/>
          <w:szCs w:val="28"/>
          <w:lang w:val="az-Latn-AZ"/>
        </w:rPr>
        <w:t xml:space="preserve"> müvafiq olaraq eyni və ya oxşar vəziyyətdə olan şəxslərə eyni rəftarın göstə</w:t>
      </w:r>
      <w:r w:rsidR="0033148E">
        <w:rPr>
          <w:rFonts w:ascii="Times New Roman" w:hAnsi="Times New Roman"/>
          <w:sz w:val="28"/>
          <w:szCs w:val="28"/>
          <w:lang w:val="az-Latn-AZ"/>
        </w:rPr>
        <w:t>rilməsi</w:t>
      </w:r>
      <w:r w:rsidRPr="00936305">
        <w:rPr>
          <w:rFonts w:ascii="Times New Roman" w:hAnsi="Times New Roman"/>
          <w:sz w:val="28"/>
          <w:szCs w:val="28"/>
          <w:lang w:val="az-Latn-AZ"/>
        </w:rPr>
        <w:t xml:space="preserve"> tələb olunur. Belə şəxslərə qarşı fərqli rəftar yalnız o halda mümkündür ki, bunun üçün obyektiv və ağlabatan əsas olsun. Həmçinin hüquqi bərabərlik prinsipi fərqli vəziyyətdə olan şəxslərə aid fərqli rəftarın göstərilməsini mümkün sayır və hətta bunu tələb də edir.</w:t>
      </w:r>
      <w:r w:rsidR="0033148E">
        <w:rPr>
          <w:rFonts w:ascii="Times New Roman" w:hAnsi="Times New Roman"/>
          <w:sz w:val="28"/>
          <w:szCs w:val="28"/>
          <w:lang w:val="az-Latn-AZ"/>
        </w:rPr>
        <w:t xml:space="preserve"> </w:t>
      </w:r>
      <w:r w:rsidR="0033148E" w:rsidRPr="00936305">
        <w:rPr>
          <w:rFonts w:ascii="Times New Roman" w:hAnsi="Times New Roman"/>
          <w:sz w:val="28"/>
          <w:szCs w:val="28"/>
          <w:lang w:val="az-Latn-AZ"/>
        </w:rPr>
        <w:t>(Konstitusiya Məhkəməsi Plenumunun O.Gərəkməzlinin şikayəti üzrə 25 fevral 2014-cü il tarixli Qərarı)</w:t>
      </w:r>
      <w:r w:rsidR="0033148E">
        <w:rPr>
          <w:rFonts w:ascii="Times New Roman" w:hAnsi="Times New Roman"/>
          <w:sz w:val="28"/>
          <w:szCs w:val="28"/>
          <w:lang w:val="az-Latn-AZ"/>
        </w:rPr>
        <w:t>.</w:t>
      </w:r>
      <w:r w:rsidR="0033148E" w:rsidRPr="00936305">
        <w:rPr>
          <w:rFonts w:ascii="Times New Roman" w:hAnsi="Times New Roman"/>
          <w:sz w:val="28"/>
          <w:szCs w:val="28"/>
          <w:lang w:val="az-Latn-AZ"/>
        </w:rPr>
        <w:t xml:space="preserve"> </w:t>
      </w:r>
      <w:r w:rsidRPr="00936305">
        <w:rPr>
          <w:rFonts w:ascii="Times New Roman" w:hAnsi="Times New Roman"/>
          <w:sz w:val="28"/>
          <w:szCs w:val="28"/>
          <w:lang w:val="az-Latn-AZ"/>
        </w:rPr>
        <w:t xml:space="preserve"> </w:t>
      </w:r>
    </w:p>
    <w:p w:rsidR="00F26C3D" w:rsidRPr="00936305" w:rsidRDefault="0033148E" w:rsidP="0033148E">
      <w:pPr>
        <w:pStyle w:val="a5"/>
        <w:spacing w:before="0" w:beforeAutospacing="0" w:after="0" w:afterAutospacing="0"/>
        <w:ind w:firstLine="567"/>
        <w:jc w:val="both"/>
        <w:rPr>
          <w:sz w:val="28"/>
          <w:szCs w:val="28"/>
          <w:lang w:val="az-Latn-AZ"/>
        </w:rPr>
      </w:pPr>
      <w:r>
        <w:rPr>
          <w:sz w:val="28"/>
          <w:szCs w:val="28"/>
          <w:lang w:val="az-Latn-AZ"/>
        </w:rPr>
        <w:t xml:space="preserve">Qeyd olunmalıdır ki, </w:t>
      </w:r>
      <w:r w:rsidR="00F26C3D" w:rsidRPr="00936305">
        <w:rPr>
          <w:sz w:val="28"/>
          <w:szCs w:val="28"/>
          <w:lang w:val="az-Latn-AZ"/>
        </w:rPr>
        <w:t xml:space="preserve">mübahisələndirilən </w:t>
      </w:r>
      <w:r>
        <w:rPr>
          <w:sz w:val="28"/>
          <w:szCs w:val="28"/>
          <w:lang w:val="az-Latn-AZ"/>
        </w:rPr>
        <w:t>b</w:t>
      </w:r>
      <w:r w:rsidRPr="00936305">
        <w:rPr>
          <w:sz w:val="28"/>
          <w:szCs w:val="28"/>
          <w:lang w:val="az-Latn-AZ"/>
        </w:rPr>
        <w:t xml:space="preserve">u və ya digər </w:t>
      </w:r>
      <w:r w:rsidR="00F26C3D" w:rsidRPr="00936305">
        <w:rPr>
          <w:sz w:val="28"/>
          <w:szCs w:val="28"/>
          <w:lang w:val="az-Latn-AZ"/>
        </w:rPr>
        <w:t>normanın Konstitusiyanın 25-ci maddəsinin I hissəsinə uyğun olub-olmaması</w:t>
      </w:r>
      <w:r>
        <w:rPr>
          <w:sz w:val="28"/>
          <w:szCs w:val="28"/>
          <w:lang w:val="az-Latn-AZ"/>
        </w:rPr>
        <w:t xml:space="preserve"> </w:t>
      </w:r>
      <w:r w:rsidR="00F26C3D" w:rsidRPr="00936305">
        <w:rPr>
          <w:sz w:val="28"/>
          <w:szCs w:val="28"/>
          <w:lang w:val="az-Latn-AZ"/>
        </w:rPr>
        <w:t xml:space="preserve">məsələsinə qiymət vermək üçün </w:t>
      </w:r>
      <w:r>
        <w:rPr>
          <w:sz w:val="28"/>
          <w:szCs w:val="28"/>
          <w:lang w:val="az-Latn-AZ"/>
        </w:rPr>
        <w:t>h</w:t>
      </w:r>
      <w:r w:rsidR="00F26C3D" w:rsidRPr="00936305">
        <w:rPr>
          <w:sz w:val="28"/>
          <w:szCs w:val="28"/>
          <w:lang w:val="az-Latn-AZ"/>
        </w:rPr>
        <w:t>ansı şəxslər</w:t>
      </w:r>
      <w:r>
        <w:rPr>
          <w:sz w:val="28"/>
          <w:szCs w:val="28"/>
          <w:lang w:val="az-Latn-AZ"/>
        </w:rPr>
        <w:t>in</w:t>
      </w:r>
      <w:r w:rsidR="00F26C3D" w:rsidRPr="00936305">
        <w:rPr>
          <w:sz w:val="28"/>
          <w:szCs w:val="28"/>
          <w:lang w:val="az-Latn-AZ"/>
        </w:rPr>
        <w:t xml:space="preserve"> bərabər və ya müəyyən meyarlara görə oxşar vəziyyətdə</w:t>
      </w:r>
      <w:r>
        <w:rPr>
          <w:sz w:val="28"/>
          <w:szCs w:val="28"/>
          <w:lang w:val="az-Latn-AZ"/>
        </w:rPr>
        <w:t xml:space="preserve"> olmalarını, m</w:t>
      </w:r>
      <w:r w:rsidR="00F26C3D" w:rsidRPr="00936305">
        <w:rPr>
          <w:sz w:val="28"/>
          <w:szCs w:val="28"/>
          <w:lang w:val="az-Latn-AZ"/>
        </w:rPr>
        <w:t>übahisələndirilən norma</w:t>
      </w:r>
      <w:r>
        <w:rPr>
          <w:sz w:val="28"/>
          <w:szCs w:val="28"/>
          <w:lang w:val="az-Latn-AZ"/>
        </w:rPr>
        <w:t>nın</w:t>
      </w:r>
      <w:r w:rsidR="00F26C3D" w:rsidRPr="00936305">
        <w:rPr>
          <w:sz w:val="28"/>
          <w:szCs w:val="28"/>
          <w:lang w:val="az-Latn-AZ"/>
        </w:rPr>
        <w:t xml:space="preserve"> bu cür şəxslərə aid bərabər və ya fərqli rəftarı nəzərdə </w:t>
      </w:r>
      <w:r>
        <w:rPr>
          <w:sz w:val="28"/>
          <w:szCs w:val="28"/>
          <w:lang w:val="az-Latn-AZ"/>
        </w:rPr>
        <w:t>tutub-tutmadığını və b</w:t>
      </w:r>
      <w:r w:rsidR="00F26C3D" w:rsidRPr="00936305">
        <w:rPr>
          <w:sz w:val="28"/>
          <w:szCs w:val="28"/>
          <w:lang w:val="az-Latn-AZ"/>
        </w:rPr>
        <w:t>elə rəftar üçün obyektiv və ağlabatan əsas</w:t>
      </w:r>
      <w:r>
        <w:rPr>
          <w:sz w:val="28"/>
          <w:szCs w:val="28"/>
          <w:lang w:val="az-Latn-AZ"/>
        </w:rPr>
        <w:t>ın</w:t>
      </w:r>
      <w:r w:rsidR="00F26C3D" w:rsidRPr="00936305">
        <w:rPr>
          <w:sz w:val="28"/>
          <w:szCs w:val="28"/>
          <w:lang w:val="az-Latn-AZ"/>
        </w:rPr>
        <w:t xml:space="preserve"> mövcud</w:t>
      </w:r>
      <w:r>
        <w:rPr>
          <w:sz w:val="28"/>
          <w:szCs w:val="28"/>
          <w:lang w:val="az-Latn-AZ"/>
        </w:rPr>
        <w:t>luğunu aydınlaşdırmaq vacibdir.</w:t>
      </w:r>
    </w:p>
    <w:p w:rsidR="00F26C3D" w:rsidRPr="00936305" w:rsidRDefault="00A61DCA" w:rsidP="00936305">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Avropa Məhkəməsinin </w:t>
      </w:r>
      <w:r w:rsidRPr="00936305">
        <w:rPr>
          <w:rFonts w:ascii="Times New Roman" w:hAnsi="Times New Roman"/>
          <w:sz w:val="28"/>
          <w:szCs w:val="28"/>
          <w:lang w:val="az-Latn-AZ"/>
        </w:rPr>
        <w:t>Böyük Palata</w:t>
      </w:r>
      <w:r w:rsidR="008D1814">
        <w:rPr>
          <w:rFonts w:ascii="Times New Roman" w:hAnsi="Times New Roman"/>
          <w:sz w:val="28"/>
          <w:szCs w:val="28"/>
          <w:lang w:val="az-Latn-AZ"/>
        </w:rPr>
        <w:t>sı</w:t>
      </w:r>
      <w:r w:rsidRPr="00936305">
        <w:rPr>
          <w:rFonts w:ascii="Times New Roman" w:hAnsi="Times New Roman"/>
          <w:sz w:val="28"/>
          <w:szCs w:val="28"/>
          <w:lang w:val="az-Latn-AZ"/>
        </w:rPr>
        <w:t xml:space="preserve">nın </w:t>
      </w:r>
      <w:r w:rsidR="00F26C3D" w:rsidRPr="0033148E">
        <w:rPr>
          <w:rFonts w:ascii="Times New Roman" w:hAnsi="Times New Roman"/>
          <w:i/>
          <w:sz w:val="28"/>
          <w:szCs w:val="28"/>
          <w:lang w:val="az-Latn-AZ"/>
        </w:rPr>
        <w:t xml:space="preserve">Stummerin Avstriyaya qarşı </w:t>
      </w:r>
      <w:r w:rsidR="0033148E" w:rsidRPr="0033148E">
        <w:rPr>
          <w:rFonts w:ascii="Times New Roman" w:hAnsi="Times New Roman"/>
          <w:i/>
          <w:sz w:val="28"/>
          <w:szCs w:val="28"/>
          <w:lang w:val="az-Latn-AZ"/>
        </w:rPr>
        <w:t xml:space="preserve">iş üzrə </w:t>
      </w:r>
      <w:r w:rsidR="00F26C3D" w:rsidRPr="00936305">
        <w:rPr>
          <w:rFonts w:ascii="Times New Roman" w:hAnsi="Times New Roman"/>
          <w:sz w:val="28"/>
          <w:szCs w:val="28"/>
          <w:lang w:val="az-Latn-AZ"/>
        </w:rPr>
        <w:t xml:space="preserve">7 iyul 2011-ci il tarixli </w:t>
      </w:r>
      <w:r w:rsidR="0033148E">
        <w:rPr>
          <w:rFonts w:ascii="Times New Roman" w:hAnsi="Times New Roman"/>
          <w:sz w:val="28"/>
          <w:szCs w:val="28"/>
          <w:lang w:val="az-Latn-AZ"/>
        </w:rPr>
        <w:t>Q</w:t>
      </w:r>
      <w:r w:rsidR="00F26C3D" w:rsidRPr="00936305">
        <w:rPr>
          <w:rFonts w:ascii="Times New Roman" w:hAnsi="Times New Roman"/>
          <w:sz w:val="28"/>
          <w:szCs w:val="28"/>
          <w:lang w:val="az-Latn-AZ"/>
        </w:rPr>
        <w:t>ə</w:t>
      </w:r>
      <w:r w:rsidR="0033148E">
        <w:rPr>
          <w:rFonts w:ascii="Times New Roman" w:hAnsi="Times New Roman"/>
          <w:sz w:val="28"/>
          <w:szCs w:val="28"/>
          <w:lang w:val="az-Latn-AZ"/>
        </w:rPr>
        <w:t>rarında</w:t>
      </w:r>
      <w:r w:rsidR="00F26C3D" w:rsidRPr="00936305">
        <w:rPr>
          <w:rFonts w:ascii="Times New Roman" w:hAnsi="Times New Roman"/>
          <w:sz w:val="28"/>
          <w:szCs w:val="28"/>
          <w:lang w:val="az-Latn-AZ"/>
        </w:rPr>
        <w:t xml:space="preserve"> aşağıdakılar qeyd olunmuşdur: Ayrı-seçkilik obyektiv və ağlabatan əsaslandırma olmadan eyni vəziyyətdə olan şəxslərə fərqli rəftar deməkdir. “Obyektiv və ağlabatan əsaslandırma olmadan” o deməkdir ki, sözügedən rəftarda fərqlilik “legitim məqsəd” daşımır və ya “istifadə olunan vasitələr və güdülən məqsəd arasında ağlabatan mütənasiblik əlaqəsi” yoxdur (§87). </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Avropa Məhkəməsi həm də onu göstə</w:t>
      </w:r>
      <w:r w:rsidR="00C21D4F">
        <w:rPr>
          <w:rFonts w:ascii="Times New Roman" w:hAnsi="Times New Roman"/>
          <w:sz w:val="28"/>
          <w:szCs w:val="28"/>
          <w:lang w:val="az-Latn-AZ"/>
        </w:rPr>
        <w:t>r</w:t>
      </w:r>
      <w:r w:rsidRPr="00936305">
        <w:rPr>
          <w:rFonts w:ascii="Times New Roman" w:hAnsi="Times New Roman"/>
          <w:sz w:val="28"/>
          <w:szCs w:val="28"/>
          <w:lang w:val="az-Latn-AZ"/>
        </w:rPr>
        <w:t xml:space="preserve">mişdir ki, iqtisadi və sosial strategiyaların ümumi tədbirlərinə gəldikdə, adətən, Üzv Dövlətə mülahizə sərbəstliyi verilir. </w:t>
      </w:r>
      <w:r w:rsidR="008D1814">
        <w:rPr>
          <w:rFonts w:ascii="Times New Roman" w:hAnsi="Times New Roman"/>
          <w:sz w:val="28"/>
          <w:szCs w:val="28"/>
          <w:lang w:val="az-Latn-AZ"/>
        </w:rPr>
        <w:t>Dövlət</w:t>
      </w:r>
      <w:r w:rsidRPr="00936305">
        <w:rPr>
          <w:rFonts w:ascii="Times New Roman" w:hAnsi="Times New Roman"/>
          <w:sz w:val="28"/>
          <w:szCs w:val="28"/>
          <w:lang w:val="az-Latn-AZ"/>
        </w:rPr>
        <w:t xml:space="preserve"> hakimiyyət</w:t>
      </w:r>
      <w:r w:rsidR="00315734">
        <w:rPr>
          <w:rFonts w:ascii="Times New Roman" w:hAnsi="Times New Roman"/>
          <w:sz w:val="28"/>
          <w:szCs w:val="28"/>
          <w:lang w:val="az-Latn-AZ"/>
        </w:rPr>
        <w:t>i</w:t>
      </w:r>
      <w:r w:rsidRPr="00936305">
        <w:rPr>
          <w:rFonts w:ascii="Times New Roman" w:hAnsi="Times New Roman"/>
          <w:sz w:val="28"/>
          <w:szCs w:val="28"/>
          <w:lang w:val="az-Latn-AZ"/>
        </w:rPr>
        <w:t xml:space="preserve"> orqanları cəmiyyə</w:t>
      </w:r>
      <w:r w:rsidR="00315734">
        <w:rPr>
          <w:rFonts w:ascii="Times New Roman" w:hAnsi="Times New Roman"/>
          <w:sz w:val="28"/>
          <w:szCs w:val="28"/>
          <w:lang w:val="az-Latn-AZ"/>
        </w:rPr>
        <w:t>t</w:t>
      </w:r>
      <w:r w:rsidRPr="00936305">
        <w:rPr>
          <w:rFonts w:ascii="Times New Roman" w:hAnsi="Times New Roman"/>
          <w:sz w:val="28"/>
          <w:szCs w:val="28"/>
          <w:lang w:val="az-Latn-AZ"/>
        </w:rPr>
        <w:t xml:space="preserve"> və onun ehtiyacları barədə bil</w:t>
      </w:r>
      <w:r w:rsidR="00A61DCA">
        <w:rPr>
          <w:rFonts w:ascii="Times New Roman" w:hAnsi="Times New Roman"/>
          <w:sz w:val="28"/>
          <w:szCs w:val="28"/>
          <w:lang w:val="az-Latn-AZ"/>
        </w:rPr>
        <w:t>a</w:t>
      </w:r>
      <w:r w:rsidRPr="00936305">
        <w:rPr>
          <w:rFonts w:ascii="Times New Roman" w:hAnsi="Times New Roman"/>
          <w:sz w:val="28"/>
          <w:szCs w:val="28"/>
          <w:lang w:val="az-Latn-AZ"/>
        </w:rPr>
        <w:t>vasitə biliyə malik olduqlarından</w:t>
      </w:r>
      <w:r w:rsidR="00315734">
        <w:rPr>
          <w:rFonts w:ascii="Times New Roman" w:hAnsi="Times New Roman"/>
          <w:sz w:val="28"/>
          <w:szCs w:val="28"/>
          <w:lang w:val="az-Latn-AZ"/>
        </w:rPr>
        <w:t>,</w:t>
      </w:r>
      <w:r w:rsidRPr="00936305">
        <w:rPr>
          <w:rFonts w:ascii="Times New Roman" w:hAnsi="Times New Roman"/>
          <w:sz w:val="28"/>
          <w:szCs w:val="28"/>
          <w:lang w:val="az-Latn-AZ"/>
        </w:rPr>
        <w:t xml:space="preserve"> onlar sosial və ya iqtisadi sahədə ictimai maraqların qiymətləndirilməsində beynəlxalq hakimə nisbətən daha çox imkanlara malikdirlər və Məhkəmə “açıq-aydın ağlabatan əsaslandırma olmayan” hallardan başqa, adətən qanunverici orqanın siyasi seçiminə hörmət edir. (</w:t>
      </w:r>
      <w:r w:rsidRPr="00A61DCA">
        <w:rPr>
          <w:rFonts w:ascii="Times New Roman" w:hAnsi="Times New Roman"/>
          <w:i/>
          <w:sz w:val="28"/>
          <w:szCs w:val="28"/>
          <w:lang w:val="az-Latn-AZ"/>
        </w:rPr>
        <w:t xml:space="preserve">Karson və digərləri </w:t>
      </w:r>
      <w:r w:rsidRPr="00A61DCA">
        <w:rPr>
          <w:rFonts w:ascii="Times New Roman" w:hAnsi="Times New Roman"/>
          <w:i/>
          <w:sz w:val="28"/>
          <w:szCs w:val="28"/>
          <w:shd w:val="clear" w:color="auto" w:fill="FFFFFF"/>
          <w:lang w:val="az-Latn-AZ"/>
        </w:rPr>
        <w:t>Birləşmiş Krallığa qarşı iş üzrə</w:t>
      </w:r>
      <w:r w:rsidRPr="00936305">
        <w:rPr>
          <w:rFonts w:ascii="Times New Roman" w:hAnsi="Times New Roman"/>
          <w:sz w:val="28"/>
          <w:szCs w:val="28"/>
          <w:lang w:val="az-Latn-AZ"/>
        </w:rPr>
        <w:t xml:space="preserve"> </w:t>
      </w:r>
      <w:r w:rsidR="00A61DCA">
        <w:rPr>
          <w:rFonts w:ascii="Times New Roman" w:hAnsi="Times New Roman"/>
          <w:sz w:val="28"/>
          <w:szCs w:val="28"/>
          <w:shd w:val="clear" w:color="auto" w:fill="FFFFFF"/>
          <w:lang w:val="az-Latn-AZ"/>
        </w:rPr>
        <w:t>Bö</w:t>
      </w:r>
      <w:r w:rsidR="00A61DCA" w:rsidRPr="00936305">
        <w:rPr>
          <w:rFonts w:ascii="Times New Roman" w:hAnsi="Times New Roman"/>
          <w:sz w:val="28"/>
          <w:szCs w:val="28"/>
          <w:shd w:val="clear" w:color="auto" w:fill="FFFFFF"/>
          <w:lang w:val="az-Latn-AZ"/>
        </w:rPr>
        <w:t xml:space="preserve">yük Palatanın </w:t>
      </w:r>
      <w:r w:rsidRPr="00936305">
        <w:rPr>
          <w:rFonts w:ascii="Times New Roman" w:hAnsi="Times New Roman"/>
          <w:sz w:val="28"/>
          <w:szCs w:val="28"/>
          <w:lang w:val="az-Latn-AZ"/>
        </w:rPr>
        <w:t>16 mart 2010-cu</w:t>
      </w:r>
      <w:r w:rsidRPr="00936305">
        <w:rPr>
          <w:rFonts w:ascii="Times New Roman" w:hAnsi="Times New Roman"/>
          <w:sz w:val="28"/>
          <w:szCs w:val="28"/>
          <w:shd w:val="clear" w:color="auto" w:fill="FFFFFF"/>
          <w:lang w:val="az-Latn-AZ"/>
        </w:rPr>
        <w:t xml:space="preserve"> il tarixli Qərarı, </w:t>
      </w:r>
      <w:r w:rsidR="00A61DCA">
        <w:rPr>
          <w:rFonts w:ascii="Times New Roman" w:hAnsi="Times New Roman"/>
          <w:sz w:val="28"/>
          <w:szCs w:val="28"/>
          <w:lang w:val="az-Latn-AZ"/>
        </w:rPr>
        <w:t>§</w:t>
      </w:r>
      <w:r w:rsidRPr="00936305">
        <w:rPr>
          <w:rFonts w:ascii="Times New Roman" w:hAnsi="Times New Roman"/>
          <w:sz w:val="28"/>
          <w:szCs w:val="28"/>
          <w:lang w:val="az-Latn-AZ"/>
        </w:rPr>
        <w:t>61).</w:t>
      </w:r>
    </w:p>
    <w:p w:rsidR="00F26C3D" w:rsidRPr="00936305" w:rsidRDefault="00C21D4F" w:rsidP="00936305">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Avropa </w:t>
      </w:r>
      <w:r w:rsidR="00F26C3D" w:rsidRPr="00936305">
        <w:rPr>
          <w:rFonts w:ascii="Times New Roman" w:hAnsi="Times New Roman"/>
          <w:sz w:val="28"/>
          <w:szCs w:val="28"/>
          <w:lang w:val="az-Latn-AZ"/>
        </w:rPr>
        <w:t>Məhkəmə</w:t>
      </w:r>
      <w:r>
        <w:rPr>
          <w:rFonts w:ascii="Times New Roman" w:hAnsi="Times New Roman"/>
          <w:sz w:val="28"/>
          <w:szCs w:val="28"/>
          <w:lang w:val="az-Latn-AZ"/>
        </w:rPr>
        <w:t>si</w:t>
      </w:r>
      <w:r w:rsidR="00F26C3D" w:rsidRPr="00936305">
        <w:rPr>
          <w:rFonts w:ascii="Times New Roman" w:hAnsi="Times New Roman"/>
          <w:sz w:val="28"/>
          <w:szCs w:val="28"/>
          <w:lang w:val="az-Latn-AZ"/>
        </w:rPr>
        <w:t xml:space="preserve"> həmçinin bu qənaətə gəlmişdir ki, Konvensiyanın müddəaları dövlətlərə qanunvericilik tədbirləri vasitəsilə müəyyən kateqoriya şəxslərə münasibətdə digər kateqoriyalara nisbətən fərqli davranış nümayiş etdirən dövlət siyasəti sxemlərini tətbiq etməkdə mane olmur, bu şərtlə ki, qanunveric</w:t>
      </w:r>
      <w:r>
        <w:rPr>
          <w:rFonts w:ascii="Times New Roman" w:hAnsi="Times New Roman"/>
          <w:sz w:val="28"/>
          <w:szCs w:val="28"/>
          <w:lang w:val="az-Latn-AZ"/>
        </w:rPr>
        <w:t>i</w:t>
      </w:r>
      <w:r w:rsidR="00F26C3D" w:rsidRPr="00936305">
        <w:rPr>
          <w:rFonts w:ascii="Times New Roman" w:hAnsi="Times New Roman"/>
          <w:sz w:val="28"/>
          <w:szCs w:val="28"/>
          <w:lang w:val="az-Latn-AZ"/>
        </w:rPr>
        <w:t>likdə göstərilmiş bütövlükdə şəxslər kateqoriyasına və ya qrupuna aid olan hüquqların realizəsinə olan müdaxilə Konvensiyanın tələbləri nöqteyi-nəzərindən əsaslı olsun (</w:t>
      </w:r>
      <w:r w:rsidR="00F26C3D" w:rsidRPr="00A61DCA">
        <w:rPr>
          <w:rFonts w:ascii="Times New Roman" w:hAnsi="Times New Roman"/>
          <w:i/>
          <w:sz w:val="28"/>
          <w:szCs w:val="28"/>
          <w:lang w:val="az-Latn-AZ"/>
        </w:rPr>
        <w:t>Zdano</w:t>
      </w:r>
      <w:r w:rsidR="009E6E34">
        <w:rPr>
          <w:rFonts w:ascii="Times New Roman" w:hAnsi="Times New Roman"/>
          <w:i/>
          <w:sz w:val="28"/>
          <w:szCs w:val="28"/>
          <w:lang w:val="az-Latn-AZ"/>
        </w:rPr>
        <w:t>ka Latvi</w:t>
      </w:r>
      <w:r w:rsidR="00F26C3D" w:rsidRPr="00A61DCA">
        <w:rPr>
          <w:rFonts w:ascii="Times New Roman" w:hAnsi="Times New Roman"/>
          <w:i/>
          <w:sz w:val="28"/>
          <w:szCs w:val="28"/>
          <w:lang w:val="az-Latn-AZ"/>
        </w:rPr>
        <w:t>ya</w:t>
      </w:r>
      <w:r w:rsidR="00A61DCA">
        <w:rPr>
          <w:rFonts w:ascii="Times New Roman" w:hAnsi="Times New Roman"/>
          <w:i/>
          <w:sz w:val="28"/>
          <w:szCs w:val="28"/>
          <w:lang w:val="az-Latn-AZ"/>
        </w:rPr>
        <w:t>ya</w:t>
      </w:r>
      <w:r w:rsidR="00F26C3D" w:rsidRPr="00A61DCA">
        <w:rPr>
          <w:rFonts w:ascii="Times New Roman" w:hAnsi="Times New Roman"/>
          <w:i/>
          <w:sz w:val="28"/>
          <w:szCs w:val="28"/>
          <w:lang w:val="az-Latn-AZ"/>
        </w:rPr>
        <w:t xml:space="preserve"> </w:t>
      </w:r>
      <w:r w:rsidR="00F26C3D" w:rsidRPr="00A61DCA">
        <w:rPr>
          <w:rFonts w:ascii="Times New Roman" w:hAnsi="Times New Roman"/>
          <w:i/>
          <w:sz w:val="28"/>
          <w:szCs w:val="28"/>
          <w:shd w:val="clear" w:color="auto" w:fill="FFFFFF"/>
          <w:lang w:val="az-Latn-AZ"/>
        </w:rPr>
        <w:t>qarşı iş üzrə</w:t>
      </w:r>
      <w:r w:rsidR="00F26C3D" w:rsidRPr="00A61DCA">
        <w:rPr>
          <w:rFonts w:ascii="Times New Roman" w:hAnsi="Times New Roman"/>
          <w:i/>
          <w:sz w:val="28"/>
          <w:szCs w:val="28"/>
          <w:lang w:val="az-Latn-AZ"/>
        </w:rPr>
        <w:t xml:space="preserve"> </w:t>
      </w:r>
      <w:r w:rsidR="00A61DCA">
        <w:rPr>
          <w:rFonts w:ascii="Times New Roman" w:hAnsi="Times New Roman"/>
          <w:sz w:val="28"/>
          <w:szCs w:val="28"/>
          <w:shd w:val="clear" w:color="auto" w:fill="FFFFFF"/>
          <w:lang w:val="az-Latn-AZ"/>
        </w:rPr>
        <w:t>Bö</w:t>
      </w:r>
      <w:r w:rsidR="00A61DCA" w:rsidRPr="00936305">
        <w:rPr>
          <w:rFonts w:ascii="Times New Roman" w:hAnsi="Times New Roman"/>
          <w:sz w:val="28"/>
          <w:szCs w:val="28"/>
          <w:shd w:val="clear" w:color="auto" w:fill="FFFFFF"/>
          <w:lang w:val="az-Latn-AZ"/>
        </w:rPr>
        <w:t xml:space="preserve">yük Palatanın </w:t>
      </w:r>
      <w:r w:rsidR="00A61DCA">
        <w:rPr>
          <w:rStyle w:val="sb8d990e2"/>
          <w:rFonts w:ascii="Times New Roman" w:hAnsi="Times New Roman"/>
          <w:sz w:val="28"/>
          <w:szCs w:val="28"/>
          <w:lang w:val="az-Latn-AZ"/>
        </w:rPr>
        <w:t>16 mart</w:t>
      </w:r>
      <w:r w:rsidR="00F26C3D" w:rsidRPr="00936305">
        <w:rPr>
          <w:rStyle w:val="sb8d990e2"/>
          <w:rFonts w:ascii="Times New Roman" w:hAnsi="Times New Roman"/>
          <w:sz w:val="28"/>
          <w:szCs w:val="28"/>
          <w:lang w:val="az-Latn-AZ"/>
        </w:rPr>
        <w:t xml:space="preserve"> 2006</w:t>
      </w:r>
      <w:r w:rsidR="00F26C3D" w:rsidRPr="00936305">
        <w:rPr>
          <w:rFonts w:ascii="Times New Roman" w:hAnsi="Times New Roman"/>
          <w:sz w:val="28"/>
          <w:szCs w:val="28"/>
          <w:lang w:val="az-Latn-AZ"/>
        </w:rPr>
        <w:t>-c</w:t>
      </w:r>
      <w:r w:rsidR="00A61DCA">
        <w:rPr>
          <w:rFonts w:ascii="Times New Roman" w:hAnsi="Times New Roman"/>
          <w:sz w:val="28"/>
          <w:szCs w:val="28"/>
          <w:lang w:val="az-Latn-AZ"/>
        </w:rPr>
        <w:t>ı</w:t>
      </w:r>
      <w:r w:rsidR="00F26C3D" w:rsidRPr="00936305">
        <w:rPr>
          <w:rFonts w:ascii="Times New Roman" w:hAnsi="Times New Roman"/>
          <w:sz w:val="28"/>
          <w:szCs w:val="28"/>
          <w:shd w:val="clear" w:color="auto" w:fill="FFFFFF"/>
          <w:lang w:val="az-Latn-AZ"/>
        </w:rPr>
        <w:t xml:space="preserve"> il tarixli Qərarı</w:t>
      </w:r>
      <w:r w:rsidR="00A61DCA">
        <w:rPr>
          <w:rFonts w:ascii="Times New Roman" w:hAnsi="Times New Roman"/>
          <w:sz w:val="28"/>
          <w:szCs w:val="28"/>
          <w:lang w:val="az-Latn-AZ"/>
        </w:rPr>
        <w:t>, §</w:t>
      </w:r>
      <w:r w:rsidR="00F26C3D" w:rsidRPr="00936305">
        <w:rPr>
          <w:rFonts w:ascii="Times New Roman" w:hAnsi="Times New Roman"/>
          <w:sz w:val="28"/>
          <w:szCs w:val="28"/>
          <w:lang w:val="az-Latn-AZ"/>
        </w:rPr>
        <w:t>112).</w:t>
      </w:r>
    </w:p>
    <w:p w:rsidR="0038490B" w:rsidRDefault="00A3604E" w:rsidP="00936305">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Göstərilənləri nəzərə alaraq, </w:t>
      </w:r>
      <w:r w:rsidRPr="00936305">
        <w:rPr>
          <w:rFonts w:ascii="Times New Roman" w:hAnsi="Times New Roman"/>
          <w:sz w:val="28"/>
          <w:szCs w:val="28"/>
          <w:lang w:val="az-Latn-AZ"/>
        </w:rPr>
        <w:t>Konstitusiya Məhkəməsinin Plenumu</w:t>
      </w:r>
      <w:r>
        <w:rPr>
          <w:rFonts w:ascii="Times New Roman" w:hAnsi="Times New Roman"/>
          <w:sz w:val="28"/>
          <w:szCs w:val="28"/>
          <w:lang w:val="az-Latn-AZ"/>
        </w:rPr>
        <w:t xml:space="preserve"> hesab edir ki, </w:t>
      </w:r>
      <w:r w:rsidR="00F26C3D" w:rsidRPr="00936305">
        <w:rPr>
          <w:rFonts w:ascii="Times New Roman" w:hAnsi="Times New Roman"/>
          <w:sz w:val="28"/>
          <w:szCs w:val="28"/>
          <w:lang w:val="az-Latn-AZ"/>
        </w:rPr>
        <w:t>“Əmək pen</w:t>
      </w:r>
      <w:r w:rsidR="00D668FE">
        <w:rPr>
          <w:rFonts w:ascii="Times New Roman" w:hAnsi="Times New Roman"/>
          <w:sz w:val="28"/>
          <w:szCs w:val="28"/>
          <w:lang w:val="az-Latn-AZ"/>
        </w:rPr>
        <w:t>s</w:t>
      </w:r>
      <w:r w:rsidR="00F26C3D" w:rsidRPr="00936305">
        <w:rPr>
          <w:rFonts w:ascii="Times New Roman" w:hAnsi="Times New Roman"/>
          <w:sz w:val="28"/>
          <w:szCs w:val="28"/>
          <w:lang w:val="az-Latn-AZ"/>
        </w:rPr>
        <w:t>iyaları haqqında” Qanunun 37.3.4-cü maddəsilə</w:t>
      </w:r>
      <w:r w:rsidR="009E6E34">
        <w:rPr>
          <w:rFonts w:ascii="Times New Roman" w:hAnsi="Times New Roman"/>
          <w:sz w:val="28"/>
          <w:szCs w:val="28"/>
          <w:lang w:val="az-Latn-AZ"/>
        </w:rPr>
        <w:t xml:space="preserve"> yaranmış</w:t>
      </w:r>
      <w:r w:rsidR="00F26C3D" w:rsidRPr="00936305">
        <w:rPr>
          <w:rFonts w:ascii="Times New Roman" w:hAnsi="Times New Roman"/>
          <w:sz w:val="28"/>
          <w:szCs w:val="28"/>
          <w:lang w:val="az-Latn-AZ"/>
        </w:rPr>
        <w:t xml:space="preserve"> hüquqi vəziyyətin Konstitusiyanın 25-ci maddəsinin I hissəsinə uyğun olub-olmamasının yoxlanılması üçün hansı şəxslərin bərabər və ya müəyyən meyarlara əsasən oxşar vəziyyətdə olmasını müəyyənləşdirmək </w:t>
      </w:r>
      <w:r w:rsidR="0064192B">
        <w:rPr>
          <w:rFonts w:ascii="Times New Roman" w:hAnsi="Times New Roman"/>
          <w:sz w:val="28"/>
          <w:szCs w:val="28"/>
          <w:lang w:val="az-Latn-AZ"/>
        </w:rPr>
        <w:t>zəruridir</w:t>
      </w:r>
      <w:r w:rsidR="00F26C3D" w:rsidRPr="00936305">
        <w:rPr>
          <w:rFonts w:ascii="Times New Roman" w:hAnsi="Times New Roman"/>
          <w:sz w:val="28"/>
          <w:szCs w:val="28"/>
          <w:lang w:val="az-Latn-AZ"/>
        </w:rPr>
        <w:t>.</w:t>
      </w:r>
      <w:r>
        <w:rPr>
          <w:rFonts w:ascii="Times New Roman" w:hAnsi="Times New Roman"/>
          <w:sz w:val="28"/>
          <w:szCs w:val="28"/>
          <w:lang w:val="az-Latn-AZ"/>
        </w:rPr>
        <w:t xml:space="preserve"> </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Bu zaman nəzərə almaq lazımdır ki, iki qrup şəxs (vəziyyət) heç vaxt tamamilə eyni olmur, yəni mümkün olan bütün müqayisə meyarlarına əsasən tam bərabə</w:t>
      </w:r>
      <w:r w:rsidR="00442FC6">
        <w:rPr>
          <w:rFonts w:ascii="Times New Roman" w:hAnsi="Times New Roman"/>
          <w:sz w:val="28"/>
          <w:szCs w:val="28"/>
          <w:lang w:val="az-Latn-AZ"/>
        </w:rPr>
        <w:t>rlik</w:t>
      </w:r>
      <w:r w:rsidRPr="00936305">
        <w:rPr>
          <w:rFonts w:ascii="Times New Roman" w:hAnsi="Times New Roman"/>
          <w:sz w:val="28"/>
          <w:szCs w:val="28"/>
          <w:lang w:val="az-Latn-AZ"/>
        </w:rPr>
        <w:t xml:space="preserve"> ola bilməz. Beləliklə, müqayisə üçün meyar seçilərkən müqayisə edilən vəziyyətlərə</w:t>
      </w:r>
      <w:r w:rsidR="00442FC6">
        <w:rPr>
          <w:rFonts w:ascii="Times New Roman" w:hAnsi="Times New Roman"/>
          <w:sz w:val="28"/>
          <w:szCs w:val="28"/>
          <w:lang w:val="az-Latn-AZ"/>
        </w:rPr>
        <w:t xml:space="preserve"> </w:t>
      </w:r>
      <w:r w:rsidR="00442FC6" w:rsidRPr="00936305">
        <w:rPr>
          <w:rFonts w:ascii="Times New Roman" w:hAnsi="Times New Roman"/>
          <w:sz w:val="28"/>
          <w:szCs w:val="28"/>
          <w:lang w:val="az-Latn-AZ"/>
        </w:rPr>
        <w:lastRenderedPageBreak/>
        <w:t xml:space="preserve">(şəxslərə) </w:t>
      </w:r>
      <w:r w:rsidRPr="00936305">
        <w:rPr>
          <w:rFonts w:ascii="Times New Roman" w:hAnsi="Times New Roman"/>
          <w:sz w:val="28"/>
          <w:szCs w:val="28"/>
          <w:lang w:val="az-Latn-AZ"/>
        </w:rPr>
        <w:t xml:space="preserve">aid çoxsaylı xüsusiyyətlər sırasında yalnız mübahisələndirilən hal kontekstində müvafiq vəziyyətlərin bərabər olub-olmaması sualına cavab verənlər seçilməlidir. </w:t>
      </w:r>
    </w:p>
    <w:p w:rsidR="00F26C3D" w:rsidRPr="00936305" w:rsidRDefault="00F26C3D" w:rsidP="00936305">
      <w:pPr>
        <w:spacing w:after="0" w:line="240" w:lineRule="auto"/>
        <w:ind w:firstLine="567"/>
        <w:jc w:val="both"/>
        <w:rPr>
          <w:rFonts w:ascii="Times New Roman" w:hAnsi="Times New Roman"/>
          <w:sz w:val="28"/>
          <w:szCs w:val="28"/>
          <w:lang w:val="az-Latn-AZ"/>
        </w:rPr>
      </w:pPr>
      <w:r w:rsidRPr="00936305">
        <w:rPr>
          <w:rFonts w:ascii="Times New Roman" w:hAnsi="Times New Roman"/>
          <w:sz w:val="28"/>
          <w:szCs w:val="28"/>
          <w:lang w:val="az-Latn-AZ"/>
        </w:rPr>
        <w:t xml:space="preserve">Qeyd etmək lazımdır ki, </w:t>
      </w:r>
      <w:r w:rsidRPr="00936305">
        <w:rPr>
          <w:rFonts w:ascii="Times New Roman" w:eastAsia="Times New Roman" w:hAnsi="Times New Roman"/>
          <w:sz w:val="28"/>
          <w:szCs w:val="28"/>
          <w:lang w:val="az-Latn-AZ" w:eastAsia="ru-RU"/>
        </w:rPr>
        <w:t xml:space="preserve">qulluq stajına görə əmək </w:t>
      </w:r>
      <w:r w:rsidRPr="00936305">
        <w:rPr>
          <w:rFonts w:ascii="Times New Roman" w:hAnsi="Times New Roman"/>
          <w:sz w:val="28"/>
          <w:szCs w:val="28"/>
          <w:lang w:val="az-Latn-AZ"/>
        </w:rPr>
        <w:t>pensiyasına əlavə</w:t>
      </w:r>
      <w:r w:rsidR="00442FC6">
        <w:rPr>
          <w:rFonts w:ascii="Times New Roman" w:hAnsi="Times New Roman"/>
          <w:sz w:val="28"/>
          <w:szCs w:val="28"/>
          <w:lang w:val="az-Latn-AZ"/>
        </w:rPr>
        <w:t>ləri</w:t>
      </w:r>
      <w:r w:rsidRPr="00936305">
        <w:rPr>
          <w:rFonts w:ascii="Times New Roman" w:hAnsi="Times New Roman"/>
          <w:sz w:val="28"/>
          <w:szCs w:val="28"/>
          <w:lang w:val="az-Latn-AZ"/>
        </w:rPr>
        <w:t xml:space="preserve"> almaq hüququna malik olan bütün işləyən pensiyaçılar bir ümumi elementlə səciyyələnə bilər ki, onlar dövlətlə xidməti və ya əmək münasibətlərində</w:t>
      </w:r>
      <w:r w:rsidR="008D1814">
        <w:rPr>
          <w:rFonts w:ascii="Times New Roman" w:hAnsi="Times New Roman"/>
          <w:sz w:val="28"/>
          <w:szCs w:val="28"/>
          <w:lang w:val="az-Latn-AZ"/>
        </w:rPr>
        <w:t xml:space="preserve"> olurlar</w:t>
      </w:r>
      <w:r w:rsidRPr="00936305">
        <w:rPr>
          <w:rFonts w:ascii="Times New Roman" w:hAnsi="Times New Roman"/>
          <w:sz w:val="28"/>
          <w:szCs w:val="28"/>
          <w:lang w:val="az-Latn-AZ"/>
        </w:rPr>
        <w:t>. Bu meyara əsaslanmaqla qeyd olumalıdır ki,</w:t>
      </w:r>
      <w:r w:rsidR="00442FC6">
        <w:rPr>
          <w:rFonts w:ascii="Times New Roman" w:hAnsi="Times New Roman"/>
          <w:sz w:val="28"/>
          <w:szCs w:val="28"/>
          <w:lang w:val="az-Latn-AZ"/>
        </w:rPr>
        <w:t xml:space="preserve"> </w:t>
      </w:r>
      <w:r w:rsidR="00442FC6" w:rsidRPr="00936305">
        <w:rPr>
          <w:rFonts w:ascii="Times New Roman" w:hAnsi="Times New Roman"/>
          <w:sz w:val="28"/>
          <w:szCs w:val="28"/>
          <w:lang w:val="az-Latn-AZ"/>
        </w:rPr>
        <w:t>“Əmək pen</w:t>
      </w:r>
      <w:r w:rsidR="00D668FE">
        <w:rPr>
          <w:rFonts w:ascii="Times New Roman" w:hAnsi="Times New Roman"/>
          <w:sz w:val="28"/>
          <w:szCs w:val="28"/>
          <w:lang w:val="az-Latn-AZ"/>
        </w:rPr>
        <w:t>s</w:t>
      </w:r>
      <w:r w:rsidR="00442FC6" w:rsidRPr="00936305">
        <w:rPr>
          <w:rFonts w:ascii="Times New Roman" w:hAnsi="Times New Roman"/>
          <w:sz w:val="28"/>
          <w:szCs w:val="28"/>
          <w:lang w:val="az-Latn-AZ"/>
        </w:rPr>
        <w:t>iyaları haqqında” Qanunun</w:t>
      </w:r>
      <w:r w:rsidRPr="00936305">
        <w:rPr>
          <w:rFonts w:ascii="Times New Roman" w:hAnsi="Times New Roman"/>
          <w:sz w:val="28"/>
          <w:szCs w:val="28"/>
          <w:lang w:val="az-Latn-AZ"/>
        </w:rPr>
        <w:t xml:space="preserve"> 20-ci maddə</w:t>
      </w:r>
      <w:r w:rsidR="00442FC6">
        <w:rPr>
          <w:rFonts w:ascii="Times New Roman" w:hAnsi="Times New Roman"/>
          <w:sz w:val="28"/>
          <w:szCs w:val="28"/>
          <w:lang w:val="az-Latn-AZ"/>
        </w:rPr>
        <w:t xml:space="preserve">sində </w:t>
      </w:r>
      <w:r w:rsidRPr="00936305">
        <w:rPr>
          <w:rFonts w:ascii="Times New Roman" w:hAnsi="Times New Roman"/>
          <w:sz w:val="28"/>
          <w:szCs w:val="28"/>
          <w:lang w:val="az-Latn-AZ"/>
        </w:rPr>
        <w:t>də göstərilmiş bütün şəxslər oxşar vəziyyətdə</w:t>
      </w:r>
      <w:r w:rsidR="007A5E1A">
        <w:rPr>
          <w:rFonts w:ascii="Times New Roman" w:hAnsi="Times New Roman"/>
          <w:sz w:val="28"/>
          <w:szCs w:val="28"/>
          <w:lang w:val="az-Latn-AZ"/>
        </w:rPr>
        <w:t xml:space="preserve"> olmaqla</w:t>
      </w:r>
      <w:r w:rsidRPr="00936305">
        <w:rPr>
          <w:rFonts w:ascii="Times New Roman" w:hAnsi="Times New Roman"/>
          <w:sz w:val="28"/>
          <w:szCs w:val="28"/>
          <w:lang w:val="az-Latn-AZ"/>
        </w:rPr>
        <w:t xml:space="preserve"> qulluq stajına görə əmək pensiyasına əlavə</w:t>
      </w:r>
      <w:r w:rsidR="00442FC6">
        <w:rPr>
          <w:rFonts w:ascii="Times New Roman" w:hAnsi="Times New Roman"/>
          <w:sz w:val="28"/>
          <w:szCs w:val="28"/>
          <w:lang w:val="az-Latn-AZ"/>
        </w:rPr>
        <w:t>ləri</w:t>
      </w:r>
      <w:r w:rsidRPr="00936305">
        <w:rPr>
          <w:rFonts w:ascii="Times New Roman" w:hAnsi="Times New Roman"/>
          <w:sz w:val="28"/>
          <w:szCs w:val="28"/>
          <w:lang w:val="az-Latn-AZ"/>
        </w:rPr>
        <w:t xml:space="preserve"> almaq hüququna malikdirlər. Lakin bu fakt öz-özlüyündə bütün kateqoriyalar üçün qulluq stajına görə əmə</w:t>
      </w:r>
      <w:r w:rsidR="00442FC6">
        <w:rPr>
          <w:rFonts w:ascii="Times New Roman" w:hAnsi="Times New Roman"/>
          <w:sz w:val="28"/>
          <w:szCs w:val="28"/>
          <w:lang w:val="az-Latn-AZ"/>
        </w:rPr>
        <w:t>k pensiyasına</w:t>
      </w:r>
      <w:r w:rsidRPr="00936305">
        <w:rPr>
          <w:rFonts w:ascii="Times New Roman" w:hAnsi="Times New Roman"/>
          <w:sz w:val="28"/>
          <w:szCs w:val="28"/>
          <w:lang w:val="az-Latn-AZ"/>
        </w:rPr>
        <w:t xml:space="preserve"> əlavə</w:t>
      </w:r>
      <w:r w:rsidR="00442FC6">
        <w:rPr>
          <w:rFonts w:ascii="Times New Roman" w:hAnsi="Times New Roman"/>
          <w:sz w:val="28"/>
          <w:szCs w:val="28"/>
          <w:lang w:val="az-Latn-AZ"/>
        </w:rPr>
        <w:t>ləri</w:t>
      </w:r>
      <w:r w:rsidRPr="00936305">
        <w:rPr>
          <w:rFonts w:ascii="Times New Roman" w:hAnsi="Times New Roman"/>
          <w:sz w:val="28"/>
          <w:szCs w:val="28"/>
          <w:lang w:val="az-Latn-AZ"/>
        </w:rPr>
        <w:t xml:space="preserve"> almaq şərtlərinin, o cümlədən əmək fəaliyyətinin davam etdirilməs</w:t>
      </w:r>
      <w:r w:rsidR="008D1814">
        <w:rPr>
          <w:rFonts w:ascii="Times New Roman" w:hAnsi="Times New Roman"/>
          <w:sz w:val="28"/>
          <w:szCs w:val="28"/>
          <w:lang w:val="az-Latn-AZ"/>
        </w:rPr>
        <w:t>i zamanı eyni olmasını nəzərdə tutmur</w:t>
      </w:r>
      <w:r w:rsidRPr="00936305">
        <w:rPr>
          <w:rFonts w:ascii="Times New Roman" w:hAnsi="Times New Roman"/>
          <w:sz w:val="28"/>
          <w:szCs w:val="28"/>
          <w:lang w:val="az-Latn-AZ"/>
        </w:rPr>
        <w:t>. Bu zaman yerinə yetirilən işin və xidmətin xarakteri və xüsusiyyətləri vacib əhəmiyyətə malikdir.</w:t>
      </w:r>
    </w:p>
    <w:p w:rsidR="00F26C3D" w:rsidRPr="00936305" w:rsidRDefault="00F26C3D" w:rsidP="00936305">
      <w:pPr>
        <w:pStyle w:val="a5"/>
        <w:spacing w:before="0" w:beforeAutospacing="0" w:after="0" w:afterAutospacing="0"/>
        <w:ind w:firstLine="567"/>
        <w:jc w:val="both"/>
        <w:rPr>
          <w:sz w:val="28"/>
          <w:szCs w:val="28"/>
          <w:lang w:val="az-Latn-AZ"/>
        </w:rPr>
      </w:pPr>
      <w:r w:rsidRPr="00936305">
        <w:rPr>
          <w:sz w:val="28"/>
          <w:szCs w:val="28"/>
          <w:lang w:val="az-Latn-AZ"/>
        </w:rPr>
        <w:t>Əgər qanunverici göstərilən şəxslərin bir hissəsinə qulluq stajı</w:t>
      </w:r>
      <w:r w:rsidR="00442FC6">
        <w:rPr>
          <w:sz w:val="28"/>
          <w:szCs w:val="28"/>
          <w:lang w:val="az-Latn-AZ"/>
        </w:rPr>
        <w:t>na görə əmək pensiyasına əlavələri</w:t>
      </w:r>
      <w:r w:rsidRPr="00936305">
        <w:rPr>
          <w:sz w:val="28"/>
          <w:szCs w:val="28"/>
          <w:lang w:val="az-Latn-AZ"/>
        </w:rPr>
        <w:t xml:space="preserve"> almaq imkanını ümumiyyətlə nəzərdə tutmursa, belə tənzimlə</w:t>
      </w:r>
      <w:r w:rsidR="00C21D4F">
        <w:rPr>
          <w:sz w:val="28"/>
          <w:szCs w:val="28"/>
          <w:lang w:val="az-Latn-AZ"/>
        </w:rPr>
        <w:t>n</w:t>
      </w:r>
      <w:r w:rsidRPr="00936305">
        <w:rPr>
          <w:sz w:val="28"/>
          <w:szCs w:val="28"/>
          <w:lang w:val="az-Latn-AZ"/>
        </w:rPr>
        <w:t>mə ilə yaranan fərqli</w:t>
      </w:r>
      <w:r w:rsidR="00345882">
        <w:rPr>
          <w:sz w:val="28"/>
          <w:szCs w:val="28"/>
          <w:lang w:val="az-Latn-AZ"/>
        </w:rPr>
        <w:t xml:space="preserve"> rəftarın</w:t>
      </w:r>
      <w:r w:rsidRPr="00936305">
        <w:rPr>
          <w:sz w:val="28"/>
          <w:szCs w:val="28"/>
          <w:lang w:val="az-Latn-AZ"/>
        </w:rPr>
        <w:t xml:space="preserve"> Konstitusiyanın 25-ci maddəsinə uyğun olması</w:t>
      </w:r>
      <w:r w:rsidR="00345882">
        <w:rPr>
          <w:sz w:val="28"/>
          <w:szCs w:val="28"/>
          <w:lang w:val="az-Latn-AZ"/>
        </w:rPr>
        <w:t>nı</w:t>
      </w:r>
      <w:r w:rsidR="00C21D4F">
        <w:rPr>
          <w:sz w:val="28"/>
          <w:szCs w:val="28"/>
          <w:lang w:val="az-Latn-AZ"/>
        </w:rPr>
        <w:t xml:space="preserve"> obyektiv olaraq əsaslandır</w:t>
      </w:r>
      <w:r w:rsidRPr="00936305">
        <w:rPr>
          <w:sz w:val="28"/>
          <w:szCs w:val="28"/>
          <w:lang w:val="az-Latn-AZ"/>
        </w:rPr>
        <w:t xml:space="preserve">malıdır. </w:t>
      </w:r>
    </w:p>
    <w:p w:rsidR="00F26C3D" w:rsidRPr="00936305" w:rsidRDefault="00F26C3D" w:rsidP="00936305">
      <w:pPr>
        <w:pStyle w:val="a5"/>
        <w:spacing w:before="0" w:beforeAutospacing="0" w:after="0" w:afterAutospacing="0"/>
        <w:ind w:firstLine="567"/>
        <w:jc w:val="both"/>
        <w:rPr>
          <w:sz w:val="28"/>
          <w:szCs w:val="28"/>
          <w:lang w:val="az-Latn-AZ"/>
        </w:rPr>
      </w:pPr>
      <w:r w:rsidRPr="00936305">
        <w:rPr>
          <w:sz w:val="28"/>
          <w:szCs w:val="28"/>
          <w:lang w:val="az-Latn-AZ"/>
        </w:rPr>
        <w:t>Bununla əlaqədar qeyd etmək lazımdır ki, “Əmək pensiyalar</w:t>
      </w:r>
      <w:r w:rsidR="00D668FE">
        <w:rPr>
          <w:sz w:val="28"/>
          <w:szCs w:val="28"/>
          <w:lang w:val="az-Latn-AZ"/>
        </w:rPr>
        <w:t>ı haqqında” Qanunun 20-ci maddə</w:t>
      </w:r>
      <w:r w:rsidRPr="00936305">
        <w:rPr>
          <w:sz w:val="28"/>
          <w:szCs w:val="28"/>
          <w:lang w:val="az-Latn-AZ"/>
        </w:rPr>
        <w:t xml:space="preserve">sində göstərilmiş bütün şəxslər həmin </w:t>
      </w:r>
      <w:r w:rsidR="00345882">
        <w:rPr>
          <w:sz w:val="28"/>
          <w:szCs w:val="28"/>
          <w:lang w:val="az-Latn-AZ"/>
        </w:rPr>
        <w:t>Q</w:t>
      </w:r>
      <w:r w:rsidRPr="00936305">
        <w:rPr>
          <w:sz w:val="28"/>
          <w:szCs w:val="28"/>
          <w:lang w:val="az-Latn-AZ"/>
        </w:rPr>
        <w:t>anunla müəyyənləşdirilmiş qaydada və şərtlərlə qulluq stajı</w:t>
      </w:r>
      <w:r w:rsidR="00345882">
        <w:rPr>
          <w:sz w:val="28"/>
          <w:szCs w:val="28"/>
          <w:lang w:val="az-Latn-AZ"/>
        </w:rPr>
        <w:t>na görə əmək pensiyasına əlavələri</w:t>
      </w:r>
      <w:r w:rsidRPr="00936305">
        <w:rPr>
          <w:sz w:val="28"/>
          <w:szCs w:val="28"/>
          <w:lang w:val="az-Latn-AZ"/>
        </w:rPr>
        <w:t xml:space="preserve"> almaq hüququna malikdirlər. </w:t>
      </w:r>
    </w:p>
    <w:p w:rsidR="00F26C3D" w:rsidRPr="00936305" w:rsidRDefault="00DE6BFD" w:rsidP="00936305">
      <w:pPr>
        <w:spacing w:after="0" w:line="240" w:lineRule="auto"/>
        <w:ind w:firstLine="567"/>
        <w:jc w:val="both"/>
        <w:rPr>
          <w:rFonts w:ascii="Times New Roman" w:hAnsi="Times New Roman"/>
          <w:sz w:val="28"/>
          <w:szCs w:val="28"/>
          <w:lang w:val="az-Latn-AZ"/>
        </w:rPr>
      </w:pPr>
      <w:r w:rsidRPr="00DE6BFD">
        <w:rPr>
          <w:rFonts w:ascii="Times New Roman" w:hAnsi="Times New Roman"/>
          <w:sz w:val="28"/>
          <w:szCs w:val="28"/>
          <w:lang w:val="az-Latn-AZ"/>
        </w:rPr>
        <w:t>“Əmək pensiyaları haqqında”</w:t>
      </w:r>
      <w:r w:rsidRPr="00936305">
        <w:rPr>
          <w:sz w:val="28"/>
          <w:szCs w:val="28"/>
          <w:lang w:val="az-Latn-AZ"/>
        </w:rPr>
        <w:t xml:space="preserve"> </w:t>
      </w:r>
      <w:r w:rsidR="00F26C3D" w:rsidRPr="00936305">
        <w:rPr>
          <w:rFonts w:ascii="Times New Roman" w:hAnsi="Times New Roman"/>
          <w:sz w:val="28"/>
          <w:szCs w:val="28"/>
          <w:lang w:val="az-Latn-AZ"/>
        </w:rPr>
        <w:t>Qanunun 20.1-ci maddəsində gostərilən bəzi işləyən pensiyaçılar</w:t>
      </w:r>
      <w:r w:rsidR="00345882">
        <w:rPr>
          <w:rFonts w:ascii="Times New Roman" w:hAnsi="Times New Roman"/>
          <w:sz w:val="28"/>
          <w:szCs w:val="28"/>
          <w:lang w:val="az-Latn-AZ"/>
        </w:rPr>
        <w:t>ın</w:t>
      </w:r>
      <w:r>
        <w:rPr>
          <w:rFonts w:ascii="Times New Roman" w:hAnsi="Times New Roman"/>
          <w:sz w:val="28"/>
          <w:szCs w:val="28"/>
          <w:lang w:val="az-Latn-AZ"/>
        </w:rPr>
        <w:t xml:space="preserve"> həmin</w:t>
      </w:r>
      <w:r w:rsidR="00F26C3D" w:rsidRPr="00936305">
        <w:rPr>
          <w:rFonts w:ascii="Times New Roman" w:hAnsi="Times New Roman"/>
          <w:sz w:val="28"/>
          <w:szCs w:val="28"/>
          <w:lang w:val="az-Latn-AZ"/>
        </w:rPr>
        <w:t xml:space="preserve"> Qanunun 20.1.5-ci, 20.1.14-cü, 20.1.18-ci və 20.1.20-ci maddələrində nəzərdə tutulan şəxslərdən fərqli olaraq, qulluq stajına görə əmək pensiyasına əlavə</w:t>
      </w:r>
      <w:r w:rsidR="00345882">
        <w:rPr>
          <w:rFonts w:ascii="Times New Roman" w:hAnsi="Times New Roman"/>
          <w:sz w:val="28"/>
          <w:szCs w:val="28"/>
          <w:lang w:val="az-Latn-AZ"/>
        </w:rPr>
        <w:t>lərin</w:t>
      </w:r>
      <w:r w:rsidR="00F26C3D" w:rsidRPr="00936305">
        <w:rPr>
          <w:rFonts w:ascii="Times New Roman" w:hAnsi="Times New Roman"/>
          <w:sz w:val="28"/>
          <w:szCs w:val="28"/>
          <w:lang w:val="az-Latn-AZ"/>
        </w:rPr>
        <w:t xml:space="preserve"> təyin edilməsi üçün əsas götürülmüş vəzifədə çalışdıqda həmin əlavə</w:t>
      </w:r>
      <w:r w:rsidR="00345882">
        <w:rPr>
          <w:rFonts w:ascii="Times New Roman" w:hAnsi="Times New Roman"/>
          <w:sz w:val="28"/>
          <w:szCs w:val="28"/>
          <w:lang w:val="az-Latn-AZ"/>
        </w:rPr>
        <w:t>ləri</w:t>
      </w:r>
      <w:r w:rsidR="00F26C3D" w:rsidRPr="00936305">
        <w:rPr>
          <w:rFonts w:ascii="Times New Roman" w:hAnsi="Times New Roman"/>
          <w:sz w:val="28"/>
          <w:szCs w:val="28"/>
          <w:lang w:val="az-Latn-AZ"/>
        </w:rPr>
        <w:t xml:space="preserve"> almaq hüququna malik olmamasını</w:t>
      </w:r>
      <w:r>
        <w:rPr>
          <w:rFonts w:ascii="Times New Roman" w:hAnsi="Times New Roman"/>
          <w:sz w:val="28"/>
          <w:szCs w:val="28"/>
          <w:lang w:val="az-Latn-AZ"/>
        </w:rPr>
        <w:t>n</w:t>
      </w:r>
      <w:r w:rsidR="00F26C3D" w:rsidRPr="00936305">
        <w:rPr>
          <w:rFonts w:ascii="Times New Roman" w:hAnsi="Times New Roman"/>
          <w:sz w:val="28"/>
          <w:szCs w:val="28"/>
          <w:lang w:val="az-Latn-AZ"/>
        </w:rPr>
        <w:t xml:space="preserve"> Konstitusiyanın 25-ci maddəsinin I hissəsinə uyğunluğu</w:t>
      </w:r>
      <w:r w:rsidR="00345882">
        <w:rPr>
          <w:rFonts w:ascii="Times New Roman" w:hAnsi="Times New Roman"/>
          <w:sz w:val="28"/>
          <w:szCs w:val="28"/>
          <w:lang w:val="az-Latn-AZ"/>
        </w:rPr>
        <w:t>nu</w:t>
      </w:r>
      <w:r w:rsidR="00F26C3D" w:rsidRPr="00936305">
        <w:rPr>
          <w:rFonts w:ascii="Times New Roman" w:hAnsi="Times New Roman"/>
          <w:sz w:val="28"/>
          <w:szCs w:val="28"/>
          <w:lang w:val="az-Latn-AZ"/>
        </w:rPr>
        <w:t xml:space="preserve"> yoxlayarkən qanunvericinin məqsədi</w:t>
      </w:r>
      <w:r w:rsidR="00345882">
        <w:rPr>
          <w:rFonts w:ascii="Times New Roman" w:hAnsi="Times New Roman"/>
          <w:sz w:val="28"/>
          <w:szCs w:val="28"/>
          <w:lang w:val="az-Latn-AZ"/>
        </w:rPr>
        <w:t>ni</w:t>
      </w:r>
      <w:r w:rsidR="00F26C3D" w:rsidRPr="00936305">
        <w:rPr>
          <w:rFonts w:ascii="Times New Roman" w:hAnsi="Times New Roman"/>
          <w:sz w:val="28"/>
          <w:szCs w:val="28"/>
          <w:lang w:val="az-Latn-AZ"/>
        </w:rPr>
        <w:t xml:space="preserve"> nəzərə almaq vacibdir.</w:t>
      </w:r>
    </w:p>
    <w:p w:rsidR="00F26C3D" w:rsidRPr="008D1814" w:rsidRDefault="00F26C3D" w:rsidP="00936305">
      <w:pPr>
        <w:pStyle w:val="a5"/>
        <w:spacing w:before="0" w:beforeAutospacing="0" w:after="0" w:afterAutospacing="0"/>
        <w:ind w:firstLine="567"/>
        <w:jc w:val="both"/>
        <w:rPr>
          <w:bCs/>
          <w:sz w:val="28"/>
          <w:szCs w:val="28"/>
          <w:lang w:val="az-Latn-AZ"/>
        </w:rPr>
      </w:pPr>
      <w:r w:rsidRPr="008D1814">
        <w:rPr>
          <w:sz w:val="28"/>
          <w:szCs w:val="28"/>
          <w:lang w:val="az-Latn-AZ"/>
        </w:rPr>
        <w:t xml:space="preserve">“Əmək pensiyaları haqqında” Qanunun 37.3.4-cü maddəsinin mətnindən göründüyü kimi, </w:t>
      </w:r>
      <w:r w:rsidR="00E43E12" w:rsidRPr="008D1814">
        <w:rPr>
          <w:sz w:val="28"/>
          <w:szCs w:val="28"/>
          <w:lang w:val="az-Latn-AZ"/>
        </w:rPr>
        <w:t>şəxs</w:t>
      </w:r>
      <w:r w:rsidR="00DE6BFD" w:rsidRPr="008D1814">
        <w:rPr>
          <w:sz w:val="28"/>
          <w:szCs w:val="28"/>
          <w:lang w:val="az-Latn-AZ"/>
        </w:rPr>
        <w:t>in</w:t>
      </w:r>
      <w:r w:rsidR="00E43E12" w:rsidRPr="008D1814">
        <w:rPr>
          <w:sz w:val="28"/>
          <w:szCs w:val="28"/>
          <w:lang w:val="az-Latn-AZ"/>
        </w:rPr>
        <w:t xml:space="preserve"> </w:t>
      </w:r>
      <w:r w:rsidRPr="008D1814">
        <w:rPr>
          <w:sz w:val="28"/>
          <w:szCs w:val="28"/>
          <w:lang w:val="az-Latn-AZ"/>
        </w:rPr>
        <w:t>bu maddə ilə müəyyən edilən qulluq stajın</w:t>
      </w:r>
      <w:r w:rsidR="00345882" w:rsidRPr="008D1814">
        <w:rPr>
          <w:sz w:val="28"/>
          <w:szCs w:val="28"/>
          <w:lang w:val="az-Latn-AZ"/>
        </w:rPr>
        <w:t>a görə əmək pensiyasına əlavələrin</w:t>
      </w:r>
      <w:r w:rsidRPr="008D1814">
        <w:rPr>
          <w:sz w:val="28"/>
          <w:szCs w:val="28"/>
          <w:lang w:val="az-Latn-AZ"/>
        </w:rPr>
        <w:t xml:space="preserve"> təyin edilməsi üçün əsas götürülmüş vəzif</w:t>
      </w:r>
      <w:r w:rsidR="00E43E12" w:rsidRPr="008D1814">
        <w:rPr>
          <w:sz w:val="28"/>
          <w:szCs w:val="28"/>
          <w:lang w:val="az-Latn-AZ"/>
        </w:rPr>
        <w:t>ədə çalışdıqda da</w:t>
      </w:r>
      <w:r w:rsidR="00DE6BFD" w:rsidRPr="008D1814">
        <w:rPr>
          <w:sz w:val="28"/>
          <w:szCs w:val="28"/>
          <w:lang w:val="az-Latn-AZ"/>
        </w:rPr>
        <w:t>,</w:t>
      </w:r>
      <w:r w:rsidR="00E43E12" w:rsidRPr="008D1814">
        <w:rPr>
          <w:sz w:val="28"/>
          <w:szCs w:val="28"/>
          <w:lang w:val="az-Latn-AZ"/>
        </w:rPr>
        <w:t xml:space="preserve"> həmin əlavələri</w:t>
      </w:r>
      <w:r w:rsidR="00DE6BFD" w:rsidRPr="008D1814">
        <w:rPr>
          <w:sz w:val="28"/>
          <w:szCs w:val="28"/>
          <w:lang w:val="az-Latn-AZ"/>
        </w:rPr>
        <w:t xml:space="preserve"> 50 faiz</w:t>
      </w:r>
      <w:r w:rsidRPr="008D1814">
        <w:rPr>
          <w:sz w:val="28"/>
          <w:szCs w:val="28"/>
          <w:lang w:val="az-Latn-AZ"/>
        </w:rPr>
        <w:t xml:space="preserve"> həcmində almaq hüququ müstəsna xarakter daşıyar</w:t>
      </w:r>
      <w:r w:rsidR="008D1814" w:rsidRPr="008D1814">
        <w:rPr>
          <w:sz w:val="28"/>
          <w:szCs w:val="28"/>
          <w:lang w:val="az-Latn-AZ"/>
        </w:rPr>
        <w:t>aq, yalnız bu Qanunun 20.1.5</w:t>
      </w:r>
      <w:r w:rsidR="00DE6BFD" w:rsidRPr="008D1814">
        <w:rPr>
          <w:sz w:val="28"/>
          <w:szCs w:val="28"/>
          <w:lang w:val="az-Latn-AZ"/>
        </w:rPr>
        <w:t>-ci</w:t>
      </w:r>
      <w:r w:rsidR="00C22111" w:rsidRPr="008D1814">
        <w:rPr>
          <w:sz w:val="28"/>
          <w:szCs w:val="28"/>
          <w:lang w:val="az-Latn-AZ"/>
        </w:rPr>
        <w:t xml:space="preserve">, </w:t>
      </w:r>
      <w:r w:rsidR="008D1814" w:rsidRPr="008D1814">
        <w:rPr>
          <w:sz w:val="28"/>
          <w:szCs w:val="28"/>
          <w:lang w:val="az-Latn-AZ"/>
        </w:rPr>
        <w:t>20.1.14-cü</w:t>
      </w:r>
      <w:r w:rsidRPr="008D1814">
        <w:rPr>
          <w:sz w:val="28"/>
          <w:szCs w:val="28"/>
          <w:lang w:val="az-Latn-AZ"/>
        </w:rPr>
        <w:t>, 20.1.1</w:t>
      </w:r>
      <w:r w:rsidR="008D1814" w:rsidRPr="008D1814">
        <w:rPr>
          <w:sz w:val="28"/>
          <w:szCs w:val="28"/>
          <w:lang w:val="az-Latn-AZ"/>
        </w:rPr>
        <w:t>8</w:t>
      </w:r>
      <w:r w:rsidRPr="008D1814">
        <w:rPr>
          <w:sz w:val="28"/>
          <w:szCs w:val="28"/>
          <w:lang w:val="az-Latn-AZ"/>
        </w:rPr>
        <w:t>-c</w:t>
      </w:r>
      <w:r w:rsidR="008D1814" w:rsidRPr="008D1814">
        <w:rPr>
          <w:sz w:val="28"/>
          <w:szCs w:val="28"/>
          <w:lang w:val="az-Latn-AZ"/>
        </w:rPr>
        <w:t>i</w:t>
      </w:r>
      <w:r w:rsidR="00C22111" w:rsidRPr="008D1814">
        <w:rPr>
          <w:sz w:val="28"/>
          <w:szCs w:val="28"/>
          <w:lang w:val="az-Latn-AZ"/>
        </w:rPr>
        <w:t xml:space="preserve">, </w:t>
      </w:r>
      <w:r w:rsidRPr="008D1814">
        <w:rPr>
          <w:sz w:val="28"/>
          <w:szCs w:val="28"/>
          <w:lang w:val="az-Latn-AZ"/>
        </w:rPr>
        <w:t>20.1.</w:t>
      </w:r>
      <w:r w:rsidR="008D1814" w:rsidRPr="008D1814">
        <w:rPr>
          <w:sz w:val="28"/>
          <w:szCs w:val="28"/>
          <w:lang w:val="az-Latn-AZ"/>
        </w:rPr>
        <w:t>20</w:t>
      </w:r>
      <w:r w:rsidRPr="008D1814">
        <w:rPr>
          <w:sz w:val="28"/>
          <w:szCs w:val="28"/>
          <w:lang w:val="az-Latn-AZ"/>
        </w:rPr>
        <w:t>-c</w:t>
      </w:r>
      <w:r w:rsidR="008D1814" w:rsidRPr="008D1814">
        <w:rPr>
          <w:sz w:val="28"/>
          <w:szCs w:val="28"/>
          <w:lang w:val="az-Latn-AZ"/>
        </w:rPr>
        <w:t>i</w:t>
      </w:r>
      <w:r w:rsidRPr="008D1814">
        <w:rPr>
          <w:sz w:val="28"/>
          <w:szCs w:val="28"/>
          <w:lang w:val="az-Latn-AZ"/>
        </w:rPr>
        <w:t xml:space="preserve"> maddələrində göstərilən dövlət orqanlarında 25 ildən az olmayan müddət ərzində qulluq stajına malik olan şəxslərə şamil olunur</w:t>
      </w:r>
      <w:r w:rsidRPr="008D1814">
        <w:rPr>
          <w:bCs/>
          <w:sz w:val="28"/>
          <w:szCs w:val="28"/>
          <w:lang w:val="az-Latn-AZ"/>
        </w:rPr>
        <w:t>.</w:t>
      </w:r>
    </w:p>
    <w:p w:rsidR="00F26C3D" w:rsidRPr="00936305" w:rsidRDefault="00F26C3D" w:rsidP="00936305">
      <w:pPr>
        <w:pStyle w:val="a5"/>
        <w:spacing w:before="0" w:beforeAutospacing="0" w:after="0" w:afterAutospacing="0"/>
        <w:ind w:firstLine="567"/>
        <w:jc w:val="both"/>
        <w:rPr>
          <w:sz w:val="28"/>
          <w:szCs w:val="28"/>
          <w:lang w:val="az-Latn-AZ"/>
        </w:rPr>
      </w:pPr>
      <w:r w:rsidRPr="00936305">
        <w:rPr>
          <w:sz w:val="28"/>
          <w:szCs w:val="28"/>
          <w:lang w:val="az-Latn-AZ"/>
        </w:rPr>
        <w:t xml:space="preserve">Bu cür uzun xidmət müddətinin müvafiq hüququn əldə olunması üçün əsas sayılması qanunvericinin güddüyü məqsədlə - müvafiq orqanlarda dövlət qulluğunun sabitliyinin və davamlılığının möhkəmləndirilməsinə vasitəçilik etməklə (stimullaşdırmaqla) əlaqədardır. </w:t>
      </w:r>
      <w:r w:rsidRPr="00936305">
        <w:rPr>
          <w:bCs/>
          <w:sz w:val="28"/>
          <w:szCs w:val="28"/>
          <w:lang w:val="az-Latn-AZ"/>
        </w:rPr>
        <w:t xml:space="preserve">Buna müəyyən qədər </w:t>
      </w:r>
      <w:r w:rsidRPr="00936305">
        <w:rPr>
          <w:sz w:val="28"/>
          <w:szCs w:val="28"/>
          <w:lang w:val="az-Latn-AZ"/>
        </w:rPr>
        <w:t>“Əmək pensiyaları haqqında” Qanunun</w:t>
      </w:r>
      <w:r w:rsidR="00C22111">
        <w:rPr>
          <w:bCs/>
          <w:sz w:val="28"/>
          <w:szCs w:val="28"/>
          <w:lang w:val="az-Latn-AZ"/>
        </w:rPr>
        <w:t xml:space="preserve"> 37.3.4-cü maddəsinə</w:t>
      </w:r>
      <w:r w:rsidRPr="00936305">
        <w:rPr>
          <w:bCs/>
          <w:sz w:val="28"/>
          <w:szCs w:val="28"/>
          <w:lang w:val="az-Latn-AZ"/>
        </w:rPr>
        <w:t xml:space="preserve"> </w:t>
      </w:r>
      <w:r w:rsidR="00C22111">
        <w:rPr>
          <w:bCs/>
          <w:sz w:val="28"/>
          <w:szCs w:val="28"/>
          <w:lang w:val="az-Latn-AZ"/>
        </w:rPr>
        <w:t>edilmiş dəyişikliklər</w:t>
      </w:r>
      <w:r w:rsidRPr="00936305">
        <w:rPr>
          <w:bCs/>
          <w:sz w:val="28"/>
          <w:szCs w:val="28"/>
          <w:lang w:val="az-Latn-AZ"/>
        </w:rPr>
        <w:t xml:space="preserve"> də dəlalət edir. Belə ki, </w:t>
      </w:r>
      <w:r w:rsidR="00C22111" w:rsidRPr="00936305">
        <w:rPr>
          <w:sz w:val="28"/>
          <w:szCs w:val="28"/>
          <w:lang w:val="az-Latn-AZ"/>
        </w:rPr>
        <w:t xml:space="preserve">Azərbaycan Respublikasının 2006-cı il </w:t>
      </w:r>
      <w:r w:rsidRPr="00936305">
        <w:rPr>
          <w:sz w:val="28"/>
          <w:szCs w:val="28"/>
          <w:lang w:val="az-Latn-AZ"/>
        </w:rPr>
        <w:t>28 noyabr tarixli</w:t>
      </w:r>
      <w:r w:rsidRPr="00936305">
        <w:rPr>
          <w:rStyle w:val="apple-converted-space"/>
          <w:rFonts w:eastAsia="MS Mincho"/>
          <w:sz w:val="28"/>
          <w:szCs w:val="28"/>
          <w:lang w:val="az-Latn-AZ"/>
        </w:rPr>
        <w:t> </w:t>
      </w:r>
      <w:r w:rsidRPr="00936305">
        <w:rPr>
          <w:sz w:val="28"/>
          <w:szCs w:val="28"/>
          <w:lang w:val="az-Latn-AZ"/>
        </w:rPr>
        <w:t>184-IIIQD</w:t>
      </w:r>
      <w:r w:rsidRPr="00936305">
        <w:rPr>
          <w:rStyle w:val="apple-converted-space"/>
          <w:rFonts w:eastAsia="MS Mincho"/>
          <w:sz w:val="28"/>
          <w:szCs w:val="28"/>
          <w:lang w:val="az-Latn-AZ"/>
        </w:rPr>
        <w:t> </w:t>
      </w:r>
      <w:r w:rsidRPr="00936305">
        <w:rPr>
          <w:sz w:val="28"/>
          <w:szCs w:val="28"/>
          <w:lang w:val="az-Latn-AZ"/>
        </w:rPr>
        <w:t>nömrəli</w:t>
      </w:r>
      <w:r w:rsidRPr="00936305">
        <w:rPr>
          <w:rStyle w:val="apple-converted-space"/>
          <w:rFonts w:eastAsia="MS Mincho"/>
          <w:sz w:val="28"/>
          <w:szCs w:val="28"/>
          <w:lang w:val="az-Latn-AZ"/>
        </w:rPr>
        <w:t> </w:t>
      </w:r>
      <w:r w:rsidRPr="00936305">
        <w:rPr>
          <w:sz w:val="28"/>
          <w:szCs w:val="28"/>
          <w:lang w:val="az-Latn-AZ"/>
        </w:rPr>
        <w:t>Qanunu</w:t>
      </w:r>
      <w:r w:rsidRPr="00936305">
        <w:rPr>
          <w:rStyle w:val="apple-converted-space"/>
          <w:rFonts w:eastAsia="MS Mincho"/>
          <w:sz w:val="28"/>
          <w:szCs w:val="28"/>
          <w:lang w:val="az-Latn-AZ"/>
        </w:rPr>
        <w:t xml:space="preserve"> ilə </w:t>
      </w:r>
      <w:r w:rsidRPr="00936305">
        <w:rPr>
          <w:sz w:val="28"/>
          <w:szCs w:val="28"/>
          <w:lang w:val="az-Latn-AZ"/>
        </w:rPr>
        <w:t xml:space="preserve">37.3.4-cü maddəyə </w:t>
      </w:r>
      <w:r w:rsidR="00C22111">
        <w:rPr>
          <w:sz w:val="28"/>
          <w:szCs w:val="28"/>
          <w:lang w:val="az-Latn-AZ"/>
        </w:rPr>
        <w:t>edilmiş ilk dəyişikliyə əsasən</w:t>
      </w:r>
      <w:r w:rsidRPr="00936305">
        <w:rPr>
          <w:sz w:val="28"/>
          <w:szCs w:val="28"/>
          <w:lang w:val="az-Latn-AZ"/>
        </w:rPr>
        <w:t xml:space="preserve"> 50</w:t>
      </w:r>
      <w:r w:rsidR="00C22111">
        <w:rPr>
          <w:sz w:val="28"/>
          <w:szCs w:val="28"/>
          <w:lang w:val="az-Latn-AZ"/>
        </w:rPr>
        <w:t xml:space="preserve"> faiz</w:t>
      </w:r>
      <w:r w:rsidRPr="00936305">
        <w:rPr>
          <w:sz w:val="28"/>
          <w:szCs w:val="28"/>
          <w:lang w:val="az-Latn-AZ"/>
        </w:rPr>
        <w:t xml:space="preserve"> həcmində qulluq stajına görə əmək pensiyasına əlavə</w:t>
      </w:r>
      <w:r w:rsidR="00E43E12">
        <w:rPr>
          <w:sz w:val="28"/>
          <w:szCs w:val="28"/>
          <w:lang w:val="az-Latn-AZ"/>
        </w:rPr>
        <w:t>lər</w:t>
      </w:r>
      <w:r w:rsidRPr="00936305">
        <w:rPr>
          <w:sz w:val="28"/>
          <w:szCs w:val="28"/>
          <w:lang w:val="az-Latn-AZ"/>
        </w:rPr>
        <w:t xml:space="preserve"> almaq hüququ qulluq stajının həcmindən asılı olmadan verilirdi. </w:t>
      </w:r>
    </w:p>
    <w:p w:rsidR="00F26C3D" w:rsidRPr="00936305" w:rsidRDefault="00F26C3D" w:rsidP="00936305">
      <w:pPr>
        <w:pStyle w:val="a5"/>
        <w:spacing w:before="0" w:beforeAutospacing="0" w:after="0" w:afterAutospacing="0"/>
        <w:ind w:firstLine="567"/>
        <w:jc w:val="both"/>
        <w:rPr>
          <w:sz w:val="28"/>
          <w:szCs w:val="28"/>
          <w:lang w:val="az-Latn-AZ"/>
        </w:rPr>
      </w:pPr>
      <w:r w:rsidRPr="00936305">
        <w:rPr>
          <w:sz w:val="28"/>
          <w:szCs w:val="28"/>
          <w:lang w:val="az-Latn-AZ"/>
        </w:rPr>
        <w:lastRenderedPageBreak/>
        <w:t xml:space="preserve">Lakin </w:t>
      </w:r>
      <w:r w:rsidR="00C22111" w:rsidRPr="00936305">
        <w:rPr>
          <w:sz w:val="28"/>
          <w:szCs w:val="28"/>
          <w:lang w:val="az-Latn-AZ"/>
        </w:rPr>
        <w:t xml:space="preserve">Azərbaycan Respublikasının 2007-ci il </w:t>
      </w:r>
      <w:r w:rsidRPr="00936305">
        <w:rPr>
          <w:sz w:val="28"/>
          <w:szCs w:val="28"/>
          <w:lang w:val="az-Latn-AZ"/>
        </w:rPr>
        <w:t xml:space="preserve">6 noyabr tarixli 474-IIIQD nömrəli Qanunu ilə 37.3.4-cü maddənin ikinci cümləsində birinci mötərizədə verilmiş </w:t>
      </w:r>
      <w:r w:rsidR="00E43E12">
        <w:rPr>
          <w:sz w:val="28"/>
          <w:szCs w:val="28"/>
          <w:lang w:val="az-Latn-AZ"/>
        </w:rPr>
        <w:t>“</w:t>
      </w:r>
      <w:r w:rsidRPr="00936305">
        <w:rPr>
          <w:bCs/>
          <w:sz w:val="28"/>
          <w:szCs w:val="28"/>
          <w:lang w:val="az-Latn-AZ"/>
        </w:rPr>
        <w:t>göstərilən şəxslər</w:t>
      </w:r>
      <w:r w:rsidR="00E43E12">
        <w:rPr>
          <w:sz w:val="28"/>
          <w:szCs w:val="28"/>
          <w:lang w:val="az-Latn-AZ"/>
        </w:rPr>
        <w:t>”</w:t>
      </w:r>
      <w:r w:rsidRPr="00936305">
        <w:rPr>
          <w:sz w:val="28"/>
          <w:szCs w:val="28"/>
          <w:lang w:val="az-Latn-AZ"/>
        </w:rPr>
        <w:t xml:space="preserve"> sözləri </w:t>
      </w:r>
      <w:r w:rsidR="00E43E12">
        <w:rPr>
          <w:sz w:val="28"/>
          <w:szCs w:val="28"/>
          <w:lang w:val="az-Latn-AZ"/>
        </w:rPr>
        <w:t>“</w:t>
      </w:r>
      <w:r w:rsidRPr="00936305">
        <w:rPr>
          <w:bCs/>
          <w:sz w:val="28"/>
          <w:szCs w:val="28"/>
          <w:lang w:val="az-Latn-AZ"/>
        </w:rPr>
        <w:t>göstərilən şəxslərdən yalnız həmin orqanlarda azı 25 il qulluq stajı olan şəxslər</w:t>
      </w:r>
      <w:r w:rsidR="00E43E12">
        <w:rPr>
          <w:bCs/>
          <w:sz w:val="28"/>
          <w:szCs w:val="28"/>
          <w:lang w:val="az-Latn-AZ"/>
        </w:rPr>
        <w:t>”</w:t>
      </w:r>
      <w:r w:rsidRPr="00936305">
        <w:rPr>
          <w:sz w:val="28"/>
          <w:szCs w:val="28"/>
          <w:lang w:val="az-Latn-AZ"/>
        </w:rPr>
        <w:t xml:space="preserve"> sözləri ilə əvəz edilmişdir. </w:t>
      </w:r>
      <w:r w:rsidR="0064192B">
        <w:rPr>
          <w:sz w:val="28"/>
          <w:szCs w:val="28"/>
          <w:lang w:val="az-Latn-AZ"/>
        </w:rPr>
        <w:t>Nəticə etibarı ilə</w:t>
      </w:r>
      <w:r w:rsidRPr="00936305">
        <w:rPr>
          <w:sz w:val="28"/>
          <w:szCs w:val="28"/>
          <w:lang w:val="az-Latn-AZ"/>
        </w:rPr>
        <w:t xml:space="preserve"> </w:t>
      </w:r>
      <w:r w:rsidR="0064192B" w:rsidRPr="00936305">
        <w:rPr>
          <w:sz w:val="28"/>
          <w:szCs w:val="28"/>
          <w:lang w:val="az-Latn-AZ"/>
        </w:rPr>
        <w:t xml:space="preserve">qanunverici </w:t>
      </w:r>
      <w:r w:rsidR="0064192B">
        <w:rPr>
          <w:sz w:val="28"/>
          <w:szCs w:val="28"/>
          <w:lang w:val="az-Latn-AZ"/>
        </w:rPr>
        <w:t>qeyd edilən</w:t>
      </w:r>
      <w:r w:rsidRPr="00936305">
        <w:rPr>
          <w:sz w:val="28"/>
          <w:szCs w:val="28"/>
          <w:lang w:val="az-Latn-AZ"/>
        </w:rPr>
        <w:t xml:space="preserve"> məqsədə çatmaq üçün ağlabatan və r</w:t>
      </w:r>
      <w:r w:rsidR="00E43E12">
        <w:rPr>
          <w:sz w:val="28"/>
          <w:szCs w:val="28"/>
          <w:lang w:val="az-Latn-AZ"/>
        </w:rPr>
        <w:t>eal meyarı müəyyənləşdirmişdir</w:t>
      </w:r>
      <w:r w:rsidRPr="00936305">
        <w:rPr>
          <w:sz w:val="28"/>
          <w:szCs w:val="28"/>
          <w:lang w:val="az-Latn-AZ"/>
        </w:rPr>
        <w:t xml:space="preserve">.  </w:t>
      </w:r>
      <w:r w:rsidRPr="00936305">
        <w:rPr>
          <w:bCs/>
          <w:sz w:val="28"/>
          <w:szCs w:val="28"/>
          <w:lang w:val="az-Latn-AZ"/>
        </w:rPr>
        <w:t xml:space="preserve"> </w:t>
      </w:r>
    </w:p>
    <w:p w:rsidR="00F26C3D" w:rsidRPr="008D1814" w:rsidRDefault="00F26C3D" w:rsidP="00936305">
      <w:pPr>
        <w:pStyle w:val="a5"/>
        <w:spacing w:before="0" w:beforeAutospacing="0" w:after="0" w:afterAutospacing="0"/>
        <w:ind w:firstLine="567"/>
        <w:jc w:val="both"/>
        <w:rPr>
          <w:sz w:val="28"/>
          <w:szCs w:val="28"/>
          <w:lang w:val="az-Latn-AZ"/>
        </w:rPr>
      </w:pPr>
      <w:r w:rsidRPr="008D1814">
        <w:rPr>
          <w:bCs/>
          <w:sz w:val="28"/>
          <w:szCs w:val="28"/>
          <w:lang w:val="az-Latn-AZ"/>
        </w:rPr>
        <w:t xml:space="preserve">Beləliklə, </w:t>
      </w:r>
      <w:r w:rsidR="00E43E12" w:rsidRPr="008D1814">
        <w:rPr>
          <w:sz w:val="28"/>
          <w:szCs w:val="28"/>
          <w:lang w:val="az-Latn-AZ"/>
        </w:rPr>
        <w:t xml:space="preserve">“Əmək pensiyaları haqqında” </w:t>
      </w:r>
      <w:r w:rsidRPr="008D1814">
        <w:rPr>
          <w:bCs/>
          <w:sz w:val="28"/>
          <w:szCs w:val="28"/>
          <w:lang w:val="az-Latn-AZ"/>
        </w:rPr>
        <w:t xml:space="preserve">Qanunun </w:t>
      </w:r>
      <w:r w:rsidR="008D1814" w:rsidRPr="008D1814">
        <w:rPr>
          <w:sz w:val="28"/>
          <w:szCs w:val="28"/>
          <w:lang w:val="az-Latn-AZ"/>
        </w:rPr>
        <w:t>20.1.5-ci, 20.1.14</w:t>
      </w:r>
      <w:r w:rsidRPr="008D1814">
        <w:rPr>
          <w:sz w:val="28"/>
          <w:szCs w:val="28"/>
          <w:lang w:val="az-Latn-AZ"/>
        </w:rPr>
        <w:t>-c</w:t>
      </w:r>
      <w:r w:rsidR="008D1814" w:rsidRPr="008D1814">
        <w:rPr>
          <w:sz w:val="28"/>
          <w:szCs w:val="28"/>
          <w:lang w:val="az-Latn-AZ"/>
        </w:rPr>
        <w:t>ü, 20.1.18</w:t>
      </w:r>
      <w:r w:rsidRPr="008D1814">
        <w:rPr>
          <w:sz w:val="28"/>
          <w:szCs w:val="28"/>
          <w:lang w:val="az-Latn-AZ"/>
        </w:rPr>
        <w:t>-c</w:t>
      </w:r>
      <w:r w:rsidR="008D1814" w:rsidRPr="008D1814">
        <w:rPr>
          <w:sz w:val="28"/>
          <w:szCs w:val="28"/>
          <w:lang w:val="az-Latn-AZ"/>
        </w:rPr>
        <w:t>i</w:t>
      </w:r>
      <w:r w:rsidRPr="008D1814">
        <w:rPr>
          <w:sz w:val="28"/>
          <w:szCs w:val="28"/>
          <w:lang w:val="az-Latn-AZ"/>
        </w:rPr>
        <w:t xml:space="preserve"> və 20.1.</w:t>
      </w:r>
      <w:r w:rsidR="008D1814" w:rsidRPr="008D1814">
        <w:rPr>
          <w:sz w:val="28"/>
          <w:szCs w:val="28"/>
          <w:lang w:val="az-Latn-AZ"/>
        </w:rPr>
        <w:t>20</w:t>
      </w:r>
      <w:r w:rsidRPr="008D1814">
        <w:rPr>
          <w:sz w:val="28"/>
          <w:szCs w:val="28"/>
          <w:lang w:val="az-Latn-AZ"/>
        </w:rPr>
        <w:t>-c</w:t>
      </w:r>
      <w:r w:rsidR="008D1814" w:rsidRPr="008D1814">
        <w:rPr>
          <w:sz w:val="28"/>
          <w:szCs w:val="28"/>
          <w:lang w:val="az-Latn-AZ"/>
        </w:rPr>
        <w:t>i</w:t>
      </w:r>
      <w:r w:rsidRPr="008D1814">
        <w:rPr>
          <w:sz w:val="28"/>
          <w:szCs w:val="28"/>
          <w:lang w:val="az-Latn-AZ"/>
        </w:rPr>
        <w:t xml:space="preserve"> madddələrində  göstərilmiş şəxslərin</w:t>
      </w:r>
      <w:r w:rsidR="00E43E12" w:rsidRPr="008D1814">
        <w:rPr>
          <w:sz w:val="28"/>
          <w:szCs w:val="28"/>
          <w:lang w:val="az-Latn-AZ"/>
        </w:rPr>
        <w:t xml:space="preserve"> həmin Qanunun </w:t>
      </w:r>
      <w:r w:rsidRPr="008D1814">
        <w:rPr>
          <w:sz w:val="28"/>
          <w:szCs w:val="28"/>
          <w:lang w:val="az-Latn-AZ"/>
        </w:rPr>
        <w:t xml:space="preserve"> </w:t>
      </w:r>
      <w:r w:rsidRPr="008D1814">
        <w:rPr>
          <w:bCs/>
          <w:sz w:val="28"/>
          <w:szCs w:val="28"/>
          <w:lang w:val="az-Latn-AZ"/>
        </w:rPr>
        <w:t>37.3.4-</w:t>
      </w:r>
      <w:r w:rsidR="00E43E12" w:rsidRPr="008D1814">
        <w:rPr>
          <w:bCs/>
          <w:sz w:val="28"/>
          <w:szCs w:val="28"/>
          <w:lang w:val="az-Latn-AZ"/>
        </w:rPr>
        <w:t>cü maddəsində</w:t>
      </w:r>
      <w:r w:rsidRPr="008D1814">
        <w:rPr>
          <w:bCs/>
          <w:sz w:val="28"/>
          <w:szCs w:val="28"/>
          <w:lang w:val="az-Latn-AZ"/>
        </w:rPr>
        <w:t xml:space="preserve"> nəzərdə tutulan müvafiq hüququ əldə etməsi müstəsna olaraq </w:t>
      </w:r>
      <w:r w:rsidR="0064192B" w:rsidRPr="008D1814">
        <w:rPr>
          <w:bCs/>
          <w:sz w:val="28"/>
          <w:szCs w:val="28"/>
          <w:lang w:val="az-Latn-AZ"/>
        </w:rPr>
        <w:t>həmin dövlət orqanlarının vəzifəli şəxslərinin qulluq fəaliyyətinin</w:t>
      </w:r>
      <w:r w:rsidR="00E43E12" w:rsidRPr="008D1814">
        <w:rPr>
          <w:bCs/>
          <w:sz w:val="28"/>
          <w:szCs w:val="28"/>
          <w:lang w:val="az-Latn-AZ"/>
        </w:rPr>
        <w:t xml:space="preserve"> davamlılığın</w:t>
      </w:r>
      <w:r w:rsidR="00C21D4F">
        <w:rPr>
          <w:bCs/>
          <w:sz w:val="28"/>
          <w:szCs w:val="28"/>
          <w:lang w:val="az-Latn-AZ"/>
        </w:rPr>
        <w:t>ın</w:t>
      </w:r>
      <w:r w:rsidR="00E43E12" w:rsidRPr="008D1814">
        <w:rPr>
          <w:bCs/>
          <w:sz w:val="28"/>
          <w:szCs w:val="28"/>
          <w:lang w:val="az-Latn-AZ"/>
        </w:rPr>
        <w:t xml:space="preserve"> təmin olunmasının vacibliyinə</w:t>
      </w:r>
      <w:r w:rsidRPr="008D1814">
        <w:rPr>
          <w:bCs/>
          <w:sz w:val="28"/>
          <w:szCs w:val="28"/>
          <w:lang w:val="az-Latn-AZ"/>
        </w:rPr>
        <w:t xml:space="preserve"> əsaslanır. </w:t>
      </w:r>
      <w:r w:rsidRPr="008D1814">
        <w:rPr>
          <w:sz w:val="28"/>
          <w:szCs w:val="28"/>
          <w:lang w:val="az-Latn-AZ"/>
        </w:rPr>
        <w:t>Bu səbəbdən Qanunun 20.1.</w:t>
      </w:r>
      <w:r w:rsidR="008D1814" w:rsidRPr="008D1814">
        <w:rPr>
          <w:sz w:val="28"/>
          <w:szCs w:val="28"/>
          <w:lang w:val="az-Latn-AZ"/>
        </w:rPr>
        <w:t>5</w:t>
      </w:r>
      <w:r w:rsidRPr="008D1814">
        <w:rPr>
          <w:sz w:val="28"/>
          <w:szCs w:val="28"/>
          <w:lang w:val="az-Latn-AZ"/>
        </w:rPr>
        <w:t>-ci, 20.1.1</w:t>
      </w:r>
      <w:r w:rsidR="008D1814" w:rsidRPr="008D1814">
        <w:rPr>
          <w:sz w:val="28"/>
          <w:szCs w:val="28"/>
          <w:lang w:val="az-Latn-AZ"/>
        </w:rPr>
        <w:t>4</w:t>
      </w:r>
      <w:r w:rsidRPr="008D1814">
        <w:rPr>
          <w:sz w:val="28"/>
          <w:szCs w:val="28"/>
          <w:lang w:val="az-Latn-AZ"/>
        </w:rPr>
        <w:t>-c</w:t>
      </w:r>
      <w:r w:rsidR="008D1814" w:rsidRPr="008D1814">
        <w:rPr>
          <w:sz w:val="28"/>
          <w:szCs w:val="28"/>
          <w:lang w:val="az-Latn-AZ"/>
        </w:rPr>
        <w:t>ü</w:t>
      </w:r>
      <w:r w:rsidRPr="008D1814">
        <w:rPr>
          <w:sz w:val="28"/>
          <w:szCs w:val="28"/>
          <w:lang w:val="az-Latn-AZ"/>
        </w:rPr>
        <w:t>, 20.1.1</w:t>
      </w:r>
      <w:r w:rsidR="008D1814" w:rsidRPr="008D1814">
        <w:rPr>
          <w:sz w:val="28"/>
          <w:szCs w:val="28"/>
          <w:lang w:val="az-Latn-AZ"/>
        </w:rPr>
        <w:t>8</w:t>
      </w:r>
      <w:r w:rsidRPr="008D1814">
        <w:rPr>
          <w:sz w:val="28"/>
          <w:szCs w:val="28"/>
          <w:lang w:val="az-Latn-AZ"/>
        </w:rPr>
        <w:t>-c</w:t>
      </w:r>
      <w:r w:rsidR="008D1814" w:rsidRPr="008D1814">
        <w:rPr>
          <w:sz w:val="28"/>
          <w:szCs w:val="28"/>
          <w:lang w:val="az-Latn-AZ"/>
        </w:rPr>
        <w:t>i</w:t>
      </w:r>
      <w:r w:rsidRPr="008D1814">
        <w:rPr>
          <w:sz w:val="28"/>
          <w:szCs w:val="28"/>
          <w:lang w:val="az-Latn-AZ"/>
        </w:rPr>
        <w:t xml:space="preserve"> və 20.1.</w:t>
      </w:r>
      <w:r w:rsidR="008D1814" w:rsidRPr="008D1814">
        <w:rPr>
          <w:sz w:val="28"/>
          <w:szCs w:val="28"/>
          <w:lang w:val="az-Latn-AZ"/>
        </w:rPr>
        <w:t>20</w:t>
      </w:r>
      <w:r w:rsidRPr="008D1814">
        <w:rPr>
          <w:sz w:val="28"/>
          <w:szCs w:val="28"/>
          <w:lang w:val="az-Latn-AZ"/>
        </w:rPr>
        <w:t>-c</w:t>
      </w:r>
      <w:r w:rsidR="008D1814" w:rsidRPr="008D1814">
        <w:rPr>
          <w:sz w:val="28"/>
          <w:szCs w:val="28"/>
          <w:lang w:val="az-Latn-AZ"/>
        </w:rPr>
        <w:t>i</w:t>
      </w:r>
      <w:r w:rsidRPr="008D1814">
        <w:rPr>
          <w:sz w:val="28"/>
          <w:szCs w:val="28"/>
          <w:lang w:val="az-Latn-AZ"/>
        </w:rPr>
        <w:t xml:space="preserve"> maddələrində qeyd olunan şəxslər 20.1-ci maddədə nəzərdə tutulmuş digər şəxslərlə oxşar </w:t>
      </w:r>
      <w:r w:rsidRPr="008D1814">
        <w:rPr>
          <w:bCs/>
          <w:sz w:val="28"/>
          <w:szCs w:val="28"/>
          <w:lang w:val="az-Latn-AZ"/>
        </w:rPr>
        <w:t xml:space="preserve">vəziyyətdə </w:t>
      </w:r>
      <w:r w:rsidRPr="008D1814">
        <w:rPr>
          <w:sz w:val="28"/>
          <w:szCs w:val="28"/>
          <w:lang w:val="az-Latn-AZ"/>
        </w:rPr>
        <w:t xml:space="preserve">olan şəxslər kimi qəbul oluna bilməzlər. </w:t>
      </w:r>
    </w:p>
    <w:p w:rsidR="00F26C3D" w:rsidRPr="00936305" w:rsidRDefault="00FB72F7" w:rsidP="00936305">
      <w:pPr>
        <w:spacing w:after="0" w:line="240" w:lineRule="auto"/>
        <w:ind w:firstLine="567"/>
        <w:jc w:val="both"/>
        <w:rPr>
          <w:rFonts w:ascii="Times New Roman" w:hAnsi="Times New Roman"/>
          <w:sz w:val="28"/>
          <w:szCs w:val="28"/>
          <w:lang w:val="az-Latn-AZ" w:eastAsia="ru-RU"/>
        </w:rPr>
      </w:pPr>
      <w:r>
        <w:rPr>
          <w:rFonts w:ascii="Times New Roman" w:hAnsi="Times New Roman"/>
          <w:sz w:val="28"/>
          <w:szCs w:val="28"/>
          <w:lang w:val="az-Latn-AZ" w:eastAsia="ru-RU"/>
        </w:rPr>
        <w:t>Qeyd olunanlara əsasən</w:t>
      </w:r>
      <w:r w:rsidR="00F26C3D" w:rsidRPr="00936305">
        <w:rPr>
          <w:rFonts w:ascii="Times New Roman" w:hAnsi="Times New Roman"/>
          <w:sz w:val="28"/>
          <w:szCs w:val="28"/>
          <w:lang w:val="az-Latn-AZ" w:eastAsia="ru-RU"/>
        </w:rPr>
        <w:t xml:space="preserve"> mübahisələndirilən məsələ Konstitusiyanın </w:t>
      </w:r>
      <w:r w:rsidR="00F26C3D" w:rsidRPr="00936305">
        <w:rPr>
          <w:rFonts w:ascii="Times New Roman" w:hAnsi="Times New Roman"/>
          <w:sz w:val="28"/>
          <w:szCs w:val="28"/>
          <w:lang w:val="az-Latn-AZ"/>
        </w:rPr>
        <w:t>25-ci maddəsinin I  hissəsinə</w:t>
      </w:r>
      <w:r>
        <w:rPr>
          <w:rFonts w:ascii="Times New Roman" w:hAnsi="Times New Roman"/>
          <w:sz w:val="28"/>
          <w:szCs w:val="28"/>
          <w:lang w:val="az-Latn-AZ"/>
        </w:rPr>
        <w:t xml:space="preserve"> uyğun olmayan</w:t>
      </w:r>
      <w:r w:rsidR="00F26C3D" w:rsidRPr="00936305">
        <w:rPr>
          <w:rFonts w:ascii="Times New Roman" w:hAnsi="Times New Roman"/>
          <w:sz w:val="28"/>
          <w:szCs w:val="28"/>
          <w:lang w:val="az-Latn-AZ"/>
        </w:rPr>
        <w:t xml:space="preserve"> hesab edilə bilməz.</w:t>
      </w:r>
    </w:p>
    <w:p w:rsidR="00F26C3D" w:rsidRPr="00936305" w:rsidRDefault="008D1814" w:rsidP="00936305">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B</w:t>
      </w:r>
      <w:r w:rsidR="00F26C3D" w:rsidRPr="00936305">
        <w:rPr>
          <w:rFonts w:ascii="Times New Roman" w:hAnsi="Times New Roman"/>
          <w:sz w:val="28"/>
          <w:szCs w:val="28"/>
          <w:lang w:val="az-Latn-AZ"/>
        </w:rPr>
        <w:t>əzi işləyən pensiyaçılara qulluq stajına görə əmək pensiyasına əlavə</w:t>
      </w:r>
      <w:r>
        <w:rPr>
          <w:rFonts w:ascii="Times New Roman" w:hAnsi="Times New Roman"/>
          <w:sz w:val="28"/>
          <w:szCs w:val="28"/>
          <w:lang w:val="az-Latn-AZ"/>
        </w:rPr>
        <w:t>lərin</w:t>
      </w:r>
      <w:r w:rsidR="00F26C3D" w:rsidRPr="00936305">
        <w:rPr>
          <w:rFonts w:ascii="Times New Roman" w:hAnsi="Times New Roman"/>
          <w:sz w:val="28"/>
          <w:szCs w:val="28"/>
          <w:lang w:val="az-Latn-AZ"/>
        </w:rPr>
        <w:t xml:space="preserve"> ödənilməməsini</w:t>
      </w:r>
      <w:r w:rsidR="00377630">
        <w:rPr>
          <w:rFonts w:ascii="Times New Roman" w:hAnsi="Times New Roman"/>
          <w:sz w:val="28"/>
          <w:szCs w:val="28"/>
          <w:lang w:val="az-Latn-AZ"/>
        </w:rPr>
        <w:t>n</w:t>
      </w:r>
      <w:r w:rsidR="00F26C3D" w:rsidRPr="00936305">
        <w:rPr>
          <w:rFonts w:ascii="Times New Roman" w:hAnsi="Times New Roman"/>
          <w:sz w:val="28"/>
          <w:szCs w:val="28"/>
          <w:lang w:val="az-Latn-AZ"/>
        </w:rPr>
        <w:t xml:space="preserve"> Konstitusiyanın 29-cu maddəsində təsbit olunmuş mülkiyyətin toxunulmazlığı prinsipinə zidd olaraq onların artıq qazanmış olduqları mülkiyyətdən məhrum edilməsi kimi qiymətlə</w:t>
      </w:r>
      <w:r w:rsidR="00930319">
        <w:rPr>
          <w:rFonts w:ascii="Times New Roman" w:hAnsi="Times New Roman"/>
          <w:sz w:val="28"/>
          <w:szCs w:val="28"/>
          <w:lang w:val="az-Latn-AZ"/>
        </w:rPr>
        <w:t>ndirilməsinə gəldikdə isə Konstitusiya Məhkəmə</w:t>
      </w:r>
      <w:r w:rsidR="00377630">
        <w:rPr>
          <w:rFonts w:ascii="Times New Roman" w:hAnsi="Times New Roman"/>
          <w:sz w:val="28"/>
          <w:szCs w:val="28"/>
          <w:lang w:val="az-Latn-AZ"/>
        </w:rPr>
        <w:t>sinin Plenumu aşağıdakı</w:t>
      </w:r>
      <w:r w:rsidR="00930319">
        <w:rPr>
          <w:rFonts w:ascii="Times New Roman" w:hAnsi="Times New Roman"/>
          <w:sz w:val="28"/>
          <w:szCs w:val="28"/>
          <w:lang w:val="az-Latn-AZ"/>
        </w:rPr>
        <w:t>ları vurğulayır.</w:t>
      </w:r>
    </w:p>
    <w:p w:rsidR="00F26C3D" w:rsidRPr="00936305" w:rsidRDefault="00F26C3D" w:rsidP="00936305">
      <w:pPr>
        <w:spacing w:after="0" w:line="240" w:lineRule="auto"/>
        <w:ind w:firstLine="567"/>
        <w:jc w:val="both"/>
        <w:rPr>
          <w:rFonts w:ascii="Times New Roman" w:hAnsi="Times New Roman"/>
          <w:sz w:val="28"/>
          <w:szCs w:val="28"/>
          <w:shd w:val="clear" w:color="auto" w:fill="FFFFFF"/>
          <w:lang w:val="az-Latn-AZ"/>
        </w:rPr>
      </w:pPr>
      <w:r w:rsidRPr="00936305">
        <w:rPr>
          <w:rFonts w:ascii="Times New Roman" w:hAnsi="Times New Roman"/>
          <w:sz w:val="28"/>
          <w:szCs w:val="28"/>
          <w:lang w:val="az-Latn-AZ" w:eastAsia="ru-RU"/>
        </w:rPr>
        <w:t>Avropa Məhkəmə</w:t>
      </w:r>
      <w:r w:rsidR="00C21D4F">
        <w:rPr>
          <w:rFonts w:ascii="Times New Roman" w:hAnsi="Times New Roman"/>
          <w:sz w:val="28"/>
          <w:szCs w:val="28"/>
          <w:lang w:val="az-Latn-AZ" w:eastAsia="ru-RU"/>
        </w:rPr>
        <w:t>si bir sı</w:t>
      </w:r>
      <w:r w:rsidRPr="00936305">
        <w:rPr>
          <w:rFonts w:ascii="Times New Roman" w:hAnsi="Times New Roman"/>
          <w:sz w:val="28"/>
          <w:szCs w:val="28"/>
          <w:lang w:val="az-Latn-AZ" w:eastAsia="ru-RU"/>
        </w:rPr>
        <w:t>ra Qərarlarında göstə</w:t>
      </w:r>
      <w:r w:rsidR="00C21D4F">
        <w:rPr>
          <w:rFonts w:ascii="Times New Roman" w:hAnsi="Times New Roman"/>
          <w:sz w:val="28"/>
          <w:szCs w:val="28"/>
          <w:lang w:val="az-Latn-AZ" w:eastAsia="ru-RU"/>
        </w:rPr>
        <w:t>rmi</w:t>
      </w:r>
      <w:r w:rsidRPr="00936305">
        <w:rPr>
          <w:rFonts w:ascii="Times New Roman" w:hAnsi="Times New Roman"/>
          <w:sz w:val="28"/>
          <w:szCs w:val="28"/>
          <w:lang w:val="az-Latn-AZ" w:eastAsia="ru-RU"/>
        </w:rPr>
        <w:t>şdir ki, ə</w:t>
      </w:r>
      <w:r w:rsidRPr="00936305">
        <w:rPr>
          <w:rFonts w:ascii="Times New Roman" w:hAnsi="Times New Roman"/>
          <w:sz w:val="28"/>
          <w:szCs w:val="28"/>
          <w:shd w:val="clear" w:color="auto" w:fill="FFFFFF"/>
          <w:lang w:val="az-Latn-AZ"/>
        </w:rPr>
        <w:t xml:space="preserve">vvəllər ödəmələrin edilməsi ilə şərtləndirilməsindən asılı olmayaraq, sosial dəstək tədbirlərindən söhbət getdikdə </w:t>
      </w:r>
      <w:r w:rsidR="00523DD2">
        <w:rPr>
          <w:rFonts w:ascii="Times New Roman" w:hAnsi="Times New Roman"/>
          <w:sz w:val="28"/>
          <w:szCs w:val="28"/>
          <w:shd w:val="clear" w:color="auto" w:fill="FFFFFF"/>
          <w:lang w:val="az-Latn-AZ"/>
        </w:rPr>
        <w:t xml:space="preserve">Konvensiyanın </w:t>
      </w:r>
      <w:r w:rsidRPr="00936305">
        <w:rPr>
          <w:rFonts w:ascii="Times New Roman" w:hAnsi="Times New Roman"/>
          <w:sz w:val="28"/>
          <w:szCs w:val="28"/>
          <w:shd w:val="clear" w:color="auto" w:fill="FFFFFF"/>
          <w:lang w:val="az-Latn-AZ"/>
        </w:rPr>
        <w:t>1</w:t>
      </w:r>
      <w:r w:rsidR="00523DD2">
        <w:rPr>
          <w:rFonts w:ascii="Times New Roman" w:hAnsi="Times New Roman"/>
          <w:sz w:val="28"/>
          <w:szCs w:val="28"/>
          <w:shd w:val="clear" w:color="auto" w:fill="FFFFFF"/>
          <w:lang w:val="az-Latn-AZ"/>
        </w:rPr>
        <w:t xml:space="preserve"> saylı</w:t>
      </w:r>
      <w:r w:rsidRPr="00936305">
        <w:rPr>
          <w:rFonts w:ascii="Times New Roman" w:hAnsi="Times New Roman"/>
          <w:sz w:val="28"/>
          <w:szCs w:val="28"/>
          <w:shd w:val="clear" w:color="auto" w:fill="FFFFFF"/>
          <w:lang w:val="az-Latn-AZ"/>
        </w:rPr>
        <w:t xml:space="preserve"> Protokolun</w:t>
      </w:r>
      <w:r w:rsidR="00523DD2">
        <w:rPr>
          <w:rFonts w:ascii="Times New Roman" w:hAnsi="Times New Roman"/>
          <w:sz w:val="28"/>
          <w:szCs w:val="28"/>
          <w:shd w:val="clear" w:color="auto" w:fill="FFFFFF"/>
          <w:lang w:val="az-Latn-AZ"/>
        </w:rPr>
        <w:t>un</w:t>
      </w:r>
      <w:r w:rsidRPr="00936305">
        <w:rPr>
          <w:rFonts w:ascii="Times New Roman" w:hAnsi="Times New Roman"/>
          <w:sz w:val="28"/>
          <w:szCs w:val="28"/>
          <w:shd w:val="clear" w:color="auto" w:fill="FFFFFF"/>
          <w:lang w:val="az-Latn-AZ"/>
        </w:rPr>
        <w:t xml:space="preserve"> 1-ci maddəsinə dair işlər üzrə ümumilikdə tətbiq olunan bütün prinsiplər bərabər şəkildə qüvvədə qalırlar</w:t>
      </w:r>
      <w:r w:rsidR="00523DD2">
        <w:rPr>
          <w:rFonts w:ascii="Times New Roman" w:hAnsi="Times New Roman"/>
          <w:sz w:val="28"/>
          <w:szCs w:val="28"/>
          <w:shd w:val="clear" w:color="auto" w:fill="FFFFFF"/>
          <w:lang w:val="az-Latn-AZ"/>
        </w:rPr>
        <w:t>.</w:t>
      </w:r>
      <w:r w:rsidRPr="00936305">
        <w:rPr>
          <w:rFonts w:ascii="Times New Roman" w:hAnsi="Times New Roman"/>
          <w:sz w:val="28"/>
          <w:szCs w:val="28"/>
          <w:shd w:val="clear" w:color="auto" w:fill="FFFFFF"/>
          <w:lang w:val="az-Latn-AZ"/>
        </w:rPr>
        <w:t xml:space="preserve"> (</w:t>
      </w:r>
      <w:r w:rsidRPr="00523DD2">
        <w:rPr>
          <w:rFonts w:ascii="Times New Roman" w:hAnsi="Times New Roman"/>
          <w:i/>
          <w:sz w:val="28"/>
          <w:szCs w:val="28"/>
          <w:shd w:val="clear" w:color="auto" w:fill="FFFFFF"/>
          <w:lang w:val="az-Latn-AZ"/>
        </w:rPr>
        <w:t xml:space="preserve">Stek </w:t>
      </w:r>
      <w:r w:rsidRPr="00523DD2">
        <w:rPr>
          <w:rFonts w:ascii="Times New Roman" w:hAnsi="Times New Roman"/>
          <w:i/>
          <w:sz w:val="28"/>
          <w:szCs w:val="28"/>
          <w:lang w:val="az-Latn-AZ"/>
        </w:rPr>
        <w:t xml:space="preserve">və digərləri </w:t>
      </w:r>
      <w:r w:rsidRPr="00523DD2">
        <w:rPr>
          <w:rFonts w:ascii="Times New Roman" w:hAnsi="Times New Roman"/>
          <w:i/>
          <w:sz w:val="28"/>
          <w:szCs w:val="28"/>
          <w:shd w:val="clear" w:color="auto" w:fill="FFFFFF"/>
          <w:lang w:val="az-Latn-AZ"/>
        </w:rPr>
        <w:t>Birləşmiş Krallığa qarşı iş üzrə</w:t>
      </w:r>
      <w:r w:rsidRPr="00936305">
        <w:rPr>
          <w:rFonts w:ascii="Times New Roman" w:hAnsi="Times New Roman"/>
          <w:sz w:val="28"/>
          <w:szCs w:val="28"/>
          <w:shd w:val="clear" w:color="auto" w:fill="FFFFFF"/>
          <w:lang w:val="az-Latn-AZ"/>
        </w:rPr>
        <w:t xml:space="preserve"> </w:t>
      </w:r>
      <w:r w:rsidR="00523DD2">
        <w:rPr>
          <w:rFonts w:ascii="Times New Roman" w:hAnsi="Times New Roman"/>
          <w:sz w:val="28"/>
          <w:szCs w:val="28"/>
          <w:shd w:val="clear" w:color="auto" w:fill="FFFFFF"/>
          <w:lang w:val="az-Latn-AZ"/>
        </w:rPr>
        <w:t>Bö</w:t>
      </w:r>
      <w:r w:rsidR="00523DD2" w:rsidRPr="00936305">
        <w:rPr>
          <w:rFonts w:ascii="Times New Roman" w:hAnsi="Times New Roman"/>
          <w:sz w:val="28"/>
          <w:szCs w:val="28"/>
          <w:shd w:val="clear" w:color="auto" w:fill="FFFFFF"/>
          <w:lang w:val="az-Latn-AZ"/>
        </w:rPr>
        <w:t>yük Palatanın</w:t>
      </w:r>
      <w:r w:rsidR="00523DD2" w:rsidRPr="00936305">
        <w:rPr>
          <w:rFonts w:ascii="Times New Roman" w:hAnsi="Times New Roman"/>
          <w:sz w:val="28"/>
          <w:szCs w:val="28"/>
          <w:lang w:val="az-Latn-AZ"/>
        </w:rPr>
        <w:t xml:space="preserve"> </w:t>
      </w:r>
      <w:r w:rsidRPr="00936305">
        <w:rPr>
          <w:rFonts w:ascii="Times New Roman" w:hAnsi="Times New Roman"/>
          <w:sz w:val="28"/>
          <w:szCs w:val="28"/>
          <w:lang w:val="az-Latn-AZ"/>
        </w:rPr>
        <w:t xml:space="preserve">12 </w:t>
      </w:r>
      <w:r w:rsidR="00523DD2">
        <w:rPr>
          <w:rFonts w:ascii="Times New Roman" w:hAnsi="Times New Roman"/>
          <w:sz w:val="28"/>
          <w:szCs w:val="28"/>
          <w:lang w:val="az-Latn-AZ"/>
        </w:rPr>
        <w:t>a</w:t>
      </w:r>
      <w:r w:rsidRPr="00936305">
        <w:rPr>
          <w:rFonts w:ascii="Times New Roman" w:hAnsi="Times New Roman"/>
          <w:sz w:val="28"/>
          <w:szCs w:val="28"/>
          <w:lang w:val="az-Latn-AZ"/>
        </w:rPr>
        <w:t>pr</w:t>
      </w:r>
      <w:r w:rsidR="00523DD2">
        <w:rPr>
          <w:rFonts w:ascii="Times New Roman" w:hAnsi="Times New Roman"/>
          <w:sz w:val="28"/>
          <w:szCs w:val="28"/>
          <w:lang w:val="az-Latn-AZ"/>
        </w:rPr>
        <w:t>e</w:t>
      </w:r>
      <w:r w:rsidRPr="00936305">
        <w:rPr>
          <w:rFonts w:ascii="Times New Roman" w:hAnsi="Times New Roman"/>
          <w:sz w:val="28"/>
          <w:szCs w:val="28"/>
          <w:lang w:val="az-Latn-AZ"/>
        </w:rPr>
        <w:t xml:space="preserve">l 2006-cı il tarixli </w:t>
      </w:r>
      <w:r w:rsidRPr="00936305">
        <w:rPr>
          <w:rFonts w:ascii="Times New Roman" w:hAnsi="Times New Roman"/>
          <w:sz w:val="28"/>
          <w:szCs w:val="28"/>
          <w:shd w:val="clear" w:color="auto" w:fill="FFFFFF"/>
          <w:lang w:val="az-Latn-AZ"/>
        </w:rPr>
        <w:t xml:space="preserve">Qərarı, §47-53; </w:t>
      </w:r>
      <w:r w:rsidRPr="00523DD2">
        <w:rPr>
          <w:rFonts w:ascii="Times New Roman" w:hAnsi="Times New Roman"/>
          <w:i/>
          <w:sz w:val="28"/>
          <w:szCs w:val="28"/>
          <w:lang w:val="az-Latn-AZ"/>
        </w:rPr>
        <w:t>Andreyeva Latvi</w:t>
      </w:r>
      <w:r w:rsidR="006C3CE8">
        <w:rPr>
          <w:rFonts w:ascii="Times New Roman" w:hAnsi="Times New Roman"/>
          <w:i/>
          <w:sz w:val="28"/>
          <w:szCs w:val="28"/>
          <w:lang w:val="az-Latn-AZ"/>
        </w:rPr>
        <w:t>yaya qarşı</w:t>
      </w:r>
      <w:r w:rsidRPr="00523DD2">
        <w:rPr>
          <w:rFonts w:ascii="Times New Roman" w:hAnsi="Times New Roman"/>
          <w:i/>
          <w:sz w:val="28"/>
          <w:szCs w:val="28"/>
          <w:lang w:val="az-Latn-AZ"/>
        </w:rPr>
        <w:t xml:space="preserve"> iş üzrə</w:t>
      </w:r>
      <w:r w:rsidRPr="00936305">
        <w:rPr>
          <w:rFonts w:ascii="Times New Roman" w:hAnsi="Times New Roman"/>
          <w:sz w:val="28"/>
          <w:szCs w:val="28"/>
          <w:lang w:val="az-Latn-AZ"/>
        </w:rPr>
        <w:t xml:space="preserve"> </w:t>
      </w:r>
      <w:r w:rsidR="00523DD2">
        <w:rPr>
          <w:rFonts w:ascii="Times New Roman" w:hAnsi="Times New Roman"/>
          <w:sz w:val="28"/>
          <w:szCs w:val="28"/>
          <w:shd w:val="clear" w:color="auto" w:fill="FFFFFF"/>
          <w:lang w:val="az-Latn-AZ"/>
        </w:rPr>
        <w:t>Bö</w:t>
      </w:r>
      <w:r w:rsidR="00523DD2" w:rsidRPr="00936305">
        <w:rPr>
          <w:rFonts w:ascii="Times New Roman" w:hAnsi="Times New Roman"/>
          <w:sz w:val="28"/>
          <w:szCs w:val="28"/>
          <w:shd w:val="clear" w:color="auto" w:fill="FFFFFF"/>
          <w:lang w:val="az-Latn-AZ"/>
        </w:rPr>
        <w:t xml:space="preserve">yük Palatanın </w:t>
      </w:r>
      <w:r w:rsidR="00523DD2">
        <w:rPr>
          <w:rFonts w:ascii="Times New Roman" w:hAnsi="Times New Roman"/>
          <w:sz w:val="28"/>
          <w:szCs w:val="28"/>
          <w:lang w:val="az-Latn-AZ"/>
        </w:rPr>
        <w:t>18 fe</w:t>
      </w:r>
      <w:r w:rsidRPr="00936305">
        <w:rPr>
          <w:rFonts w:ascii="Times New Roman" w:hAnsi="Times New Roman"/>
          <w:sz w:val="28"/>
          <w:szCs w:val="28"/>
          <w:lang w:val="az-Latn-AZ"/>
        </w:rPr>
        <w:t xml:space="preserve">vral 2009-cu </w:t>
      </w:r>
      <w:r w:rsidRPr="00936305">
        <w:rPr>
          <w:rFonts w:ascii="Times New Roman" w:hAnsi="Times New Roman"/>
          <w:sz w:val="28"/>
          <w:szCs w:val="28"/>
          <w:shd w:val="clear" w:color="auto" w:fill="FFFFFF"/>
          <w:lang w:val="az-Latn-AZ"/>
        </w:rPr>
        <w:t>il tarixli Qərarı</w:t>
      </w:r>
      <w:r w:rsidR="00523DD2">
        <w:rPr>
          <w:rFonts w:ascii="Times New Roman" w:hAnsi="Times New Roman"/>
          <w:sz w:val="28"/>
          <w:szCs w:val="28"/>
          <w:lang w:val="az-Latn-AZ"/>
        </w:rPr>
        <w:t>, §</w:t>
      </w:r>
      <w:r w:rsidRPr="00936305">
        <w:rPr>
          <w:rFonts w:ascii="Times New Roman" w:hAnsi="Times New Roman"/>
          <w:sz w:val="28"/>
          <w:szCs w:val="28"/>
          <w:lang w:val="az-Latn-AZ"/>
        </w:rPr>
        <w:t>76-77</w:t>
      </w:r>
      <w:r w:rsidRPr="00936305">
        <w:rPr>
          <w:rFonts w:ascii="Times New Roman" w:hAnsi="Times New Roman"/>
          <w:sz w:val="28"/>
          <w:szCs w:val="28"/>
          <w:shd w:val="clear" w:color="auto" w:fill="FFFFFF"/>
          <w:lang w:val="az-Latn-AZ"/>
        </w:rPr>
        <w:t xml:space="preserve">). Lakin </w:t>
      </w:r>
      <w:r w:rsidR="00523DD2">
        <w:rPr>
          <w:rFonts w:ascii="Times New Roman" w:hAnsi="Times New Roman"/>
          <w:sz w:val="28"/>
          <w:szCs w:val="28"/>
          <w:shd w:val="clear" w:color="auto" w:fill="FFFFFF"/>
          <w:lang w:val="az-Latn-AZ"/>
        </w:rPr>
        <w:t xml:space="preserve">Konvensiyanın </w:t>
      </w:r>
      <w:r w:rsidR="00523DD2" w:rsidRPr="00936305">
        <w:rPr>
          <w:rFonts w:ascii="Times New Roman" w:hAnsi="Times New Roman"/>
          <w:sz w:val="28"/>
          <w:szCs w:val="28"/>
          <w:shd w:val="clear" w:color="auto" w:fill="FFFFFF"/>
          <w:lang w:val="az-Latn-AZ"/>
        </w:rPr>
        <w:t>1</w:t>
      </w:r>
      <w:r w:rsidR="00523DD2">
        <w:rPr>
          <w:rFonts w:ascii="Times New Roman" w:hAnsi="Times New Roman"/>
          <w:sz w:val="28"/>
          <w:szCs w:val="28"/>
          <w:shd w:val="clear" w:color="auto" w:fill="FFFFFF"/>
          <w:lang w:val="az-Latn-AZ"/>
        </w:rPr>
        <w:t xml:space="preserve"> saylı</w:t>
      </w:r>
      <w:r w:rsidR="00523DD2" w:rsidRPr="00936305">
        <w:rPr>
          <w:rFonts w:ascii="Times New Roman" w:hAnsi="Times New Roman"/>
          <w:sz w:val="28"/>
          <w:szCs w:val="28"/>
          <w:shd w:val="clear" w:color="auto" w:fill="FFFFFF"/>
          <w:lang w:val="az-Latn-AZ"/>
        </w:rPr>
        <w:t xml:space="preserve"> Protokolun</w:t>
      </w:r>
      <w:r w:rsidR="00523DD2">
        <w:rPr>
          <w:rFonts w:ascii="Times New Roman" w:hAnsi="Times New Roman"/>
          <w:sz w:val="28"/>
          <w:szCs w:val="28"/>
          <w:shd w:val="clear" w:color="auto" w:fill="FFFFFF"/>
          <w:lang w:val="az-Latn-AZ"/>
        </w:rPr>
        <w:t>un</w:t>
      </w:r>
      <w:r w:rsidRPr="00936305">
        <w:rPr>
          <w:rFonts w:ascii="Times New Roman" w:hAnsi="Times New Roman"/>
          <w:sz w:val="28"/>
          <w:szCs w:val="28"/>
          <w:shd w:val="clear" w:color="auto" w:fill="FFFFFF"/>
          <w:lang w:val="az-Latn-AZ"/>
        </w:rPr>
        <w:t xml:space="preserve"> 1-ci maddəsinin yalnız konkret şəxsin mövcud əmlakına münasibətdə tətbiq edilən olduğunu və əmlakın əldə edilməsi hüququna təminat vermədiyini (</w:t>
      </w:r>
      <w:r w:rsidRPr="00523DD2">
        <w:rPr>
          <w:rFonts w:ascii="Times New Roman" w:hAnsi="Times New Roman"/>
          <w:i/>
          <w:sz w:val="28"/>
          <w:szCs w:val="28"/>
          <w:shd w:val="clear" w:color="auto" w:fill="FFFFFF"/>
          <w:lang w:val="az-Latn-AZ"/>
        </w:rPr>
        <w:t>Marks Belçikaya qarşı iş üzrə</w:t>
      </w:r>
      <w:r w:rsidRPr="00936305">
        <w:rPr>
          <w:rFonts w:ascii="Times New Roman" w:hAnsi="Times New Roman"/>
          <w:sz w:val="28"/>
          <w:szCs w:val="28"/>
          <w:shd w:val="clear" w:color="auto" w:fill="FFFFFF"/>
          <w:lang w:val="az-Latn-AZ"/>
        </w:rPr>
        <w:t xml:space="preserve"> 13 iyun 1979</w:t>
      </w:r>
      <w:r w:rsidR="00523DD2">
        <w:rPr>
          <w:rFonts w:ascii="Times New Roman" w:hAnsi="Times New Roman"/>
          <w:sz w:val="28"/>
          <w:szCs w:val="28"/>
          <w:shd w:val="clear" w:color="auto" w:fill="FFFFFF"/>
          <w:lang w:val="az-Latn-AZ"/>
        </w:rPr>
        <w:t>-cu</w:t>
      </w:r>
      <w:r w:rsidRPr="00936305">
        <w:rPr>
          <w:rFonts w:ascii="Times New Roman" w:hAnsi="Times New Roman"/>
          <w:sz w:val="28"/>
          <w:szCs w:val="28"/>
          <w:shd w:val="clear" w:color="auto" w:fill="FFFFFF"/>
          <w:lang w:val="az-Latn-AZ"/>
        </w:rPr>
        <w:t xml:space="preserve"> il tarixli Qərar, §50) nəzərə alan Avropa Məhkəməsi </w:t>
      </w:r>
      <w:r w:rsidRPr="00523DD2">
        <w:rPr>
          <w:rFonts w:ascii="Times New Roman" w:hAnsi="Times New Roman"/>
          <w:i/>
          <w:sz w:val="28"/>
          <w:szCs w:val="28"/>
          <w:shd w:val="clear" w:color="auto" w:fill="FFFFFF"/>
          <w:lang w:val="az-Latn-AZ"/>
        </w:rPr>
        <w:t>Mariya Elizabet Puricel Rumıniyaya qarşı iş üzrə</w:t>
      </w:r>
      <w:r w:rsidRPr="00936305">
        <w:rPr>
          <w:rFonts w:ascii="Times New Roman" w:hAnsi="Times New Roman"/>
          <w:sz w:val="28"/>
          <w:szCs w:val="28"/>
          <w:shd w:val="clear" w:color="auto" w:fill="FFFFFF"/>
          <w:lang w:val="az-Latn-AZ"/>
        </w:rPr>
        <w:t xml:space="preserve"> </w:t>
      </w:r>
      <w:r w:rsidR="00523DD2" w:rsidRPr="00936305">
        <w:rPr>
          <w:rFonts w:ascii="Times New Roman" w:hAnsi="Times New Roman"/>
          <w:sz w:val="28"/>
          <w:szCs w:val="28"/>
          <w:shd w:val="clear" w:color="auto" w:fill="FFFFFF"/>
          <w:lang w:val="az-Latn-AZ"/>
        </w:rPr>
        <w:t xml:space="preserve">14 iyun 2011-ci il tarixli </w:t>
      </w:r>
      <w:r w:rsidR="00523DD2">
        <w:rPr>
          <w:rFonts w:ascii="Times New Roman" w:hAnsi="Times New Roman"/>
          <w:sz w:val="28"/>
          <w:szCs w:val="28"/>
          <w:shd w:val="clear" w:color="auto" w:fill="FFFFFF"/>
          <w:lang w:val="az-Latn-AZ"/>
        </w:rPr>
        <w:t>Q</w:t>
      </w:r>
      <w:r w:rsidR="00523DD2" w:rsidRPr="00936305">
        <w:rPr>
          <w:rFonts w:ascii="Times New Roman" w:hAnsi="Times New Roman"/>
          <w:sz w:val="28"/>
          <w:szCs w:val="28"/>
          <w:shd w:val="clear" w:color="auto" w:fill="FFFFFF"/>
          <w:lang w:val="az-Latn-AZ"/>
        </w:rPr>
        <w:t>ə</w:t>
      </w:r>
      <w:r w:rsidR="00523DD2">
        <w:rPr>
          <w:rFonts w:ascii="Times New Roman" w:hAnsi="Times New Roman"/>
          <w:sz w:val="28"/>
          <w:szCs w:val="28"/>
          <w:shd w:val="clear" w:color="auto" w:fill="FFFFFF"/>
          <w:lang w:val="az-Latn-AZ"/>
        </w:rPr>
        <w:t>rardadında</w:t>
      </w:r>
      <w:r w:rsidR="00523DD2" w:rsidRPr="00936305">
        <w:rPr>
          <w:rFonts w:ascii="Times New Roman" w:hAnsi="Times New Roman"/>
          <w:sz w:val="28"/>
          <w:szCs w:val="28"/>
          <w:shd w:val="clear" w:color="auto" w:fill="FFFFFF"/>
          <w:lang w:val="az-Latn-AZ"/>
        </w:rPr>
        <w:t xml:space="preserve"> </w:t>
      </w:r>
      <w:r w:rsidRPr="00936305">
        <w:rPr>
          <w:rFonts w:ascii="Times New Roman" w:hAnsi="Times New Roman"/>
          <w:sz w:val="28"/>
          <w:szCs w:val="28"/>
          <w:shd w:val="clear" w:color="auto" w:fill="FFFFFF"/>
          <w:lang w:val="az-Latn-AZ"/>
        </w:rPr>
        <w:t xml:space="preserve">qeyd etmişdir ki, əgər </w:t>
      </w:r>
      <w:r w:rsidR="006E3313">
        <w:rPr>
          <w:rFonts w:ascii="Times New Roman" w:hAnsi="Times New Roman"/>
          <w:sz w:val="28"/>
          <w:szCs w:val="28"/>
          <w:shd w:val="clear" w:color="auto" w:fill="FFFFFF"/>
          <w:lang w:val="az-Latn-AZ"/>
        </w:rPr>
        <w:t>dövlət</w:t>
      </w:r>
      <w:r w:rsidR="00676879">
        <w:rPr>
          <w:rFonts w:ascii="Times New Roman" w:hAnsi="Times New Roman"/>
          <w:sz w:val="28"/>
          <w:szCs w:val="28"/>
          <w:shd w:val="clear" w:color="auto" w:fill="FFFFFF"/>
          <w:lang w:val="az-Latn-AZ"/>
        </w:rPr>
        <w:t>in</w:t>
      </w:r>
      <w:r w:rsidR="006E3313">
        <w:rPr>
          <w:rFonts w:ascii="Times New Roman" w:hAnsi="Times New Roman"/>
          <w:sz w:val="28"/>
          <w:szCs w:val="28"/>
          <w:shd w:val="clear" w:color="auto" w:fill="FFFFFF"/>
          <w:lang w:val="az-Latn-AZ"/>
        </w:rPr>
        <w:t xml:space="preserve"> daxili</w:t>
      </w:r>
      <w:r w:rsidR="00676879">
        <w:rPr>
          <w:rFonts w:ascii="Times New Roman" w:hAnsi="Times New Roman"/>
          <w:sz w:val="28"/>
          <w:szCs w:val="28"/>
          <w:shd w:val="clear" w:color="auto" w:fill="FFFFFF"/>
          <w:lang w:val="az-Latn-AZ"/>
        </w:rPr>
        <w:t xml:space="preserve"> qanunvericiliyində</w:t>
      </w:r>
      <w:r w:rsidRPr="00936305">
        <w:rPr>
          <w:rFonts w:ascii="Times New Roman" w:hAnsi="Times New Roman"/>
          <w:sz w:val="28"/>
          <w:szCs w:val="28"/>
          <w:shd w:val="clear" w:color="auto" w:fill="FFFFFF"/>
          <w:lang w:val="az-Latn-AZ"/>
        </w:rPr>
        <w:t xml:space="preserve"> müvafiq hüquq nəzərdə tutulmamışdırsa, </w:t>
      </w:r>
      <w:r w:rsidR="00523DD2" w:rsidRPr="00936305">
        <w:rPr>
          <w:rFonts w:ascii="Times New Roman" w:hAnsi="Times New Roman"/>
          <w:sz w:val="28"/>
          <w:szCs w:val="28"/>
          <w:shd w:val="clear" w:color="auto" w:fill="FFFFFF"/>
          <w:lang w:val="az-Latn-AZ"/>
        </w:rPr>
        <w:t xml:space="preserve">Konvensiyanın </w:t>
      </w:r>
      <w:r w:rsidRPr="00936305">
        <w:rPr>
          <w:rFonts w:ascii="Times New Roman" w:hAnsi="Times New Roman"/>
          <w:sz w:val="28"/>
          <w:szCs w:val="28"/>
          <w:shd w:val="clear" w:color="auto" w:fill="FFFFFF"/>
          <w:lang w:val="az-Latn-AZ"/>
        </w:rPr>
        <w:t>qeyd olunan norması öz-özlüyündə pensiyanın hər hansı növünə və ya onun müəyyən həcminə olan hüquqa təminat vermir (</w:t>
      </w:r>
      <w:r w:rsidR="00523DD2" w:rsidRPr="00936305">
        <w:rPr>
          <w:rFonts w:ascii="Times New Roman" w:hAnsi="Times New Roman"/>
          <w:sz w:val="28"/>
          <w:szCs w:val="28"/>
          <w:shd w:val="clear" w:color="auto" w:fill="FFFFFF"/>
          <w:lang w:val="az-Latn-AZ"/>
        </w:rPr>
        <w:t>§21</w:t>
      </w:r>
      <w:r w:rsidRPr="00936305">
        <w:rPr>
          <w:rFonts w:ascii="Times New Roman" w:hAnsi="Times New Roman"/>
          <w:sz w:val="28"/>
          <w:szCs w:val="28"/>
          <w:shd w:val="clear" w:color="auto" w:fill="FFFFFF"/>
          <w:lang w:val="az-Latn-AZ"/>
        </w:rPr>
        <w:t>).</w:t>
      </w:r>
    </w:p>
    <w:p w:rsidR="00F26C3D" w:rsidRPr="00936305" w:rsidRDefault="00F26C3D" w:rsidP="00936305">
      <w:pPr>
        <w:spacing w:after="0" w:line="240" w:lineRule="auto"/>
        <w:ind w:firstLine="567"/>
        <w:jc w:val="both"/>
        <w:rPr>
          <w:rFonts w:ascii="Times New Roman" w:hAnsi="Times New Roman"/>
          <w:sz w:val="28"/>
          <w:szCs w:val="28"/>
          <w:lang w:val="az-Latn-AZ" w:eastAsia="ru-RU"/>
        </w:rPr>
      </w:pPr>
      <w:r w:rsidRPr="00936305">
        <w:rPr>
          <w:rFonts w:ascii="Times New Roman" w:hAnsi="Times New Roman"/>
          <w:sz w:val="28"/>
          <w:szCs w:val="28"/>
          <w:lang w:val="az-Latn-AZ" w:eastAsia="ru-RU"/>
        </w:rPr>
        <w:t>Avropa Məhkəməsinin bu məsələyə dair təcrübəsini nəzərə alaraq</w:t>
      </w:r>
      <w:r w:rsidR="00676879">
        <w:rPr>
          <w:rFonts w:ascii="Times New Roman" w:hAnsi="Times New Roman"/>
          <w:sz w:val="28"/>
          <w:szCs w:val="28"/>
          <w:lang w:val="az-Latn-AZ" w:eastAsia="ru-RU"/>
        </w:rPr>
        <w:t>,</w:t>
      </w:r>
      <w:r w:rsidRPr="00936305">
        <w:rPr>
          <w:rFonts w:ascii="Times New Roman" w:hAnsi="Times New Roman"/>
          <w:sz w:val="28"/>
          <w:szCs w:val="28"/>
          <w:lang w:val="az-Latn-AZ" w:eastAsia="ru-RU"/>
        </w:rPr>
        <w:t xml:space="preserve"> Konstitusiya Məhkəməsinin Plenumu qeyd edir ki, qulluq stajına görə əmək pensiyasına əlavə yalnız onun alınmasına dair qanunvericiliklə müəyyən olunmuş bütün şərtlərə riayət olunduğu təqdirdə </w:t>
      </w:r>
      <w:r w:rsidR="00523DD2">
        <w:rPr>
          <w:rFonts w:ascii="Times New Roman" w:hAnsi="Times New Roman"/>
          <w:sz w:val="28"/>
          <w:szCs w:val="28"/>
          <w:lang w:val="az-Latn-AZ" w:eastAsia="ru-RU"/>
        </w:rPr>
        <w:t>“</w:t>
      </w:r>
      <w:r w:rsidRPr="00936305">
        <w:rPr>
          <w:rFonts w:ascii="Times New Roman" w:hAnsi="Times New Roman"/>
          <w:sz w:val="28"/>
          <w:szCs w:val="28"/>
          <w:lang w:val="az-Latn-AZ" w:eastAsia="ru-RU"/>
        </w:rPr>
        <w:t>mülkiyyət</w:t>
      </w:r>
      <w:r w:rsidR="00523DD2">
        <w:rPr>
          <w:rFonts w:ascii="Times New Roman" w:hAnsi="Times New Roman"/>
          <w:sz w:val="28"/>
          <w:szCs w:val="28"/>
          <w:lang w:val="az-Latn-AZ" w:eastAsia="ru-RU"/>
        </w:rPr>
        <w:t>”</w:t>
      </w:r>
      <w:r w:rsidRPr="00936305">
        <w:rPr>
          <w:rFonts w:ascii="Times New Roman" w:hAnsi="Times New Roman"/>
          <w:sz w:val="28"/>
          <w:szCs w:val="28"/>
          <w:lang w:val="az-Latn-AZ" w:eastAsia="ru-RU"/>
        </w:rPr>
        <w:t xml:space="preserve"> sayılaraq</w:t>
      </w:r>
      <w:r w:rsidRPr="00936305">
        <w:rPr>
          <w:rFonts w:ascii="Times New Roman" w:hAnsi="Times New Roman"/>
          <w:sz w:val="28"/>
          <w:szCs w:val="28"/>
          <w:lang w:val="az-Latn-AZ"/>
        </w:rPr>
        <w:t xml:space="preserve"> Konvensiyanın 1 saylı Protokolunun 1-ci maddəsinin təsir dairəsinə düşür.</w:t>
      </w:r>
    </w:p>
    <w:p w:rsidR="00F26C3D" w:rsidRDefault="00F26C3D" w:rsidP="00936305">
      <w:pPr>
        <w:spacing w:after="0" w:line="240" w:lineRule="auto"/>
        <w:ind w:firstLine="567"/>
        <w:jc w:val="both"/>
        <w:rPr>
          <w:rFonts w:ascii="Times New Roman" w:eastAsia="Times New Roman" w:hAnsi="Times New Roman"/>
          <w:sz w:val="28"/>
          <w:szCs w:val="28"/>
          <w:lang w:val="az-Latn-AZ" w:eastAsia="ru-RU"/>
        </w:rPr>
      </w:pPr>
      <w:r w:rsidRPr="00936305">
        <w:rPr>
          <w:rFonts w:ascii="Times New Roman" w:hAnsi="Times New Roman"/>
          <w:sz w:val="28"/>
          <w:szCs w:val="28"/>
          <w:lang w:val="az-Latn-AZ"/>
        </w:rPr>
        <w:t>“Əmək pensiyaları haqqında” Qanunun 37.3.4-cü maddəsinin məzmunundan görünür ki, qulluq stajına görə əmək pensiyasına əlavə</w:t>
      </w:r>
      <w:r w:rsidR="00523DD2">
        <w:rPr>
          <w:rFonts w:ascii="Times New Roman" w:hAnsi="Times New Roman"/>
          <w:sz w:val="28"/>
          <w:szCs w:val="28"/>
          <w:lang w:val="az-Latn-AZ"/>
        </w:rPr>
        <w:t>lərin</w:t>
      </w:r>
      <w:r w:rsidRPr="00936305">
        <w:rPr>
          <w:rFonts w:ascii="Times New Roman" w:hAnsi="Times New Roman"/>
          <w:sz w:val="28"/>
          <w:szCs w:val="28"/>
          <w:lang w:val="az-Latn-AZ"/>
        </w:rPr>
        <w:t xml:space="preserve"> 50</w:t>
      </w:r>
      <w:r w:rsidR="00523DD2">
        <w:rPr>
          <w:rFonts w:ascii="Times New Roman" w:hAnsi="Times New Roman"/>
          <w:sz w:val="28"/>
          <w:szCs w:val="28"/>
          <w:lang w:val="az-Latn-AZ"/>
        </w:rPr>
        <w:t xml:space="preserve"> faiz</w:t>
      </w:r>
      <w:r w:rsidRPr="00936305">
        <w:rPr>
          <w:rFonts w:ascii="Times New Roman" w:hAnsi="Times New Roman"/>
          <w:sz w:val="28"/>
          <w:szCs w:val="28"/>
          <w:lang w:val="az-Latn-AZ"/>
        </w:rPr>
        <w:t xml:space="preserve"> </w:t>
      </w:r>
      <w:r w:rsidR="00523DD2">
        <w:rPr>
          <w:rFonts w:ascii="Times New Roman" w:hAnsi="Times New Roman"/>
          <w:sz w:val="28"/>
          <w:szCs w:val="28"/>
          <w:lang w:val="az-Latn-AZ"/>
        </w:rPr>
        <w:t xml:space="preserve">həcmində </w:t>
      </w:r>
      <w:r w:rsidRPr="00936305">
        <w:rPr>
          <w:rFonts w:ascii="Times New Roman" w:hAnsi="Times New Roman"/>
          <w:sz w:val="28"/>
          <w:szCs w:val="28"/>
          <w:lang w:val="az-Latn-AZ"/>
        </w:rPr>
        <w:t xml:space="preserve">alınması bir sıra işləyən pensiyaçılara münasibətdə onların </w:t>
      </w:r>
      <w:r w:rsidRPr="00936305">
        <w:rPr>
          <w:rFonts w:ascii="Times New Roman" w:eastAsia="Times New Roman" w:hAnsi="Times New Roman"/>
          <w:sz w:val="28"/>
          <w:szCs w:val="28"/>
          <w:lang w:val="az-Latn-AZ" w:eastAsia="ru-RU"/>
        </w:rPr>
        <w:t>qulluq stajın</w:t>
      </w:r>
      <w:r w:rsidR="00523DD2">
        <w:rPr>
          <w:rFonts w:ascii="Times New Roman" w:eastAsia="Times New Roman" w:hAnsi="Times New Roman"/>
          <w:sz w:val="28"/>
          <w:szCs w:val="28"/>
          <w:lang w:val="az-Latn-AZ" w:eastAsia="ru-RU"/>
        </w:rPr>
        <w:t>a görə əmək pensiyasına əlavələrin</w:t>
      </w:r>
      <w:r w:rsidRPr="00936305">
        <w:rPr>
          <w:rFonts w:ascii="Times New Roman" w:eastAsia="Times New Roman" w:hAnsi="Times New Roman"/>
          <w:sz w:val="28"/>
          <w:szCs w:val="28"/>
          <w:lang w:val="az-Latn-AZ" w:eastAsia="ru-RU"/>
        </w:rPr>
        <w:t xml:space="preserve"> təyin edilməsi üçün əsas götürülmüş vəzifədə çalışmanın </w:t>
      </w:r>
      <w:r w:rsidRPr="00936305">
        <w:rPr>
          <w:rFonts w:ascii="Times New Roman" w:eastAsia="Times New Roman" w:hAnsi="Times New Roman"/>
          <w:sz w:val="28"/>
          <w:szCs w:val="28"/>
          <w:lang w:val="az-Latn-AZ" w:eastAsia="ru-RU"/>
        </w:rPr>
        <w:lastRenderedPageBreak/>
        <w:t>davam etdirilməməsi ilə şərtləndirilmişdir. Bu səbəbdən də</w:t>
      </w:r>
      <w:r w:rsidRPr="00936305">
        <w:rPr>
          <w:rFonts w:ascii="Times New Roman" w:hAnsi="Times New Roman"/>
          <w:sz w:val="28"/>
          <w:szCs w:val="28"/>
          <w:lang w:val="az-Latn-AZ"/>
        </w:rPr>
        <w:t xml:space="preserve"> belə işləyən pensiyaçıların </w:t>
      </w:r>
      <w:r w:rsidR="00523DD2">
        <w:rPr>
          <w:rFonts w:ascii="Times New Roman" w:eastAsia="Times New Roman" w:hAnsi="Times New Roman"/>
          <w:sz w:val="28"/>
          <w:szCs w:val="28"/>
          <w:lang w:val="az-Latn-AZ" w:eastAsia="ru-RU"/>
        </w:rPr>
        <w:t>əmək pensiyasına əlavələr</w:t>
      </w:r>
      <w:r w:rsidRPr="00936305">
        <w:rPr>
          <w:rFonts w:ascii="Times New Roman" w:eastAsia="Times New Roman" w:hAnsi="Times New Roman"/>
          <w:sz w:val="28"/>
          <w:szCs w:val="28"/>
          <w:lang w:val="az-Latn-AZ" w:eastAsia="ru-RU"/>
        </w:rPr>
        <w:t xml:space="preserve"> göstərilən şərtin mövcud olduğu təqdirdə mülkiyyət sayılmadığından</w:t>
      </w:r>
      <w:r w:rsidR="00523DD2">
        <w:rPr>
          <w:rFonts w:ascii="Times New Roman" w:eastAsia="Times New Roman" w:hAnsi="Times New Roman"/>
          <w:sz w:val="28"/>
          <w:szCs w:val="28"/>
          <w:lang w:val="az-Latn-AZ" w:eastAsia="ru-RU"/>
        </w:rPr>
        <w:t>, onları</w:t>
      </w:r>
      <w:r w:rsidRPr="00936305">
        <w:rPr>
          <w:rFonts w:ascii="Times New Roman" w:eastAsia="Times New Roman" w:hAnsi="Times New Roman"/>
          <w:sz w:val="28"/>
          <w:szCs w:val="28"/>
          <w:lang w:val="az-Latn-AZ" w:eastAsia="ru-RU"/>
        </w:rPr>
        <w:t xml:space="preserve"> bu şərtə görə həmin şəxslərə verilməməsi mülkiyyət hüququnun toxunulmazlığı prinsipinə zidd hərəkət kimi qiymətləndirilə bilməz.</w:t>
      </w:r>
    </w:p>
    <w:p w:rsidR="00035DBB" w:rsidRPr="002B179D" w:rsidRDefault="00035DBB" w:rsidP="00035DBB">
      <w:pPr>
        <w:spacing w:after="0" w:line="240" w:lineRule="auto"/>
        <w:ind w:firstLine="567"/>
        <w:jc w:val="both"/>
        <w:rPr>
          <w:rFonts w:ascii="Times New Roman" w:hAnsi="Times New Roman"/>
          <w:sz w:val="28"/>
          <w:szCs w:val="28"/>
          <w:lang w:val="az-Latn-AZ"/>
        </w:rPr>
      </w:pPr>
      <w:r w:rsidRPr="002B179D">
        <w:rPr>
          <w:rFonts w:ascii="Times New Roman" w:hAnsi="Times New Roman"/>
          <w:sz w:val="28"/>
          <w:szCs w:val="28"/>
          <w:lang w:val="az-Latn-AZ"/>
        </w:rPr>
        <w:t>Bununla yanaşı</w:t>
      </w:r>
      <w:r w:rsidR="009833A6">
        <w:rPr>
          <w:rFonts w:ascii="Times New Roman" w:hAnsi="Times New Roman"/>
          <w:sz w:val="28"/>
          <w:szCs w:val="28"/>
          <w:lang w:val="az-Latn-AZ"/>
        </w:rPr>
        <w:t>,</w:t>
      </w:r>
      <w:r w:rsidRPr="002B179D">
        <w:rPr>
          <w:rFonts w:ascii="Times New Roman" w:hAnsi="Times New Roman"/>
          <w:sz w:val="28"/>
          <w:szCs w:val="28"/>
          <w:lang w:val="az-Latn-AZ"/>
        </w:rPr>
        <w:t xml:space="preserve"> Konstitusiya Məhkəməsinin Plenumu hesab edir ki, qanunverici tərəfindən öz səlahiyyətləri çərçivəsində “Əmək pensiyaları haqqında” Qanunun 20.1.1</w:t>
      </w:r>
      <w:r w:rsidR="009833A6">
        <w:rPr>
          <w:rFonts w:ascii="Times New Roman" w:hAnsi="Times New Roman"/>
          <w:sz w:val="28"/>
          <w:szCs w:val="28"/>
          <w:lang w:val="az-Latn-AZ"/>
        </w:rPr>
        <w:t>-ci</w:t>
      </w:r>
      <w:r w:rsidRPr="002B179D">
        <w:rPr>
          <w:rFonts w:ascii="Times New Roman" w:hAnsi="Times New Roman"/>
          <w:sz w:val="28"/>
          <w:szCs w:val="28"/>
          <w:lang w:val="az-Latn-AZ"/>
        </w:rPr>
        <w:t>–20.1.10-cu və 20.1.14</w:t>
      </w:r>
      <w:r w:rsidR="009833A6">
        <w:rPr>
          <w:rFonts w:ascii="Times New Roman" w:hAnsi="Times New Roman"/>
          <w:sz w:val="28"/>
          <w:szCs w:val="28"/>
          <w:lang w:val="az-Latn-AZ"/>
        </w:rPr>
        <w:t>-cü–</w:t>
      </w:r>
      <w:r w:rsidRPr="002B179D">
        <w:rPr>
          <w:rFonts w:ascii="Times New Roman" w:hAnsi="Times New Roman"/>
          <w:sz w:val="28"/>
          <w:szCs w:val="28"/>
          <w:lang w:val="az-Latn-AZ"/>
        </w:rPr>
        <w:t xml:space="preserve">20.1.21-ci maddələrində nəzərdə tutulmuş şəxslərin qulluq stajına görə əmək pensiyasına əlavələrin hesablanması qaydasının və şərtlərinin tədricən təkmilləşdirilməsi həmin maddələrdə göstərilən dövlət </w:t>
      </w:r>
      <w:r w:rsidR="006E3313">
        <w:rPr>
          <w:rFonts w:ascii="Times New Roman" w:hAnsi="Times New Roman"/>
          <w:sz w:val="28"/>
          <w:szCs w:val="28"/>
          <w:lang w:val="az-Latn-AZ"/>
        </w:rPr>
        <w:t>orqanlarının fəaliyyətində sabitliyin</w:t>
      </w:r>
      <w:r w:rsidRPr="002B179D">
        <w:rPr>
          <w:rFonts w:ascii="Times New Roman" w:hAnsi="Times New Roman"/>
          <w:sz w:val="28"/>
          <w:szCs w:val="28"/>
          <w:lang w:val="az-Latn-AZ"/>
        </w:rPr>
        <w:t xml:space="preserve"> və</w:t>
      </w:r>
      <w:r w:rsidR="006E3313">
        <w:rPr>
          <w:rFonts w:ascii="Times New Roman" w:hAnsi="Times New Roman"/>
          <w:sz w:val="28"/>
          <w:szCs w:val="28"/>
          <w:lang w:val="az-Latn-AZ"/>
        </w:rPr>
        <w:t xml:space="preserve"> davamlılığın</w:t>
      </w:r>
      <w:r w:rsidRPr="002B179D">
        <w:rPr>
          <w:rFonts w:ascii="Times New Roman" w:hAnsi="Times New Roman"/>
          <w:sz w:val="28"/>
          <w:szCs w:val="28"/>
          <w:lang w:val="az-Latn-AZ"/>
        </w:rPr>
        <w:t xml:space="preserve"> möhkəmləndirilməsi məqsədinə xidmət etmiş olar.</w:t>
      </w:r>
    </w:p>
    <w:p w:rsidR="00035DBB" w:rsidRDefault="00F26C3D" w:rsidP="00936305">
      <w:pPr>
        <w:spacing w:after="0" w:line="240" w:lineRule="auto"/>
        <w:ind w:firstLine="567"/>
        <w:jc w:val="both"/>
        <w:rPr>
          <w:rFonts w:ascii="Times New Roman" w:eastAsia="Times New Roman" w:hAnsi="Times New Roman"/>
          <w:sz w:val="28"/>
          <w:szCs w:val="28"/>
          <w:lang w:val="az-Latn-AZ" w:eastAsia="ru-RU"/>
        </w:rPr>
      </w:pPr>
      <w:r w:rsidRPr="00936305">
        <w:rPr>
          <w:rFonts w:ascii="Times New Roman" w:eastAsia="Times New Roman" w:hAnsi="Times New Roman"/>
          <w:sz w:val="28"/>
          <w:szCs w:val="28"/>
          <w:lang w:val="az-Latn-AZ" w:eastAsia="ru-RU"/>
        </w:rPr>
        <w:t>Göstərilənləri nəzərə alaraq</w:t>
      </w:r>
      <w:r w:rsidR="00676879">
        <w:rPr>
          <w:rFonts w:ascii="Times New Roman" w:eastAsia="Times New Roman" w:hAnsi="Times New Roman"/>
          <w:sz w:val="28"/>
          <w:szCs w:val="28"/>
          <w:lang w:val="az-Latn-AZ" w:eastAsia="ru-RU"/>
        </w:rPr>
        <w:t>,</w:t>
      </w:r>
      <w:r w:rsidRPr="00936305">
        <w:rPr>
          <w:rFonts w:ascii="Times New Roman" w:eastAsia="Times New Roman" w:hAnsi="Times New Roman"/>
          <w:sz w:val="28"/>
          <w:szCs w:val="28"/>
          <w:lang w:val="az-Latn-AZ" w:eastAsia="ru-RU"/>
        </w:rPr>
        <w:t xml:space="preserve"> Konstitusiya Məhkəməsinin Plenumu </w:t>
      </w:r>
      <w:r w:rsidR="00035DBB">
        <w:rPr>
          <w:rFonts w:ascii="Times New Roman" w:eastAsia="Times New Roman" w:hAnsi="Times New Roman"/>
          <w:sz w:val="28"/>
          <w:szCs w:val="28"/>
          <w:lang w:val="az-Latn-AZ" w:eastAsia="ru-RU"/>
        </w:rPr>
        <w:t>aşağıdak</w:t>
      </w:r>
      <w:r w:rsidR="009833A6">
        <w:rPr>
          <w:rFonts w:ascii="Times New Roman" w:eastAsia="Times New Roman" w:hAnsi="Times New Roman"/>
          <w:sz w:val="28"/>
          <w:szCs w:val="28"/>
          <w:lang w:val="az-Latn-AZ" w:eastAsia="ru-RU"/>
        </w:rPr>
        <w:t>ı</w:t>
      </w:r>
      <w:r w:rsidR="00035DBB">
        <w:rPr>
          <w:rFonts w:ascii="Times New Roman" w:eastAsia="Times New Roman" w:hAnsi="Times New Roman"/>
          <w:sz w:val="28"/>
          <w:szCs w:val="28"/>
          <w:lang w:val="az-Latn-AZ" w:eastAsia="ru-RU"/>
        </w:rPr>
        <w:t xml:space="preserve"> nəticələrə</w:t>
      </w:r>
      <w:r w:rsidRPr="00936305">
        <w:rPr>
          <w:rFonts w:ascii="Times New Roman" w:eastAsia="Times New Roman" w:hAnsi="Times New Roman"/>
          <w:sz w:val="28"/>
          <w:szCs w:val="28"/>
          <w:lang w:val="az-Latn-AZ" w:eastAsia="ru-RU"/>
        </w:rPr>
        <w:t xml:space="preserve"> gəlir</w:t>
      </w:r>
      <w:r w:rsidR="00035DBB">
        <w:rPr>
          <w:rFonts w:ascii="Times New Roman" w:eastAsia="Times New Roman" w:hAnsi="Times New Roman"/>
          <w:sz w:val="28"/>
          <w:szCs w:val="28"/>
          <w:lang w:val="az-Latn-AZ" w:eastAsia="ru-RU"/>
        </w:rPr>
        <w:t>:</w:t>
      </w:r>
    </w:p>
    <w:p w:rsidR="00F26C3D" w:rsidRDefault="00035DBB" w:rsidP="00936305">
      <w:pPr>
        <w:spacing w:after="0" w:line="240" w:lineRule="auto"/>
        <w:ind w:firstLine="567"/>
        <w:jc w:val="both"/>
        <w:rPr>
          <w:rStyle w:val="yiv2697540676"/>
          <w:rFonts w:ascii="Times New Roman" w:hAnsi="Times New Roman"/>
          <w:sz w:val="28"/>
          <w:szCs w:val="28"/>
          <w:shd w:val="clear" w:color="auto" w:fill="FFFFFF"/>
          <w:lang w:val="az-Latn-AZ"/>
        </w:rPr>
      </w:pPr>
      <w:r>
        <w:rPr>
          <w:rFonts w:ascii="Times New Roman" w:eastAsia="Times New Roman" w:hAnsi="Times New Roman"/>
          <w:sz w:val="28"/>
          <w:szCs w:val="28"/>
          <w:lang w:val="az-Latn-AZ" w:eastAsia="ru-RU"/>
        </w:rPr>
        <w:t>-</w:t>
      </w:r>
      <w:r w:rsidR="00F26C3D" w:rsidRPr="00936305">
        <w:rPr>
          <w:rStyle w:val="a3"/>
          <w:rFonts w:ascii="Times New Roman" w:hAnsi="Times New Roman"/>
          <w:sz w:val="28"/>
          <w:szCs w:val="28"/>
          <w:shd w:val="clear" w:color="auto" w:fill="FFFFFF"/>
          <w:lang w:val="az-Latn-AZ"/>
        </w:rPr>
        <w:t xml:space="preserve"> </w:t>
      </w:r>
      <w:r w:rsidR="00F26C3D" w:rsidRPr="00936305">
        <w:rPr>
          <w:rStyle w:val="yiv2697540676"/>
          <w:rFonts w:ascii="Times New Roman" w:hAnsi="Times New Roman"/>
          <w:sz w:val="28"/>
          <w:szCs w:val="28"/>
          <w:shd w:val="clear" w:color="auto" w:fill="FFFFFF"/>
          <w:lang w:val="az-Latn-AZ"/>
        </w:rPr>
        <w:t>“Əmək pensiyaları haqqında” Qanunun 37.3.4-cü maddəsi</w:t>
      </w:r>
      <w:r w:rsidR="00891CE7">
        <w:rPr>
          <w:rStyle w:val="yiv2697540676"/>
          <w:rFonts w:ascii="Times New Roman" w:hAnsi="Times New Roman"/>
          <w:sz w:val="28"/>
          <w:szCs w:val="28"/>
          <w:shd w:val="clear" w:color="auto" w:fill="FFFFFF"/>
          <w:lang w:val="az-Latn-AZ"/>
        </w:rPr>
        <w:t>nə əsasən</w:t>
      </w:r>
      <w:r w:rsidR="00F26C3D" w:rsidRPr="00936305">
        <w:rPr>
          <w:rStyle w:val="yiv2697540676"/>
          <w:rFonts w:ascii="Times New Roman" w:hAnsi="Times New Roman"/>
          <w:sz w:val="28"/>
          <w:szCs w:val="28"/>
          <w:shd w:val="clear" w:color="auto" w:fill="FFFFFF"/>
          <w:lang w:val="az-Latn-AZ"/>
        </w:rPr>
        <w:t xml:space="preserve"> həmin Qanunun </w:t>
      </w:r>
      <w:r w:rsidR="00F26C3D" w:rsidRPr="00936305">
        <w:rPr>
          <w:rFonts w:ascii="Times New Roman" w:eastAsia="Times New Roman" w:hAnsi="Times New Roman"/>
          <w:sz w:val="28"/>
          <w:szCs w:val="28"/>
          <w:lang w:val="az-Latn-AZ" w:eastAsia="ru-RU"/>
        </w:rPr>
        <w:t>20.1.5-ci, 20.1.14-cü, 20.1.18-ci, 20.1.20-ci maddələrində göstərilən şəxslərdən</w:t>
      </w:r>
      <w:r w:rsidR="003238AE">
        <w:rPr>
          <w:rFonts w:ascii="Times New Roman" w:eastAsia="Times New Roman" w:hAnsi="Times New Roman"/>
          <w:sz w:val="28"/>
          <w:szCs w:val="28"/>
          <w:lang w:val="az-Latn-AZ" w:eastAsia="ru-RU"/>
        </w:rPr>
        <w:t xml:space="preserve"> (yalnız </w:t>
      </w:r>
      <w:r w:rsidR="003238AE" w:rsidRPr="00936305">
        <w:rPr>
          <w:rFonts w:ascii="Times New Roman" w:eastAsia="Times New Roman" w:hAnsi="Times New Roman"/>
          <w:sz w:val="28"/>
          <w:szCs w:val="28"/>
          <w:lang w:val="az-Latn-AZ" w:eastAsia="ru-RU"/>
        </w:rPr>
        <w:t>həmin orqanlarda azı 25 il qulluq stajı olan</w:t>
      </w:r>
      <w:r w:rsidR="003238AE">
        <w:rPr>
          <w:rFonts w:ascii="Times New Roman" w:eastAsia="Times New Roman" w:hAnsi="Times New Roman"/>
          <w:sz w:val="28"/>
          <w:szCs w:val="28"/>
          <w:lang w:val="az-Latn-AZ" w:eastAsia="ru-RU"/>
        </w:rPr>
        <w:t>)</w:t>
      </w:r>
      <w:r w:rsidR="00F26C3D" w:rsidRPr="00936305">
        <w:rPr>
          <w:rFonts w:ascii="Times New Roman" w:eastAsia="Times New Roman" w:hAnsi="Times New Roman"/>
          <w:sz w:val="28"/>
          <w:szCs w:val="28"/>
          <w:lang w:val="az-Latn-AZ" w:eastAsia="ru-RU"/>
        </w:rPr>
        <w:t xml:space="preserve"> fərqli olaraq, bu Qanunun </w:t>
      </w:r>
      <w:r w:rsidR="00B40969" w:rsidRPr="002B179D">
        <w:rPr>
          <w:rFonts w:ascii="Times New Roman" w:hAnsi="Times New Roman"/>
          <w:sz w:val="28"/>
          <w:szCs w:val="28"/>
          <w:lang w:val="az-Latn-AZ"/>
        </w:rPr>
        <w:t>20.1.1</w:t>
      </w:r>
      <w:r w:rsidR="00B40969">
        <w:rPr>
          <w:rFonts w:ascii="Times New Roman" w:hAnsi="Times New Roman"/>
          <w:sz w:val="28"/>
          <w:szCs w:val="28"/>
          <w:lang w:val="az-Latn-AZ"/>
        </w:rPr>
        <w:t>-ci</w:t>
      </w:r>
      <w:r w:rsidR="00B40969" w:rsidRPr="002B179D">
        <w:rPr>
          <w:rFonts w:ascii="Times New Roman" w:hAnsi="Times New Roman"/>
          <w:sz w:val="28"/>
          <w:szCs w:val="28"/>
          <w:lang w:val="az-Latn-AZ"/>
        </w:rPr>
        <w:t>–20.1.10-cu və 20.1.14</w:t>
      </w:r>
      <w:r w:rsidR="00734D15">
        <w:rPr>
          <w:rFonts w:ascii="Times New Roman" w:hAnsi="Times New Roman"/>
          <w:sz w:val="28"/>
          <w:szCs w:val="28"/>
          <w:lang w:val="az-Latn-AZ"/>
        </w:rPr>
        <w:t>-cü</w:t>
      </w:r>
      <w:r w:rsidR="00B40969" w:rsidRPr="002B179D">
        <w:rPr>
          <w:rFonts w:ascii="Times New Roman" w:hAnsi="Times New Roman"/>
          <w:sz w:val="28"/>
          <w:szCs w:val="28"/>
          <w:lang w:val="az-Latn-AZ"/>
        </w:rPr>
        <w:t>–20.1.21-ci</w:t>
      </w:r>
      <w:r w:rsidR="00F26C3D" w:rsidRPr="00936305">
        <w:rPr>
          <w:rStyle w:val="yiv2697540676"/>
          <w:rFonts w:ascii="Times New Roman" w:hAnsi="Times New Roman"/>
          <w:sz w:val="28"/>
          <w:szCs w:val="28"/>
          <w:shd w:val="clear" w:color="auto" w:fill="FFFFFF"/>
          <w:lang w:val="az-Latn-AZ"/>
        </w:rPr>
        <w:t xml:space="preserve"> maddə</w:t>
      </w:r>
      <w:r w:rsidR="00B40969">
        <w:rPr>
          <w:rStyle w:val="yiv2697540676"/>
          <w:rFonts w:ascii="Times New Roman" w:hAnsi="Times New Roman"/>
          <w:sz w:val="28"/>
          <w:szCs w:val="28"/>
          <w:shd w:val="clear" w:color="auto" w:fill="FFFFFF"/>
          <w:lang w:val="az-Latn-AZ"/>
        </w:rPr>
        <w:t>lərində</w:t>
      </w:r>
      <w:r w:rsidR="00F26C3D" w:rsidRPr="00936305">
        <w:rPr>
          <w:rStyle w:val="yiv2697540676"/>
          <w:rFonts w:ascii="Times New Roman" w:hAnsi="Times New Roman"/>
          <w:sz w:val="28"/>
          <w:szCs w:val="28"/>
          <w:shd w:val="clear" w:color="auto" w:fill="FFFFFF"/>
          <w:lang w:val="az-Latn-AZ"/>
        </w:rPr>
        <w:t xml:space="preserve"> sadalanan digər işləyən pensiyaçılara </w:t>
      </w:r>
      <w:r w:rsidR="005D5DCA">
        <w:rPr>
          <w:rFonts w:ascii="Times New Roman" w:eastAsia="Times New Roman" w:hAnsi="Times New Roman"/>
          <w:sz w:val="28"/>
          <w:szCs w:val="28"/>
          <w:lang w:val="az-Latn-AZ" w:eastAsia="ru-RU"/>
        </w:rPr>
        <w:t>həmin vəzifədə çalışdıqda,</w:t>
      </w:r>
      <w:r w:rsidR="005D5DCA" w:rsidRPr="00936305">
        <w:rPr>
          <w:rFonts w:ascii="Times New Roman" w:eastAsia="Times New Roman" w:hAnsi="Times New Roman"/>
          <w:sz w:val="28"/>
          <w:szCs w:val="28"/>
          <w:lang w:val="az-Latn-AZ" w:eastAsia="ru-RU"/>
        </w:rPr>
        <w:t xml:space="preserve"> </w:t>
      </w:r>
      <w:r w:rsidR="00F26C3D" w:rsidRPr="00936305">
        <w:rPr>
          <w:rFonts w:ascii="Times New Roman" w:eastAsia="Times New Roman" w:hAnsi="Times New Roman"/>
          <w:sz w:val="28"/>
          <w:szCs w:val="28"/>
          <w:lang w:val="az-Latn-AZ" w:eastAsia="ru-RU"/>
        </w:rPr>
        <w:t>qulluq stajına görə</w:t>
      </w:r>
      <w:r w:rsidR="006E3313">
        <w:rPr>
          <w:rFonts w:ascii="Times New Roman" w:eastAsia="Times New Roman" w:hAnsi="Times New Roman"/>
          <w:sz w:val="28"/>
          <w:szCs w:val="28"/>
          <w:lang w:val="az-Latn-AZ" w:eastAsia="ru-RU"/>
        </w:rPr>
        <w:t xml:space="preserve"> </w:t>
      </w:r>
      <w:r w:rsidR="00F26C3D" w:rsidRPr="00936305">
        <w:rPr>
          <w:rFonts w:ascii="Times New Roman" w:eastAsia="Times New Roman" w:hAnsi="Times New Roman"/>
          <w:sz w:val="28"/>
          <w:szCs w:val="28"/>
          <w:lang w:val="az-Latn-AZ" w:eastAsia="ru-RU"/>
        </w:rPr>
        <w:t>əmək pensiyasına əlavə</w:t>
      </w:r>
      <w:r w:rsidR="00734D15">
        <w:rPr>
          <w:rFonts w:ascii="Times New Roman" w:eastAsia="Times New Roman" w:hAnsi="Times New Roman"/>
          <w:sz w:val="28"/>
          <w:szCs w:val="28"/>
          <w:lang w:val="az-Latn-AZ" w:eastAsia="ru-RU"/>
        </w:rPr>
        <w:t>lər</w:t>
      </w:r>
      <w:r w:rsidR="00F26C3D" w:rsidRPr="00936305">
        <w:rPr>
          <w:rFonts w:ascii="Times New Roman" w:eastAsia="Times New Roman" w:hAnsi="Times New Roman"/>
          <w:sz w:val="28"/>
          <w:szCs w:val="28"/>
          <w:lang w:val="az-Latn-AZ" w:eastAsia="ru-RU"/>
        </w:rPr>
        <w:t>in</w:t>
      </w:r>
      <w:r w:rsidR="00734D15">
        <w:rPr>
          <w:rFonts w:ascii="Times New Roman" w:eastAsia="Times New Roman" w:hAnsi="Times New Roman"/>
          <w:sz w:val="28"/>
          <w:szCs w:val="28"/>
          <w:lang w:val="az-Latn-AZ" w:eastAsia="ru-RU"/>
        </w:rPr>
        <w:t xml:space="preserve"> </w:t>
      </w:r>
      <w:r w:rsidR="00B40969">
        <w:rPr>
          <w:rFonts w:ascii="Times New Roman" w:eastAsia="Times New Roman" w:hAnsi="Times New Roman"/>
          <w:sz w:val="28"/>
          <w:szCs w:val="28"/>
          <w:lang w:val="az-Latn-AZ" w:eastAsia="ru-RU"/>
        </w:rPr>
        <w:t>ödənilməsi</w:t>
      </w:r>
      <w:r w:rsidR="00891CE7">
        <w:rPr>
          <w:rFonts w:ascii="Times New Roman" w:eastAsia="Times New Roman" w:hAnsi="Times New Roman"/>
          <w:sz w:val="28"/>
          <w:szCs w:val="28"/>
          <w:lang w:val="az-Latn-AZ" w:eastAsia="ru-RU"/>
        </w:rPr>
        <w:t>nin dayandırılması</w:t>
      </w:r>
      <w:r w:rsidR="00F26C3D" w:rsidRPr="00936305">
        <w:rPr>
          <w:rStyle w:val="yiv2697540676"/>
          <w:rFonts w:ascii="Times New Roman" w:hAnsi="Times New Roman"/>
          <w:sz w:val="28"/>
          <w:szCs w:val="28"/>
          <w:shd w:val="clear" w:color="auto" w:fill="FFFFFF"/>
          <w:lang w:val="az-Latn-AZ"/>
        </w:rPr>
        <w:t xml:space="preserve"> Konstitusiyanın 25-ci maddəsinin I hissə</w:t>
      </w:r>
      <w:r w:rsidR="00734D15">
        <w:rPr>
          <w:rStyle w:val="yiv2697540676"/>
          <w:rFonts w:ascii="Times New Roman" w:hAnsi="Times New Roman"/>
          <w:sz w:val="28"/>
          <w:szCs w:val="28"/>
          <w:shd w:val="clear" w:color="auto" w:fill="FFFFFF"/>
          <w:lang w:val="az-Latn-AZ"/>
        </w:rPr>
        <w:t>si</w:t>
      </w:r>
      <w:r w:rsidR="00F26C3D" w:rsidRPr="00936305">
        <w:rPr>
          <w:rStyle w:val="yiv2697540676"/>
          <w:rFonts w:ascii="Times New Roman" w:hAnsi="Times New Roman"/>
          <w:sz w:val="28"/>
          <w:szCs w:val="28"/>
          <w:shd w:val="clear" w:color="auto" w:fill="FFFFFF"/>
          <w:lang w:val="az-Latn-AZ"/>
        </w:rPr>
        <w:t>, 29-cu maddəsinin IV hissə</w:t>
      </w:r>
      <w:r w:rsidR="00734D15">
        <w:rPr>
          <w:rStyle w:val="yiv2697540676"/>
          <w:rFonts w:ascii="Times New Roman" w:hAnsi="Times New Roman"/>
          <w:sz w:val="28"/>
          <w:szCs w:val="28"/>
          <w:shd w:val="clear" w:color="auto" w:fill="FFFFFF"/>
          <w:lang w:val="az-Latn-AZ"/>
        </w:rPr>
        <w:t>si</w:t>
      </w:r>
      <w:r w:rsidR="00F26C3D" w:rsidRPr="00936305">
        <w:rPr>
          <w:rStyle w:val="yiv2697540676"/>
          <w:rFonts w:ascii="Times New Roman" w:hAnsi="Times New Roman"/>
          <w:sz w:val="28"/>
          <w:szCs w:val="28"/>
          <w:shd w:val="clear" w:color="auto" w:fill="FFFFFF"/>
          <w:lang w:val="az-Latn-AZ"/>
        </w:rPr>
        <w:t xml:space="preserve"> və 71-ci maddəsinin II hissə</w:t>
      </w:r>
      <w:r w:rsidR="00734D15">
        <w:rPr>
          <w:rStyle w:val="yiv2697540676"/>
          <w:rFonts w:ascii="Times New Roman" w:hAnsi="Times New Roman"/>
          <w:sz w:val="28"/>
          <w:szCs w:val="28"/>
          <w:shd w:val="clear" w:color="auto" w:fill="FFFFFF"/>
          <w:lang w:val="az-Latn-AZ"/>
        </w:rPr>
        <w:t xml:space="preserve">si ilə </w:t>
      </w:r>
      <w:r w:rsidR="006E3313">
        <w:rPr>
          <w:rStyle w:val="yiv2697540676"/>
          <w:rFonts w:ascii="Times New Roman" w:hAnsi="Times New Roman"/>
          <w:sz w:val="28"/>
          <w:szCs w:val="28"/>
          <w:shd w:val="clear" w:color="auto" w:fill="FFFFFF"/>
          <w:lang w:val="az-Latn-AZ"/>
        </w:rPr>
        <w:t>uyğunsuzluq</w:t>
      </w:r>
      <w:r w:rsidR="00F26C3D" w:rsidRPr="00936305">
        <w:rPr>
          <w:rStyle w:val="yiv2697540676"/>
          <w:rFonts w:ascii="Times New Roman" w:hAnsi="Times New Roman"/>
          <w:sz w:val="28"/>
          <w:szCs w:val="28"/>
          <w:shd w:val="clear" w:color="auto" w:fill="FFFFFF"/>
          <w:lang w:val="az-Latn-AZ"/>
        </w:rPr>
        <w:t xml:space="preserve"> </w:t>
      </w:r>
      <w:r w:rsidR="007F748D">
        <w:rPr>
          <w:rStyle w:val="yiv2697540676"/>
          <w:rFonts w:ascii="Times New Roman" w:hAnsi="Times New Roman"/>
          <w:sz w:val="28"/>
          <w:szCs w:val="28"/>
          <w:shd w:val="clear" w:color="auto" w:fill="FFFFFF"/>
          <w:lang w:val="az-Latn-AZ"/>
        </w:rPr>
        <w:t xml:space="preserve">təşkil </w:t>
      </w:r>
      <w:r w:rsidR="00734D15">
        <w:rPr>
          <w:rStyle w:val="yiv2697540676"/>
          <w:rFonts w:ascii="Times New Roman" w:hAnsi="Times New Roman"/>
          <w:sz w:val="28"/>
          <w:szCs w:val="28"/>
          <w:shd w:val="clear" w:color="auto" w:fill="FFFFFF"/>
          <w:lang w:val="az-Latn-AZ"/>
        </w:rPr>
        <w:t>etmir</w:t>
      </w:r>
      <w:r>
        <w:rPr>
          <w:rStyle w:val="yiv2697540676"/>
          <w:rFonts w:ascii="Times New Roman" w:hAnsi="Times New Roman"/>
          <w:sz w:val="28"/>
          <w:szCs w:val="28"/>
          <w:shd w:val="clear" w:color="auto" w:fill="FFFFFF"/>
          <w:lang w:val="az-Latn-AZ"/>
        </w:rPr>
        <w:t>;</w:t>
      </w:r>
    </w:p>
    <w:p w:rsidR="006D0AC3" w:rsidRDefault="007205F8" w:rsidP="00035DBB">
      <w:pPr>
        <w:spacing w:after="0" w:line="240" w:lineRule="auto"/>
        <w:ind w:firstLine="567"/>
        <w:jc w:val="both"/>
        <w:rPr>
          <w:rFonts w:ascii="Times New Roman" w:hAnsi="Times New Roman"/>
          <w:sz w:val="28"/>
          <w:szCs w:val="28"/>
          <w:lang w:val="az-Latn-AZ"/>
        </w:rPr>
      </w:pPr>
      <w:r w:rsidRPr="006D0AC3">
        <w:rPr>
          <w:rFonts w:ascii="Times New Roman" w:hAnsi="Times New Roman"/>
          <w:sz w:val="28"/>
          <w:szCs w:val="28"/>
          <w:lang w:val="az-Latn-AZ"/>
        </w:rPr>
        <w:t xml:space="preserve">- </w:t>
      </w:r>
      <w:r w:rsidR="006D0AC3" w:rsidRPr="006D0AC3">
        <w:rPr>
          <w:rFonts w:ascii="Times New Roman" w:hAnsi="Times New Roman"/>
          <w:sz w:val="28"/>
          <w:szCs w:val="28"/>
          <w:lang w:val="az-Latn-AZ"/>
        </w:rPr>
        <w:t xml:space="preserve">Dövlət </w:t>
      </w:r>
      <w:r w:rsidR="006D0AC3">
        <w:rPr>
          <w:rFonts w:ascii="Times New Roman" w:hAnsi="Times New Roman"/>
          <w:sz w:val="28"/>
          <w:szCs w:val="28"/>
          <w:lang w:val="az-Latn-AZ"/>
        </w:rPr>
        <w:t>orqanlarının fəaliyyətində sabitliyin</w:t>
      </w:r>
      <w:r w:rsidR="006D0AC3" w:rsidRPr="006D0AC3">
        <w:rPr>
          <w:rFonts w:ascii="Times New Roman" w:hAnsi="Times New Roman"/>
          <w:sz w:val="28"/>
          <w:szCs w:val="28"/>
          <w:lang w:val="az-Latn-AZ"/>
        </w:rPr>
        <w:t xml:space="preserve"> və</w:t>
      </w:r>
      <w:r w:rsidR="006D0AC3">
        <w:rPr>
          <w:rFonts w:ascii="Times New Roman" w:hAnsi="Times New Roman"/>
          <w:sz w:val="28"/>
          <w:szCs w:val="28"/>
          <w:lang w:val="az-Latn-AZ"/>
        </w:rPr>
        <w:t xml:space="preserve"> davamlılığın</w:t>
      </w:r>
      <w:r w:rsidR="006D0AC3" w:rsidRPr="006D0AC3">
        <w:rPr>
          <w:rFonts w:ascii="Times New Roman" w:hAnsi="Times New Roman"/>
          <w:sz w:val="28"/>
          <w:szCs w:val="28"/>
          <w:lang w:val="az-Latn-AZ"/>
        </w:rPr>
        <w:t xml:space="preserve"> möhkəmləndirilməsi məqsədilə “Əmək pensiyaları haqqında” Qanunun 20.1.1</w:t>
      </w:r>
      <w:r w:rsidR="006D0AC3">
        <w:rPr>
          <w:rFonts w:ascii="Times New Roman" w:hAnsi="Times New Roman"/>
          <w:sz w:val="28"/>
          <w:szCs w:val="28"/>
          <w:lang w:val="az-Latn-AZ"/>
        </w:rPr>
        <w:t>-ci</w:t>
      </w:r>
      <w:r w:rsidR="006D0AC3" w:rsidRPr="006D0AC3">
        <w:rPr>
          <w:rFonts w:ascii="Times New Roman" w:hAnsi="Times New Roman"/>
          <w:sz w:val="28"/>
          <w:szCs w:val="28"/>
          <w:lang w:val="az-Latn-AZ"/>
        </w:rPr>
        <w:t>– 20.1.10-cu və 20.1.14</w:t>
      </w:r>
      <w:r w:rsidR="006D0AC3">
        <w:rPr>
          <w:rFonts w:ascii="Times New Roman" w:hAnsi="Times New Roman"/>
          <w:sz w:val="28"/>
          <w:szCs w:val="28"/>
          <w:lang w:val="az-Latn-AZ"/>
        </w:rPr>
        <w:t>-cü</w:t>
      </w:r>
      <w:r w:rsidR="006D0AC3" w:rsidRPr="006D0AC3">
        <w:rPr>
          <w:rFonts w:ascii="Times New Roman" w:hAnsi="Times New Roman"/>
          <w:sz w:val="28"/>
          <w:szCs w:val="28"/>
          <w:lang w:val="az-Latn-AZ"/>
        </w:rPr>
        <w:t xml:space="preserve">–20.1.21-ci maddələrində nəzərdə tutulmuş şəxslərin qulluq stajına görə əmək pensiyasına əlavələrin hesablanması qaydasının və şərtlərinin təkmilləşdirilməsi </w:t>
      </w:r>
      <w:r w:rsidR="006D0AC3" w:rsidRPr="002B179D">
        <w:rPr>
          <w:rFonts w:ascii="Times New Roman" w:hAnsi="Times New Roman"/>
          <w:sz w:val="28"/>
          <w:szCs w:val="28"/>
          <w:lang w:val="az-Latn-AZ"/>
        </w:rPr>
        <w:t xml:space="preserve">qanunvericilik qaydasında </w:t>
      </w:r>
      <w:r w:rsidR="006D0AC3">
        <w:rPr>
          <w:rFonts w:ascii="Times New Roman" w:hAnsi="Times New Roman"/>
          <w:sz w:val="28"/>
          <w:szCs w:val="28"/>
          <w:lang w:val="az-Latn-AZ"/>
        </w:rPr>
        <w:t xml:space="preserve">tədricən </w:t>
      </w:r>
      <w:r w:rsidR="001678C8">
        <w:rPr>
          <w:rFonts w:ascii="Times New Roman" w:hAnsi="Times New Roman"/>
          <w:sz w:val="28"/>
          <w:szCs w:val="28"/>
          <w:lang w:val="az-Latn-AZ"/>
        </w:rPr>
        <w:t>həyata keçirilə</w:t>
      </w:r>
      <w:r w:rsidR="006D0AC3" w:rsidRPr="002B179D">
        <w:rPr>
          <w:rFonts w:ascii="Times New Roman" w:hAnsi="Times New Roman"/>
          <w:sz w:val="28"/>
          <w:szCs w:val="28"/>
          <w:lang w:val="az-Latn-AZ"/>
        </w:rPr>
        <w:t xml:space="preserve"> bilər.</w:t>
      </w:r>
    </w:p>
    <w:p w:rsidR="00F26C3D" w:rsidRPr="00936305" w:rsidRDefault="00F26C3D" w:rsidP="00203E48">
      <w:pPr>
        <w:widowControl w:val="0"/>
        <w:autoSpaceDE w:val="0"/>
        <w:autoSpaceDN w:val="0"/>
        <w:adjustRightInd w:val="0"/>
        <w:spacing w:after="0" w:line="240" w:lineRule="auto"/>
        <w:ind w:firstLine="567"/>
        <w:jc w:val="both"/>
        <w:rPr>
          <w:rFonts w:ascii="Times New Roman" w:hAnsi="Times New Roman"/>
          <w:sz w:val="28"/>
          <w:szCs w:val="28"/>
          <w:lang w:val="az-Latn-AZ" w:eastAsia="ru-RU"/>
        </w:rPr>
      </w:pPr>
      <w:r w:rsidRPr="00936305">
        <w:rPr>
          <w:rFonts w:ascii="Times New Roman" w:hAnsi="Times New Roman"/>
          <w:sz w:val="28"/>
          <w:szCs w:val="28"/>
          <w:lang w:val="az-Latn-AZ" w:eastAsia="ru-RU"/>
        </w:rPr>
        <w:t xml:space="preserve">Azərbaycan Respublikası Konstitusiyasının 130-cu maddəsinin III hissəsini, “Konstitusiya Məhkəməsi haqqında” Azərbaycan Respublikası Qanununun 52, 62, 63, 65-67 və 69-cu maddələrini rəhbər tutaraq, Azərbaycan Respublikası Konstitusiya Məhkəməsinin Plenumu </w:t>
      </w:r>
    </w:p>
    <w:p w:rsidR="00100A04" w:rsidRDefault="00100A04" w:rsidP="00203E48">
      <w:pPr>
        <w:spacing w:after="0" w:line="240" w:lineRule="auto"/>
        <w:ind w:firstLine="567"/>
        <w:jc w:val="both"/>
        <w:rPr>
          <w:rFonts w:ascii="Times New Roman" w:hAnsi="Times New Roman"/>
          <w:sz w:val="28"/>
          <w:szCs w:val="28"/>
          <w:lang w:val="az-Latn-AZ" w:eastAsia="ru-RU"/>
        </w:rPr>
      </w:pPr>
    </w:p>
    <w:p w:rsidR="003238AE" w:rsidRDefault="00F26C3D" w:rsidP="00203E48">
      <w:pPr>
        <w:spacing w:after="0" w:line="240" w:lineRule="auto"/>
        <w:ind w:firstLine="567"/>
        <w:jc w:val="center"/>
        <w:rPr>
          <w:rFonts w:ascii="Times New Roman" w:hAnsi="Times New Roman"/>
          <w:sz w:val="28"/>
          <w:szCs w:val="28"/>
          <w:lang w:val="az-Latn-AZ" w:eastAsia="ru-RU"/>
        </w:rPr>
      </w:pPr>
      <w:r w:rsidRPr="00936305">
        <w:rPr>
          <w:rFonts w:ascii="Times New Roman" w:hAnsi="Times New Roman"/>
          <w:b/>
          <w:bCs/>
          <w:sz w:val="28"/>
          <w:szCs w:val="28"/>
          <w:lang w:val="az-Latn-AZ" w:eastAsia="ru-RU"/>
        </w:rPr>
        <w:t>QƏRARA  ALDI:</w:t>
      </w:r>
    </w:p>
    <w:p w:rsidR="00100A04" w:rsidRPr="00936305" w:rsidRDefault="00100A04" w:rsidP="00203E48">
      <w:pPr>
        <w:spacing w:after="0" w:line="240" w:lineRule="auto"/>
        <w:ind w:firstLine="567"/>
        <w:jc w:val="both"/>
        <w:rPr>
          <w:rFonts w:ascii="Times New Roman" w:hAnsi="Times New Roman"/>
          <w:sz w:val="28"/>
          <w:szCs w:val="28"/>
          <w:lang w:val="az-Latn-AZ" w:eastAsia="ru-RU"/>
        </w:rPr>
      </w:pPr>
    </w:p>
    <w:p w:rsidR="003238AE" w:rsidRDefault="00203E48" w:rsidP="00203E48">
      <w:pPr>
        <w:spacing w:after="0" w:line="240" w:lineRule="auto"/>
        <w:ind w:firstLine="567"/>
        <w:jc w:val="both"/>
        <w:rPr>
          <w:rStyle w:val="yiv2697540676"/>
          <w:rFonts w:ascii="Times New Roman" w:hAnsi="Times New Roman"/>
          <w:sz w:val="28"/>
          <w:szCs w:val="28"/>
          <w:shd w:val="clear" w:color="auto" w:fill="FFFFFF"/>
          <w:lang w:val="az-Latn-AZ"/>
        </w:rPr>
      </w:pPr>
      <w:r>
        <w:rPr>
          <w:rStyle w:val="yiv2697540676"/>
          <w:rFonts w:ascii="Times New Roman" w:hAnsi="Times New Roman"/>
          <w:sz w:val="28"/>
          <w:szCs w:val="28"/>
          <w:shd w:val="clear" w:color="auto" w:fill="FFFFFF"/>
          <w:lang w:val="az-Latn-AZ"/>
        </w:rPr>
        <w:t xml:space="preserve">1. </w:t>
      </w:r>
      <w:r w:rsidR="003238AE" w:rsidRPr="00936305">
        <w:rPr>
          <w:rStyle w:val="yiv2697540676"/>
          <w:rFonts w:ascii="Times New Roman" w:hAnsi="Times New Roman"/>
          <w:sz w:val="28"/>
          <w:szCs w:val="28"/>
          <w:shd w:val="clear" w:color="auto" w:fill="FFFFFF"/>
          <w:lang w:val="az-Latn-AZ"/>
        </w:rPr>
        <w:t xml:space="preserve">“Əmək pensiyaları haqqında” </w:t>
      </w:r>
      <w:r w:rsidR="003238AE">
        <w:rPr>
          <w:rStyle w:val="yiv2697540676"/>
          <w:rFonts w:ascii="Times New Roman" w:hAnsi="Times New Roman"/>
          <w:sz w:val="28"/>
          <w:szCs w:val="28"/>
          <w:shd w:val="clear" w:color="auto" w:fill="FFFFFF"/>
          <w:lang w:val="az-Latn-AZ"/>
        </w:rPr>
        <w:t xml:space="preserve">Azərbaycan Respublikası </w:t>
      </w:r>
      <w:r w:rsidR="003238AE" w:rsidRPr="00936305">
        <w:rPr>
          <w:rStyle w:val="yiv2697540676"/>
          <w:rFonts w:ascii="Times New Roman" w:hAnsi="Times New Roman"/>
          <w:sz w:val="28"/>
          <w:szCs w:val="28"/>
          <w:shd w:val="clear" w:color="auto" w:fill="FFFFFF"/>
          <w:lang w:val="az-Latn-AZ"/>
        </w:rPr>
        <w:t>Qanunun</w:t>
      </w:r>
      <w:r w:rsidR="003238AE">
        <w:rPr>
          <w:rStyle w:val="yiv2697540676"/>
          <w:rFonts w:ascii="Times New Roman" w:hAnsi="Times New Roman"/>
          <w:sz w:val="28"/>
          <w:szCs w:val="28"/>
          <w:shd w:val="clear" w:color="auto" w:fill="FFFFFF"/>
          <w:lang w:val="az-Latn-AZ"/>
        </w:rPr>
        <w:t>un</w:t>
      </w:r>
      <w:r w:rsidR="003238AE" w:rsidRPr="00936305">
        <w:rPr>
          <w:rStyle w:val="yiv2697540676"/>
          <w:rFonts w:ascii="Times New Roman" w:hAnsi="Times New Roman"/>
          <w:sz w:val="28"/>
          <w:szCs w:val="28"/>
          <w:shd w:val="clear" w:color="auto" w:fill="FFFFFF"/>
          <w:lang w:val="az-Latn-AZ"/>
        </w:rPr>
        <w:t xml:space="preserve"> 37.3.4-cü maddə</w:t>
      </w:r>
      <w:r w:rsidR="00965927">
        <w:rPr>
          <w:rStyle w:val="yiv2697540676"/>
          <w:rFonts w:ascii="Times New Roman" w:hAnsi="Times New Roman"/>
          <w:sz w:val="28"/>
          <w:szCs w:val="28"/>
          <w:shd w:val="clear" w:color="auto" w:fill="FFFFFF"/>
          <w:lang w:val="az-Latn-AZ"/>
        </w:rPr>
        <w:t>sin</w:t>
      </w:r>
      <w:r w:rsidR="00891CE7">
        <w:rPr>
          <w:rStyle w:val="yiv2697540676"/>
          <w:rFonts w:ascii="Times New Roman" w:hAnsi="Times New Roman"/>
          <w:sz w:val="28"/>
          <w:szCs w:val="28"/>
          <w:shd w:val="clear" w:color="auto" w:fill="FFFFFF"/>
          <w:lang w:val="az-Latn-AZ"/>
        </w:rPr>
        <w:t>ə əsasən</w:t>
      </w:r>
      <w:r w:rsidR="003238AE" w:rsidRPr="00936305">
        <w:rPr>
          <w:rStyle w:val="yiv2697540676"/>
          <w:rFonts w:ascii="Times New Roman" w:hAnsi="Times New Roman"/>
          <w:sz w:val="28"/>
          <w:szCs w:val="28"/>
          <w:shd w:val="clear" w:color="auto" w:fill="FFFFFF"/>
          <w:lang w:val="az-Latn-AZ"/>
        </w:rPr>
        <w:t xml:space="preserve"> həmin Qanunun </w:t>
      </w:r>
      <w:r w:rsidR="003238AE" w:rsidRPr="00936305">
        <w:rPr>
          <w:rFonts w:ascii="Times New Roman" w:eastAsia="Times New Roman" w:hAnsi="Times New Roman"/>
          <w:sz w:val="28"/>
          <w:szCs w:val="28"/>
          <w:lang w:val="az-Latn-AZ" w:eastAsia="ru-RU"/>
        </w:rPr>
        <w:t>20.1.5-ci, 20.1.14-cü, 20.1.18-ci, 20.1.20-ci maddələrində göstərilən şəxslərdən</w:t>
      </w:r>
      <w:r w:rsidR="003238AE">
        <w:rPr>
          <w:rFonts w:ascii="Times New Roman" w:eastAsia="Times New Roman" w:hAnsi="Times New Roman"/>
          <w:sz w:val="28"/>
          <w:szCs w:val="28"/>
          <w:lang w:val="az-Latn-AZ" w:eastAsia="ru-RU"/>
        </w:rPr>
        <w:t xml:space="preserve"> (yalnız </w:t>
      </w:r>
      <w:r w:rsidR="003238AE" w:rsidRPr="00936305">
        <w:rPr>
          <w:rFonts w:ascii="Times New Roman" w:eastAsia="Times New Roman" w:hAnsi="Times New Roman"/>
          <w:sz w:val="28"/>
          <w:szCs w:val="28"/>
          <w:lang w:val="az-Latn-AZ" w:eastAsia="ru-RU"/>
        </w:rPr>
        <w:t>həmin orqanlarda azı 25 il qulluq stajı olan</w:t>
      </w:r>
      <w:r w:rsidR="003238AE">
        <w:rPr>
          <w:rFonts w:ascii="Times New Roman" w:eastAsia="Times New Roman" w:hAnsi="Times New Roman"/>
          <w:sz w:val="28"/>
          <w:szCs w:val="28"/>
          <w:lang w:val="az-Latn-AZ" w:eastAsia="ru-RU"/>
        </w:rPr>
        <w:t>)</w:t>
      </w:r>
      <w:r w:rsidR="003238AE" w:rsidRPr="00936305">
        <w:rPr>
          <w:rFonts w:ascii="Times New Roman" w:eastAsia="Times New Roman" w:hAnsi="Times New Roman"/>
          <w:sz w:val="28"/>
          <w:szCs w:val="28"/>
          <w:lang w:val="az-Latn-AZ" w:eastAsia="ru-RU"/>
        </w:rPr>
        <w:t xml:space="preserve"> fərqli olaraq, bu Qanunun </w:t>
      </w:r>
      <w:r w:rsidR="003238AE" w:rsidRPr="002B179D">
        <w:rPr>
          <w:rFonts w:ascii="Times New Roman" w:hAnsi="Times New Roman"/>
          <w:sz w:val="28"/>
          <w:szCs w:val="28"/>
          <w:lang w:val="az-Latn-AZ"/>
        </w:rPr>
        <w:t>20.1.1</w:t>
      </w:r>
      <w:r w:rsidR="003238AE">
        <w:rPr>
          <w:rFonts w:ascii="Times New Roman" w:hAnsi="Times New Roman"/>
          <w:sz w:val="28"/>
          <w:szCs w:val="28"/>
          <w:lang w:val="az-Latn-AZ"/>
        </w:rPr>
        <w:t>-ci</w:t>
      </w:r>
      <w:r w:rsidR="003238AE" w:rsidRPr="002B179D">
        <w:rPr>
          <w:rFonts w:ascii="Times New Roman" w:hAnsi="Times New Roman"/>
          <w:sz w:val="28"/>
          <w:szCs w:val="28"/>
          <w:lang w:val="az-Latn-AZ"/>
        </w:rPr>
        <w:t>–20.1.10-cu və 20.1.14–20.1.21-ci</w:t>
      </w:r>
      <w:r w:rsidR="003238AE" w:rsidRPr="00936305">
        <w:rPr>
          <w:rStyle w:val="yiv2697540676"/>
          <w:rFonts w:ascii="Times New Roman" w:hAnsi="Times New Roman"/>
          <w:sz w:val="28"/>
          <w:szCs w:val="28"/>
          <w:shd w:val="clear" w:color="auto" w:fill="FFFFFF"/>
          <w:lang w:val="az-Latn-AZ"/>
        </w:rPr>
        <w:t xml:space="preserve"> maddə</w:t>
      </w:r>
      <w:r w:rsidR="003238AE">
        <w:rPr>
          <w:rStyle w:val="yiv2697540676"/>
          <w:rFonts w:ascii="Times New Roman" w:hAnsi="Times New Roman"/>
          <w:sz w:val="28"/>
          <w:szCs w:val="28"/>
          <w:shd w:val="clear" w:color="auto" w:fill="FFFFFF"/>
          <w:lang w:val="az-Latn-AZ"/>
        </w:rPr>
        <w:t>lərində</w:t>
      </w:r>
      <w:r w:rsidR="003238AE" w:rsidRPr="00936305">
        <w:rPr>
          <w:rStyle w:val="yiv2697540676"/>
          <w:rFonts w:ascii="Times New Roman" w:hAnsi="Times New Roman"/>
          <w:sz w:val="28"/>
          <w:szCs w:val="28"/>
          <w:shd w:val="clear" w:color="auto" w:fill="FFFFFF"/>
          <w:lang w:val="az-Latn-AZ"/>
        </w:rPr>
        <w:t xml:space="preserve"> sadalanan digər işləyən pensiyaçılara </w:t>
      </w:r>
      <w:r w:rsidR="005D5DCA">
        <w:rPr>
          <w:rFonts w:ascii="Times New Roman" w:eastAsia="Times New Roman" w:hAnsi="Times New Roman"/>
          <w:sz w:val="28"/>
          <w:szCs w:val="28"/>
          <w:lang w:val="az-Latn-AZ" w:eastAsia="ru-RU"/>
        </w:rPr>
        <w:t>həmin vəzifədə çalışdıqda,</w:t>
      </w:r>
      <w:r w:rsidR="005D5DCA" w:rsidRPr="00936305">
        <w:rPr>
          <w:rFonts w:ascii="Times New Roman" w:eastAsia="Times New Roman" w:hAnsi="Times New Roman"/>
          <w:sz w:val="28"/>
          <w:szCs w:val="28"/>
          <w:lang w:val="az-Latn-AZ" w:eastAsia="ru-RU"/>
        </w:rPr>
        <w:t xml:space="preserve"> </w:t>
      </w:r>
      <w:r w:rsidR="003238AE" w:rsidRPr="00936305">
        <w:rPr>
          <w:rFonts w:ascii="Times New Roman" w:eastAsia="Times New Roman" w:hAnsi="Times New Roman"/>
          <w:sz w:val="28"/>
          <w:szCs w:val="28"/>
          <w:lang w:val="az-Latn-AZ" w:eastAsia="ru-RU"/>
        </w:rPr>
        <w:t>qulluq stajın</w:t>
      </w:r>
      <w:r w:rsidR="00734D15">
        <w:rPr>
          <w:rFonts w:ascii="Times New Roman" w:eastAsia="Times New Roman" w:hAnsi="Times New Roman"/>
          <w:sz w:val="28"/>
          <w:szCs w:val="28"/>
          <w:lang w:val="az-Latn-AZ" w:eastAsia="ru-RU"/>
        </w:rPr>
        <w:t>a görə</w:t>
      </w:r>
      <w:r w:rsidR="006E3313">
        <w:rPr>
          <w:rFonts w:ascii="Times New Roman" w:eastAsia="Times New Roman" w:hAnsi="Times New Roman"/>
          <w:sz w:val="28"/>
          <w:szCs w:val="28"/>
          <w:lang w:val="az-Latn-AZ" w:eastAsia="ru-RU"/>
        </w:rPr>
        <w:t xml:space="preserve"> </w:t>
      </w:r>
      <w:r w:rsidR="00734D15">
        <w:rPr>
          <w:rFonts w:ascii="Times New Roman" w:eastAsia="Times New Roman" w:hAnsi="Times New Roman"/>
          <w:sz w:val="28"/>
          <w:szCs w:val="28"/>
          <w:lang w:val="az-Latn-AZ" w:eastAsia="ru-RU"/>
        </w:rPr>
        <w:t xml:space="preserve">əmək pensiyasına əlavələrin </w:t>
      </w:r>
      <w:r w:rsidR="003238AE" w:rsidRPr="00891CE7">
        <w:rPr>
          <w:rFonts w:ascii="Times New Roman" w:eastAsia="Times New Roman" w:hAnsi="Times New Roman"/>
          <w:sz w:val="28"/>
          <w:szCs w:val="28"/>
          <w:lang w:val="az-Latn-AZ" w:eastAsia="ru-RU"/>
        </w:rPr>
        <w:t>ödənilməsi</w:t>
      </w:r>
      <w:r w:rsidR="00965927" w:rsidRPr="00891CE7">
        <w:rPr>
          <w:rFonts w:ascii="Times New Roman" w:eastAsia="Times New Roman" w:hAnsi="Times New Roman"/>
          <w:sz w:val="28"/>
          <w:szCs w:val="28"/>
          <w:lang w:val="az-Latn-AZ" w:eastAsia="ru-RU"/>
        </w:rPr>
        <w:t>nin dayandırılması</w:t>
      </w:r>
      <w:r w:rsidR="00734D15">
        <w:rPr>
          <w:rFonts w:ascii="Times New Roman" w:eastAsia="Times New Roman" w:hAnsi="Times New Roman"/>
          <w:sz w:val="28"/>
          <w:szCs w:val="28"/>
          <w:lang w:val="az-Latn-AZ" w:eastAsia="ru-RU"/>
        </w:rPr>
        <w:t xml:space="preserve"> Azərbaycan Respublikası</w:t>
      </w:r>
      <w:r w:rsidR="003238AE" w:rsidRPr="00936305">
        <w:rPr>
          <w:rStyle w:val="yiv2697540676"/>
          <w:rFonts w:ascii="Times New Roman" w:hAnsi="Times New Roman"/>
          <w:sz w:val="28"/>
          <w:szCs w:val="28"/>
          <w:shd w:val="clear" w:color="auto" w:fill="FFFFFF"/>
          <w:lang w:val="az-Latn-AZ"/>
        </w:rPr>
        <w:t xml:space="preserve"> Konstitusiyasının 25-ci maddəsinin I hissəsi, 29-cu maddəsinin IV hissəsi və 71-ci maddəsinin II hissəsi</w:t>
      </w:r>
      <w:r w:rsidR="00734D15">
        <w:rPr>
          <w:rStyle w:val="yiv2697540676"/>
          <w:rFonts w:ascii="Times New Roman" w:hAnsi="Times New Roman"/>
          <w:sz w:val="28"/>
          <w:szCs w:val="28"/>
          <w:shd w:val="clear" w:color="auto" w:fill="FFFFFF"/>
          <w:lang w:val="az-Latn-AZ"/>
        </w:rPr>
        <w:t xml:space="preserve"> ilə </w:t>
      </w:r>
      <w:r w:rsidR="006E3313">
        <w:rPr>
          <w:rStyle w:val="yiv2697540676"/>
          <w:rFonts w:ascii="Times New Roman" w:hAnsi="Times New Roman"/>
          <w:sz w:val="28"/>
          <w:szCs w:val="28"/>
          <w:shd w:val="clear" w:color="auto" w:fill="FFFFFF"/>
          <w:lang w:val="az-Latn-AZ"/>
        </w:rPr>
        <w:t>uyğunsuzluq</w:t>
      </w:r>
      <w:r w:rsidR="00734D15">
        <w:rPr>
          <w:rStyle w:val="yiv2697540676"/>
          <w:rFonts w:ascii="Times New Roman" w:hAnsi="Times New Roman"/>
          <w:sz w:val="28"/>
          <w:szCs w:val="28"/>
          <w:shd w:val="clear" w:color="auto" w:fill="FFFFFF"/>
          <w:lang w:val="az-Latn-AZ"/>
        </w:rPr>
        <w:t xml:space="preserve"> təşkil etmir.</w:t>
      </w:r>
    </w:p>
    <w:p w:rsidR="006D0AC3" w:rsidRDefault="00203E48" w:rsidP="00203E4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lastRenderedPageBreak/>
        <w:t xml:space="preserve">2. </w:t>
      </w:r>
      <w:r w:rsidR="006D0AC3" w:rsidRPr="006D0AC3">
        <w:rPr>
          <w:rFonts w:ascii="Times New Roman" w:hAnsi="Times New Roman"/>
          <w:sz w:val="28"/>
          <w:szCs w:val="28"/>
          <w:lang w:val="az-Latn-AZ"/>
        </w:rPr>
        <w:t xml:space="preserve">Dövlət </w:t>
      </w:r>
      <w:r w:rsidR="006D0AC3">
        <w:rPr>
          <w:rFonts w:ascii="Times New Roman" w:hAnsi="Times New Roman"/>
          <w:sz w:val="28"/>
          <w:szCs w:val="28"/>
          <w:lang w:val="az-Latn-AZ"/>
        </w:rPr>
        <w:t>orqanlarının fəaliyyətində sabitliyin</w:t>
      </w:r>
      <w:r w:rsidR="006D0AC3" w:rsidRPr="006D0AC3">
        <w:rPr>
          <w:rFonts w:ascii="Times New Roman" w:hAnsi="Times New Roman"/>
          <w:sz w:val="28"/>
          <w:szCs w:val="28"/>
          <w:lang w:val="az-Latn-AZ"/>
        </w:rPr>
        <w:t xml:space="preserve"> və</w:t>
      </w:r>
      <w:r w:rsidR="006D0AC3">
        <w:rPr>
          <w:rFonts w:ascii="Times New Roman" w:hAnsi="Times New Roman"/>
          <w:sz w:val="28"/>
          <w:szCs w:val="28"/>
          <w:lang w:val="az-Latn-AZ"/>
        </w:rPr>
        <w:t xml:space="preserve"> davamlılığın</w:t>
      </w:r>
      <w:r w:rsidR="006D0AC3" w:rsidRPr="006D0AC3">
        <w:rPr>
          <w:rFonts w:ascii="Times New Roman" w:hAnsi="Times New Roman"/>
          <w:sz w:val="28"/>
          <w:szCs w:val="28"/>
          <w:lang w:val="az-Latn-AZ"/>
        </w:rPr>
        <w:t xml:space="preserve"> möhkəmləndirilməsi məqsədilə “Əmək pensiyaları haqqında”</w:t>
      </w:r>
      <w:r w:rsidR="00100A04">
        <w:rPr>
          <w:rFonts w:ascii="Times New Roman" w:hAnsi="Times New Roman"/>
          <w:sz w:val="28"/>
          <w:szCs w:val="28"/>
          <w:lang w:val="az-Latn-AZ"/>
        </w:rPr>
        <w:t xml:space="preserve"> Azərbaycan Respublikası</w:t>
      </w:r>
      <w:r w:rsidR="006D0AC3" w:rsidRPr="006D0AC3">
        <w:rPr>
          <w:rFonts w:ascii="Times New Roman" w:hAnsi="Times New Roman"/>
          <w:sz w:val="28"/>
          <w:szCs w:val="28"/>
          <w:lang w:val="az-Latn-AZ"/>
        </w:rPr>
        <w:t xml:space="preserve"> Qanunun</w:t>
      </w:r>
      <w:r w:rsidR="00100A04">
        <w:rPr>
          <w:rFonts w:ascii="Times New Roman" w:hAnsi="Times New Roman"/>
          <w:sz w:val="28"/>
          <w:szCs w:val="28"/>
          <w:lang w:val="az-Latn-AZ"/>
        </w:rPr>
        <w:t>un</w:t>
      </w:r>
      <w:r w:rsidR="006D0AC3" w:rsidRPr="006D0AC3">
        <w:rPr>
          <w:rFonts w:ascii="Times New Roman" w:hAnsi="Times New Roman"/>
          <w:sz w:val="28"/>
          <w:szCs w:val="28"/>
          <w:lang w:val="az-Latn-AZ"/>
        </w:rPr>
        <w:t xml:space="preserve"> 20.1.1</w:t>
      </w:r>
      <w:r w:rsidR="006D0AC3">
        <w:rPr>
          <w:rFonts w:ascii="Times New Roman" w:hAnsi="Times New Roman"/>
          <w:sz w:val="28"/>
          <w:szCs w:val="28"/>
          <w:lang w:val="az-Latn-AZ"/>
        </w:rPr>
        <w:t>-ci</w:t>
      </w:r>
      <w:r w:rsidR="006D0AC3" w:rsidRPr="006D0AC3">
        <w:rPr>
          <w:rFonts w:ascii="Times New Roman" w:hAnsi="Times New Roman"/>
          <w:sz w:val="28"/>
          <w:szCs w:val="28"/>
          <w:lang w:val="az-Latn-AZ"/>
        </w:rPr>
        <w:t>–20.1.10-cu və 20.1.14</w:t>
      </w:r>
      <w:r w:rsidR="006D0AC3">
        <w:rPr>
          <w:rFonts w:ascii="Times New Roman" w:hAnsi="Times New Roman"/>
          <w:sz w:val="28"/>
          <w:szCs w:val="28"/>
          <w:lang w:val="az-Latn-AZ"/>
        </w:rPr>
        <w:t>-cü</w:t>
      </w:r>
      <w:r w:rsidR="006D0AC3" w:rsidRPr="006D0AC3">
        <w:rPr>
          <w:rFonts w:ascii="Times New Roman" w:hAnsi="Times New Roman"/>
          <w:sz w:val="28"/>
          <w:szCs w:val="28"/>
          <w:lang w:val="az-Latn-AZ"/>
        </w:rPr>
        <w:t xml:space="preserve">–20.1.21-ci maddələrində nəzərdə tutulmuş şəxslərin qulluq stajına görə əmək pensiyasına əlavələrin hesablanması qaydasının və şərtlərinin təkmilləşdirilməsi </w:t>
      </w:r>
      <w:r w:rsidR="006D0AC3" w:rsidRPr="002B179D">
        <w:rPr>
          <w:rFonts w:ascii="Times New Roman" w:hAnsi="Times New Roman"/>
          <w:sz w:val="28"/>
          <w:szCs w:val="28"/>
          <w:lang w:val="az-Latn-AZ"/>
        </w:rPr>
        <w:t xml:space="preserve">qanunvericilik qaydasında </w:t>
      </w:r>
      <w:r w:rsidR="006D0AC3">
        <w:rPr>
          <w:rFonts w:ascii="Times New Roman" w:hAnsi="Times New Roman"/>
          <w:sz w:val="28"/>
          <w:szCs w:val="28"/>
          <w:lang w:val="az-Latn-AZ"/>
        </w:rPr>
        <w:t xml:space="preserve">tədricən </w:t>
      </w:r>
      <w:r w:rsidR="001678C8">
        <w:rPr>
          <w:rFonts w:ascii="Times New Roman" w:hAnsi="Times New Roman"/>
          <w:sz w:val="28"/>
          <w:szCs w:val="28"/>
          <w:lang w:val="az-Latn-AZ"/>
        </w:rPr>
        <w:t>həyata keçirilə</w:t>
      </w:r>
      <w:r w:rsidR="006D0AC3" w:rsidRPr="002B179D">
        <w:rPr>
          <w:rFonts w:ascii="Times New Roman" w:hAnsi="Times New Roman"/>
          <w:sz w:val="28"/>
          <w:szCs w:val="28"/>
          <w:lang w:val="az-Latn-AZ"/>
        </w:rPr>
        <w:t xml:space="preserve"> bilər.</w:t>
      </w:r>
    </w:p>
    <w:p w:rsidR="00F26C3D" w:rsidRPr="006D0AC3" w:rsidRDefault="00203E48" w:rsidP="00203E48">
      <w:pPr>
        <w:spacing w:after="0" w:line="240" w:lineRule="auto"/>
        <w:ind w:firstLine="567"/>
        <w:jc w:val="both"/>
        <w:rPr>
          <w:rFonts w:ascii="Times New Roman" w:hAnsi="Times New Roman"/>
          <w:sz w:val="28"/>
          <w:szCs w:val="28"/>
          <w:lang w:val="az-Latn-AZ" w:eastAsia="ru-RU"/>
        </w:rPr>
      </w:pPr>
      <w:r>
        <w:rPr>
          <w:rFonts w:ascii="Times New Roman" w:hAnsi="Times New Roman"/>
          <w:sz w:val="28"/>
          <w:szCs w:val="28"/>
          <w:lang w:val="az-Latn-AZ" w:eastAsia="ru-RU"/>
        </w:rPr>
        <w:t xml:space="preserve">3. </w:t>
      </w:r>
      <w:r w:rsidR="00F26C3D" w:rsidRPr="006D0AC3">
        <w:rPr>
          <w:rFonts w:ascii="Times New Roman" w:hAnsi="Times New Roman"/>
          <w:sz w:val="28"/>
          <w:szCs w:val="28"/>
          <w:lang w:val="az-Latn-AZ" w:eastAsia="ru-RU"/>
        </w:rPr>
        <w:t>Qərar dərc edildiyi gündən qüvvəyə minir.</w:t>
      </w:r>
    </w:p>
    <w:p w:rsidR="00F26C3D" w:rsidRPr="00936305" w:rsidRDefault="00203E48" w:rsidP="00203E48">
      <w:pPr>
        <w:spacing w:after="0" w:line="240" w:lineRule="auto"/>
        <w:ind w:firstLine="567"/>
        <w:jc w:val="both"/>
        <w:rPr>
          <w:rFonts w:ascii="Times New Roman" w:hAnsi="Times New Roman"/>
          <w:sz w:val="28"/>
          <w:szCs w:val="28"/>
          <w:lang w:val="az-Latn-AZ" w:eastAsia="ru-RU"/>
        </w:rPr>
      </w:pPr>
      <w:r>
        <w:rPr>
          <w:rFonts w:ascii="Times New Roman" w:hAnsi="Times New Roman"/>
          <w:sz w:val="28"/>
          <w:szCs w:val="28"/>
          <w:lang w:val="az-Latn-AZ" w:eastAsia="ru-RU"/>
        </w:rPr>
        <w:t xml:space="preserve">4. </w:t>
      </w:r>
      <w:r w:rsidR="00F26C3D" w:rsidRPr="00936305">
        <w:rPr>
          <w:rFonts w:ascii="Times New Roman" w:hAnsi="Times New Roman"/>
          <w:sz w:val="28"/>
          <w:szCs w:val="28"/>
          <w:lang w:val="az-Latn-AZ" w:eastAsia="ru-RU"/>
        </w:rPr>
        <w:t>Qərar “Azərbaycan”, “Respublika”, “Xalq qəzeti”, “Bakinski raboçi” qəzetlərində və “Azərbaycan Respublikası Konstitusiya Məhkəməsinin Məlumatı”nda dərc edilsin.</w:t>
      </w:r>
    </w:p>
    <w:p w:rsidR="00F26C3D" w:rsidRPr="00936305" w:rsidRDefault="00203E48" w:rsidP="00203E48">
      <w:pPr>
        <w:spacing w:after="0" w:line="240" w:lineRule="auto"/>
        <w:ind w:firstLine="567"/>
        <w:jc w:val="both"/>
        <w:rPr>
          <w:rFonts w:ascii="Times New Roman" w:hAnsi="Times New Roman"/>
          <w:sz w:val="28"/>
          <w:szCs w:val="28"/>
          <w:lang w:val="az-Latn-AZ" w:eastAsia="ru-RU"/>
        </w:rPr>
      </w:pPr>
      <w:r>
        <w:rPr>
          <w:rFonts w:ascii="Times New Roman" w:hAnsi="Times New Roman"/>
          <w:sz w:val="28"/>
          <w:szCs w:val="28"/>
          <w:lang w:val="az-Latn-AZ" w:eastAsia="ru-RU"/>
        </w:rPr>
        <w:t xml:space="preserve">5. </w:t>
      </w:r>
      <w:r w:rsidR="00F26C3D" w:rsidRPr="00936305">
        <w:rPr>
          <w:rFonts w:ascii="Times New Roman" w:hAnsi="Times New Roman"/>
          <w:sz w:val="28"/>
          <w:szCs w:val="28"/>
          <w:lang w:val="az-Latn-AZ" w:eastAsia="ru-RU"/>
        </w:rPr>
        <w:t>Qərar qətidir, heç bir orqan və ya şəxs tərəfindən ləğv edilə, dəyişdirilə və ya rəsmi təfsir edilə bilməz.</w:t>
      </w:r>
    </w:p>
    <w:p w:rsidR="003238AE" w:rsidRDefault="003238AE" w:rsidP="00936305">
      <w:pPr>
        <w:spacing w:after="0" w:line="240" w:lineRule="auto"/>
        <w:ind w:firstLine="567"/>
        <w:rPr>
          <w:rFonts w:ascii="Times New Roman" w:hAnsi="Times New Roman"/>
          <w:b/>
          <w:bCs/>
          <w:sz w:val="28"/>
          <w:szCs w:val="28"/>
          <w:lang w:val="az-Latn-AZ" w:eastAsia="ru-RU"/>
        </w:rPr>
      </w:pPr>
    </w:p>
    <w:p w:rsidR="003238AE" w:rsidRDefault="003238AE" w:rsidP="00936305">
      <w:pPr>
        <w:spacing w:after="0" w:line="240" w:lineRule="auto"/>
        <w:ind w:firstLine="567"/>
        <w:rPr>
          <w:rFonts w:ascii="Times New Roman" w:hAnsi="Times New Roman"/>
          <w:b/>
          <w:bCs/>
          <w:sz w:val="28"/>
          <w:szCs w:val="28"/>
          <w:lang w:val="az-Latn-AZ" w:eastAsia="ru-RU"/>
        </w:rPr>
      </w:pPr>
    </w:p>
    <w:p w:rsidR="001266C2" w:rsidRDefault="00F26C3D" w:rsidP="00936305">
      <w:pPr>
        <w:spacing w:after="0" w:line="240" w:lineRule="auto"/>
        <w:ind w:firstLine="567"/>
        <w:rPr>
          <w:rFonts w:ascii="Times New Roman" w:hAnsi="Times New Roman"/>
          <w:b/>
          <w:bCs/>
          <w:sz w:val="28"/>
          <w:szCs w:val="28"/>
          <w:lang w:val="az-Latn-AZ" w:eastAsia="ru-RU"/>
        </w:rPr>
      </w:pPr>
      <w:r w:rsidRPr="00936305">
        <w:rPr>
          <w:rFonts w:ascii="Times New Roman" w:hAnsi="Times New Roman"/>
          <w:b/>
          <w:bCs/>
          <w:sz w:val="28"/>
          <w:szCs w:val="28"/>
          <w:lang w:val="az-Latn-AZ" w:eastAsia="ru-RU"/>
        </w:rPr>
        <w:t>Sədr</w:t>
      </w:r>
      <w:r w:rsidRPr="00936305">
        <w:rPr>
          <w:rFonts w:ascii="Times New Roman" w:hAnsi="Times New Roman"/>
          <w:sz w:val="28"/>
          <w:szCs w:val="28"/>
          <w:lang w:val="az-Latn-AZ" w:eastAsia="ru-RU"/>
        </w:rPr>
        <w:t xml:space="preserve"> </w:t>
      </w:r>
      <w:r w:rsidRPr="00936305">
        <w:rPr>
          <w:rFonts w:ascii="Times New Roman" w:hAnsi="Times New Roman"/>
          <w:sz w:val="28"/>
          <w:szCs w:val="28"/>
          <w:lang w:val="az-Latn-AZ" w:eastAsia="ru-RU"/>
        </w:rPr>
        <w:tab/>
        <w:t xml:space="preserve">         </w:t>
      </w:r>
      <w:r w:rsidRPr="00936305">
        <w:rPr>
          <w:rFonts w:ascii="Times New Roman" w:hAnsi="Times New Roman"/>
          <w:b/>
          <w:bCs/>
          <w:sz w:val="28"/>
          <w:szCs w:val="28"/>
          <w:lang w:val="az-Latn-AZ" w:eastAsia="ru-RU"/>
        </w:rPr>
        <w:tab/>
      </w:r>
      <w:r w:rsidRPr="00936305">
        <w:rPr>
          <w:rFonts w:ascii="Times New Roman" w:hAnsi="Times New Roman"/>
          <w:b/>
          <w:bCs/>
          <w:sz w:val="28"/>
          <w:szCs w:val="28"/>
          <w:lang w:val="az-Latn-AZ" w:eastAsia="ru-RU"/>
        </w:rPr>
        <w:tab/>
      </w:r>
      <w:r w:rsidRPr="00936305">
        <w:rPr>
          <w:rFonts w:ascii="Times New Roman" w:hAnsi="Times New Roman"/>
          <w:b/>
          <w:bCs/>
          <w:sz w:val="28"/>
          <w:szCs w:val="28"/>
          <w:lang w:val="az-Latn-AZ" w:eastAsia="ru-RU"/>
        </w:rPr>
        <w:tab/>
      </w:r>
      <w:r w:rsidRPr="00936305">
        <w:rPr>
          <w:rFonts w:ascii="Times New Roman" w:hAnsi="Times New Roman"/>
          <w:b/>
          <w:bCs/>
          <w:sz w:val="28"/>
          <w:szCs w:val="28"/>
          <w:lang w:val="az-Latn-AZ" w:eastAsia="ru-RU"/>
        </w:rPr>
        <w:tab/>
      </w:r>
      <w:r w:rsidRPr="00936305">
        <w:rPr>
          <w:rFonts w:ascii="Times New Roman" w:hAnsi="Times New Roman"/>
          <w:b/>
          <w:bCs/>
          <w:sz w:val="28"/>
          <w:szCs w:val="28"/>
          <w:lang w:val="az-Latn-AZ" w:eastAsia="ru-RU"/>
        </w:rPr>
        <w:tab/>
      </w:r>
      <w:r w:rsidRPr="00936305">
        <w:rPr>
          <w:rFonts w:ascii="Times New Roman" w:hAnsi="Times New Roman"/>
          <w:b/>
          <w:bCs/>
          <w:sz w:val="28"/>
          <w:szCs w:val="28"/>
          <w:lang w:val="az-Latn-AZ" w:eastAsia="ru-RU"/>
        </w:rPr>
        <w:tab/>
      </w:r>
      <w:r w:rsidRPr="00936305">
        <w:rPr>
          <w:rFonts w:ascii="Times New Roman" w:hAnsi="Times New Roman"/>
          <w:b/>
          <w:bCs/>
          <w:sz w:val="28"/>
          <w:szCs w:val="28"/>
          <w:lang w:val="az-Latn-AZ" w:eastAsia="ru-RU"/>
        </w:rPr>
        <w:tab/>
        <w:t xml:space="preserve">        Fərhad</w:t>
      </w:r>
      <w:r w:rsidRPr="00936305">
        <w:rPr>
          <w:rFonts w:ascii="Times New Roman" w:hAnsi="Times New Roman"/>
          <w:sz w:val="28"/>
          <w:szCs w:val="28"/>
          <w:lang w:val="az-Latn-AZ" w:eastAsia="ru-RU"/>
        </w:rPr>
        <w:t xml:space="preserve"> </w:t>
      </w:r>
      <w:r w:rsidRPr="00936305">
        <w:rPr>
          <w:rFonts w:ascii="Times New Roman" w:hAnsi="Times New Roman"/>
          <w:b/>
          <w:bCs/>
          <w:sz w:val="28"/>
          <w:szCs w:val="28"/>
          <w:lang w:val="az-Latn-AZ" w:eastAsia="ru-RU"/>
        </w:rPr>
        <w:t>Abdullayev</w:t>
      </w:r>
    </w:p>
    <w:p w:rsidR="00203E48" w:rsidRDefault="00203E48" w:rsidP="00936305">
      <w:pPr>
        <w:spacing w:after="0" w:line="240" w:lineRule="auto"/>
        <w:ind w:firstLine="567"/>
        <w:rPr>
          <w:rFonts w:ascii="Times New Roman" w:hAnsi="Times New Roman"/>
          <w:b/>
          <w:bCs/>
          <w:sz w:val="28"/>
          <w:szCs w:val="28"/>
          <w:lang w:val="az-Latn-AZ" w:eastAsia="ru-RU"/>
        </w:rPr>
      </w:pPr>
    </w:p>
    <w:p w:rsidR="00203E48" w:rsidRDefault="00203E48" w:rsidP="00936305">
      <w:pPr>
        <w:spacing w:after="0" w:line="240" w:lineRule="auto"/>
        <w:ind w:firstLine="567"/>
        <w:rPr>
          <w:rFonts w:ascii="Times New Roman" w:hAnsi="Times New Roman"/>
          <w:b/>
          <w:bCs/>
          <w:sz w:val="28"/>
          <w:szCs w:val="28"/>
          <w:lang w:val="az-Latn-AZ" w:eastAsia="ru-RU"/>
        </w:rPr>
      </w:pPr>
    </w:p>
    <w:p w:rsidR="00203E48" w:rsidRDefault="00203E48" w:rsidP="00936305">
      <w:pPr>
        <w:spacing w:after="0" w:line="240" w:lineRule="auto"/>
        <w:ind w:firstLine="567"/>
        <w:rPr>
          <w:rFonts w:ascii="Times New Roman" w:hAnsi="Times New Roman"/>
          <w:b/>
          <w:bCs/>
          <w:sz w:val="28"/>
          <w:szCs w:val="28"/>
          <w:lang w:val="az-Latn-AZ" w:eastAsia="ru-RU"/>
        </w:rPr>
      </w:pPr>
    </w:p>
    <w:p w:rsidR="00203E48" w:rsidRDefault="00203E48" w:rsidP="00936305">
      <w:pPr>
        <w:spacing w:after="0" w:line="240" w:lineRule="auto"/>
        <w:ind w:firstLine="567"/>
        <w:rPr>
          <w:rFonts w:ascii="Times New Roman" w:hAnsi="Times New Roman"/>
          <w:b/>
          <w:bCs/>
          <w:sz w:val="28"/>
          <w:szCs w:val="28"/>
          <w:lang w:val="az-Latn-AZ" w:eastAsia="ru-RU"/>
        </w:rPr>
      </w:pPr>
    </w:p>
    <w:p w:rsidR="00203E48" w:rsidRDefault="00203E48" w:rsidP="00936305">
      <w:pPr>
        <w:spacing w:after="0" w:line="240" w:lineRule="auto"/>
        <w:ind w:firstLine="567"/>
        <w:rPr>
          <w:rFonts w:ascii="Times New Roman" w:hAnsi="Times New Roman"/>
          <w:b/>
          <w:bCs/>
          <w:sz w:val="28"/>
          <w:szCs w:val="28"/>
          <w:lang w:val="az-Latn-AZ" w:eastAsia="ru-RU"/>
        </w:rPr>
      </w:pPr>
    </w:p>
    <w:p w:rsidR="00203E48" w:rsidRDefault="00203E48" w:rsidP="00936305">
      <w:pPr>
        <w:spacing w:after="0" w:line="240" w:lineRule="auto"/>
        <w:ind w:firstLine="567"/>
        <w:rPr>
          <w:rFonts w:ascii="Times New Roman" w:hAnsi="Times New Roman"/>
          <w:b/>
          <w:bCs/>
          <w:sz w:val="28"/>
          <w:szCs w:val="28"/>
          <w:lang w:val="az-Latn-AZ" w:eastAsia="ru-RU"/>
        </w:rPr>
      </w:pPr>
    </w:p>
    <w:p w:rsidR="00203E48" w:rsidRPr="00203E48" w:rsidRDefault="00203E48" w:rsidP="00203E48">
      <w:pPr>
        <w:spacing w:after="0" w:line="240" w:lineRule="auto"/>
        <w:ind w:left="150" w:firstLine="426"/>
        <w:jc w:val="center"/>
        <w:rPr>
          <w:rFonts w:ascii="Times New Roman" w:eastAsia="Times New Roman" w:hAnsi="Times New Roman"/>
          <w:b/>
          <w:bCs/>
          <w:color w:val="000000"/>
          <w:sz w:val="28"/>
          <w:szCs w:val="28"/>
          <w:lang w:val="az-Latn-AZ" w:eastAsia="ru-RU"/>
        </w:rPr>
      </w:pPr>
      <w:r w:rsidRPr="00203E48">
        <w:rPr>
          <w:rFonts w:ascii="Times New Roman" w:eastAsia="Times New Roman" w:hAnsi="Times New Roman"/>
          <w:b/>
          <w:bCs/>
          <w:color w:val="000000"/>
          <w:sz w:val="28"/>
          <w:szCs w:val="28"/>
          <w:lang w:val="az-Latn-AZ" w:eastAsia="ru-RU"/>
        </w:rPr>
        <w:t>Azərbaycan Respublikası Konstitusiya Məhkəməsi Plenumunun</w:t>
      </w:r>
      <w:r>
        <w:rPr>
          <w:rFonts w:ascii="Times New Roman" w:eastAsia="Times New Roman" w:hAnsi="Times New Roman"/>
          <w:b/>
          <w:bCs/>
          <w:color w:val="000000"/>
          <w:sz w:val="28"/>
          <w:szCs w:val="28"/>
          <w:lang w:val="az-Latn-AZ" w:eastAsia="ru-RU"/>
        </w:rPr>
        <w:t xml:space="preserve"> </w:t>
      </w:r>
      <w:r w:rsidRPr="00203E48">
        <w:rPr>
          <w:rFonts w:ascii="Times New Roman" w:eastAsia="Times New Roman" w:hAnsi="Times New Roman"/>
          <w:b/>
          <w:bCs/>
          <w:color w:val="000000"/>
          <w:sz w:val="28"/>
          <w:szCs w:val="28"/>
          <w:lang w:val="az-Latn-AZ" w:eastAsia="ru-RU"/>
        </w:rPr>
        <w:t>14 noyabr 2014-ci il tarixli qərarının</w:t>
      </w:r>
      <w:r w:rsidRPr="00814C10">
        <w:rPr>
          <w:rFonts w:ascii="Times New Roman" w:eastAsia="Times New Roman" w:hAnsi="Times New Roman"/>
          <w:b/>
          <w:color w:val="000000"/>
          <w:sz w:val="28"/>
          <w:szCs w:val="28"/>
          <w:lang w:val="az-Latn-AZ" w:eastAsia="ru-RU"/>
        </w:rPr>
        <w:t xml:space="preserve"> nəticəvi hissəsinin ikinci bəndinə dair</w:t>
      </w:r>
      <w:r w:rsidRPr="00203E48">
        <w:rPr>
          <w:rFonts w:ascii="Times New Roman" w:eastAsia="Times New Roman" w:hAnsi="Times New Roman"/>
          <w:b/>
          <w:bCs/>
          <w:color w:val="000000"/>
          <w:sz w:val="28"/>
          <w:szCs w:val="28"/>
          <w:lang w:val="az-Latn-AZ" w:eastAsia="ru-RU"/>
        </w:rPr>
        <w:t xml:space="preserve"> hakim R.R.İsmayılovun</w:t>
      </w:r>
    </w:p>
    <w:p w:rsidR="00203E48" w:rsidRPr="00203E48" w:rsidRDefault="00203E48" w:rsidP="00203E48">
      <w:pPr>
        <w:spacing w:after="0" w:line="240" w:lineRule="auto"/>
        <w:ind w:left="150" w:firstLine="426"/>
        <w:jc w:val="center"/>
        <w:rPr>
          <w:rFonts w:ascii="Times New Roman" w:eastAsia="Times New Roman" w:hAnsi="Times New Roman"/>
          <w:b/>
          <w:bCs/>
          <w:color w:val="000000"/>
          <w:sz w:val="28"/>
          <w:szCs w:val="28"/>
          <w:lang w:val="az-Latn-AZ" w:eastAsia="ru-RU"/>
        </w:rPr>
      </w:pPr>
    </w:p>
    <w:p w:rsidR="00203E48" w:rsidRPr="00203E48" w:rsidRDefault="00203E48" w:rsidP="00203E48">
      <w:pPr>
        <w:spacing w:after="0" w:line="240" w:lineRule="auto"/>
        <w:ind w:left="150" w:firstLine="426"/>
        <w:jc w:val="center"/>
        <w:rPr>
          <w:rFonts w:ascii="Times New Roman" w:eastAsia="Times New Roman" w:hAnsi="Times New Roman"/>
          <w:b/>
          <w:bCs/>
          <w:color w:val="000000"/>
          <w:sz w:val="28"/>
          <w:szCs w:val="28"/>
          <w:lang w:val="az-Latn-AZ" w:eastAsia="ru-RU"/>
        </w:rPr>
      </w:pPr>
    </w:p>
    <w:p w:rsidR="00203E48" w:rsidRPr="00203E48" w:rsidRDefault="00203E48" w:rsidP="00203E48">
      <w:pPr>
        <w:spacing w:after="0" w:line="240" w:lineRule="auto"/>
        <w:ind w:left="150" w:firstLine="426"/>
        <w:jc w:val="center"/>
        <w:rPr>
          <w:rFonts w:ascii="Times New Roman" w:eastAsia="Times New Roman" w:hAnsi="Times New Roman"/>
          <w:b/>
          <w:bCs/>
          <w:color w:val="000000"/>
          <w:sz w:val="28"/>
          <w:szCs w:val="28"/>
          <w:lang w:val="az-Latn-AZ" w:eastAsia="ru-RU"/>
        </w:rPr>
      </w:pPr>
      <w:r w:rsidRPr="00203E48">
        <w:rPr>
          <w:rFonts w:ascii="Times New Roman" w:eastAsia="Times New Roman" w:hAnsi="Times New Roman"/>
          <w:b/>
          <w:bCs/>
          <w:color w:val="000000"/>
          <w:sz w:val="28"/>
          <w:szCs w:val="28"/>
          <w:lang w:val="az-Latn-AZ" w:eastAsia="ru-RU"/>
        </w:rPr>
        <w:t> X Ü S U S İ   R Ə Y İ</w:t>
      </w:r>
    </w:p>
    <w:p w:rsidR="00203E48" w:rsidRPr="00203E48" w:rsidRDefault="00203E48" w:rsidP="00203E48">
      <w:pPr>
        <w:spacing w:after="0" w:line="240" w:lineRule="auto"/>
        <w:ind w:left="150" w:firstLine="426"/>
        <w:jc w:val="center"/>
        <w:rPr>
          <w:rFonts w:ascii="Times New Roman" w:eastAsia="Times New Roman" w:hAnsi="Times New Roman"/>
          <w:color w:val="000000"/>
          <w:sz w:val="28"/>
          <w:szCs w:val="28"/>
          <w:lang w:val="az-Latn-AZ" w:eastAsia="ru-RU"/>
        </w:rPr>
      </w:pPr>
    </w:p>
    <w:p w:rsidR="00203E48" w:rsidRPr="00814C10" w:rsidRDefault="00203E48" w:rsidP="00203E48">
      <w:pPr>
        <w:spacing w:after="0" w:line="240" w:lineRule="auto"/>
        <w:ind w:firstLine="567"/>
        <w:jc w:val="both"/>
        <w:rPr>
          <w:rFonts w:ascii="Times New Roman" w:hAnsi="Times New Roman"/>
          <w:sz w:val="28"/>
          <w:szCs w:val="28"/>
          <w:lang w:val="az-Latn-AZ"/>
        </w:rPr>
      </w:pPr>
    </w:p>
    <w:p w:rsidR="00203E48" w:rsidRPr="00814C10" w:rsidRDefault="00203E48" w:rsidP="00203E48">
      <w:pPr>
        <w:spacing w:after="0" w:line="240" w:lineRule="auto"/>
        <w:ind w:firstLine="567"/>
        <w:jc w:val="both"/>
        <w:rPr>
          <w:rFonts w:ascii="Times New Roman" w:hAnsi="Times New Roman"/>
          <w:sz w:val="28"/>
          <w:szCs w:val="28"/>
          <w:lang w:val="az-Latn-AZ"/>
        </w:rPr>
      </w:pPr>
      <w:r w:rsidRPr="00814C10">
        <w:rPr>
          <w:rFonts w:ascii="Times New Roman" w:hAnsi="Times New Roman"/>
          <w:sz w:val="28"/>
          <w:szCs w:val="28"/>
          <w:lang w:val="az-Latn-AZ"/>
        </w:rPr>
        <w:t xml:space="preserve">Azərbaycan Respublikasının Ali Məhkəməsi </w:t>
      </w:r>
      <w:r>
        <w:rPr>
          <w:rFonts w:ascii="Times New Roman" w:hAnsi="Times New Roman"/>
          <w:sz w:val="28"/>
          <w:szCs w:val="28"/>
          <w:lang w:val="az-Latn-AZ"/>
        </w:rPr>
        <w:t xml:space="preserve">Azərbaycan Respublikasının </w:t>
      </w:r>
      <w:r w:rsidRPr="00814C10">
        <w:rPr>
          <w:rFonts w:ascii="Times New Roman" w:hAnsi="Times New Roman"/>
          <w:sz w:val="28"/>
          <w:szCs w:val="28"/>
          <w:lang w:val="az-Latn-AZ"/>
        </w:rPr>
        <w:t>Konstitusiya Məhkəməsinə</w:t>
      </w:r>
      <w:r>
        <w:rPr>
          <w:rFonts w:ascii="Times New Roman" w:hAnsi="Times New Roman"/>
          <w:sz w:val="28"/>
          <w:szCs w:val="28"/>
          <w:lang w:val="az-Latn-AZ"/>
        </w:rPr>
        <w:t xml:space="preserve"> (bundan sonra – Konstitusiya Məhkəməsi)</w:t>
      </w:r>
      <w:r w:rsidRPr="00814C10">
        <w:rPr>
          <w:rFonts w:ascii="Times New Roman" w:hAnsi="Times New Roman"/>
          <w:sz w:val="28"/>
          <w:szCs w:val="28"/>
          <w:lang w:val="az-Latn-AZ"/>
        </w:rPr>
        <w:t xml:space="preserve"> müraciət edərək “Əmək pensiyaları haqqında” Azərbaycan Respublikası Qanununun (bundan sonra - Qanun) 37.3.4-cü maddəsinin Azərbaycan Respublikası Konstitusiyasının </w:t>
      </w:r>
      <w:r>
        <w:rPr>
          <w:rFonts w:ascii="Times New Roman" w:hAnsi="Times New Roman"/>
          <w:sz w:val="28"/>
          <w:szCs w:val="28"/>
          <w:lang w:val="az-Latn-AZ"/>
        </w:rPr>
        <w:t xml:space="preserve">(bundan sonra - Konstitusiya) </w:t>
      </w:r>
      <w:r w:rsidRPr="00814C10">
        <w:rPr>
          <w:rFonts w:ascii="Times New Roman" w:hAnsi="Times New Roman"/>
          <w:sz w:val="28"/>
          <w:szCs w:val="28"/>
          <w:lang w:val="az-Latn-AZ"/>
        </w:rPr>
        <w:t>Preambulasına, 12-ci maddəsinin I hissəsinə, 16-cı maddəsinin I hissəsinə, 25-ci maddəsinin I, III, IV və V hissələrinə, 29-cu maddəsinin IV hissəsinə, 35, 38 və 71-ci maddələrinə uyğunluğunun yoxlanılmasını xahiş etmişdir.</w:t>
      </w:r>
    </w:p>
    <w:p w:rsidR="00203E48" w:rsidRPr="00814C10" w:rsidRDefault="00203E48" w:rsidP="00203E48">
      <w:pPr>
        <w:spacing w:after="0" w:line="240" w:lineRule="auto"/>
        <w:ind w:firstLine="567"/>
        <w:jc w:val="both"/>
        <w:rPr>
          <w:rFonts w:ascii="Times New Roman" w:eastAsia="Times New Roman" w:hAnsi="Times New Roman"/>
          <w:color w:val="000000"/>
          <w:sz w:val="28"/>
          <w:szCs w:val="28"/>
          <w:lang w:val="az-Latn-AZ" w:eastAsia="ru-RU"/>
        </w:rPr>
      </w:pPr>
      <w:r w:rsidRPr="00814C10">
        <w:rPr>
          <w:rFonts w:ascii="Times New Roman" w:eastAsia="Times New Roman" w:hAnsi="Times New Roman"/>
          <w:color w:val="000000"/>
          <w:sz w:val="28"/>
          <w:szCs w:val="28"/>
          <w:lang w:val="az-Latn-AZ" w:eastAsia="ru-RU"/>
        </w:rPr>
        <w:t>Konstitusiya Məhkəməsinin Plenumu (bundan sonra - Plenum) sorğuda qaldırılan məsələ ilə əlaq</w:t>
      </w:r>
      <w:r>
        <w:rPr>
          <w:rFonts w:ascii="Times New Roman" w:eastAsia="Times New Roman" w:hAnsi="Times New Roman"/>
          <w:color w:val="000000"/>
          <w:sz w:val="28"/>
          <w:szCs w:val="28"/>
          <w:lang w:val="az-Latn-AZ" w:eastAsia="ru-RU"/>
        </w:rPr>
        <w:t>ə</w:t>
      </w:r>
      <w:r w:rsidRPr="00814C10">
        <w:rPr>
          <w:rFonts w:ascii="Times New Roman" w:eastAsia="Times New Roman" w:hAnsi="Times New Roman"/>
          <w:color w:val="000000"/>
          <w:sz w:val="28"/>
          <w:szCs w:val="28"/>
          <w:lang w:val="az-Latn-AZ" w:eastAsia="ru-RU"/>
        </w:rPr>
        <w:t>dar qərara gəlmişdir ki:</w:t>
      </w:r>
    </w:p>
    <w:p w:rsidR="00203E48" w:rsidRPr="00814C10" w:rsidRDefault="00203E48" w:rsidP="00203E48">
      <w:pPr>
        <w:spacing w:after="0" w:line="240" w:lineRule="auto"/>
        <w:ind w:firstLine="567"/>
        <w:jc w:val="both"/>
        <w:rPr>
          <w:rStyle w:val="yiv2697540676"/>
          <w:rFonts w:ascii="Times New Roman" w:eastAsia="Times New Roman" w:hAnsi="Times New Roman"/>
          <w:color w:val="000000"/>
          <w:sz w:val="28"/>
          <w:szCs w:val="28"/>
          <w:lang w:val="az-Latn-AZ" w:eastAsia="ru-RU"/>
        </w:rPr>
      </w:pPr>
      <w:r w:rsidRPr="00814C10">
        <w:rPr>
          <w:rFonts w:ascii="Times New Roman" w:eastAsia="Times New Roman" w:hAnsi="Times New Roman"/>
          <w:color w:val="000000"/>
          <w:sz w:val="28"/>
          <w:szCs w:val="28"/>
          <w:lang w:val="az-Latn-AZ" w:eastAsia="ru-RU"/>
        </w:rPr>
        <w:t xml:space="preserve">1. </w:t>
      </w:r>
      <w:r w:rsidRPr="00814C10">
        <w:rPr>
          <w:rStyle w:val="yiv2697540676"/>
          <w:rFonts w:ascii="Times New Roman" w:hAnsi="Times New Roman"/>
          <w:sz w:val="28"/>
          <w:szCs w:val="28"/>
          <w:shd w:val="clear" w:color="auto" w:fill="FFFFFF"/>
          <w:lang w:val="az-Latn-AZ"/>
        </w:rPr>
        <w:t xml:space="preserve">“Əmək pensiyaları haqqında” Azərbaycan Respublikası Qanununun 37.3.4-cü maddəsinə əsasən həmin Qanunun </w:t>
      </w:r>
      <w:r w:rsidRPr="00814C10">
        <w:rPr>
          <w:rFonts w:ascii="Times New Roman" w:eastAsia="Times New Roman" w:hAnsi="Times New Roman"/>
          <w:sz w:val="28"/>
          <w:szCs w:val="28"/>
          <w:lang w:val="az-Latn-AZ" w:eastAsia="ru-RU"/>
        </w:rPr>
        <w:t xml:space="preserve">20.1.5-ci, 20.1.14-cü, 20.1.18-ci, 20.1.20-ci maddələrində göstərilən şəxslərdən (yalnız həmin orqanlarda azı 25 il qulluq stajı olan) fərqli olaraq, bu Qanunun </w:t>
      </w:r>
      <w:r w:rsidRPr="00814C10">
        <w:rPr>
          <w:rFonts w:ascii="Times New Roman" w:hAnsi="Times New Roman"/>
          <w:sz w:val="28"/>
          <w:szCs w:val="28"/>
          <w:lang w:val="az-Latn-AZ"/>
        </w:rPr>
        <w:t>20.1.1-ci–20.1.10-cu və 20.1.14–20.1.21-ci</w:t>
      </w:r>
      <w:r w:rsidRPr="00814C10">
        <w:rPr>
          <w:rStyle w:val="yiv2697540676"/>
          <w:rFonts w:ascii="Times New Roman" w:hAnsi="Times New Roman"/>
          <w:sz w:val="28"/>
          <w:szCs w:val="28"/>
          <w:shd w:val="clear" w:color="auto" w:fill="FFFFFF"/>
          <w:lang w:val="az-Latn-AZ"/>
        </w:rPr>
        <w:t xml:space="preserve"> </w:t>
      </w:r>
      <w:r w:rsidRPr="00814C10">
        <w:rPr>
          <w:rStyle w:val="yiv2697540676"/>
          <w:rFonts w:ascii="Times New Roman" w:hAnsi="Times New Roman"/>
          <w:sz w:val="28"/>
          <w:szCs w:val="28"/>
          <w:shd w:val="clear" w:color="auto" w:fill="FFFFFF"/>
          <w:lang w:val="az-Latn-AZ"/>
        </w:rPr>
        <w:lastRenderedPageBreak/>
        <w:t xml:space="preserve">maddələrində sadalanan digər işləyən pensiyaçılara </w:t>
      </w:r>
      <w:r w:rsidRPr="00814C10">
        <w:rPr>
          <w:rFonts w:ascii="Times New Roman" w:eastAsia="Times New Roman" w:hAnsi="Times New Roman"/>
          <w:sz w:val="28"/>
          <w:szCs w:val="28"/>
          <w:lang w:val="az-Latn-AZ" w:eastAsia="ru-RU"/>
        </w:rPr>
        <w:t>həmin vəzifədə çalışdıqda, qulluq stajına görə əmək pensiyasına əlavələrin ödənilməsinin dayandırılması Azərbaycan Respublikası</w:t>
      </w:r>
      <w:r w:rsidRPr="00814C10">
        <w:rPr>
          <w:rStyle w:val="yiv2697540676"/>
          <w:rFonts w:ascii="Times New Roman" w:hAnsi="Times New Roman"/>
          <w:sz w:val="28"/>
          <w:szCs w:val="28"/>
          <w:shd w:val="clear" w:color="auto" w:fill="FFFFFF"/>
          <w:lang w:val="az-Latn-AZ"/>
        </w:rPr>
        <w:t xml:space="preserve"> Konstitusiyasının 25-ci maddəsinin I hissəsi, 29-cu maddəsinin IV hissəsi və 71-ci maddəsinin II hissəsi ilə uyğunsuzluq təşkil etmir.</w:t>
      </w:r>
    </w:p>
    <w:p w:rsidR="00203E48" w:rsidRDefault="00203E48" w:rsidP="00203E48">
      <w:pPr>
        <w:spacing w:after="0" w:line="240" w:lineRule="auto"/>
        <w:ind w:firstLine="567"/>
        <w:jc w:val="both"/>
        <w:rPr>
          <w:rFonts w:ascii="Times New Roman" w:hAnsi="Times New Roman"/>
          <w:sz w:val="28"/>
          <w:szCs w:val="28"/>
          <w:lang w:val="az-Latn-AZ"/>
        </w:rPr>
      </w:pPr>
      <w:r w:rsidRPr="00814C10">
        <w:rPr>
          <w:rStyle w:val="yiv2697540676"/>
          <w:rFonts w:ascii="Times New Roman" w:eastAsia="Times New Roman" w:hAnsi="Times New Roman"/>
          <w:color w:val="000000"/>
          <w:sz w:val="28"/>
          <w:szCs w:val="28"/>
          <w:lang w:val="az-Latn-AZ" w:eastAsia="ru-RU"/>
        </w:rPr>
        <w:t xml:space="preserve">2. </w:t>
      </w:r>
      <w:r w:rsidRPr="006D0AC3">
        <w:rPr>
          <w:rFonts w:ascii="Times New Roman" w:hAnsi="Times New Roman"/>
          <w:sz w:val="28"/>
          <w:szCs w:val="28"/>
          <w:lang w:val="az-Latn-AZ"/>
        </w:rPr>
        <w:t xml:space="preserve">Dövlət </w:t>
      </w:r>
      <w:r>
        <w:rPr>
          <w:rFonts w:ascii="Times New Roman" w:hAnsi="Times New Roman"/>
          <w:sz w:val="28"/>
          <w:szCs w:val="28"/>
          <w:lang w:val="az-Latn-AZ"/>
        </w:rPr>
        <w:t>orqanlarının fəaliyyətində sabitliyin</w:t>
      </w:r>
      <w:r w:rsidRPr="006D0AC3">
        <w:rPr>
          <w:rFonts w:ascii="Times New Roman" w:hAnsi="Times New Roman"/>
          <w:sz w:val="28"/>
          <w:szCs w:val="28"/>
          <w:lang w:val="az-Latn-AZ"/>
        </w:rPr>
        <w:t xml:space="preserve"> və</w:t>
      </w:r>
      <w:r>
        <w:rPr>
          <w:rFonts w:ascii="Times New Roman" w:hAnsi="Times New Roman"/>
          <w:sz w:val="28"/>
          <w:szCs w:val="28"/>
          <w:lang w:val="az-Latn-AZ"/>
        </w:rPr>
        <w:t xml:space="preserve"> davamlılığın</w:t>
      </w:r>
      <w:r w:rsidRPr="006D0AC3">
        <w:rPr>
          <w:rFonts w:ascii="Times New Roman" w:hAnsi="Times New Roman"/>
          <w:sz w:val="28"/>
          <w:szCs w:val="28"/>
          <w:lang w:val="az-Latn-AZ"/>
        </w:rPr>
        <w:t xml:space="preserve"> möhkəmləndirilməsi məqsədilə “Əmək pensiyaları haqqında” </w:t>
      </w:r>
      <w:r w:rsidRPr="00814C10">
        <w:rPr>
          <w:rStyle w:val="yiv2697540676"/>
          <w:rFonts w:ascii="Times New Roman" w:hAnsi="Times New Roman"/>
          <w:sz w:val="28"/>
          <w:szCs w:val="28"/>
          <w:shd w:val="clear" w:color="auto" w:fill="FFFFFF"/>
          <w:lang w:val="az-Latn-AZ"/>
        </w:rPr>
        <w:t xml:space="preserve">Azərbaycan Respublikası </w:t>
      </w:r>
      <w:r w:rsidRPr="006D0AC3">
        <w:rPr>
          <w:rFonts w:ascii="Times New Roman" w:hAnsi="Times New Roman"/>
          <w:sz w:val="28"/>
          <w:szCs w:val="28"/>
          <w:lang w:val="az-Latn-AZ"/>
        </w:rPr>
        <w:t>Qanunun</w:t>
      </w:r>
      <w:r>
        <w:rPr>
          <w:rFonts w:ascii="Times New Roman" w:hAnsi="Times New Roman"/>
          <w:sz w:val="28"/>
          <w:szCs w:val="28"/>
          <w:lang w:val="az-Latn-AZ"/>
        </w:rPr>
        <w:t>un</w:t>
      </w:r>
      <w:r w:rsidRPr="006D0AC3">
        <w:rPr>
          <w:rFonts w:ascii="Times New Roman" w:hAnsi="Times New Roman"/>
          <w:sz w:val="28"/>
          <w:szCs w:val="28"/>
          <w:lang w:val="az-Latn-AZ"/>
        </w:rPr>
        <w:t xml:space="preserve"> 20.1.1</w:t>
      </w:r>
      <w:r>
        <w:rPr>
          <w:rFonts w:ascii="Times New Roman" w:hAnsi="Times New Roman"/>
          <w:sz w:val="28"/>
          <w:szCs w:val="28"/>
          <w:lang w:val="az-Latn-AZ"/>
        </w:rPr>
        <w:t>-ci</w:t>
      </w:r>
      <w:r w:rsidRPr="006D0AC3">
        <w:rPr>
          <w:rFonts w:ascii="Times New Roman" w:hAnsi="Times New Roman"/>
          <w:sz w:val="28"/>
          <w:szCs w:val="28"/>
          <w:lang w:val="az-Latn-AZ"/>
        </w:rPr>
        <w:t>–20.1.10-cu və 20.1.14</w:t>
      </w:r>
      <w:r>
        <w:rPr>
          <w:rFonts w:ascii="Times New Roman" w:hAnsi="Times New Roman"/>
          <w:sz w:val="28"/>
          <w:szCs w:val="28"/>
          <w:lang w:val="az-Latn-AZ"/>
        </w:rPr>
        <w:t>-cü</w:t>
      </w:r>
      <w:r w:rsidRPr="006D0AC3">
        <w:rPr>
          <w:rFonts w:ascii="Times New Roman" w:hAnsi="Times New Roman"/>
          <w:sz w:val="28"/>
          <w:szCs w:val="28"/>
          <w:lang w:val="az-Latn-AZ"/>
        </w:rPr>
        <w:t xml:space="preserve">–20.1.21-ci maddələrində nəzərdə tutulmuş şəxslərin qulluq stajına görə əmək pensiyasına əlavələrin hesablanması qaydasının və şərtlərinin təkmilləşdirilməsi </w:t>
      </w:r>
      <w:r w:rsidRPr="002B179D">
        <w:rPr>
          <w:rFonts w:ascii="Times New Roman" w:hAnsi="Times New Roman"/>
          <w:sz w:val="28"/>
          <w:szCs w:val="28"/>
          <w:lang w:val="az-Latn-AZ"/>
        </w:rPr>
        <w:t xml:space="preserve">qanunvericilik qaydasında </w:t>
      </w:r>
      <w:r>
        <w:rPr>
          <w:rFonts w:ascii="Times New Roman" w:hAnsi="Times New Roman"/>
          <w:sz w:val="28"/>
          <w:szCs w:val="28"/>
          <w:lang w:val="az-Latn-AZ"/>
        </w:rPr>
        <w:t>tədricən həyata keçirilə</w:t>
      </w:r>
      <w:r w:rsidRPr="002B179D">
        <w:rPr>
          <w:rFonts w:ascii="Times New Roman" w:hAnsi="Times New Roman"/>
          <w:sz w:val="28"/>
          <w:szCs w:val="28"/>
          <w:lang w:val="az-Latn-AZ"/>
        </w:rPr>
        <w:t xml:space="preserve"> bilər</w:t>
      </w:r>
      <w:r>
        <w:rPr>
          <w:rFonts w:ascii="Times New Roman" w:hAnsi="Times New Roman"/>
          <w:sz w:val="28"/>
          <w:szCs w:val="28"/>
          <w:lang w:val="az-Latn-AZ"/>
        </w:rPr>
        <w:t>.</w:t>
      </w:r>
    </w:p>
    <w:p w:rsidR="00203E48" w:rsidRPr="00814C10" w:rsidRDefault="00203E48" w:rsidP="00203E48">
      <w:pPr>
        <w:spacing w:after="0" w:line="240" w:lineRule="auto"/>
        <w:ind w:firstLine="567"/>
        <w:jc w:val="both"/>
        <w:rPr>
          <w:rFonts w:ascii="Times New Roman" w:eastAsia="Times New Roman" w:hAnsi="Times New Roman"/>
          <w:color w:val="000000"/>
          <w:sz w:val="28"/>
          <w:szCs w:val="28"/>
          <w:lang w:val="az-Latn-AZ" w:eastAsia="ru-RU"/>
        </w:rPr>
      </w:pPr>
      <w:r w:rsidRPr="00814C10">
        <w:rPr>
          <w:rFonts w:ascii="Times New Roman" w:eastAsia="Times New Roman" w:hAnsi="Times New Roman"/>
          <w:color w:val="000000"/>
          <w:sz w:val="28"/>
          <w:szCs w:val="28"/>
          <w:lang w:val="az-Latn-AZ" w:eastAsia="ru-RU"/>
        </w:rPr>
        <w:t>Qərar</w:t>
      </w:r>
      <w:r>
        <w:rPr>
          <w:rFonts w:ascii="Times New Roman" w:eastAsia="Times New Roman" w:hAnsi="Times New Roman"/>
          <w:color w:val="000000"/>
          <w:sz w:val="28"/>
          <w:szCs w:val="28"/>
          <w:lang w:val="az-Latn-AZ" w:eastAsia="ru-RU"/>
        </w:rPr>
        <w:t>ı</w:t>
      </w:r>
      <w:r w:rsidRPr="00814C10">
        <w:rPr>
          <w:rFonts w:ascii="Times New Roman" w:eastAsia="Times New Roman" w:hAnsi="Times New Roman"/>
          <w:color w:val="000000"/>
          <w:sz w:val="28"/>
          <w:szCs w:val="28"/>
          <w:lang w:val="az-Latn-AZ" w:eastAsia="ru-RU"/>
        </w:rPr>
        <w:t xml:space="preserve">n nəticəvi hissəsinin birinci bəndinə səs verərək, ikinci bəndi ilə bağlı aşağıdakıların qeyd olunmasını vacib hesab edirəm. </w:t>
      </w:r>
    </w:p>
    <w:p w:rsidR="00203E48" w:rsidRPr="00814C10" w:rsidRDefault="00203E48" w:rsidP="00203E48">
      <w:pPr>
        <w:spacing w:after="0" w:line="240" w:lineRule="auto"/>
        <w:ind w:firstLine="567"/>
        <w:jc w:val="both"/>
        <w:rPr>
          <w:rFonts w:ascii="Times New Roman" w:hAnsi="Times New Roman"/>
          <w:sz w:val="28"/>
          <w:szCs w:val="28"/>
          <w:lang w:val="az-Latn-AZ"/>
        </w:rPr>
      </w:pPr>
      <w:r w:rsidRPr="00814C10">
        <w:rPr>
          <w:rFonts w:ascii="Times New Roman" w:eastAsia="Times New Roman" w:hAnsi="Times New Roman"/>
          <w:color w:val="000000"/>
          <w:sz w:val="28"/>
          <w:szCs w:val="28"/>
          <w:lang w:val="az-Latn-AZ" w:eastAsia="ru-RU"/>
        </w:rPr>
        <w:t>Qərarın ikinci bəndini əsaslandırarkən Plenum bir cümlə ilə kifayətlənərək qeyd etmişdir</w:t>
      </w:r>
      <w:r w:rsidRPr="00814C10">
        <w:rPr>
          <w:rFonts w:ascii="Times New Roman" w:hAnsi="Times New Roman"/>
          <w:sz w:val="28"/>
          <w:szCs w:val="28"/>
          <w:lang w:val="az-Latn-AZ"/>
        </w:rPr>
        <w:t xml:space="preserve">: </w:t>
      </w:r>
      <w:r w:rsidRPr="00FD72C7">
        <w:rPr>
          <w:rFonts w:ascii="Times New Roman" w:hAnsi="Times New Roman"/>
          <w:sz w:val="28"/>
          <w:szCs w:val="28"/>
          <w:lang w:val="az-Latn-AZ"/>
        </w:rPr>
        <w:t>“</w:t>
      </w:r>
      <w:r w:rsidRPr="00814C10">
        <w:rPr>
          <w:rFonts w:ascii="Times New Roman" w:hAnsi="Times New Roman"/>
          <w:sz w:val="28"/>
          <w:szCs w:val="28"/>
          <w:lang w:val="az-Latn-AZ"/>
        </w:rPr>
        <w:t>Bununla yanaşı, Konstitusiya Məhkəməsinin Plenumu hesab edir ki, qanunverici tərəfindən öz səlahiyyətləri çərçivəsində “Əmək pensiyaları haqqında” Qanunun 20.1.1-ci–20.1.10-cu və 20.1.14-cü–20.1.21-ci maddələrində nəzərdə tutulmuş şəxslərin qulluq stajına görə əmək pensiyasına əlavələrin hesablanması qaydasının və şərtlərinin tədricən təkmilləşdirilməsi həmin maddələrdə göstərilən dövlət orqanlarının fəaliyyətində sabitliyin və davamlılığın möhkəmləndirilməsi məqsədinə xidmət etmiş olar</w:t>
      </w:r>
      <w:r>
        <w:rPr>
          <w:rFonts w:ascii="Times New Roman" w:hAnsi="Times New Roman"/>
          <w:sz w:val="28"/>
          <w:szCs w:val="28"/>
          <w:lang w:val="az-Latn-AZ"/>
        </w:rPr>
        <w:t>”</w:t>
      </w:r>
      <w:r w:rsidRPr="00814C10">
        <w:rPr>
          <w:rFonts w:ascii="Times New Roman" w:hAnsi="Times New Roman"/>
          <w:sz w:val="28"/>
          <w:szCs w:val="28"/>
          <w:lang w:val="az-Latn-AZ"/>
        </w:rPr>
        <w:t xml:space="preserve">. </w:t>
      </w:r>
    </w:p>
    <w:p w:rsidR="00203E48" w:rsidRPr="00814C10" w:rsidRDefault="00203E48" w:rsidP="00203E48">
      <w:pPr>
        <w:spacing w:after="0" w:line="240" w:lineRule="auto"/>
        <w:ind w:firstLine="567"/>
        <w:jc w:val="both"/>
        <w:rPr>
          <w:rFonts w:ascii="Times New Roman" w:hAnsi="Times New Roman"/>
          <w:sz w:val="28"/>
          <w:szCs w:val="28"/>
          <w:lang w:val="az-Latn-AZ"/>
        </w:rPr>
      </w:pPr>
      <w:r w:rsidRPr="00814C10">
        <w:rPr>
          <w:rFonts w:ascii="Times New Roman" w:hAnsi="Times New Roman"/>
          <w:sz w:val="28"/>
          <w:szCs w:val="28"/>
          <w:lang w:val="az-Latn-AZ"/>
        </w:rPr>
        <w:t>Hesab edirəm ki, ikinci bən</w:t>
      </w:r>
      <w:r>
        <w:rPr>
          <w:rFonts w:ascii="Times New Roman" w:hAnsi="Times New Roman"/>
          <w:sz w:val="28"/>
          <w:szCs w:val="28"/>
          <w:lang w:val="az-Latn-AZ"/>
        </w:rPr>
        <w:t>din</w:t>
      </w:r>
      <w:r w:rsidRPr="00814C10">
        <w:rPr>
          <w:rFonts w:ascii="Times New Roman" w:hAnsi="Times New Roman"/>
          <w:sz w:val="28"/>
          <w:szCs w:val="28"/>
          <w:lang w:val="az-Latn-AZ"/>
        </w:rPr>
        <w:t xml:space="preserve"> əsaslandır</w:t>
      </w:r>
      <w:r>
        <w:rPr>
          <w:rFonts w:ascii="Times New Roman" w:hAnsi="Times New Roman"/>
          <w:sz w:val="28"/>
          <w:szCs w:val="28"/>
          <w:lang w:val="az-Latn-AZ"/>
        </w:rPr>
        <w:t>ması</w:t>
      </w:r>
      <w:r w:rsidRPr="00814C10">
        <w:rPr>
          <w:rFonts w:ascii="Times New Roman" w:hAnsi="Times New Roman"/>
          <w:sz w:val="28"/>
          <w:szCs w:val="28"/>
          <w:lang w:val="az-Latn-AZ"/>
        </w:rPr>
        <w:t xml:space="preserve"> daha geniş olmalı idi. Bu olmadığından ikinci bəndin ümumi mahiyyəti və forması tam aydın deyil. Bu </w:t>
      </w:r>
      <w:r>
        <w:rPr>
          <w:rFonts w:ascii="Times New Roman" w:hAnsi="Times New Roman"/>
          <w:sz w:val="28"/>
          <w:szCs w:val="28"/>
          <w:lang w:val="az-Latn-AZ"/>
        </w:rPr>
        <w:t>fikir</w:t>
      </w:r>
      <w:r w:rsidRPr="00814C10">
        <w:rPr>
          <w:rFonts w:ascii="Times New Roman" w:hAnsi="Times New Roman"/>
          <w:sz w:val="28"/>
          <w:szCs w:val="28"/>
          <w:lang w:val="az-Latn-AZ"/>
        </w:rPr>
        <w:t xml:space="preserve"> onunla da möhkəmlənir ki, Plenum Qanunun 37.3.4</w:t>
      </w:r>
      <w:r>
        <w:rPr>
          <w:rFonts w:ascii="Times New Roman" w:hAnsi="Times New Roman"/>
          <w:sz w:val="28"/>
          <w:szCs w:val="28"/>
          <w:lang w:val="az-Latn-AZ"/>
        </w:rPr>
        <w:t>-cü maddəsinin</w:t>
      </w:r>
      <w:r w:rsidRPr="00814C10">
        <w:rPr>
          <w:rFonts w:ascii="Times New Roman" w:hAnsi="Times New Roman"/>
          <w:sz w:val="28"/>
          <w:szCs w:val="28"/>
          <w:lang w:val="az-Latn-AZ"/>
        </w:rPr>
        <w:t xml:space="preserve"> Konstitusiyaya </w:t>
      </w:r>
      <w:r w:rsidRPr="00814C10">
        <w:rPr>
          <w:rStyle w:val="yiv2697540676"/>
          <w:rFonts w:ascii="Times New Roman" w:hAnsi="Times New Roman"/>
          <w:sz w:val="28"/>
          <w:szCs w:val="28"/>
          <w:shd w:val="clear" w:color="auto" w:fill="FFFFFF"/>
          <w:lang w:val="az-Latn-AZ"/>
        </w:rPr>
        <w:t>zidd olmadığını müəyyən etdiyi halda, Qanun</w:t>
      </w:r>
      <w:r>
        <w:rPr>
          <w:rStyle w:val="yiv2697540676"/>
          <w:rFonts w:ascii="Times New Roman" w:hAnsi="Times New Roman"/>
          <w:sz w:val="28"/>
          <w:szCs w:val="28"/>
          <w:shd w:val="clear" w:color="auto" w:fill="FFFFFF"/>
          <w:lang w:val="az-Latn-AZ"/>
        </w:rPr>
        <w:t>un</w:t>
      </w:r>
      <w:r w:rsidRPr="00814C10">
        <w:rPr>
          <w:rStyle w:val="yiv2697540676"/>
          <w:rFonts w:ascii="Times New Roman" w:hAnsi="Times New Roman"/>
          <w:sz w:val="28"/>
          <w:szCs w:val="28"/>
          <w:shd w:val="clear" w:color="auto" w:fill="FFFFFF"/>
          <w:lang w:val="az-Latn-AZ"/>
        </w:rPr>
        <w:t xml:space="preserve"> müvafiq müddəalarının</w:t>
      </w:r>
      <w:r>
        <w:rPr>
          <w:rStyle w:val="yiv2697540676"/>
          <w:rFonts w:ascii="Times New Roman" w:hAnsi="Times New Roman"/>
          <w:sz w:val="28"/>
          <w:szCs w:val="28"/>
          <w:shd w:val="clear" w:color="auto" w:fill="FFFFFF"/>
          <w:lang w:val="az-Latn-AZ"/>
        </w:rPr>
        <w:t xml:space="preserve"> </w:t>
      </w:r>
      <w:r w:rsidRPr="00814C10">
        <w:rPr>
          <w:rStyle w:val="yiv2697540676"/>
          <w:rFonts w:ascii="Times New Roman" w:hAnsi="Times New Roman"/>
          <w:sz w:val="28"/>
          <w:szCs w:val="28"/>
          <w:shd w:val="clear" w:color="auto" w:fill="FFFFFF"/>
          <w:lang w:val="az-Latn-AZ"/>
        </w:rPr>
        <w:t>təkmilləşdirilməsi</w:t>
      </w:r>
      <w:r>
        <w:rPr>
          <w:rStyle w:val="yiv2697540676"/>
          <w:rFonts w:ascii="Times New Roman" w:hAnsi="Times New Roman"/>
          <w:sz w:val="28"/>
          <w:szCs w:val="28"/>
          <w:shd w:val="clear" w:color="auto" w:fill="FFFFFF"/>
          <w:lang w:val="az-Latn-AZ"/>
        </w:rPr>
        <w:t>ni</w:t>
      </w:r>
      <w:r w:rsidRPr="00814C10">
        <w:rPr>
          <w:rStyle w:val="yiv2697540676"/>
          <w:rFonts w:ascii="Times New Roman" w:hAnsi="Times New Roman"/>
          <w:sz w:val="28"/>
          <w:szCs w:val="28"/>
          <w:shd w:val="clear" w:color="auto" w:fill="FFFFFF"/>
          <w:lang w:val="az-Latn-AZ"/>
        </w:rPr>
        <w:t xml:space="preserve"> hansı səbəbdən mümkün saydığını göstərmir. </w:t>
      </w:r>
      <w:r w:rsidRPr="00814C10">
        <w:rPr>
          <w:rFonts w:ascii="Times New Roman" w:hAnsi="Times New Roman"/>
          <w:sz w:val="28"/>
          <w:szCs w:val="28"/>
          <w:lang w:val="az-Latn-AZ"/>
        </w:rPr>
        <w:t>Digər tərəfdən</w:t>
      </w:r>
      <w:r>
        <w:rPr>
          <w:rFonts w:ascii="Times New Roman" w:hAnsi="Times New Roman"/>
          <w:sz w:val="28"/>
          <w:szCs w:val="28"/>
          <w:lang w:val="az-Latn-AZ"/>
        </w:rPr>
        <w:t xml:space="preserve"> isə </w:t>
      </w:r>
      <w:r w:rsidRPr="00814C10">
        <w:rPr>
          <w:rFonts w:ascii="Times New Roman" w:hAnsi="Times New Roman"/>
          <w:sz w:val="28"/>
          <w:szCs w:val="28"/>
          <w:lang w:val="az-Latn-AZ"/>
        </w:rPr>
        <w:t>təkmilləşdirilmə</w:t>
      </w:r>
      <w:r>
        <w:rPr>
          <w:rFonts w:ascii="Times New Roman" w:hAnsi="Times New Roman"/>
          <w:sz w:val="28"/>
          <w:szCs w:val="28"/>
          <w:lang w:val="az-Latn-AZ"/>
        </w:rPr>
        <w:t>nin</w:t>
      </w:r>
      <w:r w:rsidRPr="00814C10">
        <w:rPr>
          <w:rFonts w:ascii="Times New Roman" w:hAnsi="Times New Roman"/>
          <w:sz w:val="28"/>
          <w:szCs w:val="28"/>
          <w:lang w:val="az-Latn-AZ"/>
        </w:rPr>
        <w:t xml:space="preserve"> hansı formada və istiqamətdə aparılması</w:t>
      </w:r>
      <w:r>
        <w:rPr>
          <w:rFonts w:ascii="Times New Roman" w:hAnsi="Times New Roman"/>
          <w:sz w:val="28"/>
          <w:szCs w:val="28"/>
          <w:lang w:val="az-Latn-AZ"/>
        </w:rPr>
        <w:t xml:space="preserve"> da</w:t>
      </w:r>
      <w:r w:rsidRPr="00814C10">
        <w:rPr>
          <w:rFonts w:ascii="Times New Roman" w:hAnsi="Times New Roman"/>
          <w:sz w:val="28"/>
          <w:szCs w:val="28"/>
          <w:lang w:val="az-Latn-AZ"/>
        </w:rPr>
        <w:t xml:space="preserve"> izah edilməyib. </w:t>
      </w:r>
    </w:p>
    <w:p w:rsidR="00203E48" w:rsidRDefault="00203E48" w:rsidP="00203E48">
      <w:pPr>
        <w:spacing w:after="0" w:line="240" w:lineRule="auto"/>
        <w:ind w:firstLine="567"/>
        <w:jc w:val="both"/>
        <w:rPr>
          <w:rFonts w:ascii="Times New Roman" w:hAnsi="Times New Roman"/>
          <w:sz w:val="28"/>
          <w:szCs w:val="28"/>
          <w:lang w:val="az-Latn-AZ"/>
        </w:rPr>
      </w:pPr>
      <w:r w:rsidRPr="00814C10">
        <w:rPr>
          <w:rFonts w:ascii="Times New Roman" w:hAnsi="Times New Roman"/>
          <w:sz w:val="28"/>
          <w:szCs w:val="28"/>
          <w:lang w:val="az-Latn-AZ"/>
        </w:rPr>
        <w:t>İkinci bənddə göstərilən bəzi dövlət orqanlarının fəaliyyətində sabitliyin və davamlılığın möhkəmləndirilməsinin aparılmasının xüsusiyyətlərinə dair heç bir fikir ifadə olunm</w:t>
      </w:r>
      <w:r>
        <w:rPr>
          <w:rFonts w:ascii="Times New Roman" w:hAnsi="Times New Roman"/>
          <w:sz w:val="28"/>
          <w:szCs w:val="28"/>
          <w:lang w:val="az-Latn-AZ"/>
        </w:rPr>
        <w:t>a</w:t>
      </w:r>
      <w:r w:rsidRPr="00814C10">
        <w:rPr>
          <w:rFonts w:ascii="Times New Roman" w:hAnsi="Times New Roman"/>
          <w:sz w:val="28"/>
          <w:szCs w:val="28"/>
          <w:lang w:val="az-Latn-AZ"/>
        </w:rPr>
        <w:t>yıb. Təs</w:t>
      </w:r>
      <w:r>
        <w:rPr>
          <w:rFonts w:ascii="Times New Roman" w:hAnsi="Times New Roman"/>
          <w:sz w:val="28"/>
          <w:szCs w:val="28"/>
          <w:lang w:val="az-Latn-AZ"/>
        </w:rPr>
        <w:t>a</w:t>
      </w:r>
      <w:r w:rsidRPr="00814C10">
        <w:rPr>
          <w:rFonts w:ascii="Times New Roman" w:hAnsi="Times New Roman"/>
          <w:sz w:val="28"/>
          <w:szCs w:val="28"/>
          <w:lang w:val="az-Latn-AZ"/>
        </w:rPr>
        <w:t>düfi deyil ki, Qərarın birinci bəndinə dair təsviri-əsaslandırıcı hissədə söhbət məhz dövlət qulluğunun sabitliyin</w:t>
      </w:r>
      <w:r>
        <w:rPr>
          <w:rFonts w:ascii="Times New Roman" w:hAnsi="Times New Roman"/>
          <w:sz w:val="28"/>
          <w:szCs w:val="28"/>
          <w:lang w:val="az-Latn-AZ"/>
        </w:rPr>
        <w:t>dən</w:t>
      </w:r>
      <w:r w:rsidRPr="00814C10">
        <w:rPr>
          <w:rFonts w:ascii="Times New Roman" w:hAnsi="Times New Roman"/>
          <w:sz w:val="28"/>
          <w:szCs w:val="28"/>
          <w:lang w:val="az-Latn-AZ"/>
        </w:rPr>
        <w:t xml:space="preserve"> və davamlılığından gedir. Dövlət qulluğu öz mahiyyətinə görə müvafiq karyeranın qurulmasın</w:t>
      </w:r>
      <w:r>
        <w:rPr>
          <w:rFonts w:ascii="Times New Roman" w:hAnsi="Times New Roman"/>
          <w:sz w:val="28"/>
          <w:szCs w:val="28"/>
          <w:lang w:val="az-Latn-AZ"/>
        </w:rPr>
        <w:t>a</w:t>
      </w:r>
      <w:r w:rsidRPr="00814C10">
        <w:rPr>
          <w:rFonts w:ascii="Times New Roman" w:hAnsi="Times New Roman"/>
          <w:sz w:val="28"/>
          <w:szCs w:val="28"/>
          <w:lang w:val="az-Latn-AZ"/>
        </w:rPr>
        <w:t xml:space="preserve"> </w:t>
      </w:r>
      <w:r>
        <w:rPr>
          <w:rFonts w:ascii="Times New Roman" w:hAnsi="Times New Roman"/>
          <w:sz w:val="28"/>
          <w:szCs w:val="28"/>
          <w:lang w:val="az-Latn-AZ"/>
        </w:rPr>
        <w:t>daha</w:t>
      </w:r>
      <w:r w:rsidRPr="00814C10">
        <w:rPr>
          <w:rFonts w:ascii="Times New Roman" w:hAnsi="Times New Roman"/>
          <w:sz w:val="28"/>
          <w:szCs w:val="28"/>
          <w:lang w:val="az-Latn-AZ"/>
        </w:rPr>
        <w:t xml:space="preserve"> sabit imkan</w:t>
      </w:r>
      <w:r>
        <w:rPr>
          <w:rFonts w:ascii="Times New Roman" w:hAnsi="Times New Roman"/>
          <w:sz w:val="28"/>
          <w:szCs w:val="28"/>
          <w:lang w:val="az-Latn-AZ"/>
        </w:rPr>
        <w:t xml:space="preserve"> yarada bilməsi ilə</w:t>
      </w:r>
      <w:r w:rsidRPr="00814C10">
        <w:rPr>
          <w:rFonts w:ascii="Times New Roman" w:hAnsi="Times New Roman"/>
          <w:sz w:val="28"/>
          <w:szCs w:val="28"/>
          <w:lang w:val="az-Latn-AZ"/>
        </w:rPr>
        <w:t xml:space="preserve"> xarakterizə olunur. Bu cəhət </w:t>
      </w:r>
      <w:r>
        <w:rPr>
          <w:rFonts w:ascii="Times New Roman" w:hAnsi="Times New Roman"/>
          <w:sz w:val="28"/>
          <w:szCs w:val="28"/>
          <w:lang w:val="az-Latn-AZ"/>
        </w:rPr>
        <w:t xml:space="preserve">isə </w:t>
      </w:r>
      <w:r w:rsidRPr="00814C10">
        <w:rPr>
          <w:rFonts w:ascii="Times New Roman" w:hAnsi="Times New Roman"/>
          <w:sz w:val="28"/>
          <w:szCs w:val="28"/>
          <w:lang w:val="az-Latn-AZ"/>
        </w:rPr>
        <w:t>ikinci bənddə göstərilən bütün dövlət orqanlarına</w:t>
      </w:r>
      <w:r>
        <w:rPr>
          <w:rFonts w:ascii="Times New Roman" w:hAnsi="Times New Roman"/>
          <w:sz w:val="28"/>
          <w:szCs w:val="28"/>
          <w:lang w:val="az-Latn-AZ"/>
        </w:rPr>
        <w:t xml:space="preserve"> </w:t>
      </w:r>
      <w:r w:rsidRPr="00814C10">
        <w:rPr>
          <w:rFonts w:ascii="Times New Roman" w:hAnsi="Times New Roman"/>
          <w:sz w:val="28"/>
          <w:szCs w:val="28"/>
          <w:lang w:val="az-Latn-AZ"/>
        </w:rPr>
        <w:t xml:space="preserve">tam şəkildə xas deyil. </w:t>
      </w:r>
    </w:p>
    <w:p w:rsidR="00203E48" w:rsidRPr="00814C10" w:rsidRDefault="00203E48" w:rsidP="00203E48">
      <w:pPr>
        <w:spacing w:after="0" w:line="240" w:lineRule="auto"/>
        <w:jc w:val="both"/>
        <w:rPr>
          <w:rFonts w:ascii="Times New Roman" w:hAnsi="Times New Roman"/>
          <w:sz w:val="28"/>
          <w:szCs w:val="28"/>
          <w:lang w:val="az-Latn-AZ"/>
        </w:rPr>
      </w:pPr>
      <w:r>
        <w:rPr>
          <w:rFonts w:ascii="Times New Roman" w:hAnsi="Times New Roman"/>
          <w:sz w:val="28"/>
          <w:szCs w:val="28"/>
          <w:lang w:val="az-Latn-AZ"/>
        </w:rPr>
        <w:tab/>
      </w:r>
      <w:r w:rsidRPr="00814C10">
        <w:rPr>
          <w:rFonts w:ascii="Times New Roman" w:hAnsi="Times New Roman"/>
          <w:sz w:val="28"/>
          <w:szCs w:val="28"/>
          <w:lang w:val="az-Latn-AZ"/>
        </w:rPr>
        <w:t xml:space="preserve">Digər </w:t>
      </w:r>
      <w:r w:rsidRPr="00BB02B0">
        <w:rPr>
          <w:rFonts w:ascii="Times New Roman" w:hAnsi="Times New Roman"/>
          <w:sz w:val="28"/>
          <w:szCs w:val="28"/>
          <w:lang w:val="az-Latn-AZ"/>
        </w:rPr>
        <w:t xml:space="preserve">tərəfdən </w:t>
      </w:r>
      <w:r w:rsidRPr="00BB02B0">
        <w:rPr>
          <w:rStyle w:val="yiv2697540676"/>
          <w:rFonts w:ascii="Times New Roman" w:hAnsi="Times New Roman"/>
          <w:sz w:val="28"/>
          <w:szCs w:val="28"/>
          <w:shd w:val="clear" w:color="auto" w:fill="FFFFFF"/>
          <w:lang w:val="az-Latn-AZ"/>
        </w:rPr>
        <w:t xml:space="preserve">Qanunun </w:t>
      </w:r>
      <w:r w:rsidRPr="00BB02B0">
        <w:rPr>
          <w:rFonts w:ascii="Times New Roman" w:hAnsi="Times New Roman"/>
          <w:sz w:val="28"/>
          <w:szCs w:val="28"/>
          <w:lang w:val="az-Latn-AZ"/>
        </w:rPr>
        <w:t>20.1.5-ci, 20.1.14-cü, 20.1.18-ci, 20.1.20-ci maddələrində göstərilən orqanları birləşdirən bir sıra amillər mövcuddur. Bunlara xidmətə qəbulun və xidmət</w:t>
      </w:r>
      <w:r>
        <w:rPr>
          <w:rFonts w:ascii="Times New Roman" w:hAnsi="Times New Roman"/>
          <w:sz w:val="28"/>
          <w:szCs w:val="28"/>
          <w:lang w:val="az-Latn-AZ"/>
        </w:rPr>
        <w:t>d</w:t>
      </w:r>
      <w:r w:rsidRPr="00BB02B0">
        <w:rPr>
          <w:rFonts w:ascii="Times New Roman" w:hAnsi="Times New Roman"/>
          <w:sz w:val="28"/>
          <w:szCs w:val="28"/>
          <w:lang w:val="az-Latn-AZ"/>
        </w:rPr>
        <w:t>ə olmanın yaş həddləri, pensiyaya çıxmağa imkan verən qulluq staj</w:t>
      </w:r>
      <w:r>
        <w:rPr>
          <w:rFonts w:ascii="Times New Roman" w:hAnsi="Times New Roman"/>
          <w:sz w:val="28"/>
          <w:szCs w:val="28"/>
          <w:lang w:val="az-Latn-AZ"/>
        </w:rPr>
        <w:t>ının</w:t>
      </w:r>
      <w:r w:rsidRPr="00BB02B0">
        <w:rPr>
          <w:rFonts w:ascii="Times New Roman" w:hAnsi="Times New Roman"/>
          <w:sz w:val="28"/>
          <w:szCs w:val="28"/>
          <w:lang w:val="az-Latn-AZ"/>
        </w:rPr>
        <w:t xml:space="preserve"> müddəti</w:t>
      </w:r>
      <w:r>
        <w:rPr>
          <w:rFonts w:ascii="Times New Roman" w:hAnsi="Times New Roman"/>
          <w:sz w:val="28"/>
          <w:szCs w:val="28"/>
          <w:lang w:val="az-Latn-AZ"/>
        </w:rPr>
        <w:t xml:space="preserve"> (25 il)</w:t>
      </w:r>
      <w:r w:rsidRPr="00BB02B0">
        <w:rPr>
          <w:rFonts w:ascii="Times New Roman" w:hAnsi="Times New Roman"/>
          <w:sz w:val="28"/>
          <w:szCs w:val="28"/>
          <w:lang w:val="az-Latn-AZ"/>
        </w:rPr>
        <w:t xml:space="preserve"> və s. aiddir. Bu amillərin bəziləri qanunvericinin Qərarda</w:t>
      </w:r>
      <w:r w:rsidRPr="00814C10">
        <w:rPr>
          <w:rFonts w:ascii="Times New Roman" w:hAnsi="Times New Roman"/>
          <w:sz w:val="28"/>
          <w:szCs w:val="28"/>
          <w:lang w:val="az-Latn-AZ"/>
        </w:rPr>
        <w:t xml:space="preserve"> qeyd edilən məqsədə </w:t>
      </w:r>
      <w:r>
        <w:rPr>
          <w:rFonts w:ascii="Times New Roman" w:hAnsi="Times New Roman"/>
          <w:sz w:val="28"/>
          <w:szCs w:val="28"/>
          <w:lang w:val="az-Latn-AZ"/>
        </w:rPr>
        <w:t>çatmaq</w:t>
      </w:r>
      <w:r w:rsidRPr="00814C10">
        <w:rPr>
          <w:rFonts w:ascii="Times New Roman" w:hAnsi="Times New Roman"/>
          <w:sz w:val="28"/>
          <w:szCs w:val="28"/>
          <w:lang w:val="az-Latn-AZ"/>
        </w:rPr>
        <w:t xml:space="preserve"> üçün istifadə edilən vasitəni seçməsinə təsir etmişdir</w:t>
      </w:r>
      <w:r w:rsidRPr="006160FE">
        <w:rPr>
          <w:rFonts w:ascii="Times New Roman" w:hAnsi="Times New Roman"/>
          <w:sz w:val="28"/>
          <w:szCs w:val="28"/>
          <w:lang w:val="az-Latn-AZ"/>
        </w:rPr>
        <w:t xml:space="preserve">. Bu məsələ </w:t>
      </w:r>
      <w:r w:rsidRPr="006160FE">
        <w:rPr>
          <w:rStyle w:val="aa"/>
          <w:rFonts w:ascii="Times New Roman" w:hAnsi="Times New Roman"/>
          <w:sz w:val="28"/>
          <w:szCs w:val="28"/>
          <w:lang w:val="az-Latn-AZ"/>
        </w:rPr>
        <w:t>Azərbaycan  Respublikası</w:t>
      </w:r>
      <w:r w:rsidRPr="006160FE">
        <w:rPr>
          <w:rFonts w:ascii="Times New Roman" w:hAnsi="Times New Roman"/>
          <w:sz w:val="28"/>
          <w:szCs w:val="28"/>
          <w:lang w:val="az-Latn-AZ"/>
        </w:rPr>
        <w:t xml:space="preserve"> Milli Məclisinin plenar iclasında müəyyən dərəcədə müzakirə olunmuşdur</w:t>
      </w:r>
      <w:r w:rsidRPr="00814C10">
        <w:rPr>
          <w:rFonts w:ascii="Times New Roman" w:hAnsi="Times New Roman"/>
          <w:sz w:val="28"/>
          <w:szCs w:val="28"/>
          <w:lang w:val="az-Latn-AZ"/>
        </w:rPr>
        <w:t xml:space="preserve"> (</w:t>
      </w:r>
      <w:r w:rsidRPr="00814C10">
        <w:rPr>
          <w:rStyle w:val="aa"/>
          <w:rFonts w:ascii="Times New Roman" w:hAnsi="Times New Roman"/>
          <w:sz w:val="28"/>
          <w:szCs w:val="28"/>
          <w:lang w:val="az-Latn-AZ"/>
        </w:rPr>
        <w:t>Azərbaycan  Respublikasi</w:t>
      </w:r>
      <w:r>
        <w:rPr>
          <w:rStyle w:val="aa"/>
          <w:rFonts w:ascii="Times New Roman" w:hAnsi="Times New Roman"/>
          <w:sz w:val="28"/>
          <w:szCs w:val="28"/>
          <w:lang w:val="az-Latn-AZ"/>
        </w:rPr>
        <w:t xml:space="preserve"> </w:t>
      </w:r>
      <w:r w:rsidRPr="00814C10">
        <w:rPr>
          <w:rStyle w:val="aa"/>
          <w:rFonts w:ascii="Times New Roman" w:hAnsi="Times New Roman"/>
          <w:sz w:val="28"/>
          <w:szCs w:val="28"/>
          <w:lang w:val="az-Latn-AZ"/>
        </w:rPr>
        <w:t>Milli  Məclisinin</w:t>
      </w:r>
      <w:r w:rsidRPr="00814C10">
        <w:rPr>
          <w:rFonts w:ascii="Times New Roman" w:hAnsi="Times New Roman"/>
          <w:sz w:val="28"/>
          <w:szCs w:val="28"/>
          <w:lang w:val="az-Latn-AZ"/>
        </w:rPr>
        <w:t xml:space="preserve"> 2007-ci il 6 noyabr tarixli iclasın</w:t>
      </w:r>
      <w:r>
        <w:rPr>
          <w:rFonts w:ascii="Times New Roman" w:hAnsi="Times New Roman"/>
          <w:sz w:val="28"/>
          <w:szCs w:val="28"/>
          <w:lang w:val="az-Latn-AZ"/>
        </w:rPr>
        <w:t>ın</w:t>
      </w:r>
      <w:r w:rsidRPr="00814C10">
        <w:rPr>
          <w:rFonts w:ascii="Times New Roman" w:hAnsi="Times New Roman"/>
          <w:sz w:val="28"/>
          <w:szCs w:val="28"/>
          <w:lang w:val="az-Latn-AZ"/>
        </w:rPr>
        <w:t xml:space="preserve"> stenoqramı).</w:t>
      </w:r>
    </w:p>
    <w:p w:rsidR="00203E48" w:rsidRPr="00814C10" w:rsidRDefault="00203E48" w:rsidP="00203E48">
      <w:pPr>
        <w:pStyle w:val="a5"/>
        <w:spacing w:before="0" w:beforeAutospacing="0" w:after="0" w:afterAutospacing="0"/>
        <w:ind w:firstLine="567"/>
        <w:jc w:val="both"/>
        <w:rPr>
          <w:sz w:val="28"/>
          <w:szCs w:val="28"/>
          <w:lang w:val="az-Latn-AZ"/>
        </w:rPr>
      </w:pPr>
      <w:r w:rsidRPr="00814C10">
        <w:rPr>
          <w:sz w:val="28"/>
          <w:szCs w:val="28"/>
          <w:lang w:val="az-Latn-AZ"/>
        </w:rPr>
        <w:lastRenderedPageBreak/>
        <w:t>Qərarın ikinci bəndi</w:t>
      </w:r>
      <w:r>
        <w:rPr>
          <w:sz w:val="28"/>
          <w:szCs w:val="28"/>
          <w:lang w:val="az-Latn-AZ"/>
        </w:rPr>
        <w:t>ndə</w:t>
      </w:r>
      <w:r w:rsidRPr="00814C10">
        <w:rPr>
          <w:sz w:val="28"/>
          <w:szCs w:val="28"/>
          <w:lang w:val="az-Latn-AZ"/>
        </w:rPr>
        <w:t xml:space="preserve"> Qanunun 20.1-ci maddəsində göstərilən müxtəlif orqanların bir sırada sadalanması yuxarıda göstərilən amillərin nəzərə alınma</w:t>
      </w:r>
      <w:r>
        <w:rPr>
          <w:sz w:val="28"/>
          <w:szCs w:val="28"/>
          <w:lang w:val="az-Latn-AZ"/>
        </w:rPr>
        <w:t>dığı</w:t>
      </w:r>
      <w:r w:rsidRPr="00814C10">
        <w:rPr>
          <w:sz w:val="28"/>
          <w:szCs w:val="28"/>
          <w:lang w:val="az-Latn-AZ"/>
        </w:rPr>
        <w:t>na dəlalət edir.</w:t>
      </w:r>
    </w:p>
    <w:p w:rsidR="00203E48" w:rsidRPr="00814C10" w:rsidRDefault="00203E48" w:rsidP="00203E48">
      <w:pPr>
        <w:pStyle w:val="a5"/>
        <w:spacing w:before="0" w:beforeAutospacing="0" w:after="0" w:afterAutospacing="0"/>
        <w:ind w:firstLine="567"/>
        <w:jc w:val="both"/>
        <w:rPr>
          <w:sz w:val="28"/>
          <w:szCs w:val="28"/>
          <w:lang w:val="az-Latn-AZ"/>
        </w:rPr>
      </w:pPr>
      <w:r w:rsidRPr="00814C10">
        <w:rPr>
          <w:sz w:val="28"/>
          <w:szCs w:val="28"/>
          <w:lang w:val="az-Latn-AZ"/>
        </w:rPr>
        <w:t xml:space="preserve">Digər tərəfdən ikinci bənd Plenumun </w:t>
      </w:r>
      <w:r>
        <w:rPr>
          <w:sz w:val="28"/>
          <w:szCs w:val="28"/>
          <w:lang w:val="az-Latn-AZ"/>
        </w:rPr>
        <w:t xml:space="preserve">Konstitusiyanın </w:t>
      </w:r>
      <w:r w:rsidRPr="00814C10">
        <w:rPr>
          <w:sz w:val="28"/>
          <w:szCs w:val="28"/>
          <w:lang w:val="az-Latn-AZ"/>
        </w:rPr>
        <w:t>25-ci maddə</w:t>
      </w:r>
      <w:r>
        <w:rPr>
          <w:sz w:val="28"/>
          <w:szCs w:val="28"/>
          <w:lang w:val="az-Latn-AZ"/>
        </w:rPr>
        <w:t>y</w:t>
      </w:r>
      <w:r w:rsidRPr="00814C10">
        <w:rPr>
          <w:sz w:val="28"/>
          <w:szCs w:val="28"/>
          <w:lang w:val="az-Latn-AZ"/>
        </w:rPr>
        <w:t>ə dair qənaəti</w:t>
      </w:r>
      <w:r>
        <w:rPr>
          <w:sz w:val="28"/>
          <w:szCs w:val="28"/>
          <w:lang w:val="az-Latn-AZ"/>
        </w:rPr>
        <w:t>ni</w:t>
      </w:r>
      <w:r w:rsidRPr="00814C10">
        <w:rPr>
          <w:sz w:val="28"/>
          <w:szCs w:val="28"/>
          <w:lang w:val="az-Latn-AZ"/>
        </w:rPr>
        <w:t xml:space="preserve"> müəyyən dərəcədə şübhə altına alır. Belə ki, Plenumun bu maddəyə dair mövqeyinin təməlində Qanunun 20.1.5-ci, 20.1.14-cü, 20.1.18-ci və 20.1.20-ci maddələr</w:t>
      </w:r>
      <w:r>
        <w:rPr>
          <w:sz w:val="28"/>
          <w:szCs w:val="28"/>
          <w:lang w:val="az-Latn-AZ"/>
        </w:rPr>
        <w:t>in</w:t>
      </w:r>
      <w:r w:rsidRPr="00814C10">
        <w:rPr>
          <w:sz w:val="28"/>
          <w:szCs w:val="28"/>
          <w:lang w:val="az-Latn-AZ"/>
        </w:rPr>
        <w:t xml:space="preserve">də qeyd olunan şəxslərin 20.1-ci maddədə nəzərdə tutulmuş digər şəxslərlə müqayisədə fərqli </w:t>
      </w:r>
      <w:r w:rsidRPr="002901C6">
        <w:rPr>
          <w:sz w:val="28"/>
          <w:szCs w:val="28"/>
          <w:lang w:val="az-Latn-AZ"/>
        </w:rPr>
        <w:t xml:space="preserve">vəziyyətdə </w:t>
      </w:r>
      <w:r w:rsidRPr="00814C10">
        <w:rPr>
          <w:sz w:val="28"/>
          <w:szCs w:val="28"/>
          <w:lang w:val="az-Latn-AZ"/>
        </w:rPr>
        <w:t xml:space="preserve">olması durur. Yəni məhz yuxarıda göstərilən </w:t>
      </w:r>
      <w:r>
        <w:rPr>
          <w:sz w:val="28"/>
          <w:szCs w:val="28"/>
          <w:lang w:val="az-Latn-AZ"/>
        </w:rPr>
        <w:t xml:space="preserve">dörd </w:t>
      </w:r>
      <w:r w:rsidRPr="00814C10">
        <w:rPr>
          <w:sz w:val="28"/>
          <w:szCs w:val="28"/>
          <w:lang w:val="az-Latn-AZ"/>
        </w:rPr>
        <w:t>orqanda dövlət qulluğun</w:t>
      </w:r>
      <w:r>
        <w:rPr>
          <w:sz w:val="28"/>
          <w:szCs w:val="28"/>
          <w:lang w:val="az-Latn-AZ"/>
        </w:rPr>
        <w:t>da</w:t>
      </w:r>
      <w:r w:rsidRPr="00814C10">
        <w:rPr>
          <w:sz w:val="28"/>
          <w:szCs w:val="28"/>
          <w:lang w:val="az-Latn-AZ"/>
        </w:rPr>
        <w:t xml:space="preserve"> sabitliyin</w:t>
      </w:r>
      <w:r>
        <w:rPr>
          <w:sz w:val="28"/>
          <w:szCs w:val="28"/>
          <w:lang w:val="az-Latn-AZ"/>
        </w:rPr>
        <w:t xml:space="preserve"> təminatı</w:t>
      </w:r>
      <w:r w:rsidRPr="00814C10">
        <w:rPr>
          <w:sz w:val="28"/>
          <w:szCs w:val="28"/>
          <w:lang w:val="az-Latn-AZ"/>
        </w:rPr>
        <w:t xml:space="preserve"> tələb</w:t>
      </w:r>
      <w:r>
        <w:rPr>
          <w:sz w:val="28"/>
          <w:szCs w:val="28"/>
          <w:lang w:val="az-Latn-AZ"/>
        </w:rPr>
        <w:t>i</w:t>
      </w:r>
      <w:r w:rsidRPr="00814C10">
        <w:rPr>
          <w:sz w:val="28"/>
          <w:szCs w:val="28"/>
          <w:lang w:val="az-Latn-AZ"/>
        </w:rPr>
        <w:t xml:space="preserve"> yarandığından onlar fərqli vəziyyətdədirlər.</w:t>
      </w:r>
    </w:p>
    <w:p w:rsidR="00203E48" w:rsidRPr="00814C10" w:rsidRDefault="00203E48" w:rsidP="00203E48">
      <w:pPr>
        <w:pStyle w:val="a5"/>
        <w:spacing w:before="0" w:beforeAutospacing="0" w:after="0" w:afterAutospacing="0"/>
        <w:ind w:firstLine="567"/>
        <w:jc w:val="both"/>
        <w:rPr>
          <w:sz w:val="28"/>
          <w:szCs w:val="28"/>
          <w:lang w:val="az-Latn-AZ"/>
        </w:rPr>
      </w:pPr>
      <w:r w:rsidRPr="00814C10">
        <w:rPr>
          <w:sz w:val="28"/>
          <w:szCs w:val="28"/>
          <w:lang w:val="az-Latn-AZ"/>
        </w:rPr>
        <w:t>Eyni zamanda</w:t>
      </w:r>
      <w:r>
        <w:rPr>
          <w:sz w:val="28"/>
          <w:szCs w:val="28"/>
          <w:lang w:val="az-Latn-AZ"/>
        </w:rPr>
        <w:t xml:space="preserve"> bu da</w:t>
      </w:r>
      <w:r w:rsidRPr="00814C10">
        <w:rPr>
          <w:sz w:val="28"/>
          <w:szCs w:val="28"/>
          <w:lang w:val="az-Latn-AZ"/>
        </w:rPr>
        <w:t xml:space="preserve"> qeyd olunmalıdır ki, təkmilləşdirilmənin aparılıb-aparılmaması</w:t>
      </w:r>
      <w:r>
        <w:rPr>
          <w:sz w:val="28"/>
          <w:szCs w:val="28"/>
          <w:lang w:val="az-Latn-AZ"/>
        </w:rPr>
        <w:t xml:space="preserve"> ilə bağlı qərarların qəbul edilməsi, əsasən, </w:t>
      </w:r>
      <w:r w:rsidRPr="00814C10">
        <w:rPr>
          <w:sz w:val="28"/>
          <w:szCs w:val="28"/>
          <w:lang w:val="az-Latn-AZ"/>
        </w:rPr>
        <w:t>məhkəmə hakimiyyəti orqanın</w:t>
      </w:r>
      <w:r>
        <w:rPr>
          <w:sz w:val="28"/>
          <w:szCs w:val="28"/>
          <w:lang w:val="az-Latn-AZ"/>
        </w:rPr>
        <w:t xml:space="preserve">a deyil, </w:t>
      </w:r>
      <w:r w:rsidRPr="00992AD6">
        <w:rPr>
          <w:sz w:val="28"/>
          <w:szCs w:val="28"/>
          <w:lang w:val="az-Latn-AZ"/>
        </w:rPr>
        <w:t>dövlət hakimiyyəti</w:t>
      </w:r>
      <w:r>
        <w:rPr>
          <w:sz w:val="28"/>
          <w:szCs w:val="28"/>
          <w:lang w:val="az-Latn-AZ"/>
        </w:rPr>
        <w:t xml:space="preserve">nin digər qollarına </w:t>
      </w:r>
      <w:r w:rsidRPr="00814C10">
        <w:rPr>
          <w:sz w:val="28"/>
          <w:szCs w:val="28"/>
          <w:lang w:val="az-Latn-AZ"/>
        </w:rPr>
        <w:t>aiddir</w:t>
      </w:r>
      <w:r>
        <w:rPr>
          <w:sz w:val="28"/>
          <w:szCs w:val="28"/>
          <w:lang w:val="az-Latn-AZ"/>
        </w:rPr>
        <w:t xml:space="preserve">. Onlar </w:t>
      </w:r>
      <w:r w:rsidRPr="00814C10">
        <w:rPr>
          <w:sz w:val="28"/>
          <w:szCs w:val="28"/>
          <w:lang w:val="az-Latn-AZ"/>
        </w:rPr>
        <w:t>müvafiq sahələrin hüquqi tənzimlə</w:t>
      </w:r>
      <w:r>
        <w:rPr>
          <w:sz w:val="28"/>
          <w:szCs w:val="28"/>
          <w:lang w:val="az-Latn-AZ"/>
        </w:rPr>
        <w:t>nməsinə olan tələbatın təhlilində</w:t>
      </w:r>
      <w:r w:rsidRPr="00814C10">
        <w:rPr>
          <w:sz w:val="28"/>
          <w:szCs w:val="28"/>
          <w:lang w:val="az-Latn-AZ"/>
        </w:rPr>
        <w:t xml:space="preserve"> və qiymətləndirilməsində daha əlverişli vəziyyətdədirlər. Bu mənada </w:t>
      </w:r>
      <w:r w:rsidRPr="00814C10">
        <w:rPr>
          <w:rStyle w:val="yiv2697540676"/>
          <w:sz w:val="28"/>
          <w:szCs w:val="28"/>
          <w:shd w:val="clear" w:color="auto" w:fill="FFFFFF"/>
          <w:lang w:val="az-Latn-AZ"/>
        </w:rPr>
        <w:t>“</w:t>
      </w:r>
      <w:r w:rsidRPr="00814C10">
        <w:rPr>
          <w:sz w:val="28"/>
          <w:szCs w:val="28"/>
          <w:lang w:val="az-Latn-AZ"/>
        </w:rPr>
        <w:t>Norma</w:t>
      </w:r>
      <w:r>
        <w:rPr>
          <w:sz w:val="28"/>
          <w:szCs w:val="28"/>
          <w:lang w:val="az-Latn-AZ"/>
        </w:rPr>
        <w:t>t</w:t>
      </w:r>
      <w:r w:rsidRPr="00814C10">
        <w:rPr>
          <w:sz w:val="28"/>
          <w:szCs w:val="28"/>
          <w:lang w:val="az-Latn-AZ"/>
        </w:rPr>
        <w:t>iv hüquqi aktlar</w:t>
      </w:r>
      <w:r w:rsidRPr="00814C10">
        <w:rPr>
          <w:rStyle w:val="yiv2697540676"/>
          <w:sz w:val="28"/>
          <w:szCs w:val="28"/>
          <w:shd w:val="clear" w:color="auto" w:fill="FFFFFF"/>
          <w:lang w:val="az-Latn-AZ"/>
        </w:rPr>
        <w:t xml:space="preserve"> haqqında”</w:t>
      </w:r>
      <w:r>
        <w:rPr>
          <w:rStyle w:val="yiv2697540676"/>
          <w:sz w:val="28"/>
          <w:szCs w:val="28"/>
          <w:shd w:val="clear" w:color="auto" w:fill="FFFFFF"/>
          <w:lang w:val="az-Latn-AZ"/>
        </w:rPr>
        <w:t xml:space="preserve"> </w:t>
      </w:r>
      <w:r w:rsidRPr="002901C6">
        <w:rPr>
          <w:sz w:val="28"/>
          <w:szCs w:val="28"/>
          <w:lang w:val="az-Latn-AZ"/>
        </w:rPr>
        <w:t>Azərbaycan Respublikas</w:t>
      </w:r>
      <w:r>
        <w:rPr>
          <w:sz w:val="28"/>
          <w:szCs w:val="28"/>
          <w:lang w:val="az-Latn-AZ"/>
        </w:rPr>
        <w:t>ı</w:t>
      </w:r>
      <w:r w:rsidRPr="002901C6">
        <w:rPr>
          <w:sz w:val="28"/>
          <w:szCs w:val="28"/>
          <w:lang w:val="az-Latn-AZ"/>
        </w:rPr>
        <w:t>n</w:t>
      </w:r>
      <w:r>
        <w:rPr>
          <w:sz w:val="28"/>
          <w:szCs w:val="28"/>
          <w:lang w:val="az-Latn-AZ"/>
        </w:rPr>
        <w:t>ı</w:t>
      </w:r>
      <w:r w:rsidRPr="002901C6">
        <w:rPr>
          <w:sz w:val="28"/>
          <w:szCs w:val="28"/>
          <w:lang w:val="az-Latn-AZ"/>
        </w:rPr>
        <w:t>n Konstitusiya Qanunu</w:t>
      </w:r>
      <w:r>
        <w:rPr>
          <w:sz w:val="28"/>
          <w:szCs w:val="28"/>
          <w:lang w:val="az-Latn-AZ"/>
        </w:rPr>
        <w:t xml:space="preserve">nun </w:t>
      </w:r>
      <w:r w:rsidRPr="00814C10">
        <w:rPr>
          <w:sz w:val="28"/>
          <w:szCs w:val="28"/>
          <w:lang w:val="az-Latn-AZ"/>
        </w:rPr>
        <w:t>42.1</w:t>
      </w:r>
      <w:r>
        <w:rPr>
          <w:sz w:val="28"/>
          <w:szCs w:val="28"/>
          <w:lang w:val="az-Latn-AZ"/>
        </w:rPr>
        <w:t>-ci</w:t>
      </w:r>
      <w:r w:rsidRPr="00814C10">
        <w:rPr>
          <w:sz w:val="28"/>
          <w:szCs w:val="28"/>
          <w:lang w:val="az-Latn-AZ"/>
        </w:rPr>
        <w:t xml:space="preserve"> maddəsinin müddəaları nəzərə alınmalıdır. Mü</w:t>
      </w:r>
      <w:r>
        <w:rPr>
          <w:sz w:val="28"/>
          <w:szCs w:val="28"/>
          <w:lang w:val="az-Latn-AZ"/>
        </w:rPr>
        <w:t>ə</w:t>
      </w:r>
      <w:r w:rsidRPr="00814C10">
        <w:rPr>
          <w:sz w:val="28"/>
          <w:szCs w:val="28"/>
          <w:lang w:val="az-Latn-AZ"/>
        </w:rPr>
        <w:t>yyən dərəcədə oxşar mövqe Avropa Birliyinin Ədalət Məhkəməsi tərəfindən ifadə edilmişdir (C-127/07 saylı 16 dekabr 2008-ci il tarixli qərar, § 57). </w:t>
      </w:r>
    </w:p>
    <w:p w:rsidR="00203E48" w:rsidRPr="00876891" w:rsidRDefault="00203E48" w:rsidP="00203E48">
      <w:pPr>
        <w:pStyle w:val="a5"/>
        <w:spacing w:before="0" w:beforeAutospacing="0" w:after="0" w:afterAutospacing="0"/>
        <w:ind w:firstLine="567"/>
        <w:jc w:val="both"/>
        <w:rPr>
          <w:sz w:val="28"/>
          <w:szCs w:val="28"/>
          <w:lang w:val="az-Latn-AZ"/>
        </w:rPr>
      </w:pPr>
      <w:r w:rsidRPr="00814C10">
        <w:rPr>
          <w:sz w:val="28"/>
          <w:szCs w:val="28"/>
          <w:lang w:val="az-Latn-AZ"/>
        </w:rPr>
        <w:t xml:space="preserve">Burada </w:t>
      </w:r>
      <w:r>
        <w:rPr>
          <w:sz w:val="28"/>
          <w:szCs w:val="28"/>
          <w:lang w:val="az-Latn-AZ"/>
        </w:rPr>
        <w:t>onu da</w:t>
      </w:r>
      <w:r w:rsidRPr="00814C10">
        <w:rPr>
          <w:sz w:val="28"/>
          <w:szCs w:val="28"/>
          <w:lang w:val="az-Latn-AZ"/>
        </w:rPr>
        <w:t xml:space="preserve"> nəzərə almaq lazımdır ki, qanunvericiliyin Konstitusiyanın 25-ci maddəsinin I hissəsinə uyğunluğu ilə əlaqədar Konstitusiya Məhkəməsi tərəfindən həyata keçirdiyi nəzarətin həcmi bir sıra faktorlardan, o cümlədən qanunvericinin konkret sahə üzrə olan mülahizə sərbəstliyinin genişliyindən asılıdır. </w:t>
      </w:r>
      <w:r w:rsidRPr="00876891">
        <w:rPr>
          <w:sz w:val="28"/>
          <w:szCs w:val="28"/>
          <w:lang w:val="az-Latn-AZ"/>
        </w:rPr>
        <w:t xml:space="preserve">Sorğuda qaldırılan məsələ sosial hüquqlara aiddir. Bu sahədə qanunvericinin geniş mülahizə sərbəstliyinin mövcudluğu Konstitusiya Məhkəməsinin bu sahə üzrə həyata keçirdiyi nəzarətin həcminin nisbətən daha az olduğuna dəlalət edir. Oxşar fikirlər </w:t>
      </w:r>
      <w:r>
        <w:rPr>
          <w:sz w:val="28"/>
          <w:szCs w:val="28"/>
          <w:lang w:val="az-Latn-AZ"/>
        </w:rPr>
        <w:t xml:space="preserve">İnsan hüquları üzrə </w:t>
      </w:r>
      <w:r w:rsidRPr="00876891">
        <w:rPr>
          <w:sz w:val="28"/>
          <w:szCs w:val="28"/>
          <w:lang w:val="az-Latn-AZ"/>
        </w:rPr>
        <w:t xml:space="preserve">Avropa Məhkəməsi və xarici ölkələrin konstitusiya ədliyyəsi orqanları tərəfindən ifadə olunmuşdur. (Karson və digərləri Birləşmiş Krallığa qarşı iş üzrə Böyük Palatanın 16 mart 2010-cu il tarixli Qərarı, § 61; Almaniya Federal Konstitusiya Məhkəməsinin 26 yanvar 2012-ci il tarixli 1 BvL 21/11 saylı və 26 yanvar 1988-ci il tarixli 1 BvL 38, 40, 43/92 saylı qərarları). </w:t>
      </w:r>
    </w:p>
    <w:p w:rsidR="00203E48" w:rsidRPr="00203E48" w:rsidRDefault="00203E48" w:rsidP="00203E48">
      <w:pPr>
        <w:pStyle w:val="a5"/>
        <w:spacing w:before="0" w:beforeAutospacing="0" w:after="0" w:afterAutospacing="0"/>
        <w:ind w:firstLine="567"/>
        <w:jc w:val="both"/>
        <w:rPr>
          <w:sz w:val="28"/>
          <w:szCs w:val="28"/>
          <w:lang w:val="az-Latn-AZ"/>
        </w:rPr>
      </w:pPr>
      <w:r w:rsidRPr="00814C10">
        <w:rPr>
          <w:sz w:val="28"/>
          <w:szCs w:val="28"/>
          <w:lang w:val="az-Latn-AZ"/>
        </w:rPr>
        <w:t>Məsələyə daha geniş yanaşıldıqda Qanunun 6</w:t>
      </w:r>
      <w:r>
        <w:rPr>
          <w:sz w:val="28"/>
          <w:szCs w:val="28"/>
          <w:lang w:val="az-Latn-AZ"/>
        </w:rPr>
        <w:t>.2</w:t>
      </w:r>
      <w:r w:rsidRPr="00814C10">
        <w:rPr>
          <w:sz w:val="28"/>
          <w:szCs w:val="28"/>
          <w:lang w:val="az-Latn-AZ"/>
        </w:rPr>
        <w:t>-ci maddəsin</w:t>
      </w:r>
      <w:r>
        <w:rPr>
          <w:sz w:val="28"/>
          <w:szCs w:val="28"/>
          <w:lang w:val="az-Latn-AZ"/>
        </w:rPr>
        <w:t>in,</w:t>
      </w:r>
      <w:r w:rsidRPr="00814C10">
        <w:rPr>
          <w:sz w:val="28"/>
          <w:szCs w:val="28"/>
          <w:lang w:val="az-Latn-AZ"/>
        </w:rPr>
        <w:t xml:space="preserve"> habelə Azərbaycan Respublikası Prezidentinin 4 noyabr 2014-cü il tarix</w:t>
      </w:r>
      <w:r>
        <w:rPr>
          <w:sz w:val="28"/>
          <w:szCs w:val="28"/>
          <w:lang w:val="az-Latn-AZ"/>
        </w:rPr>
        <w:t>li</w:t>
      </w:r>
      <w:r w:rsidRPr="00814C10">
        <w:rPr>
          <w:sz w:val="28"/>
          <w:szCs w:val="28"/>
          <w:lang w:val="az-Latn-AZ"/>
        </w:rPr>
        <w:t xml:space="preserve"> Sərəncamı ilə təsdiq edil</w:t>
      </w:r>
      <w:r>
        <w:rPr>
          <w:sz w:val="28"/>
          <w:szCs w:val="28"/>
          <w:lang w:val="az-Latn-AZ"/>
        </w:rPr>
        <w:t>miş</w:t>
      </w:r>
      <w:r w:rsidRPr="00814C10">
        <w:rPr>
          <w:sz w:val="28"/>
          <w:szCs w:val="28"/>
          <w:lang w:val="az-Latn-AZ"/>
        </w:rPr>
        <w:t xml:space="preserve"> “2014-2020-ci illərdə Azərbaycan Respublikasında pensiya təminatı sisteminin islahatı Konsepsiya”sının müddəalarının nəzərə alınmasının vacibliyi </w:t>
      </w:r>
      <w:r>
        <w:rPr>
          <w:sz w:val="28"/>
          <w:szCs w:val="28"/>
          <w:lang w:val="az-Latn-AZ"/>
        </w:rPr>
        <w:t xml:space="preserve">xüsusi </w:t>
      </w:r>
      <w:r w:rsidRPr="00814C10">
        <w:rPr>
          <w:sz w:val="28"/>
          <w:szCs w:val="28"/>
          <w:lang w:val="az-Latn-AZ"/>
        </w:rPr>
        <w:t>qeyd edilməlidir</w:t>
      </w:r>
      <w:r>
        <w:rPr>
          <w:sz w:val="28"/>
          <w:szCs w:val="28"/>
          <w:lang w:val="az-Latn-AZ"/>
        </w:rPr>
        <w:t>.</w:t>
      </w:r>
    </w:p>
    <w:p w:rsidR="00203E48" w:rsidRPr="00203E48" w:rsidRDefault="00203E48" w:rsidP="00203E48">
      <w:pPr>
        <w:pStyle w:val="a5"/>
        <w:spacing w:before="0" w:beforeAutospacing="0" w:after="0" w:afterAutospacing="0"/>
        <w:ind w:firstLine="567"/>
        <w:jc w:val="both"/>
        <w:rPr>
          <w:sz w:val="28"/>
          <w:szCs w:val="28"/>
          <w:lang w:val="az-Latn-AZ"/>
        </w:rPr>
      </w:pPr>
    </w:p>
    <w:p w:rsidR="00203E48" w:rsidRPr="0096427B" w:rsidRDefault="00203E48" w:rsidP="00203E48">
      <w:pPr>
        <w:pStyle w:val="a5"/>
        <w:spacing w:before="0" w:beforeAutospacing="0" w:after="0" w:afterAutospacing="0"/>
        <w:ind w:firstLine="567"/>
        <w:jc w:val="right"/>
        <w:rPr>
          <w:b/>
          <w:sz w:val="28"/>
          <w:szCs w:val="28"/>
          <w:lang w:val="az-Latn-AZ"/>
        </w:rPr>
      </w:pPr>
      <w:r w:rsidRPr="0096427B">
        <w:rPr>
          <w:b/>
          <w:sz w:val="28"/>
          <w:szCs w:val="28"/>
          <w:lang w:val="az-Latn-AZ"/>
        </w:rPr>
        <w:t>Hakim   R.R.İsmayılov</w:t>
      </w:r>
    </w:p>
    <w:p w:rsidR="00203E48" w:rsidRPr="00B348D5" w:rsidRDefault="00203E48" w:rsidP="00203E48">
      <w:pPr>
        <w:pStyle w:val="a5"/>
        <w:spacing w:before="0" w:beforeAutospacing="0" w:after="0" w:afterAutospacing="0"/>
        <w:ind w:firstLine="567"/>
        <w:jc w:val="both"/>
        <w:rPr>
          <w:sz w:val="28"/>
          <w:szCs w:val="28"/>
        </w:rPr>
      </w:pPr>
    </w:p>
    <w:p w:rsidR="00203E48" w:rsidRDefault="00203E48" w:rsidP="00936305">
      <w:pPr>
        <w:spacing w:after="0" w:line="240" w:lineRule="auto"/>
        <w:ind w:firstLine="567"/>
        <w:rPr>
          <w:rFonts w:ascii="Times New Roman" w:hAnsi="Times New Roman"/>
          <w:b/>
          <w:bCs/>
          <w:sz w:val="28"/>
          <w:szCs w:val="28"/>
          <w:lang w:val="az-Latn-AZ" w:eastAsia="ru-RU"/>
        </w:rPr>
      </w:pPr>
    </w:p>
    <w:sectPr w:rsidR="00203E48" w:rsidSect="00203E48">
      <w:footerReference w:type="default" r:id="rId8"/>
      <w:footerReference w:type="first" r:id="rId9"/>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ABE" w:rsidRDefault="00397ABE" w:rsidP="00936305">
      <w:pPr>
        <w:spacing w:after="0" w:line="240" w:lineRule="auto"/>
      </w:pPr>
      <w:r>
        <w:separator/>
      </w:r>
    </w:p>
  </w:endnote>
  <w:endnote w:type="continuationSeparator" w:id="0">
    <w:p w:rsidR="00397ABE" w:rsidRDefault="00397ABE" w:rsidP="00936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DE" w:rsidRDefault="005F5CDE">
    <w:pPr>
      <w:pStyle w:val="a6"/>
      <w:jc w:val="right"/>
    </w:pPr>
    <w:fldSimple w:instr="PAGE   \* MERGEFORMAT">
      <w:r w:rsidR="002C2785" w:rsidRPr="002C2785">
        <w:rPr>
          <w:noProof/>
          <w:lang w:val="ru-RU"/>
        </w:rPr>
        <w:t>12</w:t>
      </w:r>
    </w:fldSimple>
  </w:p>
  <w:p w:rsidR="005F5CDE" w:rsidRDefault="005F5CD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305" w:rsidRDefault="00936305">
    <w:pPr>
      <w:pStyle w:val="a6"/>
      <w:jc w:val="right"/>
    </w:pPr>
  </w:p>
  <w:p w:rsidR="00936305" w:rsidRDefault="009363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ABE" w:rsidRDefault="00397ABE" w:rsidP="00936305">
      <w:pPr>
        <w:spacing w:after="0" w:line="240" w:lineRule="auto"/>
      </w:pPr>
      <w:r>
        <w:separator/>
      </w:r>
    </w:p>
  </w:footnote>
  <w:footnote w:type="continuationSeparator" w:id="0">
    <w:p w:rsidR="00397ABE" w:rsidRDefault="00397ABE" w:rsidP="009363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17ADB"/>
    <w:multiLevelType w:val="hybridMultilevel"/>
    <w:tmpl w:val="91308C8A"/>
    <w:lvl w:ilvl="0" w:tplc="70A85E6A">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1E671A5"/>
    <w:multiLevelType w:val="hybridMultilevel"/>
    <w:tmpl w:val="51602B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A50B9"/>
    <w:rsid w:val="0000087F"/>
    <w:rsid w:val="0000121F"/>
    <w:rsid w:val="0000158C"/>
    <w:rsid w:val="0000198A"/>
    <w:rsid w:val="00001DEB"/>
    <w:rsid w:val="000028ED"/>
    <w:rsid w:val="00005F59"/>
    <w:rsid w:val="00007489"/>
    <w:rsid w:val="00010F14"/>
    <w:rsid w:val="00011298"/>
    <w:rsid w:val="00011FFB"/>
    <w:rsid w:val="000121AD"/>
    <w:rsid w:val="00012F47"/>
    <w:rsid w:val="0001306F"/>
    <w:rsid w:val="00014F3A"/>
    <w:rsid w:val="000158DE"/>
    <w:rsid w:val="00015A0D"/>
    <w:rsid w:val="000207A1"/>
    <w:rsid w:val="00020C99"/>
    <w:rsid w:val="00021ACE"/>
    <w:rsid w:val="00021B78"/>
    <w:rsid w:val="00022EE9"/>
    <w:rsid w:val="0003066D"/>
    <w:rsid w:val="000339C2"/>
    <w:rsid w:val="0003461C"/>
    <w:rsid w:val="000359F8"/>
    <w:rsid w:val="00035DBB"/>
    <w:rsid w:val="000405ED"/>
    <w:rsid w:val="00041383"/>
    <w:rsid w:val="0004189E"/>
    <w:rsid w:val="00042D19"/>
    <w:rsid w:val="000437EF"/>
    <w:rsid w:val="000518E5"/>
    <w:rsid w:val="00052113"/>
    <w:rsid w:val="00054018"/>
    <w:rsid w:val="000552B1"/>
    <w:rsid w:val="00056502"/>
    <w:rsid w:val="00056656"/>
    <w:rsid w:val="00056887"/>
    <w:rsid w:val="00057675"/>
    <w:rsid w:val="000577DC"/>
    <w:rsid w:val="00061C31"/>
    <w:rsid w:val="00061FEB"/>
    <w:rsid w:val="00063E8A"/>
    <w:rsid w:val="00066C6C"/>
    <w:rsid w:val="0006715E"/>
    <w:rsid w:val="00070FE1"/>
    <w:rsid w:val="00073010"/>
    <w:rsid w:val="000741DA"/>
    <w:rsid w:val="000754E0"/>
    <w:rsid w:val="00075814"/>
    <w:rsid w:val="00076448"/>
    <w:rsid w:val="00076F21"/>
    <w:rsid w:val="00081214"/>
    <w:rsid w:val="00082BA0"/>
    <w:rsid w:val="000832ED"/>
    <w:rsid w:val="000857B3"/>
    <w:rsid w:val="000859A0"/>
    <w:rsid w:val="000878A3"/>
    <w:rsid w:val="00090B88"/>
    <w:rsid w:val="00093479"/>
    <w:rsid w:val="0009354F"/>
    <w:rsid w:val="00095668"/>
    <w:rsid w:val="0009683A"/>
    <w:rsid w:val="000975F7"/>
    <w:rsid w:val="00097888"/>
    <w:rsid w:val="00097B48"/>
    <w:rsid w:val="000A1583"/>
    <w:rsid w:val="000A1959"/>
    <w:rsid w:val="000A1E97"/>
    <w:rsid w:val="000A2D86"/>
    <w:rsid w:val="000A2FA1"/>
    <w:rsid w:val="000A6C3F"/>
    <w:rsid w:val="000B05CE"/>
    <w:rsid w:val="000B2D2F"/>
    <w:rsid w:val="000B4341"/>
    <w:rsid w:val="000B6689"/>
    <w:rsid w:val="000C025C"/>
    <w:rsid w:val="000C103D"/>
    <w:rsid w:val="000C5462"/>
    <w:rsid w:val="000D0312"/>
    <w:rsid w:val="000D0A8B"/>
    <w:rsid w:val="000D1B73"/>
    <w:rsid w:val="000D1F04"/>
    <w:rsid w:val="000D21E7"/>
    <w:rsid w:val="000D4532"/>
    <w:rsid w:val="000D7352"/>
    <w:rsid w:val="000E32D6"/>
    <w:rsid w:val="000E486E"/>
    <w:rsid w:val="000E6EB6"/>
    <w:rsid w:val="000F176F"/>
    <w:rsid w:val="000F2A7B"/>
    <w:rsid w:val="000F43B0"/>
    <w:rsid w:val="000F6461"/>
    <w:rsid w:val="000F7605"/>
    <w:rsid w:val="00100A04"/>
    <w:rsid w:val="001014AC"/>
    <w:rsid w:val="00104594"/>
    <w:rsid w:val="0010756A"/>
    <w:rsid w:val="001105A4"/>
    <w:rsid w:val="00112ED8"/>
    <w:rsid w:val="001138B3"/>
    <w:rsid w:val="00113F81"/>
    <w:rsid w:val="00114427"/>
    <w:rsid w:val="00115C05"/>
    <w:rsid w:val="00117416"/>
    <w:rsid w:val="00123279"/>
    <w:rsid w:val="0012503B"/>
    <w:rsid w:val="001266C2"/>
    <w:rsid w:val="00126CA8"/>
    <w:rsid w:val="0012721C"/>
    <w:rsid w:val="001311C0"/>
    <w:rsid w:val="00131A9A"/>
    <w:rsid w:val="00133BC2"/>
    <w:rsid w:val="00133F01"/>
    <w:rsid w:val="001365B1"/>
    <w:rsid w:val="00141421"/>
    <w:rsid w:val="00142C18"/>
    <w:rsid w:val="00145650"/>
    <w:rsid w:val="001460EF"/>
    <w:rsid w:val="001479E2"/>
    <w:rsid w:val="001500AB"/>
    <w:rsid w:val="00150CF3"/>
    <w:rsid w:val="0015161B"/>
    <w:rsid w:val="00151B84"/>
    <w:rsid w:val="001526A3"/>
    <w:rsid w:val="001540DF"/>
    <w:rsid w:val="00154299"/>
    <w:rsid w:val="001546F6"/>
    <w:rsid w:val="00155D70"/>
    <w:rsid w:val="001562E5"/>
    <w:rsid w:val="00156510"/>
    <w:rsid w:val="00160C5D"/>
    <w:rsid w:val="0016146B"/>
    <w:rsid w:val="001617E5"/>
    <w:rsid w:val="001626FE"/>
    <w:rsid w:val="001642D9"/>
    <w:rsid w:val="001650B4"/>
    <w:rsid w:val="001650C4"/>
    <w:rsid w:val="00166640"/>
    <w:rsid w:val="0016788C"/>
    <w:rsid w:val="001678C8"/>
    <w:rsid w:val="00167AF6"/>
    <w:rsid w:val="00173C9E"/>
    <w:rsid w:val="00174CDF"/>
    <w:rsid w:val="00176F13"/>
    <w:rsid w:val="00177F34"/>
    <w:rsid w:val="001806B7"/>
    <w:rsid w:val="00185A8E"/>
    <w:rsid w:val="001860C3"/>
    <w:rsid w:val="001900A1"/>
    <w:rsid w:val="0019127F"/>
    <w:rsid w:val="00191554"/>
    <w:rsid w:val="001934F7"/>
    <w:rsid w:val="00194988"/>
    <w:rsid w:val="00196281"/>
    <w:rsid w:val="001A082E"/>
    <w:rsid w:val="001A0881"/>
    <w:rsid w:val="001A26B7"/>
    <w:rsid w:val="001A7BFD"/>
    <w:rsid w:val="001A7C13"/>
    <w:rsid w:val="001B0FCF"/>
    <w:rsid w:val="001B218E"/>
    <w:rsid w:val="001B456E"/>
    <w:rsid w:val="001B7167"/>
    <w:rsid w:val="001C00EB"/>
    <w:rsid w:val="001C0143"/>
    <w:rsid w:val="001C028F"/>
    <w:rsid w:val="001C111E"/>
    <w:rsid w:val="001C16E5"/>
    <w:rsid w:val="001C3068"/>
    <w:rsid w:val="001C5AAB"/>
    <w:rsid w:val="001C6171"/>
    <w:rsid w:val="001C6892"/>
    <w:rsid w:val="001C773D"/>
    <w:rsid w:val="001D0955"/>
    <w:rsid w:val="001D0996"/>
    <w:rsid w:val="001D1567"/>
    <w:rsid w:val="001D264C"/>
    <w:rsid w:val="001D26F4"/>
    <w:rsid w:val="001D348D"/>
    <w:rsid w:val="001D3C80"/>
    <w:rsid w:val="001D3F8C"/>
    <w:rsid w:val="001D4727"/>
    <w:rsid w:val="001E09D3"/>
    <w:rsid w:val="001E23C1"/>
    <w:rsid w:val="001E286A"/>
    <w:rsid w:val="001E2AFF"/>
    <w:rsid w:val="001E3E9C"/>
    <w:rsid w:val="001E3F32"/>
    <w:rsid w:val="001E50CD"/>
    <w:rsid w:val="001E6A15"/>
    <w:rsid w:val="001F0EAC"/>
    <w:rsid w:val="001F1CA6"/>
    <w:rsid w:val="001F376E"/>
    <w:rsid w:val="001F5E11"/>
    <w:rsid w:val="001F5F37"/>
    <w:rsid w:val="002000F0"/>
    <w:rsid w:val="002015D8"/>
    <w:rsid w:val="00203E48"/>
    <w:rsid w:val="00206155"/>
    <w:rsid w:val="00210A3B"/>
    <w:rsid w:val="002126AD"/>
    <w:rsid w:val="00212FF2"/>
    <w:rsid w:val="00213175"/>
    <w:rsid w:val="00216EB3"/>
    <w:rsid w:val="0021736B"/>
    <w:rsid w:val="002209C9"/>
    <w:rsid w:val="00221182"/>
    <w:rsid w:val="00221FF1"/>
    <w:rsid w:val="00222AC4"/>
    <w:rsid w:val="002234E0"/>
    <w:rsid w:val="00223608"/>
    <w:rsid w:val="00223C6C"/>
    <w:rsid w:val="00223C73"/>
    <w:rsid w:val="00225149"/>
    <w:rsid w:val="002253E7"/>
    <w:rsid w:val="00230155"/>
    <w:rsid w:val="00230451"/>
    <w:rsid w:val="00230E20"/>
    <w:rsid w:val="0023256F"/>
    <w:rsid w:val="00232E15"/>
    <w:rsid w:val="002337FA"/>
    <w:rsid w:val="00235830"/>
    <w:rsid w:val="0023774F"/>
    <w:rsid w:val="00237A66"/>
    <w:rsid w:val="00240D02"/>
    <w:rsid w:val="0024100C"/>
    <w:rsid w:val="0024252C"/>
    <w:rsid w:val="00243E6B"/>
    <w:rsid w:val="00245E37"/>
    <w:rsid w:val="002530FE"/>
    <w:rsid w:val="00253147"/>
    <w:rsid w:val="0025424A"/>
    <w:rsid w:val="0025702E"/>
    <w:rsid w:val="00257353"/>
    <w:rsid w:val="00257BDA"/>
    <w:rsid w:val="00262B5B"/>
    <w:rsid w:val="002662FD"/>
    <w:rsid w:val="0026767E"/>
    <w:rsid w:val="00272AC4"/>
    <w:rsid w:val="002735F5"/>
    <w:rsid w:val="002736EB"/>
    <w:rsid w:val="002743A8"/>
    <w:rsid w:val="002777AD"/>
    <w:rsid w:val="0028086C"/>
    <w:rsid w:val="002820AA"/>
    <w:rsid w:val="002824DC"/>
    <w:rsid w:val="00283968"/>
    <w:rsid w:val="00283F60"/>
    <w:rsid w:val="00284220"/>
    <w:rsid w:val="0028521B"/>
    <w:rsid w:val="00287C99"/>
    <w:rsid w:val="002902C9"/>
    <w:rsid w:val="00291F7A"/>
    <w:rsid w:val="00292DF5"/>
    <w:rsid w:val="002937C9"/>
    <w:rsid w:val="00296B43"/>
    <w:rsid w:val="00296CD6"/>
    <w:rsid w:val="002A0C0E"/>
    <w:rsid w:val="002A2C84"/>
    <w:rsid w:val="002A308A"/>
    <w:rsid w:val="002A5016"/>
    <w:rsid w:val="002A5559"/>
    <w:rsid w:val="002A696F"/>
    <w:rsid w:val="002A698C"/>
    <w:rsid w:val="002A7F0D"/>
    <w:rsid w:val="002B179D"/>
    <w:rsid w:val="002B2C15"/>
    <w:rsid w:val="002B309B"/>
    <w:rsid w:val="002B3DC6"/>
    <w:rsid w:val="002B69B2"/>
    <w:rsid w:val="002B6AEE"/>
    <w:rsid w:val="002B6BCC"/>
    <w:rsid w:val="002C1CB4"/>
    <w:rsid w:val="002C1F76"/>
    <w:rsid w:val="002C2785"/>
    <w:rsid w:val="002C38D9"/>
    <w:rsid w:val="002C6204"/>
    <w:rsid w:val="002D174E"/>
    <w:rsid w:val="002D3433"/>
    <w:rsid w:val="002D4935"/>
    <w:rsid w:val="002D7190"/>
    <w:rsid w:val="002E3B3B"/>
    <w:rsid w:val="002E3BD8"/>
    <w:rsid w:val="002E54FA"/>
    <w:rsid w:val="002E662A"/>
    <w:rsid w:val="002E6E6E"/>
    <w:rsid w:val="002E6EC8"/>
    <w:rsid w:val="002E73E1"/>
    <w:rsid w:val="002E7525"/>
    <w:rsid w:val="002F089E"/>
    <w:rsid w:val="002F0D4B"/>
    <w:rsid w:val="002F118E"/>
    <w:rsid w:val="002F2BAB"/>
    <w:rsid w:val="002F41CF"/>
    <w:rsid w:val="002F5979"/>
    <w:rsid w:val="002F6D93"/>
    <w:rsid w:val="002F760B"/>
    <w:rsid w:val="00300C40"/>
    <w:rsid w:val="003015D6"/>
    <w:rsid w:val="00301635"/>
    <w:rsid w:val="00302586"/>
    <w:rsid w:val="003062CD"/>
    <w:rsid w:val="00310F5D"/>
    <w:rsid w:val="00311484"/>
    <w:rsid w:val="00311CB4"/>
    <w:rsid w:val="003122D6"/>
    <w:rsid w:val="003124A2"/>
    <w:rsid w:val="00313A04"/>
    <w:rsid w:val="00313BCD"/>
    <w:rsid w:val="00315734"/>
    <w:rsid w:val="003170D2"/>
    <w:rsid w:val="00321E4B"/>
    <w:rsid w:val="003238AE"/>
    <w:rsid w:val="00324F48"/>
    <w:rsid w:val="00327776"/>
    <w:rsid w:val="0033148E"/>
    <w:rsid w:val="00331DE4"/>
    <w:rsid w:val="003339AC"/>
    <w:rsid w:val="00335DD4"/>
    <w:rsid w:val="00336B4D"/>
    <w:rsid w:val="0033747B"/>
    <w:rsid w:val="0034257F"/>
    <w:rsid w:val="00342BB6"/>
    <w:rsid w:val="0034389D"/>
    <w:rsid w:val="003447D9"/>
    <w:rsid w:val="0034521C"/>
    <w:rsid w:val="00345882"/>
    <w:rsid w:val="00345A96"/>
    <w:rsid w:val="00346348"/>
    <w:rsid w:val="003471A8"/>
    <w:rsid w:val="00350D92"/>
    <w:rsid w:val="0035200B"/>
    <w:rsid w:val="0035366F"/>
    <w:rsid w:val="00356556"/>
    <w:rsid w:val="00356680"/>
    <w:rsid w:val="00357752"/>
    <w:rsid w:val="00361B2A"/>
    <w:rsid w:val="00363DC5"/>
    <w:rsid w:val="0036444B"/>
    <w:rsid w:val="003649A9"/>
    <w:rsid w:val="00364C7F"/>
    <w:rsid w:val="00366C5D"/>
    <w:rsid w:val="0037047C"/>
    <w:rsid w:val="00370A9D"/>
    <w:rsid w:val="00370D28"/>
    <w:rsid w:val="00371754"/>
    <w:rsid w:val="0037221A"/>
    <w:rsid w:val="00372695"/>
    <w:rsid w:val="00372A6C"/>
    <w:rsid w:val="00373DF2"/>
    <w:rsid w:val="00374EA7"/>
    <w:rsid w:val="00375ACD"/>
    <w:rsid w:val="00377630"/>
    <w:rsid w:val="0038090A"/>
    <w:rsid w:val="0038490B"/>
    <w:rsid w:val="00384AC1"/>
    <w:rsid w:val="00384C90"/>
    <w:rsid w:val="00386E1C"/>
    <w:rsid w:val="0038712E"/>
    <w:rsid w:val="003875E2"/>
    <w:rsid w:val="00390448"/>
    <w:rsid w:val="0039087B"/>
    <w:rsid w:val="00391BE3"/>
    <w:rsid w:val="00391E30"/>
    <w:rsid w:val="00395880"/>
    <w:rsid w:val="003962B6"/>
    <w:rsid w:val="00397ABE"/>
    <w:rsid w:val="003A01B4"/>
    <w:rsid w:val="003A1B28"/>
    <w:rsid w:val="003A50B9"/>
    <w:rsid w:val="003A75E6"/>
    <w:rsid w:val="003B0171"/>
    <w:rsid w:val="003B1147"/>
    <w:rsid w:val="003B14BB"/>
    <w:rsid w:val="003B1DCD"/>
    <w:rsid w:val="003B24F3"/>
    <w:rsid w:val="003B26FC"/>
    <w:rsid w:val="003B3CA3"/>
    <w:rsid w:val="003B5605"/>
    <w:rsid w:val="003C17D9"/>
    <w:rsid w:val="003C3CFE"/>
    <w:rsid w:val="003C6137"/>
    <w:rsid w:val="003C69B0"/>
    <w:rsid w:val="003C7701"/>
    <w:rsid w:val="003C79CC"/>
    <w:rsid w:val="003D4649"/>
    <w:rsid w:val="003D4EA8"/>
    <w:rsid w:val="003D5CB4"/>
    <w:rsid w:val="003D6DA2"/>
    <w:rsid w:val="003D7CF3"/>
    <w:rsid w:val="003E1885"/>
    <w:rsid w:val="003E40BE"/>
    <w:rsid w:val="003E5A79"/>
    <w:rsid w:val="003E5CBD"/>
    <w:rsid w:val="003E6EF4"/>
    <w:rsid w:val="003E727A"/>
    <w:rsid w:val="003E78E5"/>
    <w:rsid w:val="003F25BB"/>
    <w:rsid w:val="003F2713"/>
    <w:rsid w:val="003F3B84"/>
    <w:rsid w:val="00400843"/>
    <w:rsid w:val="0040139D"/>
    <w:rsid w:val="00402072"/>
    <w:rsid w:val="00403BE4"/>
    <w:rsid w:val="00404FDF"/>
    <w:rsid w:val="00406FD1"/>
    <w:rsid w:val="00407856"/>
    <w:rsid w:val="00412731"/>
    <w:rsid w:val="0041287D"/>
    <w:rsid w:val="00413DA1"/>
    <w:rsid w:val="00413E94"/>
    <w:rsid w:val="00415AC2"/>
    <w:rsid w:val="0041632F"/>
    <w:rsid w:val="00420005"/>
    <w:rsid w:val="00420A30"/>
    <w:rsid w:val="0042343F"/>
    <w:rsid w:val="00424200"/>
    <w:rsid w:val="00425480"/>
    <w:rsid w:val="00425AE9"/>
    <w:rsid w:val="00426AD1"/>
    <w:rsid w:val="0042797E"/>
    <w:rsid w:val="004311C6"/>
    <w:rsid w:val="00431E36"/>
    <w:rsid w:val="00432F20"/>
    <w:rsid w:val="00434B8D"/>
    <w:rsid w:val="00435490"/>
    <w:rsid w:val="00435A0D"/>
    <w:rsid w:val="0043657B"/>
    <w:rsid w:val="004368D3"/>
    <w:rsid w:val="00437DA1"/>
    <w:rsid w:val="00437FF1"/>
    <w:rsid w:val="00442BE9"/>
    <w:rsid w:val="00442FC6"/>
    <w:rsid w:val="004431A3"/>
    <w:rsid w:val="00444D01"/>
    <w:rsid w:val="00444DC1"/>
    <w:rsid w:val="00446787"/>
    <w:rsid w:val="00446FBF"/>
    <w:rsid w:val="00447494"/>
    <w:rsid w:val="00447639"/>
    <w:rsid w:val="004517C6"/>
    <w:rsid w:val="004528D9"/>
    <w:rsid w:val="00453F15"/>
    <w:rsid w:val="0045787A"/>
    <w:rsid w:val="0046145F"/>
    <w:rsid w:val="00463170"/>
    <w:rsid w:val="00463DEB"/>
    <w:rsid w:val="0046410F"/>
    <w:rsid w:val="00465181"/>
    <w:rsid w:val="00465387"/>
    <w:rsid w:val="00465A43"/>
    <w:rsid w:val="00466A81"/>
    <w:rsid w:val="00470526"/>
    <w:rsid w:val="004737F2"/>
    <w:rsid w:val="004753CB"/>
    <w:rsid w:val="00475A9F"/>
    <w:rsid w:val="00476A7F"/>
    <w:rsid w:val="00477D15"/>
    <w:rsid w:val="004805E1"/>
    <w:rsid w:val="00481080"/>
    <w:rsid w:val="004814EB"/>
    <w:rsid w:val="004823A4"/>
    <w:rsid w:val="00484D90"/>
    <w:rsid w:val="0048719D"/>
    <w:rsid w:val="00487477"/>
    <w:rsid w:val="00491FB1"/>
    <w:rsid w:val="00492797"/>
    <w:rsid w:val="004936D7"/>
    <w:rsid w:val="004959EC"/>
    <w:rsid w:val="00495F25"/>
    <w:rsid w:val="004968F6"/>
    <w:rsid w:val="004970AA"/>
    <w:rsid w:val="004A12F5"/>
    <w:rsid w:val="004A321F"/>
    <w:rsid w:val="004A326A"/>
    <w:rsid w:val="004A3837"/>
    <w:rsid w:val="004A5943"/>
    <w:rsid w:val="004A7B72"/>
    <w:rsid w:val="004B4D89"/>
    <w:rsid w:val="004B51A9"/>
    <w:rsid w:val="004C0A07"/>
    <w:rsid w:val="004C264A"/>
    <w:rsid w:val="004C5AA6"/>
    <w:rsid w:val="004C7B76"/>
    <w:rsid w:val="004D0BC6"/>
    <w:rsid w:val="004D1EAE"/>
    <w:rsid w:val="004D370E"/>
    <w:rsid w:val="004D5330"/>
    <w:rsid w:val="004D5A98"/>
    <w:rsid w:val="004E4262"/>
    <w:rsid w:val="004E5A35"/>
    <w:rsid w:val="004E6665"/>
    <w:rsid w:val="004E69E4"/>
    <w:rsid w:val="004E6E5D"/>
    <w:rsid w:val="004E79A0"/>
    <w:rsid w:val="004F040E"/>
    <w:rsid w:val="004F1AE6"/>
    <w:rsid w:val="004F1B71"/>
    <w:rsid w:val="004F312F"/>
    <w:rsid w:val="004F45CE"/>
    <w:rsid w:val="004F4751"/>
    <w:rsid w:val="004F5A29"/>
    <w:rsid w:val="004F6D88"/>
    <w:rsid w:val="004F7B25"/>
    <w:rsid w:val="00500B42"/>
    <w:rsid w:val="00503AB6"/>
    <w:rsid w:val="0050481C"/>
    <w:rsid w:val="0051145C"/>
    <w:rsid w:val="005114B6"/>
    <w:rsid w:val="005137AF"/>
    <w:rsid w:val="00513B80"/>
    <w:rsid w:val="00514815"/>
    <w:rsid w:val="00515B42"/>
    <w:rsid w:val="00516D45"/>
    <w:rsid w:val="00517C15"/>
    <w:rsid w:val="00522A25"/>
    <w:rsid w:val="00523DD2"/>
    <w:rsid w:val="00524087"/>
    <w:rsid w:val="00524A2E"/>
    <w:rsid w:val="00531689"/>
    <w:rsid w:val="00531DDD"/>
    <w:rsid w:val="00531FDC"/>
    <w:rsid w:val="0053234E"/>
    <w:rsid w:val="0053287D"/>
    <w:rsid w:val="0053320E"/>
    <w:rsid w:val="00534104"/>
    <w:rsid w:val="00534498"/>
    <w:rsid w:val="005355AB"/>
    <w:rsid w:val="00536D18"/>
    <w:rsid w:val="0054004C"/>
    <w:rsid w:val="00540BB7"/>
    <w:rsid w:val="005415CF"/>
    <w:rsid w:val="0054178F"/>
    <w:rsid w:val="00541D5B"/>
    <w:rsid w:val="0054337C"/>
    <w:rsid w:val="0054456A"/>
    <w:rsid w:val="00544C73"/>
    <w:rsid w:val="005461B3"/>
    <w:rsid w:val="00546D99"/>
    <w:rsid w:val="00546E70"/>
    <w:rsid w:val="0055163F"/>
    <w:rsid w:val="00552866"/>
    <w:rsid w:val="005531BC"/>
    <w:rsid w:val="0055343B"/>
    <w:rsid w:val="00556766"/>
    <w:rsid w:val="00560913"/>
    <w:rsid w:val="005609D5"/>
    <w:rsid w:val="005631C9"/>
    <w:rsid w:val="0056472F"/>
    <w:rsid w:val="005665E3"/>
    <w:rsid w:val="00566803"/>
    <w:rsid w:val="00567D3B"/>
    <w:rsid w:val="005736BE"/>
    <w:rsid w:val="00574029"/>
    <w:rsid w:val="00577DDC"/>
    <w:rsid w:val="00581A22"/>
    <w:rsid w:val="00582B26"/>
    <w:rsid w:val="00584E65"/>
    <w:rsid w:val="0058556F"/>
    <w:rsid w:val="00585983"/>
    <w:rsid w:val="00585B00"/>
    <w:rsid w:val="00586C51"/>
    <w:rsid w:val="00587668"/>
    <w:rsid w:val="00590CF2"/>
    <w:rsid w:val="0059261B"/>
    <w:rsid w:val="005928F6"/>
    <w:rsid w:val="005935BD"/>
    <w:rsid w:val="0059366E"/>
    <w:rsid w:val="00594926"/>
    <w:rsid w:val="00594D53"/>
    <w:rsid w:val="0059648D"/>
    <w:rsid w:val="00596808"/>
    <w:rsid w:val="005A5CE4"/>
    <w:rsid w:val="005A7944"/>
    <w:rsid w:val="005B1153"/>
    <w:rsid w:val="005B2333"/>
    <w:rsid w:val="005B2433"/>
    <w:rsid w:val="005B258D"/>
    <w:rsid w:val="005B2A76"/>
    <w:rsid w:val="005B307E"/>
    <w:rsid w:val="005B395C"/>
    <w:rsid w:val="005B5DDC"/>
    <w:rsid w:val="005B63A9"/>
    <w:rsid w:val="005B673B"/>
    <w:rsid w:val="005B73C6"/>
    <w:rsid w:val="005B7E54"/>
    <w:rsid w:val="005C07C7"/>
    <w:rsid w:val="005C0F81"/>
    <w:rsid w:val="005C1924"/>
    <w:rsid w:val="005C2510"/>
    <w:rsid w:val="005C2F42"/>
    <w:rsid w:val="005C3AA6"/>
    <w:rsid w:val="005C4566"/>
    <w:rsid w:val="005C497C"/>
    <w:rsid w:val="005C6C9C"/>
    <w:rsid w:val="005C7423"/>
    <w:rsid w:val="005D5DCA"/>
    <w:rsid w:val="005D6195"/>
    <w:rsid w:val="005D7DD1"/>
    <w:rsid w:val="005E02FE"/>
    <w:rsid w:val="005E2BB6"/>
    <w:rsid w:val="005E384D"/>
    <w:rsid w:val="005E4FF7"/>
    <w:rsid w:val="005E63A5"/>
    <w:rsid w:val="005F1818"/>
    <w:rsid w:val="005F2261"/>
    <w:rsid w:val="005F259C"/>
    <w:rsid w:val="005F2E5A"/>
    <w:rsid w:val="005F34BA"/>
    <w:rsid w:val="005F5CDE"/>
    <w:rsid w:val="005F5DD0"/>
    <w:rsid w:val="00600070"/>
    <w:rsid w:val="0060141E"/>
    <w:rsid w:val="006020AC"/>
    <w:rsid w:val="00604DB4"/>
    <w:rsid w:val="00604E07"/>
    <w:rsid w:val="00610B52"/>
    <w:rsid w:val="0061395D"/>
    <w:rsid w:val="006178E9"/>
    <w:rsid w:val="00621BEC"/>
    <w:rsid w:val="006222BF"/>
    <w:rsid w:val="00623CB0"/>
    <w:rsid w:val="006248C3"/>
    <w:rsid w:val="00624B1A"/>
    <w:rsid w:val="00625F8D"/>
    <w:rsid w:val="00626812"/>
    <w:rsid w:val="00630629"/>
    <w:rsid w:val="006327CD"/>
    <w:rsid w:val="00634CDA"/>
    <w:rsid w:val="00634DDF"/>
    <w:rsid w:val="00635302"/>
    <w:rsid w:val="00636BB5"/>
    <w:rsid w:val="0063740F"/>
    <w:rsid w:val="006416AD"/>
    <w:rsid w:val="0064192B"/>
    <w:rsid w:val="0064468C"/>
    <w:rsid w:val="006447AD"/>
    <w:rsid w:val="00644F50"/>
    <w:rsid w:val="00646456"/>
    <w:rsid w:val="0064764B"/>
    <w:rsid w:val="00647E3F"/>
    <w:rsid w:val="00650C60"/>
    <w:rsid w:val="00657C2A"/>
    <w:rsid w:val="00657D52"/>
    <w:rsid w:val="006636D2"/>
    <w:rsid w:val="006641EC"/>
    <w:rsid w:val="00666392"/>
    <w:rsid w:val="0066795C"/>
    <w:rsid w:val="00667B91"/>
    <w:rsid w:val="00670EA6"/>
    <w:rsid w:val="00671D39"/>
    <w:rsid w:val="00673AF6"/>
    <w:rsid w:val="00674AEC"/>
    <w:rsid w:val="00676879"/>
    <w:rsid w:val="00677225"/>
    <w:rsid w:val="006802BA"/>
    <w:rsid w:val="0068034F"/>
    <w:rsid w:val="00680FEA"/>
    <w:rsid w:val="006813DF"/>
    <w:rsid w:val="00682902"/>
    <w:rsid w:val="0068634A"/>
    <w:rsid w:val="0069227B"/>
    <w:rsid w:val="0069271F"/>
    <w:rsid w:val="00693D23"/>
    <w:rsid w:val="00694749"/>
    <w:rsid w:val="00695505"/>
    <w:rsid w:val="006A579B"/>
    <w:rsid w:val="006A7286"/>
    <w:rsid w:val="006B1BC7"/>
    <w:rsid w:val="006B392E"/>
    <w:rsid w:val="006B3BA5"/>
    <w:rsid w:val="006B5665"/>
    <w:rsid w:val="006C3317"/>
    <w:rsid w:val="006C3CE8"/>
    <w:rsid w:val="006C70E6"/>
    <w:rsid w:val="006C747F"/>
    <w:rsid w:val="006D0AC3"/>
    <w:rsid w:val="006D2EA5"/>
    <w:rsid w:val="006D3DA9"/>
    <w:rsid w:val="006D4562"/>
    <w:rsid w:val="006D6659"/>
    <w:rsid w:val="006D70EF"/>
    <w:rsid w:val="006D7DB5"/>
    <w:rsid w:val="006E00C1"/>
    <w:rsid w:val="006E01AA"/>
    <w:rsid w:val="006E0B69"/>
    <w:rsid w:val="006E1A5D"/>
    <w:rsid w:val="006E3313"/>
    <w:rsid w:val="006E3395"/>
    <w:rsid w:val="006E38E6"/>
    <w:rsid w:val="006E687C"/>
    <w:rsid w:val="006E7B05"/>
    <w:rsid w:val="006E7F64"/>
    <w:rsid w:val="006F01D7"/>
    <w:rsid w:val="006F0BB3"/>
    <w:rsid w:val="006F1718"/>
    <w:rsid w:val="006F2947"/>
    <w:rsid w:val="006F60C0"/>
    <w:rsid w:val="006F6664"/>
    <w:rsid w:val="006F7A11"/>
    <w:rsid w:val="00700F46"/>
    <w:rsid w:val="00702C05"/>
    <w:rsid w:val="007054B4"/>
    <w:rsid w:val="00706D04"/>
    <w:rsid w:val="00706F44"/>
    <w:rsid w:val="007070DC"/>
    <w:rsid w:val="00707395"/>
    <w:rsid w:val="00710035"/>
    <w:rsid w:val="007104CB"/>
    <w:rsid w:val="00714595"/>
    <w:rsid w:val="00717610"/>
    <w:rsid w:val="0072019A"/>
    <w:rsid w:val="007205F8"/>
    <w:rsid w:val="00722904"/>
    <w:rsid w:val="007238B1"/>
    <w:rsid w:val="00725540"/>
    <w:rsid w:val="00725FF5"/>
    <w:rsid w:val="00726CB7"/>
    <w:rsid w:val="0073085E"/>
    <w:rsid w:val="00731161"/>
    <w:rsid w:val="007312C1"/>
    <w:rsid w:val="00732351"/>
    <w:rsid w:val="00734D15"/>
    <w:rsid w:val="00736B09"/>
    <w:rsid w:val="00736C74"/>
    <w:rsid w:val="00736EA7"/>
    <w:rsid w:val="007379D4"/>
    <w:rsid w:val="00737C0F"/>
    <w:rsid w:val="00737CA9"/>
    <w:rsid w:val="00740CEE"/>
    <w:rsid w:val="00741A2A"/>
    <w:rsid w:val="007420D2"/>
    <w:rsid w:val="007429FE"/>
    <w:rsid w:val="007437B5"/>
    <w:rsid w:val="00744040"/>
    <w:rsid w:val="00746556"/>
    <w:rsid w:val="00750956"/>
    <w:rsid w:val="00750D7A"/>
    <w:rsid w:val="00751A92"/>
    <w:rsid w:val="00756368"/>
    <w:rsid w:val="007569C6"/>
    <w:rsid w:val="00757DF2"/>
    <w:rsid w:val="00761202"/>
    <w:rsid w:val="00761368"/>
    <w:rsid w:val="0076147D"/>
    <w:rsid w:val="00763913"/>
    <w:rsid w:val="00764B1A"/>
    <w:rsid w:val="00767021"/>
    <w:rsid w:val="00767399"/>
    <w:rsid w:val="00771B47"/>
    <w:rsid w:val="00773BC7"/>
    <w:rsid w:val="0077420F"/>
    <w:rsid w:val="0077476D"/>
    <w:rsid w:val="00780856"/>
    <w:rsid w:val="00780E20"/>
    <w:rsid w:val="0078327A"/>
    <w:rsid w:val="00784C3B"/>
    <w:rsid w:val="00785569"/>
    <w:rsid w:val="00785828"/>
    <w:rsid w:val="00786A77"/>
    <w:rsid w:val="00787DFC"/>
    <w:rsid w:val="00790441"/>
    <w:rsid w:val="00790918"/>
    <w:rsid w:val="00792548"/>
    <w:rsid w:val="007929A5"/>
    <w:rsid w:val="00792FA2"/>
    <w:rsid w:val="00793836"/>
    <w:rsid w:val="00794F8E"/>
    <w:rsid w:val="007A010E"/>
    <w:rsid w:val="007A19DF"/>
    <w:rsid w:val="007A27B0"/>
    <w:rsid w:val="007A3136"/>
    <w:rsid w:val="007A418E"/>
    <w:rsid w:val="007A4224"/>
    <w:rsid w:val="007A450E"/>
    <w:rsid w:val="007A5E1A"/>
    <w:rsid w:val="007B2451"/>
    <w:rsid w:val="007B2B25"/>
    <w:rsid w:val="007B5F6D"/>
    <w:rsid w:val="007B6ACF"/>
    <w:rsid w:val="007C0160"/>
    <w:rsid w:val="007C0B8C"/>
    <w:rsid w:val="007C1B2B"/>
    <w:rsid w:val="007C2B14"/>
    <w:rsid w:val="007C2D0E"/>
    <w:rsid w:val="007C3379"/>
    <w:rsid w:val="007C38E2"/>
    <w:rsid w:val="007C5EBB"/>
    <w:rsid w:val="007C5F93"/>
    <w:rsid w:val="007C612D"/>
    <w:rsid w:val="007D14FD"/>
    <w:rsid w:val="007D3A9E"/>
    <w:rsid w:val="007D4673"/>
    <w:rsid w:val="007D5983"/>
    <w:rsid w:val="007D68D6"/>
    <w:rsid w:val="007E0707"/>
    <w:rsid w:val="007E0DB5"/>
    <w:rsid w:val="007E35FA"/>
    <w:rsid w:val="007E4DB8"/>
    <w:rsid w:val="007E4EF2"/>
    <w:rsid w:val="007E50DE"/>
    <w:rsid w:val="007F2B98"/>
    <w:rsid w:val="007F50B8"/>
    <w:rsid w:val="007F515A"/>
    <w:rsid w:val="007F6B77"/>
    <w:rsid w:val="007F6D2C"/>
    <w:rsid w:val="007F748D"/>
    <w:rsid w:val="0080255F"/>
    <w:rsid w:val="00803275"/>
    <w:rsid w:val="008041DE"/>
    <w:rsid w:val="00806070"/>
    <w:rsid w:val="008078D1"/>
    <w:rsid w:val="00810A68"/>
    <w:rsid w:val="008115C1"/>
    <w:rsid w:val="0081164D"/>
    <w:rsid w:val="00812124"/>
    <w:rsid w:val="008134BE"/>
    <w:rsid w:val="008138A6"/>
    <w:rsid w:val="008202FB"/>
    <w:rsid w:val="00820CDD"/>
    <w:rsid w:val="0082161A"/>
    <w:rsid w:val="008233C3"/>
    <w:rsid w:val="00824034"/>
    <w:rsid w:val="00824FB4"/>
    <w:rsid w:val="0083109B"/>
    <w:rsid w:val="008337F2"/>
    <w:rsid w:val="00833C71"/>
    <w:rsid w:val="008354C0"/>
    <w:rsid w:val="008358E4"/>
    <w:rsid w:val="00835ACF"/>
    <w:rsid w:val="00837A0A"/>
    <w:rsid w:val="00841012"/>
    <w:rsid w:val="008444E1"/>
    <w:rsid w:val="0084664E"/>
    <w:rsid w:val="00847ACF"/>
    <w:rsid w:val="00851917"/>
    <w:rsid w:val="0085379D"/>
    <w:rsid w:val="00856132"/>
    <w:rsid w:val="008577D5"/>
    <w:rsid w:val="00860980"/>
    <w:rsid w:val="00861B23"/>
    <w:rsid w:val="00861CDF"/>
    <w:rsid w:val="00862872"/>
    <w:rsid w:val="008664F4"/>
    <w:rsid w:val="00866FD2"/>
    <w:rsid w:val="0086767E"/>
    <w:rsid w:val="0087132A"/>
    <w:rsid w:val="008713C1"/>
    <w:rsid w:val="008749DA"/>
    <w:rsid w:val="00875AF9"/>
    <w:rsid w:val="00875C9B"/>
    <w:rsid w:val="00876116"/>
    <w:rsid w:val="00876219"/>
    <w:rsid w:val="00877013"/>
    <w:rsid w:val="00880222"/>
    <w:rsid w:val="0088116D"/>
    <w:rsid w:val="00883105"/>
    <w:rsid w:val="008835BD"/>
    <w:rsid w:val="00884419"/>
    <w:rsid w:val="008847C6"/>
    <w:rsid w:val="00886EB8"/>
    <w:rsid w:val="00891CE7"/>
    <w:rsid w:val="00894984"/>
    <w:rsid w:val="00896D46"/>
    <w:rsid w:val="0089766F"/>
    <w:rsid w:val="008A0275"/>
    <w:rsid w:val="008A08B4"/>
    <w:rsid w:val="008A2C75"/>
    <w:rsid w:val="008A2D8F"/>
    <w:rsid w:val="008A4091"/>
    <w:rsid w:val="008A65DA"/>
    <w:rsid w:val="008B06A9"/>
    <w:rsid w:val="008B1B5D"/>
    <w:rsid w:val="008B2044"/>
    <w:rsid w:val="008B24A1"/>
    <w:rsid w:val="008B3A28"/>
    <w:rsid w:val="008B5B2F"/>
    <w:rsid w:val="008B5BD0"/>
    <w:rsid w:val="008B6490"/>
    <w:rsid w:val="008B6A6E"/>
    <w:rsid w:val="008B70BE"/>
    <w:rsid w:val="008C1357"/>
    <w:rsid w:val="008C2236"/>
    <w:rsid w:val="008C36FD"/>
    <w:rsid w:val="008C4A0E"/>
    <w:rsid w:val="008C58BD"/>
    <w:rsid w:val="008C5C73"/>
    <w:rsid w:val="008C5EB7"/>
    <w:rsid w:val="008D105B"/>
    <w:rsid w:val="008D1814"/>
    <w:rsid w:val="008D1BE0"/>
    <w:rsid w:val="008D1D6A"/>
    <w:rsid w:val="008D33FA"/>
    <w:rsid w:val="008D425B"/>
    <w:rsid w:val="008D444D"/>
    <w:rsid w:val="008D7E4F"/>
    <w:rsid w:val="008E086D"/>
    <w:rsid w:val="008E1715"/>
    <w:rsid w:val="008E1A63"/>
    <w:rsid w:val="008E3148"/>
    <w:rsid w:val="008E709F"/>
    <w:rsid w:val="008F0B01"/>
    <w:rsid w:val="008F1A69"/>
    <w:rsid w:val="008F1F85"/>
    <w:rsid w:val="008F24EF"/>
    <w:rsid w:val="008F3311"/>
    <w:rsid w:val="008F33CD"/>
    <w:rsid w:val="008F3F99"/>
    <w:rsid w:val="008F4BCD"/>
    <w:rsid w:val="008F6D73"/>
    <w:rsid w:val="008F6F1F"/>
    <w:rsid w:val="00900E68"/>
    <w:rsid w:val="0090146D"/>
    <w:rsid w:val="00904A9C"/>
    <w:rsid w:val="00904ACE"/>
    <w:rsid w:val="0090576D"/>
    <w:rsid w:val="00912E00"/>
    <w:rsid w:val="00913482"/>
    <w:rsid w:val="009137EA"/>
    <w:rsid w:val="009149B3"/>
    <w:rsid w:val="009156AE"/>
    <w:rsid w:val="009164CC"/>
    <w:rsid w:val="00917AA6"/>
    <w:rsid w:val="00922A12"/>
    <w:rsid w:val="00923515"/>
    <w:rsid w:val="0092779B"/>
    <w:rsid w:val="00927AE7"/>
    <w:rsid w:val="00930319"/>
    <w:rsid w:val="009327FC"/>
    <w:rsid w:val="00933E3F"/>
    <w:rsid w:val="00935783"/>
    <w:rsid w:val="00936305"/>
    <w:rsid w:val="00936719"/>
    <w:rsid w:val="00936C67"/>
    <w:rsid w:val="0094005B"/>
    <w:rsid w:val="00940766"/>
    <w:rsid w:val="00941BCE"/>
    <w:rsid w:val="009429D1"/>
    <w:rsid w:val="00946D38"/>
    <w:rsid w:val="00950DF2"/>
    <w:rsid w:val="00951159"/>
    <w:rsid w:val="00951E40"/>
    <w:rsid w:val="00952ED6"/>
    <w:rsid w:val="009530E5"/>
    <w:rsid w:val="009545BA"/>
    <w:rsid w:val="0095523B"/>
    <w:rsid w:val="0095739E"/>
    <w:rsid w:val="00957BAB"/>
    <w:rsid w:val="00961E8F"/>
    <w:rsid w:val="00962650"/>
    <w:rsid w:val="00962F85"/>
    <w:rsid w:val="0096383B"/>
    <w:rsid w:val="009638D0"/>
    <w:rsid w:val="00965927"/>
    <w:rsid w:val="009661F6"/>
    <w:rsid w:val="00967FC6"/>
    <w:rsid w:val="00970D9A"/>
    <w:rsid w:val="0097209D"/>
    <w:rsid w:val="009751CB"/>
    <w:rsid w:val="009779CF"/>
    <w:rsid w:val="009833A6"/>
    <w:rsid w:val="00983F11"/>
    <w:rsid w:val="00986FC0"/>
    <w:rsid w:val="00987DAE"/>
    <w:rsid w:val="009904A7"/>
    <w:rsid w:val="0099076A"/>
    <w:rsid w:val="00990F10"/>
    <w:rsid w:val="009919EA"/>
    <w:rsid w:val="00991D89"/>
    <w:rsid w:val="009921F8"/>
    <w:rsid w:val="0099690E"/>
    <w:rsid w:val="009A1573"/>
    <w:rsid w:val="009A281A"/>
    <w:rsid w:val="009A2825"/>
    <w:rsid w:val="009A68D1"/>
    <w:rsid w:val="009B02D5"/>
    <w:rsid w:val="009B2E86"/>
    <w:rsid w:val="009B3CD5"/>
    <w:rsid w:val="009B4A07"/>
    <w:rsid w:val="009B57C3"/>
    <w:rsid w:val="009B775F"/>
    <w:rsid w:val="009C19A1"/>
    <w:rsid w:val="009C1FBC"/>
    <w:rsid w:val="009C2614"/>
    <w:rsid w:val="009C5671"/>
    <w:rsid w:val="009C5CB7"/>
    <w:rsid w:val="009D0AA0"/>
    <w:rsid w:val="009D0D76"/>
    <w:rsid w:val="009D10BF"/>
    <w:rsid w:val="009D1498"/>
    <w:rsid w:val="009D15DF"/>
    <w:rsid w:val="009D21FD"/>
    <w:rsid w:val="009D2454"/>
    <w:rsid w:val="009D2888"/>
    <w:rsid w:val="009D2D98"/>
    <w:rsid w:val="009D2F7E"/>
    <w:rsid w:val="009D3A49"/>
    <w:rsid w:val="009D608D"/>
    <w:rsid w:val="009D703D"/>
    <w:rsid w:val="009D7D18"/>
    <w:rsid w:val="009E6E34"/>
    <w:rsid w:val="009F3981"/>
    <w:rsid w:val="009F4641"/>
    <w:rsid w:val="009F4C09"/>
    <w:rsid w:val="009F58FC"/>
    <w:rsid w:val="009F597F"/>
    <w:rsid w:val="009F6FA5"/>
    <w:rsid w:val="00A0063B"/>
    <w:rsid w:val="00A0198A"/>
    <w:rsid w:val="00A0214C"/>
    <w:rsid w:val="00A05821"/>
    <w:rsid w:val="00A06035"/>
    <w:rsid w:val="00A0689F"/>
    <w:rsid w:val="00A0722C"/>
    <w:rsid w:val="00A07333"/>
    <w:rsid w:val="00A07B7C"/>
    <w:rsid w:val="00A13091"/>
    <w:rsid w:val="00A13218"/>
    <w:rsid w:val="00A1337D"/>
    <w:rsid w:val="00A139E7"/>
    <w:rsid w:val="00A14001"/>
    <w:rsid w:val="00A16B43"/>
    <w:rsid w:val="00A17280"/>
    <w:rsid w:val="00A200E7"/>
    <w:rsid w:val="00A2049A"/>
    <w:rsid w:val="00A21818"/>
    <w:rsid w:val="00A22D52"/>
    <w:rsid w:val="00A24092"/>
    <w:rsid w:val="00A32F0F"/>
    <w:rsid w:val="00A33178"/>
    <w:rsid w:val="00A3604E"/>
    <w:rsid w:val="00A41E89"/>
    <w:rsid w:val="00A43202"/>
    <w:rsid w:val="00A4349F"/>
    <w:rsid w:val="00A44ED1"/>
    <w:rsid w:val="00A45BA7"/>
    <w:rsid w:val="00A45EBD"/>
    <w:rsid w:val="00A50BAB"/>
    <w:rsid w:val="00A51A88"/>
    <w:rsid w:val="00A52953"/>
    <w:rsid w:val="00A54DB9"/>
    <w:rsid w:val="00A55F15"/>
    <w:rsid w:val="00A56124"/>
    <w:rsid w:val="00A57D3F"/>
    <w:rsid w:val="00A60A06"/>
    <w:rsid w:val="00A61078"/>
    <w:rsid w:val="00A61DCA"/>
    <w:rsid w:val="00A61E2E"/>
    <w:rsid w:val="00A627FF"/>
    <w:rsid w:val="00A6716A"/>
    <w:rsid w:val="00A72721"/>
    <w:rsid w:val="00A74140"/>
    <w:rsid w:val="00A74DB9"/>
    <w:rsid w:val="00A7596A"/>
    <w:rsid w:val="00A80580"/>
    <w:rsid w:val="00A80A4C"/>
    <w:rsid w:val="00A8130D"/>
    <w:rsid w:val="00A8265F"/>
    <w:rsid w:val="00A838BA"/>
    <w:rsid w:val="00A83DF5"/>
    <w:rsid w:val="00A83F14"/>
    <w:rsid w:val="00A84A56"/>
    <w:rsid w:val="00A85754"/>
    <w:rsid w:val="00A87524"/>
    <w:rsid w:val="00A87551"/>
    <w:rsid w:val="00A90917"/>
    <w:rsid w:val="00A913C9"/>
    <w:rsid w:val="00A9255D"/>
    <w:rsid w:val="00A92A80"/>
    <w:rsid w:val="00A93208"/>
    <w:rsid w:val="00A94604"/>
    <w:rsid w:val="00A94A55"/>
    <w:rsid w:val="00A96824"/>
    <w:rsid w:val="00A96920"/>
    <w:rsid w:val="00A971E7"/>
    <w:rsid w:val="00A976A7"/>
    <w:rsid w:val="00A97D27"/>
    <w:rsid w:val="00AA0F34"/>
    <w:rsid w:val="00AA22C8"/>
    <w:rsid w:val="00AA2EE1"/>
    <w:rsid w:val="00AA37E9"/>
    <w:rsid w:val="00AA79CC"/>
    <w:rsid w:val="00AB1CB3"/>
    <w:rsid w:val="00AB361E"/>
    <w:rsid w:val="00AB405D"/>
    <w:rsid w:val="00AB43AB"/>
    <w:rsid w:val="00AB48F0"/>
    <w:rsid w:val="00AB495F"/>
    <w:rsid w:val="00AB5FC8"/>
    <w:rsid w:val="00AB6A19"/>
    <w:rsid w:val="00AB7983"/>
    <w:rsid w:val="00AC005E"/>
    <w:rsid w:val="00AC0112"/>
    <w:rsid w:val="00AC3A7D"/>
    <w:rsid w:val="00AC6955"/>
    <w:rsid w:val="00AD0268"/>
    <w:rsid w:val="00AD29B6"/>
    <w:rsid w:val="00AD48FD"/>
    <w:rsid w:val="00AD4B6B"/>
    <w:rsid w:val="00AD6669"/>
    <w:rsid w:val="00AD670D"/>
    <w:rsid w:val="00AD69B9"/>
    <w:rsid w:val="00AD6D41"/>
    <w:rsid w:val="00AD7429"/>
    <w:rsid w:val="00AE00B3"/>
    <w:rsid w:val="00AE01F0"/>
    <w:rsid w:val="00AE0C1F"/>
    <w:rsid w:val="00AE2401"/>
    <w:rsid w:val="00AE3DE2"/>
    <w:rsid w:val="00AE444F"/>
    <w:rsid w:val="00AE465B"/>
    <w:rsid w:val="00AE5030"/>
    <w:rsid w:val="00AE6F12"/>
    <w:rsid w:val="00AE6FBE"/>
    <w:rsid w:val="00AF131D"/>
    <w:rsid w:val="00AF2A82"/>
    <w:rsid w:val="00AF3AFA"/>
    <w:rsid w:val="00AF4ACB"/>
    <w:rsid w:val="00AF6572"/>
    <w:rsid w:val="00AF6BAD"/>
    <w:rsid w:val="00B01366"/>
    <w:rsid w:val="00B01B55"/>
    <w:rsid w:val="00B0225E"/>
    <w:rsid w:val="00B1042F"/>
    <w:rsid w:val="00B1418B"/>
    <w:rsid w:val="00B17F00"/>
    <w:rsid w:val="00B23A8A"/>
    <w:rsid w:val="00B24269"/>
    <w:rsid w:val="00B24FE0"/>
    <w:rsid w:val="00B27712"/>
    <w:rsid w:val="00B27C79"/>
    <w:rsid w:val="00B3440E"/>
    <w:rsid w:val="00B371F5"/>
    <w:rsid w:val="00B37214"/>
    <w:rsid w:val="00B378AD"/>
    <w:rsid w:val="00B37972"/>
    <w:rsid w:val="00B40969"/>
    <w:rsid w:val="00B4098E"/>
    <w:rsid w:val="00B42293"/>
    <w:rsid w:val="00B42CF0"/>
    <w:rsid w:val="00B432CF"/>
    <w:rsid w:val="00B454F2"/>
    <w:rsid w:val="00B45A97"/>
    <w:rsid w:val="00B46AFE"/>
    <w:rsid w:val="00B52B22"/>
    <w:rsid w:val="00B52C40"/>
    <w:rsid w:val="00B57290"/>
    <w:rsid w:val="00B574C9"/>
    <w:rsid w:val="00B65734"/>
    <w:rsid w:val="00B65D53"/>
    <w:rsid w:val="00B66852"/>
    <w:rsid w:val="00B707E9"/>
    <w:rsid w:val="00B72F41"/>
    <w:rsid w:val="00B73246"/>
    <w:rsid w:val="00B73412"/>
    <w:rsid w:val="00B737A3"/>
    <w:rsid w:val="00B73DAD"/>
    <w:rsid w:val="00B80BFD"/>
    <w:rsid w:val="00B814E3"/>
    <w:rsid w:val="00B84CD5"/>
    <w:rsid w:val="00B85D42"/>
    <w:rsid w:val="00B85E34"/>
    <w:rsid w:val="00B86B3B"/>
    <w:rsid w:val="00B9039B"/>
    <w:rsid w:val="00B92B7F"/>
    <w:rsid w:val="00B95B70"/>
    <w:rsid w:val="00B96697"/>
    <w:rsid w:val="00B97F4C"/>
    <w:rsid w:val="00BA22DD"/>
    <w:rsid w:val="00BA4905"/>
    <w:rsid w:val="00BA5071"/>
    <w:rsid w:val="00BA526B"/>
    <w:rsid w:val="00BA58F3"/>
    <w:rsid w:val="00BB2ED9"/>
    <w:rsid w:val="00BB34A7"/>
    <w:rsid w:val="00BB3F43"/>
    <w:rsid w:val="00BB4471"/>
    <w:rsid w:val="00BB55AA"/>
    <w:rsid w:val="00BB5A79"/>
    <w:rsid w:val="00BB7EC4"/>
    <w:rsid w:val="00BC5F11"/>
    <w:rsid w:val="00BC7489"/>
    <w:rsid w:val="00BD1D24"/>
    <w:rsid w:val="00BD393A"/>
    <w:rsid w:val="00BD6528"/>
    <w:rsid w:val="00BD6AD9"/>
    <w:rsid w:val="00BD6D96"/>
    <w:rsid w:val="00BD6F6D"/>
    <w:rsid w:val="00BD7581"/>
    <w:rsid w:val="00BE008B"/>
    <w:rsid w:val="00BE067B"/>
    <w:rsid w:val="00BE0FC2"/>
    <w:rsid w:val="00BE2044"/>
    <w:rsid w:val="00BE43E7"/>
    <w:rsid w:val="00BE4CEF"/>
    <w:rsid w:val="00BE5723"/>
    <w:rsid w:val="00BF2C81"/>
    <w:rsid w:val="00BF3155"/>
    <w:rsid w:val="00BF4225"/>
    <w:rsid w:val="00C00354"/>
    <w:rsid w:val="00C02050"/>
    <w:rsid w:val="00C023AF"/>
    <w:rsid w:val="00C02D5F"/>
    <w:rsid w:val="00C034FD"/>
    <w:rsid w:val="00C03FC9"/>
    <w:rsid w:val="00C0417E"/>
    <w:rsid w:val="00C04209"/>
    <w:rsid w:val="00C04574"/>
    <w:rsid w:val="00C05B28"/>
    <w:rsid w:val="00C06566"/>
    <w:rsid w:val="00C10557"/>
    <w:rsid w:val="00C110A8"/>
    <w:rsid w:val="00C12963"/>
    <w:rsid w:val="00C13AC7"/>
    <w:rsid w:val="00C13B56"/>
    <w:rsid w:val="00C13F5F"/>
    <w:rsid w:val="00C14EB2"/>
    <w:rsid w:val="00C15B72"/>
    <w:rsid w:val="00C20F47"/>
    <w:rsid w:val="00C219B1"/>
    <w:rsid w:val="00C21D4F"/>
    <w:rsid w:val="00C22111"/>
    <w:rsid w:val="00C22989"/>
    <w:rsid w:val="00C22AF6"/>
    <w:rsid w:val="00C22B95"/>
    <w:rsid w:val="00C230B4"/>
    <w:rsid w:val="00C264EC"/>
    <w:rsid w:val="00C2732B"/>
    <w:rsid w:val="00C304D8"/>
    <w:rsid w:val="00C314E8"/>
    <w:rsid w:val="00C32B65"/>
    <w:rsid w:val="00C33E22"/>
    <w:rsid w:val="00C42A58"/>
    <w:rsid w:val="00C43816"/>
    <w:rsid w:val="00C4564C"/>
    <w:rsid w:val="00C47E3E"/>
    <w:rsid w:val="00C500DA"/>
    <w:rsid w:val="00C502A2"/>
    <w:rsid w:val="00C511C2"/>
    <w:rsid w:val="00C52982"/>
    <w:rsid w:val="00C52ADC"/>
    <w:rsid w:val="00C538AE"/>
    <w:rsid w:val="00C56F80"/>
    <w:rsid w:val="00C5755E"/>
    <w:rsid w:val="00C60017"/>
    <w:rsid w:val="00C611E2"/>
    <w:rsid w:val="00C635AD"/>
    <w:rsid w:val="00C63896"/>
    <w:rsid w:val="00C641FA"/>
    <w:rsid w:val="00C65E25"/>
    <w:rsid w:val="00C66AE5"/>
    <w:rsid w:val="00C70357"/>
    <w:rsid w:val="00C746C5"/>
    <w:rsid w:val="00C76F4E"/>
    <w:rsid w:val="00C818DB"/>
    <w:rsid w:val="00C82F13"/>
    <w:rsid w:val="00C8329D"/>
    <w:rsid w:val="00C8439F"/>
    <w:rsid w:val="00C84C26"/>
    <w:rsid w:val="00C86A99"/>
    <w:rsid w:val="00C90311"/>
    <w:rsid w:val="00C938FD"/>
    <w:rsid w:val="00C97023"/>
    <w:rsid w:val="00CA0F15"/>
    <w:rsid w:val="00CA19A5"/>
    <w:rsid w:val="00CA233F"/>
    <w:rsid w:val="00CA32CE"/>
    <w:rsid w:val="00CA444D"/>
    <w:rsid w:val="00CA53C0"/>
    <w:rsid w:val="00CA5BEC"/>
    <w:rsid w:val="00CB0CD0"/>
    <w:rsid w:val="00CB1310"/>
    <w:rsid w:val="00CB190A"/>
    <w:rsid w:val="00CB4D23"/>
    <w:rsid w:val="00CB5507"/>
    <w:rsid w:val="00CB64EC"/>
    <w:rsid w:val="00CB6BA7"/>
    <w:rsid w:val="00CB7134"/>
    <w:rsid w:val="00CB7A6D"/>
    <w:rsid w:val="00CB7AF4"/>
    <w:rsid w:val="00CC0151"/>
    <w:rsid w:val="00CC18D0"/>
    <w:rsid w:val="00CC192D"/>
    <w:rsid w:val="00CC2BEE"/>
    <w:rsid w:val="00CC345E"/>
    <w:rsid w:val="00CC4A2E"/>
    <w:rsid w:val="00CD08B7"/>
    <w:rsid w:val="00CD2F45"/>
    <w:rsid w:val="00CD397B"/>
    <w:rsid w:val="00CD451E"/>
    <w:rsid w:val="00CE127A"/>
    <w:rsid w:val="00CE12AE"/>
    <w:rsid w:val="00CE208F"/>
    <w:rsid w:val="00CE3BD8"/>
    <w:rsid w:val="00CE4DC5"/>
    <w:rsid w:val="00CE5E17"/>
    <w:rsid w:val="00CE6256"/>
    <w:rsid w:val="00CF0C87"/>
    <w:rsid w:val="00CF2748"/>
    <w:rsid w:val="00CF6C38"/>
    <w:rsid w:val="00D01EF0"/>
    <w:rsid w:val="00D01FF9"/>
    <w:rsid w:val="00D0356D"/>
    <w:rsid w:val="00D038EA"/>
    <w:rsid w:val="00D03AC4"/>
    <w:rsid w:val="00D04708"/>
    <w:rsid w:val="00D07479"/>
    <w:rsid w:val="00D10150"/>
    <w:rsid w:val="00D142E9"/>
    <w:rsid w:val="00D145E3"/>
    <w:rsid w:val="00D17D7A"/>
    <w:rsid w:val="00D20056"/>
    <w:rsid w:val="00D21820"/>
    <w:rsid w:val="00D22501"/>
    <w:rsid w:val="00D23310"/>
    <w:rsid w:val="00D24507"/>
    <w:rsid w:val="00D2526A"/>
    <w:rsid w:val="00D255A5"/>
    <w:rsid w:val="00D278ED"/>
    <w:rsid w:val="00D27F8B"/>
    <w:rsid w:val="00D32CE4"/>
    <w:rsid w:val="00D33816"/>
    <w:rsid w:val="00D33D1F"/>
    <w:rsid w:val="00D3426E"/>
    <w:rsid w:val="00D34AD3"/>
    <w:rsid w:val="00D35F79"/>
    <w:rsid w:val="00D36A43"/>
    <w:rsid w:val="00D371AE"/>
    <w:rsid w:val="00D374C5"/>
    <w:rsid w:val="00D40919"/>
    <w:rsid w:val="00D412D1"/>
    <w:rsid w:val="00D4512C"/>
    <w:rsid w:val="00D4546B"/>
    <w:rsid w:val="00D46449"/>
    <w:rsid w:val="00D46461"/>
    <w:rsid w:val="00D47B2B"/>
    <w:rsid w:val="00D50154"/>
    <w:rsid w:val="00D507B1"/>
    <w:rsid w:val="00D50CD5"/>
    <w:rsid w:val="00D52B68"/>
    <w:rsid w:val="00D52F37"/>
    <w:rsid w:val="00D5741E"/>
    <w:rsid w:val="00D612B7"/>
    <w:rsid w:val="00D62030"/>
    <w:rsid w:val="00D623B9"/>
    <w:rsid w:val="00D624B7"/>
    <w:rsid w:val="00D6582E"/>
    <w:rsid w:val="00D668FE"/>
    <w:rsid w:val="00D66D2F"/>
    <w:rsid w:val="00D72516"/>
    <w:rsid w:val="00D74098"/>
    <w:rsid w:val="00D7430C"/>
    <w:rsid w:val="00D745F7"/>
    <w:rsid w:val="00D75484"/>
    <w:rsid w:val="00D755E0"/>
    <w:rsid w:val="00D7648D"/>
    <w:rsid w:val="00D76E01"/>
    <w:rsid w:val="00D80482"/>
    <w:rsid w:val="00D808FE"/>
    <w:rsid w:val="00D82B46"/>
    <w:rsid w:val="00D82BC0"/>
    <w:rsid w:val="00D8340F"/>
    <w:rsid w:val="00D85F6E"/>
    <w:rsid w:val="00D86694"/>
    <w:rsid w:val="00D86706"/>
    <w:rsid w:val="00D87B42"/>
    <w:rsid w:val="00D90765"/>
    <w:rsid w:val="00D90D08"/>
    <w:rsid w:val="00D923A2"/>
    <w:rsid w:val="00D9345E"/>
    <w:rsid w:val="00D93477"/>
    <w:rsid w:val="00D94077"/>
    <w:rsid w:val="00D94CCD"/>
    <w:rsid w:val="00D97BCA"/>
    <w:rsid w:val="00DA009D"/>
    <w:rsid w:val="00DA1304"/>
    <w:rsid w:val="00DA15A6"/>
    <w:rsid w:val="00DA3D61"/>
    <w:rsid w:val="00DA54EC"/>
    <w:rsid w:val="00DB06F6"/>
    <w:rsid w:val="00DB0E39"/>
    <w:rsid w:val="00DB124B"/>
    <w:rsid w:val="00DB25FF"/>
    <w:rsid w:val="00DB5B6C"/>
    <w:rsid w:val="00DB5E27"/>
    <w:rsid w:val="00DB6F50"/>
    <w:rsid w:val="00DB722F"/>
    <w:rsid w:val="00DB7AE2"/>
    <w:rsid w:val="00DC0EA7"/>
    <w:rsid w:val="00DC2AC3"/>
    <w:rsid w:val="00DC4B06"/>
    <w:rsid w:val="00DC57F4"/>
    <w:rsid w:val="00DC6739"/>
    <w:rsid w:val="00DD1E39"/>
    <w:rsid w:val="00DD2467"/>
    <w:rsid w:val="00DD3246"/>
    <w:rsid w:val="00DD3316"/>
    <w:rsid w:val="00DD44B8"/>
    <w:rsid w:val="00DE03BB"/>
    <w:rsid w:val="00DE10CB"/>
    <w:rsid w:val="00DE14BF"/>
    <w:rsid w:val="00DE17C9"/>
    <w:rsid w:val="00DE288A"/>
    <w:rsid w:val="00DE2DA6"/>
    <w:rsid w:val="00DE2FB7"/>
    <w:rsid w:val="00DE47F9"/>
    <w:rsid w:val="00DE58F9"/>
    <w:rsid w:val="00DE59E6"/>
    <w:rsid w:val="00DE5B9E"/>
    <w:rsid w:val="00DE6051"/>
    <w:rsid w:val="00DE6BFD"/>
    <w:rsid w:val="00DE7B9B"/>
    <w:rsid w:val="00DF017B"/>
    <w:rsid w:val="00DF029E"/>
    <w:rsid w:val="00DF1B31"/>
    <w:rsid w:val="00DF63B0"/>
    <w:rsid w:val="00DF68BA"/>
    <w:rsid w:val="00DF77CA"/>
    <w:rsid w:val="00E0271E"/>
    <w:rsid w:val="00E0319B"/>
    <w:rsid w:val="00E03945"/>
    <w:rsid w:val="00E039CF"/>
    <w:rsid w:val="00E0403F"/>
    <w:rsid w:val="00E05ECC"/>
    <w:rsid w:val="00E06402"/>
    <w:rsid w:val="00E06C6D"/>
    <w:rsid w:val="00E11381"/>
    <w:rsid w:val="00E12E15"/>
    <w:rsid w:val="00E14826"/>
    <w:rsid w:val="00E14A2E"/>
    <w:rsid w:val="00E16473"/>
    <w:rsid w:val="00E17EA3"/>
    <w:rsid w:val="00E20055"/>
    <w:rsid w:val="00E2048A"/>
    <w:rsid w:val="00E2140D"/>
    <w:rsid w:val="00E22B20"/>
    <w:rsid w:val="00E23BDC"/>
    <w:rsid w:val="00E24A76"/>
    <w:rsid w:val="00E26541"/>
    <w:rsid w:val="00E26AFC"/>
    <w:rsid w:val="00E35195"/>
    <w:rsid w:val="00E35F93"/>
    <w:rsid w:val="00E42034"/>
    <w:rsid w:val="00E42146"/>
    <w:rsid w:val="00E43310"/>
    <w:rsid w:val="00E43E12"/>
    <w:rsid w:val="00E447F9"/>
    <w:rsid w:val="00E45F12"/>
    <w:rsid w:val="00E505A0"/>
    <w:rsid w:val="00E51FFF"/>
    <w:rsid w:val="00E543B6"/>
    <w:rsid w:val="00E552E0"/>
    <w:rsid w:val="00E56731"/>
    <w:rsid w:val="00E56865"/>
    <w:rsid w:val="00E57E1A"/>
    <w:rsid w:val="00E62F77"/>
    <w:rsid w:val="00E63133"/>
    <w:rsid w:val="00E64E3E"/>
    <w:rsid w:val="00E65E4D"/>
    <w:rsid w:val="00E71F2A"/>
    <w:rsid w:val="00E721D1"/>
    <w:rsid w:val="00E76729"/>
    <w:rsid w:val="00E76AEA"/>
    <w:rsid w:val="00E852A0"/>
    <w:rsid w:val="00E8568E"/>
    <w:rsid w:val="00E91E3C"/>
    <w:rsid w:val="00E9294C"/>
    <w:rsid w:val="00E9694B"/>
    <w:rsid w:val="00EA0B92"/>
    <w:rsid w:val="00EA1ECC"/>
    <w:rsid w:val="00EA302A"/>
    <w:rsid w:val="00EA5842"/>
    <w:rsid w:val="00EA70F6"/>
    <w:rsid w:val="00EB2629"/>
    <w:rsid w:val="00EB3ECB"/>
    <w:rsid w:val="00EB69E5"/>
    <w:rsid w:val="00EB6DED"/>
    <w:rsid w:val="00EB6F3D"/>
    <w:rsid w:val="00EC02D9"/>
    <w:rsid w:val="00EC11B6"/>
    <w:rsid w:val="00EC12F2"/>
    <w:rsid w:val="00EC2751"/>
    <w:rsid w:val="00EC31B9"/>
    <w:rsid w:val="00ED00DC"/>
    <w:rsid w:val="00ED24DC"/>
    <w:rsid w:val="00ED41DF"/>
    <w:rsid w:val="00ED4C6B"/>
    <w:rsid w:val="00ED7C50"/>
    <w:rsid w:val="00EE0157"/>
    <w:rsid w:val="00EE08B5"/>
    <w:rsid w:val="00EE1EEB"/>
    <w:rsid w:val="00EE5439"/>
    <w:rsid w:val="00EF024A"/>
    <w:rsid w:val="00EF10A0"/>
    <w:rsid w:val="00EF113F"/>
    <w:rsid w:val="00EF1850"/>
    <w:rsid w:val="00EF2114"/>
    <w:rsid w:val="00EF24A8"/>
    <w:rsid w:val="00EF286E"/>
    <w:rsid w:val="00EF2EB2"/>
    <w:rsid w:val="00EF3F14"/>
    <w:rsid w:val="00EF42E3"/>
    <w:rsid w:val="00F00BD1"/>
    <w:rsid w:val="00F00EF2"/>
    <w:rsid w:val="00F03AC9"/>
    <w:rsid w:val="00F03D46"/>
    <w:rsid w:val="00F0475E"/>
    <w:rsid w:val="00F057B1"/>
    <w:rsid w:val="00F1486D"/>
    <w:rsid w:val="00F15A10"/>
    <w:rsid w:val="00F1655E"/>
    <w:rsid w:val="00F16842"/>
    <w:rsid w:val="00F17450"/>
    <w:rsid w:val="00F2048D"/>
    <w:rsid w:val="00F2185B"/>
    <w:rsid w:val="00F258A6"/>
    <w:rsid w:val="00F26C3D"/>
    <w:rsid w:val="00F3035D"/>
    <w:rsid w:val="00F30533"/>
    <w:rsid w:val="00F30B1D"/>
    <w:rsid w:val="00F32085"/>
    <w:rsid w:val="00F35AF4"/>
    <w:rsid w:val="00F35EAC"/>
    <w:rsid w:val="00F3732E"/>
    <w:rsid w:val="00F40454"/>
    <w:rsid w:val="00F43AFA"/>
    <w:rsid w:val="00F46085"/>
    <w:rsid w:val="00F50293"/>
    <w:rsid w:val="00F51F75"/>
    <w:rsid w:val="00F5275D"/>
    <w:rsid w:val="00F53361"/>
    <w:rsid w:val="00F53746"/>
    <w:rsid w:val="00F53CC2"/>
    <w:rsid w:val="00F54499"/>
    <w:rsid w:val="00F54A22"/>
    <w:rsid w:val="00F577C1"/>
    <w:rsid w:val="00F57E53"/>
    <w:rsid w:val="00F648F8"/>
    <w:rsid w:val="00F6496B"/>
    <w:rsid w:val="00F676AC"/>
    <w:rsid w:val="00F7180C"/>
    <w:rsid w:val="00F7241C"/>
    <w:rsid w:val="00F7668D"/>
    <w:rsid w:val="00F8025B"/>
    <w:rsid w:val="00F804E3"/>
    <w:rsid w:val="00F81650"/>
    <w:rsid w:val="00F820AE"/>
    <w:rsid w:val="00F827AA"/>
    <w:rsid w:val="00F8413D"/>
    <w:rsid w:val="00F849E3"/>
    <w:rsid w:val="00F85EB8"/>
    <w:rsid w:val="00F90EE8"/>
    <w:rsid w:val="00F91BDE"/>
    <w:rsid w:val="00F9253B"/>
    <w:rsid w:val="00F92BB3"/>
    <w:rsid w:val="00F93201"/>
    <w:rsid w:val="00F961A8"/>
    <w:rsid w:val="00F97CC8"/>
    <w:rsid w:val="00FA5013"/>
    <w:rsid w:val="00FA583E"/>
    <w:rsid w:val="00FA60FC"/>
    <w:rsid w:val="00FA726F"/>
    <w:rsid w:val="00FB1520"/>
    <w:rsid w:val="00FB4F45"/>
    <w:rsid w:val="00FB5022"/>
    <w:rsid w:val="00FB5D9C"/>
    <w:rsid w:val="00FB6528"/>
    <w:rsid w:val="00FB6FBE"/>
    <w:rsid w:val="00FB72F7"/>
    <w:rsid w:val="00FC3F5A"/>
    <w:rsid w:val="00FC455D"/>
    <w:rsid w:val="00FC45C3"/>
    <w:rsid w:val="00FC493C"/>
    <w:rsid w:val="00FC62FD"/>
    <w:rsid w:val="00FD07B5"/>
    <w:rsid w:val="00FD08DD"/>
    <w:rsid w:val="00FD0A54"/>
    <w:rsid w:val="00FD1564"/>
    <w:rsid w:val="00FD1C73"/>
    <w:rsid w:val="00FD41F7"/>
    <w:rsid w:val="00FD652F"/>
    <w:rsid w:val="00FD72C4"/>
    <w:rsid w:val="00FE2243"/>
    <w:rsid w:val="00FE2F25"/>
    <w:rsid w:val="00FE3CF0"/>
    <w:rsid w:val="00FE43EC"/>
    <w:rsid w:val="00FE7AD4"/>
    <w:rsid w:val="00FE7EE6"/>
    <w:rsid w:val="00FE7EFF"/>
    <w:rsid w:val="00FF1CB8"/>
    <w:rsid w:val="00FF2A10"/>
    <w:rsid w:val="00FF7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3D"/>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C3D"/>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Верхний колонтитул Знак"/>
    <w:link w:val="a3"/>
    <w:uiPriority w:val="99"/>
    <w:rsid w:val="00F26C3D"/>
    <w:rPr>
      <w:rFonts w:ascii="Times New Roman" w:eastAsia="MS Mincho" w:hAnsi="Times New Roman" w:cs="Times New Roman"/>
      <w:sz w:val="24"/>
      <w:szCs w:val="24"/>
      <w:lang w:eastAsia="ru-RU"/>
    </w:rPr>
  </w:style>
  <w:style w:type="paragraph" w:customStyle="1" w:styleId="1">
    <w:name w:val="Без интервала1"/>
    <w:qFormat/>
    <w:rsid w:val="00F26C3D"/>
    <w:rPr>
      <w:rFonts w:ascii="Times New Roman" w:eastAsia="Times New Roman" w:hAnsi="Times New Roman"/>
      <w:sz w:val="24"/>
      <w:szCs w:val="24"/>
    </w:rPr>
  </w:style>
  <w:style w:type="character" w:customStyle="1" w:styleId="apple-converted-space">
    <w:name w:val="apple-converted-space"/>
    <w:basedOn w:val="a0"/>
    <w:rsid w:val="00F26C3D"/>
  </w:style>
  <w:style w:type="paragraph" w:styleId="a5">
    <w:name w:val="Normal (Web)"/>
    <w:basedOn w:val="a"/>
    <w:uiPriority w:val="99"/>
    <w:unhideWhenUsed/>
    <w:rsid w:val="00F26C3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b8d990e2">
    <w:name w:val="sb8d990e2"/>
    <w:basedOn w:val="a0"/>
    <w:rsid w:val="00F26C3D"/>
  </w:style>
  <w:style w:type="character" w:customStyle="1" w:styleId="yiv2697540676">
    <w:name w:val="yiv2697540676"/>
    <w:basedOn w:val="a0"/>
    <w:rsid w:val="00F26C3D"/>
  </w:style>
  <w:style w:type="paragraph" w:styleId="a6">
    <w:name w:val="footer"/>
    <w:basedOn w:val="a"/>
    <w:link w:val="a7"/>
    <w:uiPriority w:val="99"/>
    <w:unhideWhenUsed/>
    <w:rsid w:val="00936305"/>
    <w:pPr>
      <w:tabs>
        <w:tab w:val="center" w:pos="4677"/>
        <w:tab w:val="right" w:pos="9355"/>
      </w:tabs>
    </w:pPr>
  </w:style>
  <w:style w:type="character" w:customStyle="1" w:styleId="a7">
    <w:name w:val="Нижний колонтитул Знак"/>
    <w:link w:val="a6"/>
    <w:uiPriority w:val="99"/>
    <w:rsid w:val="00936305"/>
    <w:rPr>
      <w:sz w:val="22"/>
      <w:szCs w:val="22"/>
      <w:lang w:val="en-US" w:eastAsia="en-US"/>
    </w:rPr>
  </w:style>
  <w:style w:type="paragraph" w:styleId="a8">
    <w:name w:val="Balloon Text"/>
    <w:basedOn w:val="a"/>
    <w:link w:val="a9"/>
    <w:uiPriority w:val="99"/>
    <w:semiHidden/>
    <w:unhideWhenUsed/>
    <w:rsid w:val="00E0403F"/>
    <w:pPr>
      <w:spacing w:after="0" w:line="240" w:lineRule="auto"/>
    </w:pPr>
    <w:rPr>
      <w:rFonts w:ascii="Tahoma" w:hAnsi="Tahoma"/>
      <w:sz w:val="16"/>
      <w:szCs w:val="16"/>
    </w:rPr>
  </w:style>
  <w:style w:type="character" w:customStyle="1" w:styleId="a9">
    <w:name w:val="Текст выноски Знак"/>
    <w:link w:val="a8"/>
    <w:uiPriority w:val="99"/>
    <w:semiHidden/>
    <w:rsid w:val="00E0403F"/>
    <w:rPr>
      <w:rFonts w:ascii="Tahoma" w:hAnsi="Tahoma" w:cs="Tahoma"/>
      <w:sz w:val="16"/>
      <w:szCs w:val="16"/>
      <w:lang w:val="en-US" w:eastAsia="en-US"/>
    </w:rPr>
  </w:style>
  <w:style w:type="character" w:styleId="aa">
    <w:name w:val="Strong"/>
    <w:uiPriority w:val="22"/>
    <w:qFormat/>
    <w:rsid w:val="00203E48"/>
    <w:rPr>
      <w:b/>
      <w:bCs/>
    </w:rPr>
  </w:style>
</w:styles>
</file>

<file path=word/webSettings.xml><?xml version="1.0" encoding="utf-8"?>
<w:webSettings xmlns:r="http://schemas.openxmlformats.org/officeDocument/2006/relationships" xmlns:w="http://schemas.openxmlformats.org/wordprocessingml/2006/main">
  <w:divs>
    <w:div w:id="10210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vshen\Desktop\Qerar_24.09.201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94949-497D-4A1F-9D5B-8C9E7754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Qerar_24.09.2014.dot</Template>
  <TotalTime>1</TotalTime>
  <Pages>12</Pages>
  <Words>5153</Words>
  <Characters>29378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Rovshen</dc:creator>
  <cp:lastModifiedBy>Anar_H</cp:lastModifiedBy>
  <cp:revision>2</cp:revision>
  <cp:lastPrinted>2014-11-20T08:33:00Z</cp:lastPrinted>
  <dcterms:created xsi:type="dcterms:W3CDTF">2019-08-29T06:20:00Z</dcterms:created>
  <dcterms:modified xsi:type="dcterms:W3CDTF">2019-08-29T06:20:00Z</dcterms:modified>
</cp:coreProperties>
</file>