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3B7" w:rsidRPr="00C701C7" w:rsidRDefault="007953B7" w:rsidP="00DB0549">
      <w:pPr>
        <w:spacing w:after="0" w:line="240" w:lineRule="auto"/>
        <w:ind w:firstLine="567"/>
        <w:jc w:val="center"/>
        <w:rPr>
          <w:rFonts w:ascii="Arial" w:hAnsi="Arial" w:cs="Arial"/>
          <w:b/>
          <w:sz w:val="24"/>
          <w:szCs w:val="24"/>
        </w:rPr>
      </w:pPr>
    </w:p>
    <w:p w:rsidR="00B04951" w:rsidRPr="00C701C7" w:rsidRDefault="00253A7E" w:rsidP="00DB0549">
      <w:pPr>
        <w:spacing w:after="0" w:line="240" w:lineRule="auto"/>
        <w:ind w:firstLine="567"/>
        <w:jc w:val="center"/>
        <w:rPr>
          <w:rFonts w:ascii="Arial" w:hAnsi="Arial" w:cs="Arial"/>
          <w:b/>
          <w:sz w:val="24"/>
          <w:szCs w:val="24"/>
        </w:rPr>
      </w:pPr>
      <w:r w:rsidRPr="00C701C7">
        <w:rPr>
          <w:rFonts w:ascii="Arial" w:hAnsi="Arial" w:cs="Arial"/>
          <w:b/>
          <w:sz w:val="24"/>
          <w:szCs w:val="24"/>
        </w:rPr>
        <w:t>AZƏRBAYCAN RESPUBLİKASI ADINDAN</w:t>
      </w:r>
    </w:p>
    <w:p w:rsidR="00554B33" w:rsidRPr="00C701C7" w:rsidRDefault="00554B33" w:rsidP="00DB0549">
      <w:pPr>
        <w:spacing w:after="0" w:line="240" w:lineRule="auto"/>
        <w:ind w:firstLine="567"/>
        <w:jc w:val="center"/>
        <w:rPr>
          <w:rFonts w:ascii="Arial" w:hAnsi="Arial" w:cs="Arial"/>
          <w:b/>
          <w:sz w:val="24"/>
          <w:szCs w:val="24"/>
        </w:rPr>
      </w:pPr>
    </w:p>
    <w:p w:rsidR="00B04951" w:rsidRPr="00C701C7" w:rsidRDefault="00253A7E" w:rsidP="00DB0549">
      <w:pPr>
        <w:spacing w:after="0" w:line="240" w:lineRule="auto"/>
        <w:ind w:firstLine="567"/>
        <w:jc w:val="center"/>
        <w:rPr>
          <w:rFonts w:ascii="Arial" w:hAnsi="Arial" w:cs="Arial"/>
          <w:b/>
          <w:sz w:val="24"/>
          <w:szCs w:val="24"/>
        </w:rPr>
      </w:pPr>
      <w:r w:rsidRPr="00C701C7">
        <w:rPr>
          <w:rFonts w:ascii="Arial" w:hAnsi="Arial" w:cs="Arial"/>
          <w:b/>
          <w:sz w:val="24"/>
          <w:szCs w:val="24"/>
        </w:rPr>
        <w:t>Azərbaycan Respublikası</w:t>
      </w:r>
    </w:p>
    <w:p w:rsidR="00B04951" w:rsidRPr="00C701C7" w:rsidRDefault="00253A7E" w:rsidP="00DB0549">
      <w:pPr>
        <w:spacing w:after="0" w:line="240" w:lineRule="auto"/>
        <w:ind w:firstLine="567"/>
        <w:jc w:val="center"/>
        <w:rPr>
          <w:rFonts w:ascii="Arial" w:hAnsi="Arial" w:cs="Arial"/>
          <w:b/>
          <w:sz w:val="24"/>
          <w:szCs w:val="24"/>
        </w:rPr>
      </w:pPr>
      <w:r w:rsidRPr="00C701C7">
        <w:rPr>
          <w:rFonts w:ascii="Arial" w:hAnsi="Arial" w:cs="Arial"/>
          <w:b/>
          <w:sz w:val="24"/>
          <w:szCs w:val="24"/>
        </w:rPr>
        <w:t>Konstitusiya Məhkəməsi Plenumunun</w:t>
      </w:r>
    </w:p>
    <w:p w:rsidR="00554B33" w:rsidRPr="00C701C7" w:rsidRDefault="00554B33" w:rsidP="00DB0549">
      <w:pPr>
        <w:spacing w:after="0" w:line="240" w:lineRule="auto"/>
        <w:ind w:firstLine="567"/>
        <w:jc w:val="center"/>
        <w:rPr>
          <w:rFonts w:ascii="Arial" w:hAnsi="Arial" w:cs="Arial"/>
          <w:b/>
          <w:sz w:val="24"/>
          <w:szCs w:val="24"/>
        </w:rPr>
      </w:pPr>
    </w:p>
    <w:p w:rsidR="00B04951" w:rsidRPr="00C701C7" w:rsidRDefault="00253A7E" w:rsidP="00DB0549">
      <w:pPr>
        <w:spacing w:after="0" w:line="240" w:lineRule="auto"/>
        <w:ind w:firstLine="567"/>
        <w:jc w:val="center"/>
        <w:rPr>
          <w:rFonts w:ascii="Arial" w:hAnsi="Arial" w:cs="Arial"/>
          <w:b/>
          <w:sz w:val="24"/>
          <w:szCs w:val="24"/>
        </w:rPr>
      </w:pPr>
      <w:r w:rsidRPr="00C701C7">
        <w:rPr>
          <w:rFonts w:ascii="Arial" w:hAnsi="Arial" w:cs="Arial"/>
          <w:b/>
          <w:sz w:val="24"/>
          <w:szCs w:val="24"/>
        </w:rPr>
        <w:t>Q</w:t>
      </w:r>
      <w:r w:rsidR="00D57D24">
        <w:rPr>
          <w:rFonts w:ascii="Arial" w:hAnsi="Arial" w:cs="Arial"/>
          <w:b/>
          <w:sz w:val="24"/>
          <w:szCs w:val="24"/>
        </w:rPr>
        <w:t xml:space="preserve"> </w:t>
      </w:r>
      <w:r w:rsidRPr="00C701C7">
        <w:rPr>
          <w:rFonts w:ascii="Arial" w:hAnsi="Arial" w:cs="Arial"/>
          <w:b/>
          <w:sz w:val="24"/>
          <w:szCs w:val="24"/>
        </w:rPr>
        <w:t>Ə</w:t>
      </w:r>
      <w:r w:rsidR="00D57D24">
        <w:rPr>
          <w:rFonts w:ascii="Arial" w:hAnsi="Arial" w:cs="Arial"/>
          <w:b/>
          <w:sz w:val="24"/>
          <w:szCs w:val="24"/>
        </w:rPr>
        <w:t xml:space="preserve"> </w:t>
      </w:r>
      <w:r w:rsidRPr="00C701C7">
        <w:rPr>
          <w:rFonts w:ascii="Arial" w:hAnsi="Arial" w:cs="Arial"/>
          <w:b/>
          <w:sz w:val="24"/>
          <w:szCs w:val="24"/>
        </w:rPr>
        <w:t>R</w:t>
      </w:r>
      <w:r w:rsidR="00D57D24">
        <w:rPr>
          <w:rFonts w:ascii="Arial" w:hAnsi="Arial" w:cs="Arial"/>
          <w:b/>
          <w:sz w:val="24"/>
          <w:szCs w:val="24"/>
        </w:rPr>
        <w:t xml:space="preserve"> </w:t>
      </w:r>
      <w:r w:rsidRPr="00C701C7">
        <w:rPr>
          <w:rFonts w:ascii="Arial" w:hAnsi="Arial" w:cs="Arial"/>
          <w:b/>
          <w:sz w:val="24"/>
          <w:szCs w:val="24"/>
        </w:rPr>
        <w:t>A</w:t>
      </w:r>
      <w:r w:rsidR="00D57D24">
        <w:rPr>
          <w:rFonts w:ascii="Arial" w:hAnsi="Arial" w:cs="Arial"/>
          <w:b/>
          <w:sz w:val="24"/>
          <w:szCs w:val="24"/>
        </w:rPr>
        <w:t xml:space="preserve"> </w:t>
      </w:r>
      <w:r w:rsidRPr="00C701C7">
        <w:rPr>
          <w:rFonts w:ascii="Arial" w:hAnsi="Arial" w:cs="Arial"/>
          <w:b/>
          <w:sz w:val="24"/>
          <w:szCs w:val="24"/>
        </w:rPr>
        <w:t>R</w:t>
      </w:r>
      <w:r w:rsidR="00D57D24">
        <w:rPr>
          <w:rFonts w:ascii="Arial" w:hAnsi="Arial" w:cs="Arial"/>
          <w:b/>
          <w:sz w:val="24"/>
          <w:szCs w:val="24"/>
        </w:rPr>
        <w:t xml:space="preserve"> </w:t>
      </w:r>
      <w:r w:rsidRPr="00C701C7">
        <w:rPr>
          <w:rFonts w:ascii="Arial" w:hAnsi="Arial" w:cs="Arial"/>
          <w:b/>
          <w:sz w:val="24"/>
          <w:szCs w:val="24"/>
        </w:rPr>
        <w:t>I</w:t>
      </w:r>
    </w:p>
    <w:p w:rsidR="00B04951" w:rsidRPr="00C701C7" w:rsidRDefault="00B04951" w:rsidP="00DB0549">
      <w:pPr>
        <w:spacing w:after="0" w:line="240" w:lineRule="auto"/>
        <w:ind w:firstLine="567"/>
        <w:jc w:val="center"/>
        <w:rPr>
          <w:rFonts w:ascii="Arial" w:hAnsi="Arial" w:cs="Arial"/>
          <w:b/>
          <w:sz w:val="24"/>
          <w:szCs w:val="24"/>
        </w:rPr>
      </w:pPr>
    </w:p>
    <w:p w:rsidR="00DB0549" w:rsidRPr="00D87C70" w:rsidRDefault="00DB0549" w:rsidP="00DB0549">
      <w:pPr>
        <w:spacing w:after="0" w:line="240" w:lineRule="auto"/>
        <w:ind w:firstLine="567"/>
        <w:jc w:val="center"/>
        <w:rPr>
          <w:rFonts w:ascii="Arial" w:hAnsi="Arial" w:cs="Arial"/>
          <w:i/>
          <w:sz w:val="24"/>
          <w:szCs w:val="24"/>
        </w:rPr>
      </w:pPr>
    </w:p>
    <w:p w:rsidR="00B04951" w:rsidRPr="00D87C70" w:rsidRDefault="008E40D1" w:rsidP="00DB0549">
      <w:pPr>
        <w:spacing w:after="0" w:line="240" w:lineRule="auto"/>
        <w:ind w:firstLine="567"/>
        <w:jc w:val="center"/>
        <w:rPr>
          <w:rFonts w:ascii="Arial" w:hAnsi="Arial" w:cs="Arial"/>
          <w:i/>
          <w:sz w:val="24"/>
          <w:szCs w:val="24"/>
        </w:rPr>
      </w:pPr>
      <w:r w:rsidRPr="00D87C70">
        <w:rPr>
          <w:rFonts w:ascii="Arial" w:hAnsi="Arial" w:cs="Arial"/>
          <w:i/>
          <w:sz w:val="24"/>
          <w:szCs w:val="24"/>
        </w:rPr>
        <w:t xml:space="preserve">“Best Construction” </w:t>
      </w:r>
      <w:r w:rsidRPr="00D87C70">
        <w:rPr>
          <w:rFonts w:ascii="Arial" w:eastAsia="Times New Roman" w:hAnsi="Arial" w:cs="Arial"/>
          <w:i/>
          <w:sz w:val="24"/>
          <w:szCs w:val="24"/>
        </w:rPr>
        <w:t>Mənzil-Tikinti Kooperativin</w:t>
      </w:r>
      <w:r w:rsidR="005E23FD" w:rsidRPr="00D87C70">
        <w:rPr>
          <w:rFonts w:ascii="Arial" w:eastAsia="Times New Roman" w:hAnsi="Arial" w:cs="Arial"/>
          <w:i/>
          <w:sz w:val="24"/>
          <w:szCs w:val="24"/>
        </w:rPr>
        <w:t>in</w:t>
      </w:r>
      <w:r w:rsidR="00F75CFE" w:rsidRPr="00D87C70">
        <w:rPr>
          <w:rFonts w:ascii="Arial" w:eastAsia="Times New Roman" w:hAnsi="Arial" w:cs="Arial"/>
          <w:i/>
          <w:sz w:val="24"/>
          <w:szCs w:val="24"/>
        </w:rPr>
        <w:t xml:space="preserve"> </w:t>
      </w:r>
      <w:r w:rsidR="00253A7E" w:rsidRPr="00D87C70">
        <w:rPr>
          <w:rFonts w:ascii="Arial" w:hAnsi="Arial" w:cs="Arial"/>
          <w:i/>
          <w:sz w:val="24"/>
          <w:szCs w:val="24"/>
        </w:rPr>
        <w:t>şikayəti üzrə Azərbaycan Respublikası Ali Məhkəməsinin Mülki Kollegiyasının</w:t>
      </w:r>
      <w:r w:rsidR="00F75CFE" w:rsidRPr="00D87C70">
        <w:rPr>
          <w:rFonts w:ascii="Arial" w:hAnsi="Arial" w:cs="Arial"/>
          <w:i/>
          <w:sz w:val="24"/>
          <w:szCs w:val="24"/>
        </w:rPr>
        <w:t xml:space="preserve"> </w:t>
      </w:r>
      <w:r w:rsidR="005E23FD" w:rsidRPr="00D87C70">
        <w:rPr>
          <w:rFonts w:ascii="Arial" w:hAnsi="Arial" w:cs="Arial"/>
          <w:i/>
          <w:sz w:val="24"/>
          <w:szCs w:val="24"/>
        </w:rPr>
        <w:t>5</w:t>
      </w:r>
      <w:r w:rsidRPr="00D87C70">
        <w:rPr>
          <w:rFonts w:ascii="Arial" w:hAnsi="Arial" w:cs="Arial"/>
          <w:i/>
          <w:sz w:val="24"/>
          <w:szCs w:val="24"/>
        </w:rPr>
        <w:t xml:space="preserve"> sentyabr 2019-cu</w:t>
      </w:r>
      <w:r w:rsidR="00253A7E" w:rsidRPr="00D87C70">
        <w:rPr>
          <w:rFonts w:ascii="Arial" w:hAnsi="Arial" w:cs="Arial"/>
          <w:i/>
          <w:sz w:val="24"/>
          <w:szCs w:val="24"/>
        </w:rPr>
        <w:t xml:space="preserve"> il tarixli qərarının Azərbaycan Respublikasının Konstitusiyasına və qanunlarına uyğunluğunun yoxlanılmasına dair</w:t>
      </w:r>
    </w:p>
    <w:p w:rsidR="00B04951" w:rsidRPr="00C701C7" w:rsidRDefault="00B04951" w:rsidP="00DB0549">
      <w:pPr>
        <w:spacing w:after="0" w:line="240" w:lineRule="auto"/>
        <w:ind w:firstLine="567"/>
        <w:jc w:val="center"/>
        <w:rPr>
          <w:rFonts w:ascii="Arial" w:hAnsi="Arial" w:cs="Arial"/>
          <w:b/>
          <w:sz w:val="24"/>
          <w:szCs w:val="24"/>
        </w:rPr>
      </w:pPr>
    </w:p>
    <w:p w:rsidR="00554B33" w:rsidRPr="00C701C7" w:rsidRDefault="00554B33" w:rsidP="00DB0549">
      <w:pPr>
        <w:spacing w:after="0" w:line="240" w:lineRule="auto"/>
        <w:ind w:firstLine="567"/>
        <w:jc w:val="center"/>
        <w:rPr>
          <w:rFonts w:ascii="Arial" w:hAnsi="Arial" w:cs="Arial"/>
          <w:b/>
          <w:sz w:val="24"/>
          <w:szCs w:val="24"/>
        </w:rPr>
      </w:pPr>
    </w:p>
    <w:p w:rsidR="00B04951" w:rsidRPr="00C701C7" w:rsidRDefault="00D91EE8" w:rsidP="00DB0549">
      <w:pPr>
        <w:spacing w:after="0" w:line="240" w:lineRule="auto"/>
        <w:ind w:firstLine="567"/>
        <w:rPr>
          <w:rFonts w:ascii="Arial" w:hAnsi="Arial" w:cs="Arial"/>
          <w:b/>
          <w:sz w:val="24"/>
          <w:szCs w:val="24"/>
        </w:rPr>
      </w:pPr>
      <w:r>
        <w:rPr>
          <w:rFonts w:ascii="Arial" w:hAnsi="Arial" w:cs="Arial"/>
          <w:b/>
          <w:sz w:val="24"/>
          <w:szCs w:val="24"/>
        </w:rPr>
        <w:t xml:space="preserve">9 iyul </w:t>
      </w:r>
      <w:r w:rsidR="00E24084" w:rsidRPr="00C701C7">
        <w:rPr>
          <w:rFonts w:ascii="Arial" w:hAnsi="Arial" w:cs="Arial"/>
          <w:b/>
          <w:sz w:val="24"/>
          <w:szCs w:val="24"/>
        </w:rPr>
        <w:t>2020-ci</w:t>
      </w:r>
      <w:r w:rsidR="00F75CFE" w:rsidRPr="00C701C7">
        <w:rPr>
          <w:rFonts w:ascii="Arial" w:hAnsi="Arial" w:cs="Arial"/>
          <w:b/>
          <w:sz w:val="24"/>
          <w:szCs w:val="24"/>
        </w:rPr>
        <w:t xml:space="preserve"> il</w:t>
      </w:r>
      <w:r>
        <w:rPr>
          <w:rFonts w:ascii="Arial" w:hAnsi="Arial" w:cs="Arial"/>
          <w:b/>
          <w:sz w:val="24"/>
          <w:szCs w:val="24"/>
        </w:rPr>
        <w:t xml:space="preserve"> </w:t>
      </w:r>
      <w:bookmarkStart w:id="0" w:name="_GoBack"/>
      <w:bookmarkEnd w:id="0"/>
      <w:r>
        <w:rPr>
          <w:rFonts w:ascii="Arial" w:hAnsi="Arial" w:cs="Arial"/>
          <w:b/>
          <w:sz w:val="24"/>
          <w:szCs w:val="24"/>
        </w:rPr>
        <w:t xml:space="preserve">            </w:t>
      </w:r>
      <w:r w:rsidR="00DB0549" w:rsidRPr="00C701C7">
        <w:rPr>
          <w:rFonts w:ascii="Arial" w:hAnsi="Arial" w:cs="Arial"/>
          <w:b/>
          <w:sz w:val="24"/>
          <w:szCs w:val="24"/>
        </w:rPr>
        <w:t xml:space="preserve">                                                                              </w:t>
      </w:r>
      <w:r w:rsidR="00253A7E" w:rsidRPr="00C701C7">
        <w:rPr>
          <w:rFonts w:ascii="Arial" w:hAnsi="Arial" w:cs="Arial"/>
          <w:b/>
          <w:sz w:val="24"/>
          <w:szCs w:val="24"/>
        </w:rPr>
        <w:t>Bakı şəhəri</w:t>
      </w:r>
    </w:p>
    <w:p w:rsidR="00A9016E" w:rsidRPr="00C701C7" w:rsidRDefault="00A9016E" w:rsidP="00DB0549">
      <w:pPr>
        <w:spacing w:after="0" w:line="240" w:lineRule="auto"/>
        <w:ind w:firstLine="567"/>
        <w:jc w:val="both"/>
        <w:rPr>
          <w:rFonts w:ascii="Arial" w:hAnsi="Arial" w:cs="Arial"/>
          <w:sz w:val="24"/>
          <w:szCs w:val="24"/>
        </w:rPr>
      </w:pPr>
    </w:p>
    <w:p w:rsidR="00DB0549" w:rsidRPr="00C701C7" w:rsidRDefault="00253A7E" w:rsidP="00DB0549">
      <w:pPr>
        <w:spacing w:after="0" w:line="240" w:lineRule="auto"/>
        <w:ind w:firstLine="567"/>
        <w:jc w:val="both"/>
        <w:rPr>
          <w:rFonts w:ascii="Arial" w:hAnsi="Arial" w:cs="Arial"/>
          <w:sz w:val="24"/>
          <w:szCs w:val="24"/>
        </w:rPr>
      </w:pPr>
      <w:r w:rsidRPr="00C701C7">
        <w:rPr>
          <w:rFonts w:ascii="Arial" w:hAnsi="Arial" w:cs="Arial"/>
          <w:sz w:val="24"/>
          <w:szCs w:val="24"/>
        </w:rPr>
        <w:t xml:space="preserve">Azərbaycan Respublikası Konstitusiya Məhkəməsinin Plenumu Fərhad Abdullayev (sədr), Sona Salmanova, Südabə Həsənova, </w:t>
      </w:r>
      <w:r w:rsidR="00490359" w:rsidRPr="00C701C7">
        <w:rPr>
          <w:rFonts w:ascii="Arial" w:eastAsia="Arial" w:hAnsi="Arial" w:cs="Arial"/>
          <w:sz w:val="24"/>
          <w:szCs w:val="24"/>
        </w:rPr>
        <w:t>Rövşən İsmayılov,</w:t>
      </w:r>
      <w:r w:rsidR="00223469" w:rsidRPr="00C701C7">
        <w:rPr>
          <w:rFonts w:ascii="Arial" w:eastAsia="Arial" w:hAnsi="Arial" w:cs="Arial"/>
          <w:sz w:val="24"/>
          <w:szCs w:val="24"/>
        </w:rPr>
        <w:t xml:space="preserve"> </w:t>
      </w:r>
      <w:r w:rsidR="00052272" w:rsidRPr="00C701C7">
        <w:rPr>
          <w:rFonts w:ascii="Arial" w:hAnsi="Arial" w:cs="Arial"/>
          <w:sz w:val="24"/>
          <w:szCs w:val="24"/>
        </w:rPr>
        <w:t>Ceyhun Qaracayev,</w:t>
      </w:r>
      <w:r w:rsidRPr="00C701C7">
        <w:rPr>
          <w:rFonts w:ascii="Arial" w:hAnsi="Arial" w:cs="Arial"/>
          <w:sz w:val="24"/>
          <w:szCs w:val="24"/>
        </w:rPr>
        <w:t xml:space="preserve"> Rafael Qvaladze,</w:t>
      </w:r>
      <w:r w:rsidR="000B20FB" w:rsidRPr="00C701C7">
        <w:rPr>
          <w:rFonts w:ascii="Arial" w:eastAsia="Times New Roman" w:hAnsi="Arial" w:cs="Arial"/>
          <w:sz w:val="24"/>
          <w:szCs w:val="24"/>
        </w:rPr>
        <w:t xml:space="preserve"> Mahir Muradov, </w:t>
      </w:r>
      <w:r w:rsidRPr="00C701C7">
        <w:rPr>
          <w:rFonts w:ascii="Arial" w:hAnsi="Arial" w:cs="Arial"/>
          <w:sz w:val="24"/>
          <w:szCs w:val="24"/>
        </w:rPr>
        <w:t>İsa Nəcəfov və Kamran Şəfiyevdən (məruzəçi-hakim) ibarət tərkibdə,</w:t>
      </w:r>
    </w:p>
    <w:p w:rsidR="00DB0549" w:rsidRPr="00C701C7" w:rsidRDefault="00253A7E" w:rsidP="00DB0549">
      <w:pPr>
        <w:spacing w:after="0" w:line="240" w:lineRule="auto"/>
        <w:ind w:firstLine="567"/>
        <w:jc w:val="both"/>
        <w:rPr>
          <w:rFonts w:ascii="Arial" w:hAnsi="Arial" w:cs="Arial"/>
          <w:sz w:val="24"/>
          <w:szCs w:val="24"/>
        </w:rPr>
      </w:pPr>
      <w:r w:rsidRPr="00C701C7">
        <w:rPr>
          <w:rFonts w:ascii="Arial" w:hAnsi="Arial" w:cs="Arial"/>
          <w:sz w:val="24"/>
          <w:szCs w:val="24"/>
        </w:rPr>
        <w:t>məhkəmə katibi Fəraid Əliyevin</w:t>
      </w:r>
      <w:r w:rsidR="00F75CFE" w:rsidRPr="00C701C7">
        <w:rPr>
          <w:rFonts w:ascii="Arial" w:hAnsi="Arial" w:cs="Arial"/>
          <w:sz w:val="24"/>
          <w:szCs w:val="24"/>
        </w:rPr>
        <w:t xml:space="preserve"> </w:t>
      </w:r>
      <w:r w:rsidR="00ED7D26" w:rsidRPr="00C701C7">
        <w:rPr>
          <w:rFonts w:ascii="Arial" w:hAnsi="Arial" w:cs="Arial"/>
          <w:sz w:val="24"/>
          <w:szCs w:val="24"/>
        </w:rPr>
        <w:t>i</w:t>
      </w:r>
      <w:r w:rsidR="00490359" w:rsidRPr="00C701C7">
        <w:rPr>
          <w:rFonts w:ascii="Arial" w:hAnsi="Arial" w:cs="Arial"/>
          <w:sz w:val="24"/>
          <w:szCs w:val="24"/>
        </w:rPr>
        <w:t>ştirakı ilə,</w:t>
      </w:r>
    </w:p>
    <w:p w:rsidR="00DB0549" w:rsidRPr="00C701C7" w:rsidRDefault="008870DE" w:rsidP="00DB0549">
      <w:pPr>
        <w:spacing w:after="0" w:line="240" w:lineRule="auto"/>
        <w:ind w:firstLine="567"/>
        <w:jc w:val="both"/>
        <w:rPr>
          <w:rFonts w:ascii="Arial" w:eastAsia="Times New Roman" w:hAnsi="Arial" w:cs="Arial"/>
          <w:sz w:val="24"/>
          <w:szCs w:val="24"/>
        </w:rPr>
      </w:pPr>
      <w:r w:rsidRPr="00C701C7">
        <w:rPr>
          <w:rFonts w:ascii="Arial" w:eastAsia="Times New Roman" w:hAnsi="Arial" w:cs="Arial"/>
          <w:sz w:val="24"/>
          <w:szCs w:val="24"/>
        </w:rPr>
        <w:t xml:space="preserve">Azərbaycan Respublikası Konstitusiyasının 130-cu maddəsinin V hissəsinə, </w:t>
      </w:r>
      <w:r w:rsidRPr="00C701C7">
        <w:rPr>
          <w:rFonts w:ascii="Arial" w:hAnsi="Arial" w:cs="Arial"/>
          <w:sz w:val="24"/>
          <w:szCs w:val="24"/>
          <w:shd w:val="clear" w:color="auto" w:fill="FBFBFB"/>
        </w:rPr>
        <w:t>“</w:t>
      </w:r>
      <w:r w:rsidRPr="00C701C7">
        <w:rPr>
          <w:rFonts w:ascii="Arial" w:hAnsi="Arial" w:cs="Arial"/>
          <w:sz w:val="24"/>
          <w:szCs w:val="24"/>
        </w:rPr>
        <w:t xml:space="preserve">Konstitusiya Məhkəməsi haqqında” Azərbaycan Respublikası Qanununun 27.2 və 34-cü maddələrinə və Azərbaycan Respublikası Konstitusiya Məhkəməsinin Daxili Nizamnaməsinin 39-cu maddəsinə müvafiq olaraq, konstitusiya məhkəmə icraatının yazılı prosedur qaydasında keçirilən məhkəmə iclasında </w:t>
      </w:r>
      <w:r w:rsidRPr="00C701C7">
        <w:rPr>
          <w:rFonts w:ascii="Arial" w:hAnsi="Arial" w:cs="Arial"/>
          <w:b/>
          <w:sz w:val="24"/>
          <w:szCs w:val="24"/>
        </w:rPr>
        <w:t>“</w:t>
      </w:r>
      <w:r w:rsidRPr="00C701C7">
        <w:rPr>
          <w:rFonts w:ascii="Arial" w:hAnsi="Arial" w:cs="Arial"/>
          <w:sz w:val="24"/>
          <w:szCs w:val="24"/>
        </w:rPr>
        <w:t xml:space="preserve">Best Construction” </w:t>
      </w:r>
      <w:r w:rsidRPr="00C701C7">
        <w:rPr>
          <w:rFonts w:ascii="Arial" w:eastAsia="Times New Roman" w:hAnsi="Arial" w:cs="Arial"/>
          <w:sz w:val="24"/>
          <w:szCs w:val="24"/>
        </w:rPr>
        <w:t>Mənzil-Tikinti Kooperativin</w:t>
      </w:r>
      <w:r w:rsidR="00444BFB">
        <w:rPr>
          <w:rFonts w:ascii="Arial" w:eastAsia="Times New Roman" w:hAnsi="Arial" w:cs="Arial"/>
          <w:sz w:val="24"/>
          <w:szCs w:val="24"/>
        </w:rPr>
        <w:t>in</w:t>
      </w:r>
      <w:r w:rsidRPr="00C701C7">
        <w:rPr>
          <w:rFonts w:ascii="Arial" w:eastAsia="Times New Roman" w:hAnsi="Arial" w:cs="Arial"/>
          <w:sz w:val="24"/>
          <w:szCs w:val="24"/>
        </w:rPr>
        <w:t xml:space="preserve"> şikayəti üzrə Azərbaycan Respublikası Ali Məhkəməsinin </w:t>
      </w:r>
      <w:r w:rsidRPr="00C701C7">
        <w:rPr>
          <w:rFonts w:ascii="Arial" w:hAnsi="Arial" w:cs="Arial"/>
          <w:sz w:val="24"/>
          <w:szCs w:val="24"/>
        </w:rPr>
        <w:t>Mülki Kollegiyasının 5 sentyabr</w:t>
      </w:r>
      <w:r w:rsidRPr="00C701C7">
        <w:rPr>
          <w:rFonts w:ascii="Arial" w:eastAsia="Times New Roman" w:hAnsi="Arial" w:cs="Arial"/>
          <w:sz w:val="24"/>
          <w:szCs w:val="24"/>
        </w:rPr>
        <w:t xml:space="preserve"> 2019-cu il tarixli qərarının Azərbaycan Respublikasının Konstitusiyasına və qanunlarına uyğunluğunun yoxlanılmasına dair konstitusiya işinə baxdı.</w:t>
      </w:r>
    </w:p>
    <w:p w:rsidR="00B04951" w:rsidRPr="00C701C7" w:rsidRDefault="00253A7E" w:rsidP="00DB0549">
      <w:pPr>
        <w:spacing w:after="0" w:line="240" w:lineRule="auto"/>
        <w:ind w:firstLine="567"/>
        <w:jc w:val="both"/>
        <w:rPr>
          <w:rFonts w:ascii="Arial" w:hAnsi="Arial" w:cs="Arial"/>
          <w:sz w:val="24"/>
          <w:szCs w:val="24"/>
        </w:rPr>
      </w:pPr>
      <w:r w:rsidRPr="00C701C7">
        <w:rPr>
          <w:rFonts w:ascii="Arial" w:hAnsi="Arial" w:cs="Arial"/>
          <w:sz w:val="24"/>
          <w:szCs w:val="24"/>
        </w:rPr>
        <w:t>İş üzrə hakim K.Şəfiyevin məruzəsini, ərizəçi</w:t>
      </w:r>
      <w:r w:rsidR="000907F5" w:rsidRPr="00C701C7">
        <w:rPr>
          <w:rFonts w:ascii="Arial" w:hAnsi="Arial" w:cs="Arial"/>
          <w:sz w:val="24"/>
          <w:szCs w:val="24"/>
        </w:rPr>
        <w:t>n</w:t>
      </w:r>
      <w:r w:rsidR="002D73C1" w:rsidRPr="00C701C7">
        <w:rPr>
          <w:rFonts w:ascii="Arial" w:hAnsi="Arial" w:cs="Arial"/>
          <w:sz w:val="24"/>
          <w:szCs w:val="24"/>
        </w:rPr>
        <w:t>in</w:t>
      </w:r>
      <w:r w:rsidR="00E05BD8" w:rsidRPr="00C701C7">
        <w:rPr>
          <w:rFonts w:ascii="Arial" w:hAnsi="Arial" w:cs="Arial"/>
          <w:sz w:val="24"/>
          <w:szCs w:val="24"/>
        </w:rPr>
        <w:t xml:space="preserve"> </w:t>
      </w:r>
      <w:r w:rsidR="008E40D1" w:rsidRPr="00C701C7">
        <w:rPr>
          <w:rFonts w:ascii="Arial" w:hAnsi="Arial" w:cs="Arial"/>
          <w:sz w:val="24"/>
          <w:szCs w:val="24"/>
        </w:rPr>
        <w:t>şikayətini</w:t>
      </w:r>
      <w:r w:rsidRPr="00C701C7">
        <w:rPr>
          <w:rFonts w:ascii="Arial" w:hAnsi="Arial" w:cs="Arial"/>
          <w:sz w:val="24"/>
          <w:szCs w:val="24"/>
        </w:rPr>
        <w:t>,</w:t>
      </w:r>
      <w:r w:rsidR="00F75CFE" w:rsidRPr="00C701C7">
        <w:rPr>
          <w:rFonts w:ascii="Arial" w:hAnsi="Arial" w:cs="Arial"/>
          <w:sz w:val="24"/>
          <w:szCs w:val="24"/>
        </w:rPr>
        <w:t xml:space="preserve"> </w:t>
      </w:r>
      <w:r w:rsidRPr="00C701C7">
        <w:rPr>
          <w:rFonts w:ascii="Arial" w:hAnsi="Arial" w:cs="Arial"/>
          <w:sz w:val="24"/>
          <w:szCs w:val="24"/>
        </w:rPr>
        <w:t xml:space="preserve">iş materiallarını araşdırıb müzakirə edərək, Azərbaycan Respublikası Konstitusiya Məhkəməsinin Plenumu </w:t>
      </w:r>
    </w:p>
    <w:p w:rsidR="00B04951" w:rsidRPr="00C701C7" w:rsidRDefault="00B04951" w:rsidP="00DB0549">
      <w:pPr>
        <w:spacing w:after="0" w:line="240" w:lineRule="auto"/>
        <w:ind w:firstLine="567"/>
        <w:jc w:val="both"/>
        <w:rPr>
          <w:rFonts w:ascii="Arial" w:hAnsi="Arial" w:cs="Arial"/>
          <w:sz w:val="24"/>
          <w:szCs w:val="24"/>
        </w:rPr>
      </w:pPr>
    </w:p>
    <w:p w:rsidR="002A568A" w:rsidRPr="00C701C7" w:rsidRDefault="002A568A" w:rsidP="00DB0549">
      <w:pPr>
        <w:spacing w:after="0" w:line="240" w:lineRule="auto"/>
        <w:ind w:firstLine="567"/>
        <w:jc w:val="both"/>
        <w:rPr>
          <w:rFonts w:ascii="Arial" w:hAnsi="Arial" w:cs="Arial"/>
          <w:sz w:val="24"/>
          <w:szCs w:val="24"/>
        </w:rPr>
      </w:pPr>
    </w:p>
    <w:p w:rsidR="00B04951" w:rsidRPr="00C701C7" w:rsidRDefault="00253A7E" w:rsidP="00DB0549">
      <w:pPr>
        <w:spacing w:after="0" w:line="240" w:lineRule="auto"/>
        <w:ind w:firstLine="567"/>
        <w:jc w:val="center"/>
        <w:rPr>
          <w:rFonts w:ascii="Arial" w:hAnsi="Arial" w:cs="Arial"/>
          <w:b/>
          <w:sz w:val="24"/>
          <w:szCs w:val="24"/>
        </w:rPr>
      </w:pPr>
      <w:r w:rsidRPr="00C701C7">
        <w:rPr>
          <w:rFonts w:ascii="Arial" w:hAnsi="Arial" w:cs="Arial"/>
          <w:b/>
          <w:sz w:val="24"/>
          <w:szCs w:val="24"/>
        </w:rPr>
        <w:t>MÜƏYYƏN  ETDİ:</w:t>
      </w:r>
    </w:p>
    <w:p w:rsidR="008821A4" w:rsidRPr="00C701C7" w:rsidRDefault="008821A4" w:rsidP="00DB0549">
      <w:pPr>
        <w:spacing w:after="0" w:line="240" w:lineRule="auto"/>
        <w:ind w:firstLine="567"/>
        <w:jc w:val="center"/>
        <w:rPr>
          <w:rFonts w:ascii="Arial" w:hAnsi="Arial" w:cs="Arial"/>
          <w:b/>
          <w:sz w:val="24"/>
          <w:szCs w:val="24"/>
        </w:rPr>
      </w:pPr>
    </w:p>
    <w:p w:rsidR="00DB0549" w:rsidRPr="00C701C7" w:rsidRDefault="00DB0549" w:rsidP="00DB0549">
      <w:pPr>
        <w:spacing w:after="0" w:line="240" w:lineRule="auto"/>
        <w:ind w:firstLine="567"/>
        <w:jc w:val="center"/>
        <w:rPr>
          <w:rFonts w:ascii="Arial" w:hAnsi="Arial" w:cs="Arial"/>
          <w:b/>
          <w:sz w:val="24"/>
          <w:szCs w:val="24"/>
        </w:rPr>
      </w:pPr>
    </w:p>
    <w:p w:rsidR="00DB0549" w:rsidRPr="00C701C7" w:rsidRDefault="009C65CC" w:rsidP="00DB0549">
      <w:pPr>
        <w:spacing w:after="0" w:line="240" w:lineRule="auto"/>
        <w:ind w:firstLine="567"/>
        <w:contextualSpacing/>
        <w:jc w:val="both"/>
        <w:rPr>
          <w:rFonts w:ascii="Arial" w:hAnsi="Arial" w:cs="Arial"/>
          <w:sz w:val="24"/>
          <w:szCs w:val="24"/>
        </w:rPr>
      </w:pPr>
      <w:r w:rsidRPr="00C701C7">
        <w:rPr>
          <w:rFonts w:ascii="Arial" w:hAnsi="Arial" w:cs="Arial"/>
          <w:sz w:val="24"/>
          <w:szCs w:val="24"/>
        </w:rPr>
        <w:t xml:space="preserve">Təhmasib Məmmədov cavabdeh “Best Construction” </w:t>
      </w:r>
      <w:r w:rsidR="00FA0CBA" w:rsidRPr="00C701C7">
        <w:rPr>
          <w:rFonts w:ascii="Arial" w:eastAsia="Times New Roman" w:hAnsi="Arial" w:cs="Arial"/>
          <w:sz w:val="24"/>
          <w:szCs w:val="24"/>
        </w:rPr>
        <w:t>Mənzil-Tikinti Kooperativ</w:t>
      </w:r>
      <w:r w:rsidR="005E23FD" w:rsidRPr="00C701C7">
        <w:rPr>
          <w:rFonts w:ascii="Arial" w:eastAsia="Times New Roman" w:hAnsi="Arial" w:cs="Arial"/>
          <w:sz w:val="24"/>
          <w:szCs w:val="24"/>
        </w:rPr>
        <w:t>inə</w:t>
      </w:r>
      <w:r w:rsidR="00FA0CBA" w:rsidRPr="00C701C7">
        <w:rPr>
          <w:rFonts w:ascii="Arial" w:eastAsia="Times New Roman" w:hAnsi="Arial" w:cs="Arial"/>
          <w:sz w:val="24"/>
          <w:szCs w:val="24"/>
        </w:rPr>
        <w:t xml:space="preserve"> (bundan sonra – </w:t>
      </w:r>
      <w:r w:rsidR="00FA0CBA" w:rsidRPr="00C701C7">
        <w:rPr>
          <w:rFonts w:ascii="Arial" w:hAnsi="Arial" w:cs="Arial"/>
          <w:sz w:val="24"/>
          <w:szCs w:val="24"/>
        </w:rPr>
        <w:t xml:space="preserve">“Best Construction” </w:t>
      </w:r>
      <w:r w:rsidR="00FA0CBA" w:rsidRPr="00C701C7">
        <w:rPr>
          <w:rFonts w:ascii="Arial" w:eastAsia="Times New Roman" w:hAnsi="Arial" w:cs="Arial"/>
          <w:sz w:val="24"/>
          <w:szCs w:val="24"/>
        </w:rPr>
        <w:t xml:space="preserve">MTK), </w:t>
      </w:r>
      <w:r w:rsidR="00FA0CBA" w:rsidRPr="00C701C7">
        <w:rPr>
          <w:rFonts w:ascii="Arial" w:hAnsi="Arial" w:cs="Arial"/>
          <w:sz w:val="24"/>
          <w:szCs w:val="24"/>
        </w:rPr>
        <w:t xml:space="preserve">üçüncü şəxs </w:t>
      </w:r>
      <w:r w:rsidRPr="00C701C7">
        <w:rPr>
          <w:rFonts w:ascii="Arial" w:hAnsi="Arial" w:cs="Arial"/>
          <w:sz w:val="24"/>
          <w:szCs w:val="24"/>
        </w:rPr>
        <w:t xml:space="preserve">Bakı </w:t>
      </w:r>
      <w:r w:rsidR="001604C6">
        <w:rPr>
          <w:rFonts w:ascii="Arial" w:hAnsi="Arial" w:cs="Arial"/>
          <w:sz w:val="24"/>
          <w:szCs w:val="24"/>
        </w:rPr>
        <w:t>Ş</w:t>
      </w:r>
      <w:r w:rsidRPr="00C701C7">
        <w:rPr>
          <w:rFonts w:ascii="Arial" w:hAnsi="Arial" w:cs="Arial"/>
          <w:sz w:val="24"/>
          <w:szCs w:val="24"/>
        </w:rPr>
        <w:t>əhər İcra Hakimiyyətinə</w:t>
      </w:r>
      <w:r w:rsidR="00C11910" w:rsidRPr="00C701C7">
        <w:rPr>
          <w:rFonts w:ascii="Arial" w:hAnsi="Arial" w:cs="Arial"/>
          <w:sz w:val="24"/>
          <w:szCs w:val="24"/>
        </w:rPr>
        <w:t xml:space="preserve"> qarşı </w:t>
      </w:r>
      <w:r w:rsidRPr="00C701C7">
        <w:rPr>
          <w:rFonts w:ascii="Arial" w:hAnsi="Arial" w:cs="Arial"/>
          <w:sz w:val="24"/>
          <w:szCs w:val="24"/>
        </w:rPr>
        <w:t>mülkiyyət hüququnun müdafiəsi, əmlakın bərpa edilməsi və əldən çıxmış faydanın ödənilmə</w:t>
      </w:r>
      <w:r w:rsidR="00C11910" w:rsidRPr="00C701C7">
        <w:rPr>
          <w:rFonts w:ascii="Arial" w:hAnsi="Arial" w:cs="Arial"/>
          <w:sz w:val="24"/>
          <w:szCs w:val="24"/>
        </w:rPr>
        <w:t>si</w:t>
      </w:r>
      <w:r w:rsidRPr="00C701C7">
        <w:rPr>
          <w:rFonts w:ascii="Arial" w:hAnsi="Arial" w:cs="Arial"/>
          <w:sz w:val="24"/>
          <w:szCs w:val="24"/>
        </w:rPr>
        <w:t xml:space="preserve"> barədə</w:t>
      </w:r>
      <w:r w:rsidR="00C701C7" w:rsidRPr="00C701C7">
        <w:rPr>
          <w:rFonts w:ascii="Arial" w:hAnsi="Arial" w:cs="Arial"/>
          <w:sz w:val="24"/>
          <w:szCs w:val="24"/>
        </w:rPr>
        <w:t xml:space="preserve"> </w:t>
      </w:r>
      <w:r w:rsidRPr="00C701C7">
        <w:rPr>
          <w:rFonts w:ascii="Arial" w:hAnsi="Arial" w:cs="Arial"/>
          <w:sz w:val="24"/>
          <w:szCs w:val="24"/>
        </w:rPr>
        <w:t>iddia tələbi, “Best Construction” MTK</w:t>
      </w:r>
      <w:r w:rsidR="00C11910" w:rsidRPr="00C701C7">
        <w:rPr>
          <w:rFonts w:ascii="Arial" w:hAnsi="Arial" w:cs="Arial"/>
          <w:sz w:val="24"/>
          <w:szCs w:val="24"/>
        </w:rPr>
        <w:t xml:space="preserve"> isə</w:t>
      </w:r>
      <w:r w:rsidR="001E6648" w:rsidRPr="00C701C7">
        <w:rPr>
          <w:rFonts w:ascii="Arial" w:hAnsi="Arial" w:cs="Arial"/>
          <w:sz w:val="24"/>
          <w:szCs w:val="24"/>
        </w:rPr>
        <w:t xml:space="preserve"> </w:t>
      </w:r>
      <w:r w:rsidR="00FA0CBA" w:rsidRPr="00C701C7">
        <w:rPr>
          <w:rFonts w:ascii="Arial" w:hAnsi="Arial" w:cs="Arial"/>
          <w:sz w:val="24"/>
          <w:szCs w:val="24"/>
        </w:rPr>
        <w:t>T.</w:t>
      </w:r>
      <w:r w:rsidRPr="00C701C7">
        <w:rPr>
          <w:rFonts w:ascii="Arial" w:hAnsi="Arial" w:cs="Arial"/>
          <w:sz w:val="24"/>
          <w:szCs w:val="24"/>
        </w:rPr>
        <w:t>Məmmədov və Azərbaycan Respublikası Əmlak Məsələləri Dövlət Komitəsi yanında Daşınmaz Əmlakın Dövlət Reyestri Xidmətinin</w:t>
      </w:r>
      <w:r w:rsidR="00444BFB">
        <w:rPr>
          <w:rFonts w:ascii="Arial" w:hAnsi="Arial" w:cs="Arial"/>
          <w:sz w:val="24"/>
          <w:szCs w:val="24"/>
        </w:rPr>
        <w:t xml:space="preserve"> 1 saylı</w:t>
      </w:r>
      <w:r w:rsidRPr="00C701C7">
        <w:rPr>
          <w:rFonts w:ascii="Arial" w:hAnsi="Arial" w:cs="Arial"/>
          <w:sz w:val="24"/>
          <w:szCs w:val="24"/>
        </w:rPr>
        <w:t xml:space="preserve"> Bakı Ərazi İdarəsinə</w:t>
      </w:r>
      <w:r w:rsidR="00444BFB">
        <w:rPr>
          <w:rFonts w:ascii="Arial" w:hAnsi="Arial" w:cs="Arial"/>
          <w:sz w:val="24"/>
          <w:szCs w:val="24"/>
        </w:rPr>
        <w:t xml:space="preserve"> </w:t>
      </w:r>
      <w:r w:rsidR="00444BFB" w:rsidRPr="00C701C7">
        <w:rPr>
          <w:rFonts w:ascii="Arial" w:hAnsi="Arial" w:cs="Arial"/>
          <w:sz w:val="24"/>
          <w:szCs w:val="24"/>
        </w:rPr>
        <w:t>(bundan sonra – DƏDRX-in</w:t>
      </w:r>
      <w:r w:rsidR="00444BFB">
        <w:rPr>
          <w:rFonts w:ascii="Arial" w:hAnsi="Arial" w:cs="Arial"/>
          <w:sz w:val="24"/>
          <w:szCs w:val="24"/>
        </w:rPr>
        <w:t xml:space="preserve"> 1 saylı</w:t>
      </w:r>
      <w:r w:rsidR="00444BFB" w:rsidRPr="00C701C7">
        <w:rPr>
          <w:rFonts w:ascii="Arial" w:hAnsi="Arial" w:cs="Arial"/>
          <w:sz w:val="24"/>
          <w:szCs w:val="24"/>
        </w:rPr>
        <w:t xml:space="preserve"> Bakı Ərazi İdarəsi) </w:t>
      </w:r>
      <w:r w:rsidRPr="00C701C7">
        <w:rPr>
          <w:rFonts w:ascii="Arial" w:hAnsi="Arial" w:cs="Arial"/>
          <w:sz w:val="24"/>
          <w:szCs w:val="24"/>
        </w:rPr>
        <w:t>qarşı</w:t>
      </w:r>
      <w:r w:rsidR="00F75CFE" w:rsidRPr="00C701C7">
        <w:rPr>
          <w:rFonts w:ascii="Arial" w:hAnsi="Arial" w:cs="Arial"/>
          <w:sz w:val="24"/>
          <w:szCs w:val="24"/>
        </w:rPr>
        <w:t xml:space="preserve"> </w:t>
      </w:r>
      <w:r w:rsidR="00FA0CBA" w:rsidRPr="00C701C7">
        <w:rPr>
          <w:rFonts w:ascii="Arial" w:eastAsiaTheme="minorEastAsia" w:hAnsi="Arial" w:cs="Arial"/>
          <w:sz w:val="24"/>
          <w:szCs w:val="24"/>
        </w:rPr>
        <w:t>hüquqların dövlət qeydiyyatının etibarsız hesab edilməsi</w:t>
      </w:r>
      <w:r w:rsidR="00F75CFE" w:rsidRPr="00C701C7">
        <w:rPr>
          <w:rFonts w:ascii="Arial" w:eastAsiaTheme="minorEastAsia" w:hAnsi="Arial" w:cs="Arial"/>
          <w:sz w:val="24"/>
          <w:szCs w:val="24"/>
        </w:rPr>
        <w:t xml:space="preserve"> </w:t>
      </w:r>
      <w:r w:rsidRPr="00C701C7">
        <w:rPr>
          <w:rFonts w:ascii="Arial" w:hAnsi="Arial" w:cs="Arial"/>
          <w:sz w:val="24"/>
          <w:szCs w:val="24"/>
        </w:rPr>
        <w:t>barədə qarşılıqlı iddia</w:t>
      </w:r>
      <w:r w:rsidR="001604C6">
        <w:rPr>
          <w:rFonts w:ascii="Arial" w:hAnsi="Arial" w:cs="Arial"/>
          <w:sz w:val="24"/>
          <w:szCs w:val="24"/>
        </w:rPr>
        <w:t xml:space="preserve"> ərizəsi</w:t>
      </w:r>
      <w:r w:rsidRPr="00C701C7">
        <w:rPr>
          <w:rFonts w:ascii="Arial" w:hAnsi="Arial" w:cs="Arial"/>
          <w:sz w:val="24"/>
          <w:szCs w:val="24"/>
        </w:rPr>
        <w:t xml:space="preserve"> ilə məhkəməyə müraciət etmişlər.</w:t>
      </w:r>
    </w:p>
    <w:p w:rsidR="00DB0549" w:rsidRPr="00C701C7" w:rsidRDefault="00FA0CBA" w:rsidP="00DB0549">
      <w:pPr>
        <w:spacing w:after="0" w:line="240" w:lineRule="auto"/>
        <w:ind w:firstLine="567"/>
        <w:contextualSpacing/>
        <w:jc w:val="both"/>
        <w:rPr>
          <w:rFonts w:ascii="Arial" w:hAnsi="Arial" w:cs="Arial"/>
          <w:sz w:val="24"/>
          <w:szCs w:val="24"/>
        </w:rPr>
      </w:pPr>
      <w:r w:rsidRPr="00C701C7">
        <w:rPr>
          <w:rFonts w:ascii="Arial" w:hAnsi="Arial" w:cs="Arial"/>
          <w:sz w:val="24"/>
          <w:szCs w:val="24"/>
        </w:rPr>
        <w:t>Bakı şəhəri Səbail Rayon Məhkəməsinin 24 noyabr 2017-ci il tarixli qətnaməsi</w:t>
      </w:r>
      <w:r w:rsidR="00F75CFE" w:rsidRPr="00C701C7">
        <w:rPr>
          <w:rFonts w:ascii="Arial" w:hAnsi="Arial" w:cs="Arial"/>
          <w:sz w:val="24"/>
          <w:szCs w:val="24"/>
        </w:rPr>
        <w:t xml:space="preserve"> </w:t>
      </w:r>
      <w:r w:rsidR="009D2804" w:rsidRPr="00C701C7">
        <w:rPr>
          <w:rFonts w:ascii="Arial" w:hAnsi="Arial" w:cs="Arial"/>
          <w:sz w:val="24"/>
          <w:szCs w:val="24"/>
        </w:rPr>
        <w:t xml:space="preserve">ilə </w:t>
      </w:r>
      <w:r w:rsidR="005E23FD" w:rsidRPr="00C701C7">
        <w:rPr>
          <w:rFonts w:ascii="Arial" w:hAnsi="Arial" w:cs="Arial"/>
          <w:sz w:val="24"/>
          <w:szCs w:val="24"/>
        </w:rPr>
        <w:t>T.</w:t>
      </w:r>
      <w:r w:rsidRPr="00C701C7">
        <w:rPr>
          <w:rFonts w:ascii="Arial" w:hAnsi="Arial" w:cs="Arial"/>
          <w:sz w:val="24"/>
          <w:szCs w:val="24"/>
        </w:rPr>
        <w:t>Məmmədov</w:t>
      </w:r>
      <w:r w:rsidR="005E23FD" w:rsidRPr="00C701C7">
        <w:rPr>
          <w:rFonts w:ascii="Arial" w:hAnsi="Arial" w:cs="Arial"/>
          <w:sz w:val="24"/>
          <w:szCs w:val="24"/>
        </w:rPr>
        <w:t>un</w:t>
      </w:r>
      <w:r w:rsidRPr="00C701C7">
        <w:rPr>
          <w:rFonts w:ascii="Arial" w:hAnsi="Arial" w:cs="Arial"/>
          <w:sz w:val="24"/>
          <w:szCs w:val="24"/>
        </w:rPr>
        <w:t xml:space="preserve"> </w:t>
      </w:r>
      <w:r w:rsidR="00D97EBF" w:rsidRPr="00C701C7">
        <w:rPr>
          <w:rFonts w:ascii="Arial" w:hAnsi="Arial" w:cs="Arial"/>
          <w:sz w:val="24"/>
          <w:szCs w:val="24"/>
        </w:rPr>
        <w:t xml:space="preserve">iddiası </w:t>
      </w:r>
      <w:r w:rsidRPr="00C701C7">
        <w:rPr>
          <w:rFonts w:ascii="Arial" w:hAnsi="Arial" w:cs="Arial"/>
          <w:sz w:val="24"/>
          <w:szCs w:val="24"/>
        </w:rPr>
        <w:t>qismən tə</w:t>
      </w:r>
      <w:r w:rsidR="002C2B6F" w:rsidRPr="00C701C7">
        <w:rPr>
          <w:rFonts w:ascii="Arial" w:hAnsi="Arial" w:cs="Arial"/>
          <w:sz w:val="24"/>
          <w:szCs w:val="24"/>
        </w:rPr>
        <w:t xml:space="preserve">min edilərək </w:t>
      </w:r>
      <w:r w:rsidR="00D97EBF" w:rsidRPr="00C701C7">
        <w:rPr>
          <w:rFonts w:ascii="Arial" w:hAnsi="Arial" w:cs="Arial"/>
          <w:sz w:val="24"/>
          <w:szCs w:val="24"/>
        </w:rPr>
        <w:t>cavabdeh t</w:t>
      </w:r>
      <w:r w:rsidRPr="00C701C7">
        <w:rPr>
          <w:rFonts w:ascii="Arial" w:hAnsi="Arial" w:cs="Arial"/>
          <w:sz w:val="24"/>
          <w:szCs w:val="24"/>
        </w:rPr>
        <w:t>ərəfindən sökülmüş Bakı şəhə</w:t>
      </w:r>
      <w:r w:rsidR="00D97EBF" w:rsidRPr="00C701C7">
        <w:rPr>
          <w:rFonts w:ascii="Arial" w:hAnsi="Arial" w:cs="Arial"/>
          <w:sz w:val="24"/>
          <w:szCs w:val="24"/>
        </w:rPr>
        <w:t>ri</w:t>
      </w:r>
      <w:r w:rsidRPr="00C701C7">
        <w:rPr>
          <w:rFonts w:ascii="Arial" w:hAnsi="Arial" w:cs="Arial"/>
          <w:sz w:val="24"/>
          <w:szCs w:val="24"/>
        </w:rPr>
        <w:t xml:space="preserve"> Səbail rayon</w:t>
      </w:r>
      <w:r w:rsidR="00C701C7" w:rsidRPr="00C701C7">
        <w:rPr>
          <w:rFonts w:ascii="Arial" w:hAnsi="Arial" w:cs="Arial"/>
          <w:sz w:val="24"/>
          <w:szCs w:val="24"/>
        </w:rPr>
        <w:t xml:space="preserve">u </w:t>
      </w:r>
      <w:r w:rsidR="00444BFB">
        <w:rPr>
          <w:rFonts w:ascii="Arial" w:hAnsi="Arial" w:cs="Arial"/>
          <w:sz w:val="24"/>
          <w:szCs w:val="24"/>
        </w:rPr>
        <w:t>Salyan şo</w:t>
      </w:r>
      <w:r w:rsidR="00C701C7" w:rsidRPr="00C701C7">
        <w:rPr>
          <w:rFonts w:ascii="Arial" w:hAnsi="Arial" w:cs="Arial"/>
          <w:sz w:val="24"/>
          <w:szCs w:val="24"/>
        </w:rPr>
        <w:t>sesi 54</w:t>
      </w:r>
      <w:r w:rsidR="00D97EBF" w:rsidRPr="00C701C7">
        <w:rPr>
          <w:rFonts w:ascii="Arial" w:hAnsi="Arial" w:cs="Arial"/>
          <w:sz w:val="24"/>
          <w:szCs w:val="24"/>
        </w:rPr>
        <w:t xml:space="preserve">C </w:t>
      </w:r>
      <w:r w:rsidR="005E23FD" w:rsidRPr="00C701C7">
        <w:rPr>
          <w:rFonts w:ascii="Arial" w:hAnsi="Arial" w:cs="Arial"/>
          <w:sz w:val="24"/>
          <w:szCs w:val="24"/>
        </w:rPr>
        <w:t>ünvan</w:t>
      </w:r>
      <w:r w:rsidR="00D97EBF" w:rsidRPr="00C701C7">
        <w:rPr>
          <w:rFonts w:ascii="Arial" w:hAnsi="Arial" w:cs="Arial"/>
          <w:sz w:val="24"/>
          <w:szCs w:val="24"/>
        </w:rPr>
        <w:t>ın</w:t>
      </w:r>
      <w:r w:rsidRPr="00C701C7">
        <w:rPr>
          <w:rFonts w:ascii="Arial" w:hAnsi="Arial" w:cs="Arial"/>
          <w:sz w:val="24"/>
          <w:szCs w:val="24"/>
        </w:rPr>
        <w:t>da yerləşə</w:t>
      </w:r>
      <w:r w:rsidR="00D150AA">
        <w:rPr>
          <w:rFonts w:ascii="Arial" w:hAnsi="Arial" w:cs="Arial"/>
          <w:sz w:val="24"/>
          <w:szCs w:val="24"/>
        </w:rPr>
        <w:t>n 23.</w:t>
      </w:r>
      <w:r w:rsidR="00444BFB">
        <w:rPr>
          <w:rFonts w:ascii="Arial" w:hAnsi="Arial" w:cs="Arial"/>
          <w:sz w:val="24"/>
          <w:szCs w:val="24"/>
        </w:rPr>
        <w:t>4 kv.m</w:t>
      </w:r>
      <w:r w:rsidRPr="00C701C7">
        <w:rPr>
          <w:rFonts w:ascii="Arial" w:hAnsi="Arial" w:cs="Arial"/>
          <w:sz w:val="24"/>
          <w:szCs w:val="24"/>
        </w:rPr>
        <w:t xml:space="preserve"> qeyri-yaşayış sahəsinin əvəzi olaraq</w:t>
      </w:r>
      <w:r w:rsidR="00D97EBF" w:rsidRPr="00C701C7">
        <w:rPr>
          <w:rFonts w:ascii="Arial" w:hAnsi="Arial" w:cs="Arial"/>
          <w:sz w:val="24"/>
          <w:szCs w:val="24"/>
        </w:rPr>
        <w:t>,</w:t>
      </w:r>
      <w:r w:rsidRPr="00C701C7">
        <w:rPr>
          <w:rFonts w:ascii="Arial" w:hAnsi="Arial" w:cs="Arial"/>
          <w:sz w:val="24"/>
          <w:szCs w:val="24"/>
        </w:rPr>
        <w:t xml:space="preserve"> yeni inşa edilən binanın 1-ci mərtəbəsində</w:t>
      </w:r>
      <w:r w:rsidR="002C2B6F" w:rsidRPr="00C701C7">
        <w:rPr>
          <w:rFonts w:ascii="Arial" w:hAnsi="Arial" w:cs="Arial"/>
          <w:sz w:val="24"/>
          <w:szCs w:val="24"/>
        </w:rPr>
        <w:t>,</w:t>
      </w:r>
      <w:r w:rsidRPr="00C701C7">
        <w:rPr>
          <w:rFonts w:ascii="Arial" w:hAnsi="Arial" w:cs="Arial"/>
          <w:sz w:val="24"/>
          <w:szCs w:val="24"/>
        </w:rPr>
        <w:t xml:space="preserve"> əvvəlki əmlakın yerləşmə yerinin hüdudları nəzərə alınmaqla, eyni ölçülü qeyri-yaşayış sahəsinin T.Məmmədovun mülkiyyətinə verilməsi,</w:t>
      </w:r>
      <w:r w:rsidR="00D97EBF" w:rsidRPr="00C701C7">
        <w:rPr>
          <w:rFonts w:ascii="Arial" w:hAnsi="Arial" w:cs="Arial"/>
          <w:sz w:val="24"/>
          <w:szCs w:val="24"/>
        </w:rPr>
        <w:t xml:space="preserve"> sonuncunun </w:t>
      </w:r>
      <w:r w:rsidRPr="00C701C7">
        <w:rPr>
          <w:rFonts w:ascii="Arial" w:hAnsi="Arial" w:cs="Arial"/>
          <w:sz w:val="24"/>
          <w:szCs w:val="24"/>
        </w:rPr>
        <w:t>mülkiyyətində olmuş</w:t>
      </w:r>
      <w:r w:rsidR="00365B59" w:rsidRPr="00C701C7">
        <w:rPr>
          <w:rFonts w:ascii="Arial" w:hAnsi="Arial" w:cs="Arial"/>
          <w:sz w:val="24"/>
          <w:szCs w:val="24"/>
        </w:rPr>
        <w:t xml:space="preserve"> </w:t>
      </w:r>
      <w:r w:rsidR="005E23FD" w:rsidRPr="00C701C7">
        <w:rPr>
          <w:rFonts w:ascii="Arial" w:hAnsi="Arial" w:cs="Arial"/>
          <w:sz w:val="24"/>
          <w:szCs w:val="24"/>
        </w:rPr>
        <w:t>mübahisəli ünvan</w:t>
      </w:r>
      <w:r w:rsidRPr="00C701C7">
        <w:rPr>
          <w:rFonts w:ascii="Arial" w:hAnsi="Arial" w:cs="Arial"/>
          <w:sz w:val="24"/>
          <w:szCs w:val="24"/>
        </w:rPr>
        <w:t xml:space="preserve">da yerləşən </w:t>
      </w:r>
      <w:r w:rsidRPr="00C701C7">
        <w:rPr>
          <w:rFonts w:ascii="Arial" w:hAnsi="Arial" w:cs="Arial"/>
          <w:sz w:val="24"/>
          <w:szCs w:val="24"/>
        </w:rPr>
        <w:lastRenderedPageBreak/>
        <w:t>0.00254 ha</w:t>
      </w:r>
      <w:r w:rsidR="00F75CFE" w:rsidRPr="00C701C7">
        <w:rPr>
          <w:rFonts w:ascii="Arial" w:hAnsi="Arial" w:cs="Arial"/>
          <w:sz w:val="24"/>
          <w:szCs w:val="24"/>
        </w:rPr>
        <w:t xml:space="preserve"> </w:t>
      </w:r>
      <w:r w:rsidRPr="00C701C7">
        <w:rPr>
          <w:rFonts w:ascii="Arial" w:hAnsi="Arial" w:cs="Arial"/>
          <w:sz w:val="24"/>
          <w:szCs w:val="24"/>
        </w:rPr>
        <w:t>torpaq sahə</w:t>
      </w:r>
      <w:r w:rsidR="00D97EBF" w:rsidRPr="00C701C7">
        <w:rPr>
          <w:rFonts w:ascii="Arial" w:hAnsi="Arial" w:cs="Arial"/>
          <w:sz w:val="24"/>
          <w:szCs w:val="24"/>
        </w:rPr>
        <w:t>sinə</w:t>
      </w:r>
      <w:r w:rsidRPr="00C701C7">
        <w:rPr>
          <w:rFonts w:ascii="Arial" w:hAnsi="Arial" w:cs="Arial"/>
          <w:sz w:val="24"/>
          <w:szCs w:val="24"/>
        </w:rPr>
        <w:t xml:space="preserve"> </w:t>
      </w:r>
      <w:r w:rsidR="00D97EBF" w:rsidRPr="00C701C7">
        <w:rPr>
          <w:rFonts w:ascii="Arial" w:hAnsi="Arial" w:cs="Arial"/>
          <w:sz w:val="24"/>
          <w:szCs w:val="24"/>
        </w:rPr>
        <w:t xml:space="preserve">yaxın ərazidə eyni </w:t>
      </w:r>
      <w:r w:rsidRPr="00C701C7">
        <w:rPr>
          <w:rFonts w:ascii="Arial" w:hAnsi="Arial" w:cs="Arial"/>
          <w:sz w:val="24"/>
          <w:szCs w:val="24"/>
        </w:rPr>
        <w:t>dəyər</w:t>
      </w:r>
      <w:r w:rsidR="00D97EBF" w:rsidRPr="00C701C7">
        <w:rPr>
          <w:rFonts w:ascii="Arial" w:hAnsi="Arial" w:cs="Arial"/>
          <w:sz w:val="24"/>
          <w:szCs w:val="24"/>
        </w:rPr>
        <w:t>də və ölçüdə</w:t>
      </w:r>
      <w:r w:rsidRPr="00C701C7">
        <w:rPr>
          <w:rFonts w:ascii="Arial" w:hAnsi="Arial" w:cs="Arial"/>
          <w:sz w:val="24"/>
          <w:szCs w:val="24"/>
        </w:rPr>
        <w:t xml:space="preserve"> torpaq sahəsinin T.Məmmədovun adına rəsmiləşdirilməsi vəzifəsi</w:t>
      </w:r>
      <w:r w:rsidR="00150157" w:rsidRPr="00C701C7">
        <w:rPr>
          <w:rFonts w:ascii="Arial" w:hAnsi="Arial" w:cs="Arial"/>
          <w:sz w:val="24"/>
          <w:szCs w:val="24"/>
        </w:rPr>
        <w:t>nin</w:t>
      </w:r>
      <w:r w:rsidRPr="00C701C7">
        <w:rPr>
          <w:rFonts w:ascii="Arial" w:hAnsi="Arial" w:cs="Arial"/>
          <w:sz w:val="24"/>
          <w:szCs w:val="24"/>
        </w:rPr>
        <w:t xml:space="preserve"> “Best Construction” MTK-nın üzərinə qoyulması və</w:t>
      </w:r>
      <w:r w:rsidR="00365B59" w:rsidRPr="00C701C7">
        <w:rPr>
          <w:rFonts w:ascii="Arial" w:hAnsi="Arial" w:cs="Arial"/>
          <w:sz w:val="24"/>
          <w:szCs w:val="24"/>
        </w:rPr>
        <w:t xml:space="preserve"> </w:t>
      </w:r>
      <w:r w:rsidRPr="00C701C7">
        <w:rPr>
          <w:rFonts w:ascii="Arial" w:hAnsi="Arial" w:cs="Arial"/>
          <w:sz w:val="24"/>
          <w:szCs w:val="24"/>
        </w:rPr>
        <w:t>qeyri-yaşayış sahəsinin söküldüyü vaxtdan (02.02.2016-cı il tarix</w:t>
      </w:r>
      <w:r w:rsidR="000145FE" w:rsidRPr="00C701C7">
        <w:rPr>
          <w:rFonts w:ascii="Arial" w:hAnsi="Arial" w:cs="Arial"/>
          <w:sz w:val="24"/>
          <w:szCs w:val="24"/>
        </w:rPr>
        <w:t>in</w:t>
      </w:r>
      <w:r w:rsidRPr="00C701C7">
        <w:rPr>
          <w:rFonts w:ascii="Arial" w:hAnsi="Arial" w:cs="Arial"/>
          <w:sz w:val="24"/>
          <w:szCs w:val="24"/>
        </w:rPr>
        <w:t>dən) başlayaraq həmin yerdə eyni ölçülü qeyri-yaşayış sahəsinin təhvil verildiyi vaxtadək hər ay üçün əldən çıxmış fayda kimi 400 manat</w:t>
      </w:r>
      <w:r w:rsidR="001604C6">
        <w:rPr>
          <w:rFonts w:ascii="Arial" w:hAnsi="Arial" w:cs="Arial"/>
          <w:sz w:val="24"/>
          <w:szCs w:val="24"/>
        </w:rPr>
        <w:t xml:space="preserve"> məbləğində</w:t>
      </w:r>
      <w:r w:rsidRPr="00C701C7">
        <w:rPr>
          <w:rFonts w:ascii="Arial" w:hAnsi="Arial" w:cs="Arial"/>
          <w:sz w:val="24"/>
          <w:szCs w:val="24"/>
        </w:rPr>
        <w:t xml:space="preserve"> pulun</w:t>
      </w:r>
      <w:r w:rsidRPr="00C701C7">
        <w:rPr>
          <w:rFonts w:ascii="Arial" w:hAnsi="Arial" w:cs="Arial"/>
          <w:b/>
          <w:sz w:val="24"/>
          <w:szCs w:val="24"/>
        </w:rPr>
        <w:t xml:space="preserve"> </w:t>
      </w:r>
      <w:r w:rsidR="007960B7" w:rsidRPr="00C701C7">
        <w:rPr>
          <w:rFonts w:ascii="Arial" w:hAnsi="Arial" w:cs="Arial"/>
          <w:sz w:val="24"/>
          <w:szCs w:val="24"/>
        </w:rPr>
        <w:t>cavabdehdən</w:t>
      </w:r>
      <w:r w:rsidRPr="00C701C7">
        <w:rPr>
          <w:rFonts w:ascii="Arial" w:hAnsi="Arial" w:cs="Arial"/>
          <w:sz w:val="24"/>
          <w:szCs w:val="24"/>
        </w:rPr>
        <w:t xml:space="preserve"> tutularaq T.Məmmədova ödənilməsi qə</w:t>
      </w:r>
      <w:r w:rsidR="001E6648" w:rsidRPr="00C701C7">
        <w:rPr>
          <w:rFonts w:ascii="Arial" w:hAnsi="Arial" w:cs="Arial"/>
          <w:sz w:val="24"/>
          <w:szCs w:val="24"/>
        </w:rPr>
        <w:t>t edilmiş,</w:t>
      </w:r>
      <w:r w:rsidR="00DB0549" w:rsidRPr="00C701C7">
        <w:rPr>
          <w:rFonts w:ascii="Arial" w:hAnsi="Arial" w:cs="Arial"/>
          <w:sz w:val="24"/>
          <w:szCs w:val="24"/>
        </w:rPr>
        <w:t xml:space="preserve"> </w:t>
      </w:r>
      <w:r w:rsidR="002813D2" w:rsidRPr="00C701C7">
        <w:rPr>
          <w:rFonts w:ascii="Arial" w:hAnsi="Arial" w:cs="Arial"/>
          <w:sz w:val="24"/>
          <w:szCs w:val="24"/>
        </w:rPr>
        <w:t>q</w:t>
      </w:r>
      <w:r w:rsidRPr="00C701C7">
        <w:rPr>
          <w:rFonts w:ascii="Arial" w:hAnsi="Arial" w:cs="Arial"/>
          <w:sz w:val="24"/>
          <w:szCs w:val="24"/>
        </w:rPr>
        <w:t xml:space="preserve">arşılıqlı iddia </w:t>
      </w:r>
      <w:r w:rsidR="007960B7" w:rsidRPr="00C701C7">
        <w:rPr>
          <w:rFonts w:ascii="Arial" w:hAnsi="Arial" w:cs="Arial"/>
          <w:sz w:val="24"/>
          <w:szCs w:val="24"/>
        </w:rPr>
        <w:t>rədd edilmişdir.</w:t>
      </w:r>
    </w:p>
    <w:p w:rsidR="00DB0549" w:rsidRPr="00C701C7" w:rsidRDefault="00C43971" w:rsidP="00DB0549">
      <w:pPr>
        <w:spacing w:after="0" w:line="240" w:lineRule="auto"/>
        <w:ind w:firstLine="567"/>
        <w:contextualSpacing/>
        <w:jc w:val="both"/>
        <w:rPr>
          <w:rFonts w:ascii="Arial" w:hAnsi="Arial" w:cs="Arial"/>
          <w:sz w:val="24"/>
          <w:szCs w:val="24"/>
        </w:rPr>
      </w:pPr>
      <w:r w:rsidRPr="00C701C7">
        <w:rPr>
          <w:rFonts w:ascii="Arial" w:hAnsi="Arial" w:cs="Arial"/>
          <w:sz w:val="24"/>
          <w:szCs w:val="24"/>
        </w:rPr>
        <w:t>Bakı Apellyasiya Məhkəməsinin</w:t>
      </w:r>
      <w:r w:rsidR="00365B59" w:rsidRPr="00C701C7">
        <w:rPr>
          <w:rFonts w:ascii="Arial" w:hAnsi="Arial" w:cs="Arial"/>
          <w:sz w:val="24"/>
          <w:szCs w:val="24"/>
        </w:rPr>
        <w:t xml:space="preserve"> </w:t>
      </w:r>
      <w:r w:rsidRPr="00C701C7">
        <w:rPr>
          <w:rFonts w:ascii="Arial" w:hAnsi="Arial" w:cs="Arial"/>
          <w:sz w:val="24"/>
          <w:szCs w:val="24"/>
        </w:rPr>
        <w:t>Mülki Kollegiyasının 14 may 2018-ci il tarixli qətnaməsi</w:t>
      </w:r>
      <w:r w:rsidR="00365B59" w:rsidRPr="00C701C7">
        <w:rPr>
          <w:rFonts w:ascii="Arial" w:hAnsi="Arial" w:cs="Arial"/>
          <w:sz w:val="24"/>
          <w:szCs w:val="24"/>
        </w:rPr>
        <w:t xml:space="preserve"> </w:t>
      </w:r>
      <w:r w:rsidRPr="00C701C7">
        <w:rPr>
          <w:rFonts w:ascii="Arial" w:hAnsi="Arial" w:cs="Arial"/>
          <w:sz w:val="24"/>
          <w:szCs w:val="24"/>
        </w:rPr>
        <w:t>ilə “Best Construction” MTK</w:t>
      </w:r>
      <w:r w:rsidR="002813D2" w:rsidRPr="00C701C7">
        <w:rPr>
          <w:rFonts w:ascii="Arial" w:hAnsi="Arial" w:cs="Arial"/>
          <w:sz w:val="24"/>
          <w:szCs w:val="24"/>
        </w:rPr>
        <w:t>-nın</w:t>
      </w:r>
      <w:r w:rsidRPr="00C701C7">
        <w:rPr>
          <w:rFonts w:ascii="Arial" w:hAnsi="Arial" w:cs="Arial"/>
          <w:sz w:val="24"/>
          <w:szCs w:val="24"/>
        </w:rPr>
        <w:t xml:space="preserve"> apellyasiya şikayəti təmin edilm</w:t>
      </w:r>
      <w:r w:rsidR="002813D2" w:rsidRPr="00C701C7">
        <w:rPr>
          <w:rFonts w:ascii="Arial" w:hAnsi="Arial" w:cs="Arial"/>
          <w:sz w:val="24"/>
          <w:szCs w:val="24"/>
        </w:rPr>
        <w:t>əyərək</w:t>
      </w:r>
      <w:r w:rsidR="00365B59" w:rsidRPr="00C701C7">
        <w:rPr>
          <w:rFonts w:ascii="Arial" w:hAnsi="Arial" w:cs="Arial"/>
          <w:sz w:val="24"/>
          <w:szCs w:val="24"/>
        </w:rPr>
        <w:t xml:space="preserve"> </w:t>
      </w:r>
      <w:r w:rsidR="00444BFB">
        <w:rPr>
          <w:rFonts w:ascii="Arial" w:hAnsi="Arial" w:cs="Arial"/>
          <w:sz w:val="24"/>
          <w:szCs w:val="24"/>
        </w:rPr>
        <w:t xml:space="preserve">Bakı şəhəri </w:t>
      </w:r>
      <w:r w:rsidRPr="00C701C7">
        <w:rPr>
          <w:rFonts w:ascii="Arial" w:hAnsi="Arial" w:cs="Arial"/>
          <w:sz w:val="24"/>
          <w:szCs w:val="24"/>
        </w:rPr>
        <w:t>Səbail Rayon Məhkəməsinin qətnaməsi dəyişdirilmədən saxlanılmışdır.</w:t>
      </w:r>
    </w:p>
    <w:p w:rsidR="00DB0549" w:rsidRPr="00C701C7" w:rsidRDefault="00C43971" w:rsidP="00DB0549">
      <w:pPr>
        <w:spacing w:after="0" w:line="240" w:lineRule="auto"/>
        <w:ind w:firstLine="567"/>
        <w:contextualSpacing/>
        <w:jc w:val="both"/>
        <w:rPr>
          <w:rFonts w:ascii="Arial" w:hAnsi="Arial" w:cs="Arial"/>
          <w:sz w:val="24"/>
          <w:szCs w:val="24"/>
        </w:rPr>
      </w:pPr>
      <w:r w:rsidRPr="00C701C7">
        <w:rPr>
          <w:rFonts w:ascii="Arial" w:hAnsi="Arial" w:cs="Arial"/>
          <w:sz w:val="24"/>
          <w:szCs w:val="24"/>
        </w:rPr>
        <w:t>Azərbaycan Respublikası Ali Məhkəməsinin Mülki Kollegiyasının (bundan sonra – Ali Məhkəmənin Mülki Kollegiyası) 25 oktyabr 2018-ci il tarixli qərarı</w:t>
      </w:r>
      <w:r w:rsidR="00F75CFE" w:rsidRPr="00C701C7">
        <w:rPr>
          <w:rFonts w:ascii="Arial" w:hAnsi="Arial" w:cs="Arial"/>
          <w:sz w:val="24"/>
          <w:szCs w:val="24"/>
        </w:rPr>
        <w:t xml:space="preserve"> </w:t>
      </w:r>
      <w:r w:rsidRPr="00C701C7">
        <w:rPr>
          <w:rFonts w:ascii="Arial" w:hAnsi="Arial" w:cs="Arial"/>
          <w:sz w:val="24"/>
          <w:szCs w:val="24"/>
        </w:rPr>
        <w:t>ilə “Best Construction” MTK-nın kassasiya şikayəti təmin edilmiş,</w:t>
      </w:r>
      <w:r w:rsidR="00F75CFE" w:rsidRPr="00C701C7">
        <w:rPr>
          <w:rFonts w:ascii="Arial" w:hAnsi="Arial" w:cs="Arial"/>
          <w:sz w:val="24"/>
          <w:szCs w:val="24"/>
        </w:rPr>
        <w:t xml:space="preserve"> </w:t>
      </w:r>
      <w:r w:rsidR="00EC33C3" w:rsidRPr="00C701C7">
        <w:rPr>
          <w:rFonts w:ascii="Arial" w:eastAsia="Times New Roman" w:hAnsi="Arial" w:cs="Arial"/>
          <w:sz w:val="24"/>
          <w:szCs w:val="24"/>
        </w:rPr>
        <w:t>apellyasiya instansiyası məhkəməsinin</w:t>
      </w:r>
      <w:r w:rsidR="00365B59" w:rsidRPr="00C701C7">
        <w:rPr>
          <w:rFonts w:ascii="Arial" w:eastAsia="Times New Roman" w:hAnsi="Arial" w:cs="Arial"/>
          <w:sz w:val="24"/>
          <w:szCs w:val="24"/>
        </w:rPr>
        <w:t xml:space="preserve"> </w:t>
      </w:r>
      <w:r w:rsidRPr="00C701C7">
        <w:rPr>
          <w:rFonts w:ascii="Arial" w:hAnsi="Arial" w:cs="Arial"/>
          <w:sz w:val="24"/>
          <w:szCs w:val="24"/>
        </w:rPr>
        <w:t>qətnaməsi lə</w:t>
      </w:r>
      <w:r w:rsidR="002813D2" w:rsidRPr="00C701C7">
        <w:rPr>
          <w:rFonts w:ascii="Arial" w:hAnsi="Arial" w:cs="Arial"/>
          <w:sz w:val="24"/>
          <w:szCs w:val="24"/>
        </w:rPr>
        <w:t>ğv edilərək</w:t>
      </w:r>
      <w:r w:rsidRPr="00C701C7">
        <w:rPr>
          <w:rFonts w:ascii="Arial" w:hAnsi="Arial" w:cs="Arial"/>
          <w:sz w:val="24"/>
          <w:szCs w:val="24"/>
        </w:rPr>
        <w:t xml:space="preserve"> iş yenidən baxılması üçün həmin məhkəməyə göndərilmişdir.</w:t>
      </w:r>
    </w:p>
    <w:p w:rsidR="00DB0549" w:rsidRPr="00C701C7" w:rsidRDefault="009036AC" w:rsidP="00DB0549">
      <w:pPr>
        <w:spacing w:after="0" w:line="240" w:lineRule="auto"/>
        <w:ind w:firstLine="567"/>
        <w:contextualSpacing/>
        <w:jc w:val="both"/>
        <w:rPr>
          <w:rFonts w:ascii="Arial" w:hAnsi="Arial" w:cs="Arial"/>
          <w:sz w:val="24"/>
          <w:szCs w:val="24"/>
        </w:rPr>
      </w:pPr>
      <w:r w:rsidRPr="00C701C7">
        <w:rPr>
          <w:rFonts w:ascii="Arial" w:hAnsi="Arial" w:cs="Arial"/>
          <w:sz w:val="24"/>
          <w:szCs w:val="24"/>
        </w:rPr>
        <w:t>Bakı Apellyasiya Məhkəməsinin</w:t>
      </w:r>
      <w:r w:rsidR="00365B59" w:rsidRPr="00C701C7">
        <w:rPr>
          <w:rFonts w:ascii="Arial" w:hAnsi="Arial" w:cs="Arial"/>
          <w:sz w:val="24"/>
          <w:szCs w:val="24"/>
        </w:rPr>
        <w:t xml:space="preserve"> </w:t>
      </w:r>
      <w:r w:rsidRPr="00C701C7">
        <w:rPr>
          <w:rFonts w:ascii="Arial" w:hAnsi="Arial" w:cs="Arial"/>
          <w:sz w:val="24"/>
          <w:szCs w:val="24"/>
        </w:rPr>
        <w:t>Mülki Kollegiyasının 10 aprel 2019-cu il tarixli qətnaməsi</w:t>
      </w:r>
      <w:r w:rsidR="00F75CFE" w:rsidRPr="00C701C7">
        <w:rPr>
          <w:rFonts w:ascii="Arial" w:hAnsi="Arial" w:cs="Arial"/>
          <w:sz w:val="24"/>
          <w:szCs w:val="24"/>
        </w:rPr>
        <w:t xml:space="preserve"> </w:t>
      </w:r>
      <w:r w:rsidRPr="00C701C7">
        <w:rPr>
          <w:rFonts w:ascii="Arial" w:hAnsi="Arial" w:cs="Arial"/>
          <w:sz w:val="24"/>
          <w:szCs w:val="24"/>
        </w:rPr>
        <w:t>ilə apellyasiya şikayəti qismən tə</w:t>
      </w:r>
      <w:r w:rsidR="002813D2" w:rsidRPr="00C701C7">
        <w:rPr>
          <w:rFonts w:ascii="Arial" w:hAnsi="Arial" w:cs="Arial"/>
          <w:sz w:val="24"/>
          <w:szCs w:val="24"/>
        </w:rPr>
        <w:t>min edilərək</w:t>
      </w:r>
      <w:r w:rsidR="00F75CFE" w:rsidRPr="00C701C7">
        <w:rPr>
          <w:rFonts w:ascii="Arial" w:hAnsi="Arial" w:cs="Arial"/>
          <w:sz w:val="24"/>
          <w:szCs w:val="24"/>
        </w:rPr>
        <w:t xml:space="preserve"> </w:t>
      </w:r>
      <w:r w:rsidR="00EC33C3" w:rsidRPr="00C701C7">
        <w:rPr>
          <w:rFonts w:ascii="Arial" w:eastAsia="Times New Roman" w:hAnsi="Arial" w:cs="Arial"/>
          <w:sz w:val="24"/>
          <w:szCs w:val="24"/>
        </w:rPr>
        <w:t>birinci instansiya məhkəməsinin qətnaməsi</w:t>
      </w:r>
      <w:r w:rsidR="00EC33C3" w:rsidRPr="00C701C7">
        <w:rPr>
          <w:rFonts w:ascii="Arial" w:hAnsi="Arial" w:cs="Arial"/>
          <w:sz w:val="24"/>
          <w:szCs w:val="24"/>
        </w:rPr>
        <w:t xml:space="preserve"> lə</w:t>
      </w:r>
      <w:r w:rsidR="001E6648" w:rsidRPr="00C701C7">
        <w:rPr>
          <w:rFonts w:ascii="Arial" w:hAnsi="Arial" w:cs="Arial"/>
          <w:sz w:val="24"/>
          <w:szCs w:val="24"/>
        </w:rPr>
        <w:t>ğv edil</w:t>
      </w:r>
      <w:r w:rsidR="00444BFB">
        <w:rPr>
          <w:rFonts w:ascii="Arial" w:hAnsi="Arial" w:cs="Arial"/>
          <w:sz w:val="24"/>
          <w:szCs w:val="24"/>
        </w:rPr>
        <w:t>miş</w:t>
      </w:r>
      <w:r w:rsidR="001E6648" w:rsidRPr="00C701C7">
        <w:rPr>
          <w:rFonts w:ascii="Arial" w:hAnsi="Arial" w:cs="Arial"/>
          <w:sz w:val="24"/>
          <w:szCs w:val="24"/>
        </w:rPr>
        <w:t>,</w:t>
      </w:r>
      <w:r w:rsidR="00EC33C3" w:rsidRPr="00C701C7">
        <w:rPr>
          <w:rFonts w:ascii="Arial" w:hAnsi="Arial" w:cs="Arial"/>
          <w:sz w:val="24"/>
          <w:szCs w:val="24"/>
        </w:rPr>
        <w:t xml:space="preserve"> </w:t>
      </w:r>
      <w:r w:rsidR="001324B2" w:rsidRPr="00C701C7">
        <w:rPr>
          <w:rFonts w:ascii="Arial" w:hAnsi="Arial" w:cs="Arial"/>
          <w:sz w:val="24"/>
          <w:szCs w:val="24"/>
        </w:rPr>
        <w:t xml:space="preserve">T.Məmmədova </w:t>
      </w:r>
      <w:r w:rsidR="001324B2">
        <w:rPr>
          <w:rFonts w:ascii="Arial" w:hAnsi="Arial" w:cs="Arial"/>
          <w:sz w:val="24"/>
          <w:szCs w:val="24"/>
        </w:rPr>
        <w:t xml:space="preserve">dəymiş </w:t>
      </w:r>
      <w:r w:rsidRPr="00C701C7">
        <w:rPr>
          <w:rFonts w:ascii="Arial" w:hAnsi="Arial" w:cs="Arial"/>
          <w:sz w:val="24"/>
          <w:szCs w:val="24"/>
        </w:rPr>
        <w:t>zərərin</w:t>
      </w:r>
      <w:r w:rsidR="00444BFB">
        <w:rPr>
          <w:rFonts w:ascii="Arial" w:hAnsi="Arial" w:cs="Arial"/>
          <w:sz w:val="24"/>
          <w:szCs w:val="24"/>
        </w:rPr>
        <w:t xml:space="preserve"> əvəzinin</w:t>
      </w:r>
      <w:r w:rsidRPr="00C701C7">
        <w:rPr>
          <w:rFonts w:ascii="Arial" w:hAnsi="Arial" w:cs="Arial"/>
          <w:sz w:val="24"/>
          <w:szCs w:val="24"/>
        </w:rPr>
        <w:t xml:space="preserve"> “Bes</w:t>
      </w:r>
      <w:r w:rsidR="00444BFB">
        <w:rPr>
          <w:rFonts w:ascii="Arial" w:hAnsi="Arial" w:cs="Arial"/>
          <w:sz w:val="24"/>
          <w:szCs w:val="24"/>
        </w:rPr>
        <w:t>t Construction” MTK-dan alınması</w:t>
      </w:r>
      <w:r w:rsidR="002813D2" w:rsidRPr="00C701C7">
        <w:rPr>
          <w:rFonts w:ascii="Arial" w:hAnsi="Arial" w:cs="Arial"/>
          <w:sz w:val="24"/>
          <w:szCs w:val="24"/>
        </w:rPr>
        <w:t xml:space="preserve"> </w:t>
      </w:r>
      <w:r w:rsidRPr="00C701C7">
        <w:rPr>
          <w:rFonts w:ascii="Arial" w:hAnsi="Arial" w:cs="Arial"/>
          <w:sz w:val="24"/>
          <w:szCs w:val="24"/>
        </w:rPr>
        <w:t>qət edilmiş</w:t>
      </w:r>
      <w:r w:rsidR="002813D2" w:rsidRPr="00C701C7">
        <w:rPr>
          <w:rFonts w:ascii="Arial" w:hAnsi="Arial" w:cs="Arial"/>
          <w:sz w:val="24"/>
          <w:szCs w:val="24"/>
        </w:rPr>
        <w:t>,</w:t>
      </w:r>
      <w:r w:rsidRPr="00C701C7">
        <w:rPr>
          <w:rFonts w:ascii="Arial" w:hAnsi="Arial" w:cs="Arial"/>
          <w:sz w:val="24"/>
          <w:szCs w:val="24"/>
        </w:rPr>
        <w:t xml:space="preserve"> </w:t>
      </w:r>
      <w:r w:rsidR="002813D2" w:rsidRPr="00C701C7">
        <w:rPr>
          <w:rFonts w:ascii="Arial" w:hAnsi="Arial" w:cs="Arial"/>
          <w:sz w:val="24"/>
          <w:szCs w:val="24"/>
        </w:rPr>
        <w:t>q</w:t>
      </w:r>
      <w:r w:rsidRPr="00C701C7">
        <w:rPr>
          <w:rFonts w:ascii="Arial" w:hAnsi="Arial" w:cs="Arial"/>
          <w:sz w:val="24"/>
          <w:szCs w:val="24"/>
        </w:rPr>
        <w:t xml:space="preserve">arşılıqlı iddia </w:t>
      </w:r>
      <w:r w:rsidR="002813D2" w:rsidRPr="00C701C7">
        <w:rPr>
          <w:rFonts w:ascii="Arial" w:hAnsi="Arial" w:cs="Arial"/>
          <w:sz w:val="24"/>
          <w:szCs w:val="24"/>
        </w:rPr>
        <w:t xml:space="preserve">isə </w:t>
      </w:r>
      <w:r w:rsidRPr="00C701C7">
        <w:rPr>
          <w:rFonts w:ascii="Arial" w:hAnsi="Arial" w:cs="Arial"/>
          <w:sz w:val="24"/>
          <w:szCs w:val="24"/>
        </w:rPr>
        <w:t>rədd edilmişdir.</w:t>
      </w:r>
    </w:p>
    <w:p w:rsidR="00DB0549" w:rsidRPr="00C701C7" w:rsidRDefault="009036AC" w:rsidP="00DB0549">
      <w:pPr>
        <w:spacing w:after="0" w:line="240" w:lineRule="auto"/>
        <w:ind w:firstLine="567"/>
        <w:contextualSpacing/>
        <w:jc w:val="both"/>
        <w:rPr>
          <w:rFonts w:ascii="Arial" w:hAnsi="Arial" w:cs="Arial"/>
          <w:sz w:val="24"/>
          <w:szCs w:val="24"/>
        </w:rPr>
      </w:pPr>
      <w:r w:rsidRPr="00C701C7">
        <w:rPr>
          <w:rFonts w:ascii="Arial" w:hAnsi="Arial" w:cs="Arial"/>
          <w:sz w:val="24"/>
          <w:szCs w:val="24"/>
        </w:rPr>
        <w:t>Ali Məhkəmənin</w:t>
      </w:r>
      <w:r w:rsidR="00365B59" w:rsidRPr="00C701C7">
        <w:rPr>
          <w:rFonts w:ascii="Arial" w:hAnsi="Arial" w:cs="Arial"/>
          <w:sz w:val="24"/>
          <w:szCs w:val="24"/>
        </w:rPr>
        <w:t xml:space="preserve"> </w:t>
      </w:r>
      <w:r w:rsidRPr="00C701C7">
        <w:rPr>
          <w:rFonts w:ascii="Arial" w:hAnsi="Arial" w:cs="Arial"/>
          <w:sz w:val="24"/>
          <w:szCs w:val="24"/>
        </w:rPr>
        <w:t>Mülki Kollegiyasının 5 sentyabr 2019-cu il tarixli qərarı</w:t>
      </w:r>
      <w:r w:rsidR="002813D2" w:rsidRPr="00C701C7">
        <w:rPr>
          <w:rFonts w:ascii="Arial" w:hAnsi="Arial" w:cs="Arial"/>
          <w:sz w:val="24"/>
          <w:szCs w:val="24"/>
        </w:rPr>
        <w:t xml:space="preserve"> </w:t>
      </w:r>
      <w:r w:rsidRPr="00C701C7">
        <w:rPr>
          <w:rFonts w:ascii="Arial" w:hAnsi="Arial" w:cs="Arial"/>
          <w:sz w:val="24"/>
          <w:szCs w:val="24"/>
        </w:rPr>
        <w:t>ilə kassasiya şikayəti təmin edilməmiş,</w:t>
      </w:r>
      <w:r w:rsidR="00365B59" w:rsidRPr="00C701C7">
        <w:rPr>
          <w:rFonts w:ascii="Arial" w:hAnsi="Arial" w:cs="Arial"/>
          <w:sz w:val="24"/>
          <w:szCs w:val="24"/>
        </w:rPr>
        <w:t xml:space="preserve"> </w:t>
      </w:r>
      <w:r w:rsidR="00EC33C3" w:rsidRPr="00C701C7">
        <w:rPr>
          <w:rFonts w:ascii="Arial" w:eastAsia="Times New Roman" w:hAnsi="Arial" w:cs="Arial"/>
          <w:sz w:val="24"/>
          <w:szCs w:val="24"/>
        </w:rPr>
        <w:t>apellyasiya instansiyası məhkəməsinin qətnaməsi</w:t>
      </w:r>
      <w:r w:rsidR="00365B59" w:rsidRPr="00C701C7">
        <w:rPr>
          <w:rFonts w:ascii="Arial" w:eastAsia="Times New Roman" w:hAnsi="Arial" w:cs="Arial"/>
          <w:sz w:val="24"/>
          <w:szCs w:val="24"/>
        </w:rPr>
        <w:t xml:space="preserve"> </w:t>
      </w:r>
      <w:r w:rsidRPr="00C701C7">
        <w:rPr>
          <w:rFonts w:ascii="Arial" w:hAnsi="Arial" w:cs="Arial"/>
          <w:sz w:val="24"/>
          <w:szCs w:val="24"/>
        </w:rPr>
        <w:t>dəyişdirilmədən saxlanılmışdır.</w:t>
      </w:r>
    </w:p>
    <w:p w:rsidR="00DB0549" w:rsidRPr="00C701C7" w:rsidRDefault="00EC33C3" w:rsidP="00DB0549">
      <w:pPr>
        <w:spacing w:after="0" w:line="240" w:lineRule="auto"/>
        <w:ind w:firstLine="567"/>
        <w:contextualSpacing/>
        <w:jc w:val="both"/>
        <w:rPr>
          <w:rFonts w:ascii="Arial" w:hAnsi="Arial" w:cs="Arial"/>
          <w:sz w:val="24"/>
          <w:szCs w:val="24"/>
        </w:rPr>
      </w:pPr>
      <w:r w:rsidRPr="00C701C7">
        <w:rPr>
          <w:rFonts w:ascii="Arial" w:hAnsi="Arial" w:cs="Arial"/>
          <w:sz w:val="24"/>
          <w:szCs w:val="24"/>
        </w:rPr>
        <w:t>“Best Construction” MTK Azərbaycan Respublikasının Konstitusiya Məhkəməsinə (bundan sonra – Konstitusiya Məhkəməsi) şikayətlə müraciət edərək  Ali Məhkəmə</w:t>
      </w:r>
      <w:r w:rsidR="002813D2" w:rsidRPr="00C701C7">
        <w:rPr>
          <w:rFonts w:ascii="Arial" w:hAnsi="Arial" w:cs="Arial"/>
          <w:sz w:val="24"/>
          <w:szCs w:val="24"/>
        </w:rPr>
        <w:t xml:space="preserve">nin Mülki Kollegiyasının </w:t>
      </w:r>
      <w:r w:rsidR="004B3347" w:rsidRPr="00C701C7">
        <w:rPr>
          <w:rFonts w:ascii="Arial" w:hAnsi="Arial" w:cs="Arial"/>
          <w:sz w:val="24"/>
          <w:szCs w:val="24"/>
        </w:rPr>
        <w:t>5 sentyabr</w:t>
      </w:r>
      <w:r w:rsidRPr="00C701C7">
        <w:rPr>
          <w:rFonts w:ascii="Arial" w:hAnsi="Arial" w:cs="Arial"/>
          <w:sz w:val="24"/>
          <w:szCs w:val="24"/>
        </w:rPr>
        <w:t xml:space="preserve"> 2019-cu il tarixli qərarının  Azərbaycan Respublikasının Konstitusiyasına (bundan sonra – Konstitusiya) və qanunlarına uyğunluğunun yoxlanılmasını xahiş etmişdir.</w:t>
      </w:r>
    </w:p>
    <w:p w:rsidR="00DB0549" w:rsidRPr="00C701C7" w:rsidRDefault="00E51CDB" w:rsidP="00DB0549">
      <w:pPr>
        <w:spacing w:after="0" w:line="240" w:lineRule="auto"/>
        <w:ind w:firstLine="567"/>
        <w:contextualSpacing/>
        <w:jc w:val="both"/>
        <w:rPr>
          <w:rFonts w:ascii="Arial" w:eastAsia="Arial" w:hAnsi="Arial" w:cs="Arial"/>
          <w:sz w:val="24"/>
          <w:szCs w:val="24"/>
        </w:rPr>
      </w:pPr>
      <w:r w:rsidRPr="00C701C7">
        <w:rPr>
          <w:rFonts w:ascii="Arial" w:eastAsia="Arial" w:hAnsi="Arial" w:cs="Arial"/>
          <w:sz w:val="24"/>
          <w:szCs w:val="24"/>
        </w:rPr>
        <w:t>Ş</w:t>
      </w:r>
      <w:r w:rsidR="002735B4" w:rsidRPr="00C701C7">
        <w:rPr>
          <w:rFonts w:ascii="Arial" w:eastAsia="Arial" w:hAnsi="Arial" w:cs="Arial"/>
          <w:sz w:val="24"/>
          <w:szCs w:val="24"/>
        </w:rPr>
        <w:t>ikayə</w:t>
      </w:r>
      <w:r w:rsidRPr="00C701C7">
        <w:rPr>
          <w:rFonts w:ascii="Arial" w:eastAsia="Arial" w:hAnsi="Arial" w:cs="Arial"/>
          <w:sz w:val="24"/>
          <w:szCs w:val="24"/>
        </w:rPr>
        <w:t>t</w:t>
      </w:r>
      <w:r w:rsidR="002735B4" w:rsidRPr="00C701C7">
        <w:rPr>
          <w:rFonts w:ascii="Arial" w:eastAsia="Arial" w:hAnsi="Arial" w:cs="Arial"/>
          <w:sz w:val="24"/>
          <w:szCs w:val="24"/>
        </w:rPr>
        <w:t xml:space="preserve"> onunla əsaslandır</w:t>
      </w:r>
      <w:r w:rsidR="00C37B58" w:rsidRPr="00C701C7">
        <w:rPr>
          <w:rFonts w:ascii="Arial" w:eastAsia="Arial" w:hAnsi="Arial" w:cs="Arial"/>
          <w:sz w:val="24"/>
          <w:szCs w:val="24"/>
        </w:rPr>
        <w:t>ıl</w:t>
      </w:r>
      <w:r w:rsidR="002735B4" w:rsidRPr="00C701C7">
        <w:rPr>
          <w:rFonts w:ascii="Arial" w:eastAsia="Arial" w:hAnsi="Arial" w:cs="Arial"/>
          <w:sz w:val="24"/>
          <w:szCs w:val="24"/>
        </w:rPr>
        <w:t>mı</w:t>
      </w:r>
      <w:r w:rsidR="002813D2" w:rsidRPr="00C701C7">
        <w:rPr>
          <w:rFonts w:ascii="Arial" w:eastAsia="Arial" w:hAnsi="Arial" w:cs="Arial"/>
          <w:sz w:val="24"/>
          <w:szCs w:val="24"/>
        </w:rPr>
        <w:t>ş</w:t>
      </w:r>
      <w:r w:rsidR="002F46EE" w:rsidRPr="00C701C7">
        <w:rPr>
          <w:rFonts w:ascii="Arial" w:eastAsia="Arial" w:hAnsi="Arial" w:cs="Arial"/>
          <w:sz w:val="24"/>
          <w:szCs w:val="24"/>
        </w:rPr>
        <w:t>dır</w:t>
      </w:r>
      <w:r w:rsidR="002735B4" w:rsidRPr="00C701C7">
        <w:rPr>
          <w:rFonts w:ascii="Arial" w:eastAsia="Arial" w:hAnsi="Arial" w:cs="Arial"/>
          <w:sz w:val="24"/>
          <w:szCs w:val="24"/>
        </w:rPr>
        <w:t xml:space="preserve"> ki, kassasiya instansiyası məhkəməsi tərəfindən Azərbaycan Respublikası Mülki Məcəlləsinin </w:t>
      </w:r>
      <w:r w:rsidR="001E6648" w:rsidRPr="00C701C7">
        <w:rPr>
          <w:rFonts w:ascii="Arial" w:hAnsi="Arial" w:cs="Arial"/>
          <w:sz w:val="24"/>
          <w:szCs w:val="24"/>
        </w:rPr>
        <w:t>135.7 və</w:t>
      </w:r>
      <w:r w:rsidR="002735B4" w:rsidRPr="00C701C7">
        <w:rPr>
          <w:rFonts w:ascii="Arial" w:hAnsi="Arial" w:cs="Arial"/>
          <w:sz w:val="24"/>
          <w:szCs w:val="24"/>
        </w:rPr>
        <w:t xml:space="preserve"> 1115-ci </w:t>
      </w:r>
      <w:r w:rsidR="002735B4" w:rsidRPr="00C701C7">
        <w:rPr>
          <w:rFonts w:ascii="Arial" w:eastAsia="Arial" w:hAnsi="Arial" w:cs="Arial"/>
          <w:sz w:val="24"/>
          <w:szCs w:val="24"/>
        </w:rPr>
        <w:t>maddələ</w:t>
      </w:r>
      <w:r w:rsidR="004B3347" w:rsidRPr="00C701C7">
        <w:rPr>
          <w:rFonts w:ascii="Arial" w:eastAsia="Arial" w:hAnsi="Arial" w:cs="Arial"/>
          <w:sz w:val="24"/>
          <w:szCs w:val="24"/>
        </w:rPr>
        <w:t>ri</w:t>
      </w:r>
      <w:r w:rsidR="001E6648" w:rsidRPr="00C701C7">
        <w:rPr>
          <w:rFonts w:ascii="Arial" w:eastAsia="Arial" w:hAnsi="Arial" w:cs="Arial"/>
          <w:sz w:val="24"/>
          <w:szCs w:val="24"/>
        </w:rPr>
        <w:t>,</w:t>
      </w:r>
      <w:r w:rsidR="004B3347" w:rsidRPr="00C701C7">
        <w:rPr>
          <w:rFonts w:ascii="Arial" w:eastAsia="Arial" w:hAnsi="Arial" w:cs="Arial"/>
          <w:sz w:val="24"/>
          <w:szCs w:val="24"/>
        </w:rPr>
        <w:t xml:space="preserve"> </w:t>
      </w:r>
      <w:r w:rsidR="002735B4" w:rsidRPr="00C701C7">
        <w:rPr>
          <w:rFonts w:ascii="Arial" w:eastAsia="Arial" w:hAnsi="Arial" w:cs="Arial"/>
          <w:sz w:val="24"/>
          <w:szCs w:val="24"/>
        </w:rPr>
        <w:t xml:space="preserve">Azərbaycan Respublikası Mülki Prosessual Məcəlləsinin (bundan sonra – Mülki Prosessual Məcəllə) </w:t>
      </w:r>
      <w:r w:rsidR="002735B4" w:rsidRPr="00C701C7">
        <w:rPr>
          <w:rFonts w:ascii="Arial" w:hAnsi="Arial" w:cs="Arial"/>
          <w:sz w:val="24"/>
          <w:szCs w:val="24"/>
        </w:rPr>
        <w:t>416, 417 və 418-ci</w:t>
      </w:r>
      <w:r w:rsidR="00365B59" w:rsidRPr="00C701C7">
        <w:rPr>
          <w:rFonts w:ascii="Arial" w:hAnsi="Arial" w:cs="Arial"/>
          <w:sz w:val="24"/>
          <w:szCs w:val="24"/>
        </w:rPr>
        <w:t xml:space="preserve"> </w:t>
      </w:r>
      <w:r w:rsidR="002735B4" w:rsidRPr="00C701C7">
        <w:rPr>
          <w:rFonts w:ascii="Arial" w:eastAsia="Arial" w:hAnsi="Arial" w:cs="Arial"/>
          <w:sz w:val="24"/>
          <w:szCs w:val="24"/>
        </w:rPr>
        <w:t xml:space="preserve">maddələri düzgün tətbiq edilməmiş, nəticədə </w:t>
      </w:r>
      <w:r w:rsidRPr="00C701C7">
        <w:rPr>
          <w:rFonts w:ascii="Arial" w:eastAsia="Arial" w:hAnsi="Arial" w:cs="Arial"/>
          <w:sz w:val="24"/>
          <w:szCs w:val="24"/>
        </w:rPr>
        <w:t>ərizəçinin</w:t>
      </w:r>
      <w:r w:rsidR="002735B4" w:rsidRPr="00C701C7">
        <w:rPr>
          <w:rFonts w:ascii="Arial" w:eastAsia="Arial" w:hAnsi="Arial" w:cs="Arial"/>
          <w:sz w:val="24"/>
          <w:szCs w:val="24"/>
        </w:rPr>
        <w:t> Konstitusiyanın 29 və 60-cı maddələrində təsbit edilmiş</w:t>
      </w:r>
      <w:r w:rsidR="004B3347" w:rsidRPr="00C701C7">
        <w:rPr>
          <w:rFonts w:ascii="Arial" w:eastAsia="Arial" w:hAnsi="Arial" w:cs="Arial"/>
          <w:sz w:val="24"/>
          <w:szCs w:val="24"/>
        </w:rPr>
        <w:t xml:space="preserve"> mülkiyyət və məhkəmə müdafiəsi </w:t>
      </w:r>
      <w:r w:rsidR="002735B4" w:rsidRPr="00C701C7">
        <w:rPr>
          <w:rFonts w:ascii="Arial" w:eastAsia="Arial" w:hAnsi="Arial" w:cs="Arial"/>
          <w:sz w:val="24"/>
          <w:szCs w:val="24"/>
        </w:rPr>
        <w:t>hüquqları  pozulmuşdur.</w:t>
      </w:r>
    </w:p>
    <w:p w:rsidR="00DB0549" w:rsidRPr="00C701C7" w:rsidRDefault="002735B4" w:rsidP="00DB0549">
      <w:pPr>
        <w:spacing w:after="0" w:line="240" w:lineRule="auto"/>
        <w:ind w:firstLine="567"/>
        <w:contextualSpacing/>
        <w:jc w:val="both"/>
        <w:rPr>
          <w:rFonts w:ascii="Arial" w:hAnsi="Arial" w:cs="Arial"/>
          <w:sz w:val="24"/>
          <w:szCs w:val="24"/>
        </w:rPr>
      </w:pPr>
      <w:r w:rsidRPr="00C701C7">
        <w:rPr>
          <w:rFonts w:ascii="Arial" w:hAnsi="Arial" w:cs="Arial"/>
          <w:sz w:val="24"/>
          <w:szCs w:val="24"/>
        </w:rPr>
        <w:t>Konstitusiya Məhkəməsinin Plenumu şikayətlə bağlı aşağıdakıların qeyd edilməsini zəruri hesab edir.</w:t>
      </w:r>
    </w:p>
    <w:p w:rsidR="00F61D43" w:rsidRPr="00C701C7" w:rsidRDefault="002735B4" w:rsidP="00DB0549">
      <w:pPr>
        <w:spacing w:after="0" w:line="240" w:lineRule="auto"/>
        <w:ind w:firstLine="567"/>
        <w:contextualSpacing/>
        <w:jc w:val="both"/>
        <w:rPr>
          <w:rFonts w:ascii="Arial" w:hAnsi="Arial" w:cs="Arial"/>
          <w:sz w:val="24"/>
          <w:szCs w:val="24"/>
        </w:rPr>
      </w:pPr>
      <w:r w:rsidRPr="00C701C7">
        <w:rPr>
          <w:rFonts w:ascii="Arial" w:hAnsi="Arial" w:cs="Arial"/>
          <w:sz w:val="24"/>
          <w:szCs w:val="24"/>
        </w:rPr>
        <w:t>Konstitusiyanın 60-cı maddəsinin I hissəsinə əsasən, hər kəsin hüquq və azadlıqlarının inzibati qaydada və məhkəmədə müdafiəsinə təminat verilir.</w:t>
      </w:r>
    </w:p>
    <w:p w:rsidR="00911748" w:rsidRPr="00C701C7" w:rsidRDefault="00911748" w:rsidP="00C701C7">
      <w:pPr>
        <w:spacing w:after="0" w:line="240" w:lineRule="auto"/>
        <w:ind w:firstLine="567"/>
        <w:contextualSpacing/>
        <w:jc w:val="both"/>
        <w:rPr>
          <w:rFonts w:ascii="Arial" w:hAnsi="Arial" w:cs="Arial"/>
          <w:sz w:val="24"/>
          <w:szCs w:val="24"/>
        </w:rPr>
      </w:pPr>
      <w:r w:rsidRPr="00C701C7">
        <w:rPr>
          <w:rFonts w:ascii="Arial" w:hAnsi="Arial" w:cs="Arial"/>
          <w:sz w:val="24"/>
          <w:szCs w:val="24"/>
          <w:shd w:val="clear" w:color="auto" w:fill="FFFFFF" w:themeFill="background1"/>
        </w:rPr>
        <w:t>Məhkəmə müdafiəsi hüququ hər kəsin hüquq və azadlıqlarına təminat verməklə yanaşı, həmçinin müxtəlif məhkəmə instansiyalarında müraciətin (şikayətin) baxılmasının prosessual qaydalarına dəqiq riayət olunmasını özündə ehtiva edir. Bu məqsədlə qanunverici mülki işlər üzrə məhkəmə aktlarının ədalətli və qanuni olmasını təmin etmək üçün Mülki Prosessual Məcəllədə məhkəmənin, işdə iştirak edən şəxslərin və prosesin digər iştirakçılarının hüquq və vəzifələrini müəyyənləşdirir, mülki mühakimə icraatında prosessual qaydaları tənzim edir. Proses iştirakçılarının hüquq və vəzifələrinin həyata keçirilmə</w:t>
      </w:r>
      <w:r w:rsidR="00484B04" w:rsidRPr="00C701C7">
        <w:rPr>
          <w:rFonts w:ascii="Arial" w:hAnsi="Arial" w:cs="Arial"/>
          <w:sz w:val="24"/>
          <w:szCs w:val="24"/>
          <w:shd w:val="clear" w:color="auto" w:fill="FFFFFF" w:themeFill="background1"/>
        </w:rPr>
        <w:t>si,</w:t>
      </w:r>
      <w:r w:rsidRPr="00C701C7">
        <w:rPr>
          <w:rFonts w:ascii="Arial" w:hAnsi="Arial" w:cs="Arial"/>
          <w:sz w:val="24"/>
          <w:szCs w:val="24"/>
          <w:shd w:val="clear" w:color="auto" w:fill="FFFFFF" w:themeFill="background1"/>
        </w:rPr>
        <w:t xml:space="preserve"> işin ədalətli həllinə yönəlmiş bu qaydalardan irəli gələrə</w:t>
      </w:r>
      <w:r w:rsidR="00484B04" w:rsidRPr="00C701C7">
        <w:rPr>
          <w:rFonts w:ascii="Arial" w:hAnsi="Arial" w:cs="Arial"/>
          <w:sz w:val="24"/>
          <w:szCs w:val="24"/>
          <w:shd w:val="clear" w:color="auto" w:fill="FFFFFF" w:themeFill="background1"/>
        </w:rPr>
        <w:t>k</w:t>
      </w:r>
      <w:r w:rsidRPr="00C701C7">
        <w:rPr>
          <w:rFonts w:ascii="Arial" w:hAnsi="Arial" w:cs="Arial"/>
          <w:sz w:val="24"/>
          <w:szCs w:val="24"/>
          <w:shd w:val="clear" w:color="auto" w:fill="FFFFFF" w:themeFill="background1"/>
        </w:rPr>
        <w:t xml:space="preserve"> məhkəmə aktlarından apellyasiya və kassasiya qaydasında şikayət vermək hüququnun təmin olunması, </w:t>
      </w:r>
      <w:r w:rsidR="00484B04" w:rsidRPr="00C701C7">
        <w:rPr>
          <w:rFonts w:ascii="Arial" w:hAnsi="Arial" w:cs="Arial"/>
          <w:sz w:val="24"/>
          <w:szCs w:val="24"/>
          <w:shd w:val="clear" w:color="auto" w:fill="FFFFFF" w:themeFill="background1"/>
        </w:rPr>
        <w:t xml:space="preserve">son nəticədə </w:t>
      </w:r>
      <w:r w:rsidRPr="00C701C7">
        <w:rPr>
          <w:rFonts w:ascii="Arial" w:hAnsi="Arial" w:cs="Arial"/>
          <w:sz w:val="24"/>
          <w:szCs w:val="24"/>
          <w:shd w:val="clear" w:color="auto" w:fill="FFFFFF" w:themeFill="background1"/>
        </w:rPr>
        <w:t>çıxarılmış məhkəmə aktlarının qanuniliyinin və əsaslılığının obyektiv və hərtərəfli yoxlanılmasına xidmət edir</w:t>
      </w:r>
      <w:r w:rsidR="00484B04" w:rsidRPr="00C701C7">
        <w:rPr>
          <w:rFonts w:ascii="Arial" w:hAnsi="Arial" w:cs="Arial"/>
          <w:sz w:val="24"/>
          <w:szCs w:val="24"/>
          <w:shd w:val="clear" w:color="auto" w:fill="FFFFFF" w:themeFill="background1"/>
        </w:rPr>
        <w:t xml:space="preserve"> </w:t>
      </w:r>
      <w:r w:rsidR="00484B04" w:rsidRPr="00C701C7">
        <w:rPr>
          <w:rFonts w:ascii="Arial" w:hAnsi="Arial" w:cs="Arial"/>
          <w:sz w:val="24"/>
          <w:szCs w:val="24"/>
        </w:rPr>
        <w:t xml:space="preserve">(Konstitusiya Məhkəməsi Plenumunun M.Bayramovun şikayəti üzrə 2011-ci </w:t>
      </w:r>
      <w:r w:rsidR="00484B04" w:rsidRPr="00D150AA">
        <w:rPr>
          <w:rFonts w:ascii="Arial" w:hAnsi="Arial" w:cs="Arial"/>
          <w:sz w:val="24"/>
          <w:szCs w:val="24"/>
        </w:rPr>
        <w:t>il 9 iyun tarixli Qərarı).</w:t>
      </w:r>
    </w:p>
    <w:p w:rsidR="00F61D43" w:rsidRPr="00C701C7" w:rsidRDefault="0062688B" w:rsidP="00DB0549">
      <w:pPr>
        <w:spacing w:after="0" w:line="240" w:lineRule="auto"/>
        <w:ind w:firstLine="567"/>
        <w:contextualSpacing/>
        <w:jc w:val="both"/>
        <w:rPr>
          <w:rFonts w:ascii="Arial" w:hAnsi="Arial" w:cs="Arial"/>
          <w:b/>
          <w:sz w:val="24"/>
          <w:szCs w:val="24"/>
        </w:rPr>
      </w:pPr>
      <w:r w:rsidRPr="00C701C7">
        <w:rPr>
          <w:rFonts w:ascii="Arial" w:hAnsi="Arial" w:cs="Arial"/>
          <w:sz w:val="24"/>
          <w:szCs w:val="24"/>
        </w:rPr>
        <w:t xml:space="preserve">Mülki işin məhkəmələr tərəfindən müəyyən edilmiş hallarından görünür ki, Bakı şəhər İcra Hakimiyyəti Başçısının </w:t>
      </w:r>
      <w:r w:rsidR="00D150AA">
        <w:rPr>
          <w:rFonts w:ascii="Arial" w:hAnsi="Arial" w:cs="Arial"/>
          <w:sz w:val="24"/>
          <w:szCs w:val="24"/>
        </w:rPr>
        <w:t>30 sentyabr 2014-cü</w:t>
      </w:r>
      <w:r w:rsidRPr="00C701C7">
        <w:rPr>
          <w:rFonts w:ascii="Arial" w:hAnsi="Arial" w:cs="Arial"/>
          <w:sz w:val="24"/>
          <w:szCs w:val="24"/>
        </w:rPr>
        <w:t xml:space="preserve"> il tarixli 464 saylı Sərəncamına əsasən Sə</w:t>
      </w:r>
      <w:r w:rsidR="00A742BA" w:rsidRPr="00C701C7">
        <w:rPr>
          <w:rFonts w:ascii="Arial" w:hAnsi="Arial" w:cs="Arial"/>
          <w:sz w:val="24"/>
          <w:szCs w:val="24"/>
        </w:rPr>
        <w:t>bail rayonu</w:t>
      </w:r>
      <w:r w:rsidRPr="00C701C7">
        <w:rPr>
          <w:rFonts w:ascii="Arial" w:hAnsi="Arial" w:cs="Arial"/>
          <w:sz w:val="24"/>
          <w:szCs w:val="24"/>
        </w:rPr>
        <w:t xml:space="preserve"> G.Əliyev küçə</w:t>
      </w:r>
      <w:r w:rsidR="00A742BA" w:rsidRPr="00C701C7">
        <w:rPr>
          <w:rFonts w:ascii="Arial" w:hAnsi="Arial" w:cs="Arial"/>
          <w:sz w:val="24"/>
          <w:szCs w:val="24"/>
        </w:rPr>
        <w:t>si</w:t>
      </w:r>
      <w:r w:rsidRPr="00C701C7">
        <w:rPr>
          <w:rFonts w:ascii="Arial" w:hAnsi="Arial" w:cs="Arial"/>
          <w:sz w:val="24"/>
          <w:szCs w:val="24"/>
        </w:rPr>
        <w:t xml:space="preserve"> 9 ünvan</w:t>
      </w:r>
      <w:r w:rsidR="00A742BA" w:rsidRPr="00C701C7">
        <w:rPr>
          <w:rFonts w:ascii="Arial" w:hAnsi="Arial" w:cs="Arial"/>
          <w:sz w:val="24"/>
          <w:szCs w:val="24"/>
        </w:rPr>
        <w:t>ın</w:t>
      </w:r>
      <w:r w:rsidRPr="00C701C7">
        <w:rPr>
          <w:rFonts w:ascii="Arial" w:hAnsi="Arial" w:cs="Arial"/>
          <w:sz w:val="24"/>
          <w:szCs w:val="24"/>
        </w:rPr>
        <w:t>da yerləşən özəlləşdirilmiş 1.04643 ha torpaq sahəsi</w:t>
      </w:r>
      <w:r w:rsidR="00E51CDB" w:rsidRPr="00C701C7">
        <w:rPr>
          <w:rFonts w:ascii="Arial" w:hAnsi="Arial" w:cs="Arial"/>
          <w:b/>
          <w:sz w:val="24"/>
          <w:szCs w:val="24"/>
        </w:rPr>
        <w:t xml:space="preserve"> </w:t>
      </w:r>
      <w:r w:rsidRPr="00C701C7">
        <w:rPr>
          <w:rFonts w:ascii="Arial" w:hAnsi="Arial" w:cs="Arial"/>
          <w:sz w:val="24"/>
          <w:szCs w:val="24"/>
        </w:rPr>
        <w:t>hündürmərtəbəli kompleks yaşayış binalarının tikintisinin layihələndirilmə</w:t>
      </w:r>
      <w:r w:rsidR="004B3347" w:rsidRPr="00C701C7">
        <w:rPr>
          <w:rFonts w:ascii="Arial" w:hAnsi="Arial" w:cs="Arial"/>
          <w:sz w:val="24"/>
          <w:szCs w:val="24"/>
        </w:rPr>
        <w:t xml:space="preserve">si </w:t>
      </w:r>
      <w:r w:rsidR="001E6648" w:rsidRPr="00C701C7">
        <w:rPr>
          <w:rFonts w:ascii="Arial" w:hAnsi="Arial" w:cs="Arial"/>
          <w:sz w:val="24"/>
          <w:szCs w:val="24"/>
        </w:rPr>
        <w:t xml:space="preserve">məqsədi </w:t>
      </w:r>
      <w:r w:rsidR="00A742BA" w:rsidRPr="00C701C7">
        <w:rPr>
          <w:rFonts w:ascii="Arial" w:hAnsi="Arial" w:cs="Arial"/>
          <w:sz w:val="24"/>
          <w:szCs w:val="24"/>
        </w:rPr>
        <w:t xml:space="preserve">ilə </w:t>
      </w:r>
      <w:r w:rsidR="004B3347" w:rsidRPr="00C701C7">
        <w:rPr>
          <w:rFonts w:ascii="Arial" w:hAnsi="Arial" w:cs="Arial"/>
          <w:sz w:val="24"/>
          <w:szCs w:val="24"/>
        </w:rPr>
        <w:t>“Best Constru</w:t>
      </w:r>
      <w:r w:rsidRPr="00C701C7">
        <w:rPr>
          <w:rFonts w:ascii="Arial" w:hAnsi="Arial" w:cs="Arial"/>
          <w:sz w:val="24"/>
          <w:szCs w:val="24"/>
        </w:rPr>
        <w:t xml:space="preserve">ction” </w:t>
      </w:r>
      <w:r w:rsidR="00945B9E" w:rsidRPr="00C701C7">
        <w:rPr>
          <w:rFonts w:ascii="Arial" w:hAnsi="Arial" w:cs="Arial"/>
          <w:sz w:val="24"/>
          <w:szCs w:val="24"/>
        </w:rPr>
        <w:t>MTK</w:t>
      </w:r>
      <w:r w:rsidR="00A742BA" w:rsidRPr="00C701C7">
        <w:rPr>
          <w:rFonts w:ascii="Arial" w:hAnsi="Arial" w:cs="Arial"/>
          <w:sz w:val="24"/>
          <w:szCs w:val="24"/>
        </w:rPr>
        <w:t xml:space="preserve">-ya </w:t>
      </w:r>
      <w:r w:rsidR="00D150AA">
        <w:rPr>
          <w:rFonts w:ascii="Arial" w:hAnsi="Arial" w:cs="Arial"/>
          <w:sz w:val="24"/>
          <w:szCs w:val="24"/>
        </w:rPr>
        <w:t xml:space="preserve"> icazə</w:t>
      </w:r>
      <w:r w:rsidRPr="00C701C7">
        <w:rPr>
          <w:rFonts w:ascii="Arial" w:hAnsi="Arial" w:cs="Arial"/>
          <w:sz w:val="24"/>
          <w:szCs w:val="24"/>
        </w:rPr>
        <w:t xml:space="preserve"> verilmişdir.</w:t>
      </w:r>
    </w:p>
    <w:p w:rsidR="00F61D43" w:rsidRPr="00C701C7" w:rsidRDefault="0062688B" w:rsidP="00DB0549">
      <w:pPr>
        <w:spacing w:after="0" w:line="240" w:lineRule="auto"/>
        <w:ind w:firstLine="567"/>
        <w:contextualSpacing/>
        <w:jc w:val="both"/>
        <w:rPr>
          <w:rFonts w:ascii="Arial" w:hAnsi="Arial" w:cs="Arial"/>
          <w:sz w:val="24"/>
          <w:szCs w:val="24"/>
        </w:rPr>
      </w:pPr>
      <w:r w:rsidRPr="00C701C7">
        <w:rPr>
          <w:rFonts w:ascii="Arial" w:hAnsi="Arial" w:cs="Arial"/>
          <w:sz w:val="24"/>
          <w:szCs w:val="24"/>
        </w:rPr>
        <w:lastRenderedPageBreak/>
        <w:t xml:space="preserve">Bakı </w:t>
      </w:r>
      <w:r w:rsidR="001604C6">
        <w:rPr>
          <w:rFonts w:ascii="Arial" w:hAnsi="Arial" w:cs="Arial"/>
          <w:sz w:val="24"/>
          <w:szCs w:val="24"/>
        </w:rPr>
        <w:t>Ş</w:t>
      </w:r>
      <w:r w:rsidRPr="00C701C7">
        <w:rPr>
          <w:rFonts w:ascii="Arial" w:hAnsi="Arial" w:cs="Arial"/>
          <w:sz w:val="24"/>
          <w:szCs w:val="24"/>
        </w:rPr>
        <w:t>əhər İcra Hakimiyyəti Başçısın</w:t>
      </w:r>
      <w:r w:rsidR="001E6648" w:rsidRPr="00C701C7">
        <w:rPr>
          <w:rFonts w:ascii="Arial" w:hAnsi="Arial" w:cs="Arial"/>
          <w:sz w:val="24"/>
          <w:szCs w:val="24"/>
        </w:rPr>
        <w:t>ın 23 noyabr 2016-cı il tarixli</w:t>
      </w:r>
      <w:r w:rsidRPr="00C701C7">
        <w:rPr>
          <w:rFonts w:ascii="Arial" w:hAnsi="Arial" w:cs="Arial"/>
          <w:sz w:val="24"/>
          <w:szCs w:val="24"/>
        </w:rPr>
        <w:t xml:space="preserve"> 500 saylı digə</w:t>
      </w:r>
      <w:r w:rsidR="001E6648" w:rsidRPr="00C701C7">
        <w:rPr>
          <w:rFonts w:ascii="Arial" w:hAnsi="Arial" w:cs="Arial"/>
          <w:sz w:val="24"/>
          <w:szCs w:val="24"/>
        </w:rPr>
        <w:t>r S</w:t>
      </w:r>
      <w:r w:rsidRPr="00C701C7">
        <w:rPr>
          <w:rFonts w:ascii="Arial" w:hAnsi="Arial" w:cs="Arial"/>
          <w:sz w:val="24"/>
          <w:szCs w:val="24"/>
        </w:rPr>
        <w:t>ərəncamı ilə  əlavə olaraq 2.84357 ha torpaq sahəsi Kooperativin istifadəsinə verilmiş və torpaq sahəsinin ümumi ölçüsü dəqiqləşdirilərə</w:t>
      </w:r>
      <w:r w:rsidR="00D150AA">
        <w:rPr>
          <w:rFonts w:ascii="Arial" w:hAnsi="Arial" w:cs="Arial"/>
          <w:sz w:val="24"/>
          <w:szCs w:val="24"/>
        </w:rPr>
        <w:t>k 3.</w:t>
      </w:r>
      <w:r w:rsidRPr="00C701C7">
        <w:rPr>
          <w:rFonts w:ascii="Arial" w:hAnsi="Arial" w:cs="Arial"/>
          <w:sz w:val="24"/>
          <w:szCs w:val="24"/>
        </w:rPr>
        <w:t xml:space="preserve">89 ha müəyyən edilmiş və bu barədə müvafiq 16/139 saylı Ayrıc Aktı </w:t>
      </w:r>
      <w:r w:rsidR="00E51CDB" w:rsidRPr="00C701C7">
        <w:rPr>
          <w:rFonts w:ascii="Arial" w:hAnsi="Arial" w:cs="Arial"/>
          <w:sz w:val="24"/>
          <w:szCs w:val="24"/>
        </w:rPr>
        <w:t>qəbul edilmişdir</w:t>
      </w:r>
      <w:r w:rsidRPr="00C701C7">
        <w:rPr>
          <w:rFonts w:ascii="Arial" w:hAnsi="Arial" w:cs="Arial"/>
          <w:sz w:val="24"/>
          <w:szCs w:val="24"/>
        </w:rPr>
        <w:t>.</w:t>
      </w:r>
    </w:p>
    <w:p w:rsidR="00F61D43" w:rsidRPr="00C701C7" w:rsidRDefault="0062688B" w:rsidP="00DB0549">
      <w:pPr>
        <w:spacing w:after="0" w:line="240" w:lineRule="auto"/>
        <w:ind w:firstLine="567"/>
        <w:contextualSpacing/>
        <w:jc w:val="both"/>
        <w:rPr>
          <w:rFonts w:ascii="Arial" w:hAnsi="Arial" w:cs="Arial"/>
          <w:sz w:val="24"/>
          <w:szCs w:val="24"/>
        </w:rPr>
      </w:pPr>
      <w:r w:rsidRPr="00C701C7">
        <w:rPr>
          <w:rFonts w:ascii="Arial" w:hAnsi="Arial" w:cs="Arial"/>
          <w:sz w:val="24"/>
          <w:szCs w:val="24"/>
        </w:rPr>
        <w:t>Bundan sonra Bakı şəhəri Səbail rayonu İcra Hakimiyyə</w:t>
      </w:r>
      <w:r w:rsidR="00EC1847" w:rsidRPr="00C701C7">
        <w:rPr>
          <w:rFonts w:ascii="Arial" w:hAnsi="Arial" w:cs="Arial"/>
          <w:sz w:val="24"/>
          <w:szCs w:val="24"/>
        </w:rPr>
        <w:t>ti Başçısının “Q</w:t>
      </w:r>
      <w:r w:rsidRPr="00C701C7">
        <w:rPr>
          <w:rFonts w:ascii="Arial" w:hAnsi="Arial" w:cs="Arial"/>
          <w:sz w:val="24"/>
          <w:szCs w:val="24"/>
        </w:rPr>
        <w:t>əzalı vəziyyətdə olan binanın sökülməsinə və yerində çoxmərtəbəli yaşayış evinin tikintisinin layihələ</w:t>
      </w:r>
      <w:r w:rsidR="00EC1847" w:rsidRPr="00C701C7">
        <w:rPr>
          <w:rFonts w:ascii="Arial" w:hAnsi="Arial" w:cs="Arial"/>
          <w:sz w:val="24"/>
          <w:szCs w:val="24"/>
        </w:rPr>
        <w:t>ndir</w:t>
      </w:r>
      <w:r w:rsidRPr="00C701C7">
        <w:rPr>
          <w:rFonts w:ascii="Arial" w:hAnsi="Arial" w:cs="Arial"/>
          <w:sz w:val="24"/>
          <w:szCs w:val="24"/>
        </w:rPr>
        <w:t>ilməsinə icazə verilməsi haqqında" 12 iyun 2017-ci il tarixli 81 saylı Sərəncamına əsasən</w:t>
      </w:r>
      <w:r w:rsidR="001E6648" w:rsidRPr="00C701C7">
        <w:rPr>
          <w:rFonts w:ascii="Arial" w:hAnsi="Arial" w:cs="Arial"/>
          <w:sz w:val="24"/>
          <w:szCs w:val="24"/>
        </w:rPr>
        <w:t>,</w:t>
      </w:r>
      <w:r w:rsidRPr="00C701C7">
        <w:rPr>
          <w:rFonts w:ascii="Arial" w:hAnsi="Arial" w:cs="Arial"/>
          <w:sz w:val="24"/>
          <w:szCs w:val="24"/>
        </w:rPr>
        <w:t xml:space="preserve"> Səbail rayonu </w:t>
      </w:r>
      <w:r w:rsidR="009B4121" w:rsidRPr="00C701C7">
        <w:rPr>
          <w:rFonts w:ascii="Arial" w:hAnsi="Arial" w:cs="Arial"/>
          <w:sz w:val="24"/>
          <w:szCs w:val="24"/>
        </w:rPr>
        <w:t>G.Əliyev küçəsi 9 ünvanında</w:t>
      </w:r>
      <w:r w:rsidR="009B4121" w:rsidRPr="00C701C7">
        <w:rPr>
          <w:rFonts w:ascii="Arial" w:hAnsi="Arial" w:cs="Arial"/>
          <w:b/>
          <w:sz w:val="24"/>
          <w:szCs w:val="24"/>
        </w:rPr>
        <w:t xml:space="preserve"> </w:t>
      </w:r>
      <w:r w:rsidRPr="00C701C7">
        <w:rPr>
          <w:rFonts w:ascii="Arial" w:hAnsi="Arial" w:cs="Arial"/>
          <w:sz w:val="24"/>
          <w:szCs w:val="24"/>
        </w:rPr>
        <w:t>yerləşə</w:t>
      </w:r>
      <w:r w:rsidR="009B4121" w:rsidRPr="00C701C7">
        <w:rPr>
          <w:rFonts w:ascii="Arial" w:hAnsi="Arial" w:cs="Arial"/>
          <w:sz w:val="24"/>
          <w:szCs w:val="24"/>
        </w:rPr>
        <w:t xml:space="preserve">n, </w:t>
      </w:r>
      <w:r w:rsidR="00A742BA" w:rsidRPr="00C701C7">
        <w:rPr>
          <w:rFonts w:ascii="Arial" w:hAnsi="Arial" w:cs="Arial"/>
          <w:sz w:val="24"/>
          <w:szCs w:val="24"/>
        </w:rPr>
        <w:t>uzun</w:t>
      </w:r>
      <w:r w:rsidRPr="00C701C7">
        <w:rPr>
          <w:rFonts w:ascii="Arial" w:hAnsi="Arial" w:cs="Arial"/>
          <w:sz w:val="24"/>
          <w:szCs w:val="24"/>
        </w:rPr>
        <w:t>müddətli istismar nəticəsində yararsız hala düşərə</w:t>
      </w:r>
      <w:r w:rsidR="009B4121" w:rsidRPr="00C701C7">
        <w:rPr>
          <w:rFonts w:ascii="Arial" w:hAnsi="Arial" w:cs="Arial"/>
          <w:sz w:val="24"/>
          <w:szCs w:val="24"/>
        </w:rPr>
        <w:t>k</w:t>
      </w:r>
      <w:r w:rsidRPr="00C701C7">
        <w:rPr>
          <w:rFonts w:ascii="Arial" w:hAnsi="Arial" w:cs="Arial"/>
          <w:sz w:val="24"/>
          <w:szCs w:val="24"/>
        </w:rPr>
        <w:t xml:space="preserve"> qəzalı vəziyyətdə</w:t>
      </w:r>
      <w:r w:rsidR="001324B2">
        <w:rPr>
          <w:rFonts w:ascii="Arial" w:hAnsi="Arial" w:cs="Arial"/>
          <w:sz w:val="24"/>
          <w:szCs w:val="24"/>
        </w:rPr>
        <w:t xml:space="preserve"> olan 1 və</w:t>
      </w:r>
      <w:r w:rsidRPr="00C701C7">
        <w:rPr>
          <w:rFonts w:ascii="Arial" w:hAnsi="Arial" w:cs="Arial"/>
          <w:sz w:val="24"/>
          <w:szCs w:val="24"/>
        </w:rPr>
        <w:t xml:space="preserve"> 2 mərtəbəli binaların söküntüsü "Best Construction” MTK-ya həvalə edilmiş və Kooperativə ayrılmış 3.89 ha torpaq sahəsində</w:t>
      </w:r>
      <w:r w:rsidR="001E6648" w:rsidRPr="00C701C7">
        <w:rPr>
          <w:rFonts w:ascii="Arial" w:hAnsi="Arial" w:cs="Arial"/>
          <w:sz w:val="24"/>
          <w:szCs w:val="24"/>
        </w:rPr>
        <w:t xml:space="preserve"> çox</w:t>
      </w:r>
      <w:r w:rsidRPr="00C701C7">
        <w:rPr>
          <w:rFonts w:ascii="Arial" w:hAnsi="Arial" w:cs="Arial"/>
          <w:sz w:val="24"/>
          <w:szCs w:val="24"/>
        </w:rPr>
        <w:t>mərtəbəli yaşayış binaların</w:t>
      </w:r>
      <w:r w:rsidR="00EC1847" w:rsidRPr="00C701C7">
        <w:rPr>
          <w:rFonts w:ascii="Arial" w:hAnsi="Arial" w:cs="Arial"/>
          <w:sz w:val="24"/>
          <w:szCs w:val="24"/>
        </w:rPr>
        <w:t>ın</w:t>
      </w:r>
      <w:r w:rsidRPr="00C701C7">
        <w:rPr>
          <w:rFonts w:ascii="Arial" w:hAnsi="Arial" w:cs="Arial"/>
          <w:sz w:val="24"/>
          <w:szCs w:val="24"/>
        </w:rPr>
        <w:t xml:space="preserve"> layihələndirilməsi və tikintisinə icazə verilmişdir. Həmçinin ərazidəki yaşayış və qeyri-yaşayış tikililərinin sökülməsi, sakinlərin müvəqqəti kirayə edilən mənzillərdə yerləşdirilməsi üçün maliyyə vəsaitinin ödənilməsi və onlara yeni tikiləcək yaşayış binasında müvafiq qaydada mənzillərin verilməsi Kooperativə</w:t>
      </w:r>
      <w:r w:rsidR="00AF547F" w:rsidRPr="00C701C7">
        <w:rPr>
          <w:rFonts w:ascii="Arial" w:hAnsi="Arial" w:cs="Arial"/>
          <w:sz w:val="24"/>
          <w:szCs w:val="24"/>
        </w:rPr>
        <w:t xml:space="preserve"> tapşırılmışdır.</w:t>
      </w:r>
    </w:p>
    <w:p w:rsidR="00F61D43" w:rsidRPr="00C701C7" w:rsidRDefault="0062688B" w:rsidP="00DB0549">
      <w:pPr>
        <w:spacing w:after="0" w:line="240" w:lineRule="auto"/>
        <w:ind w:firstLine="567"/>
        <w:contextualSpacing/>
        <w:jc w:val="both"/>
        <w:rPr>
          <w:rFonts w:ascii="Arial" w:hAnsi="Arial" w:cs="Arial"/>
          <w:sz w:val="24"/>
          <w:szCs w:val="24"/>
        </w:rPr>
      </w:pPr>
      <w:r w:rsidRPr="00C701C7">
        <w:rPr>
          <w:rFonts w:ascii="Arial" w:hAnsi="Arial" w:cs="Arial"/>
          <w:sz w:val="24"/>
          <w:szCs w:val="24"/>
        </w:rPr>
        <w:t>Azərbaycan Respublikası Ədliyyə Nazirliyi</w:t>
      </w:r>
      <w:r w:rsidR="00EC1847" w:rsidRPr="00C701C7">
        <w:rPr>
          <w:rFonts w:ascii="Arial" w:hAnsi="Arial" w:cs="Arial"/>
          <w:sz w:val="24"/>
          <w:szCs w:val="24"/>
        </w:rPr>
        <w:t>nin</w:t>
      </w:r>
      <w:r w:rsidRPr="00C701C7">
        <w:rPr>
          <w:rFonts w:ascii="Arial" w:hAnsi="Arial" w:cs="Arial"/>
          <w:sz w:val="24"/>
          <w:szCs w:val="24"/>
        </w:rPr>
        <w:t xml:space="preserve"> Məhkəmə Ekspertiza</w:t>
      </w:r>
      <w:r w:rsidR="00D150AA">
        <w:rPr>
          <w:rFonts w:ascii="Arial" w:hAnsi="Arial" w:cs="Arial"/>
          <w:sz w:val="24"/>
          <w:szCs w:val="24"/>
        </w:rPr>
        <w:t>sı</w:t>
      </w:r>
      <w:r w:rsidRPr="00C701C7">
        <w:rPr>
          <w:rFonts w:ascii="Arial" w:hAnsi="Arial" w:cs="Arial"/>
          <w:sz w:val="24"/>
          <w:szCs w:val="24"/>
        </w:rPr>
        <w:t xml:space="preserve"> Mərkəzinin (bundan sonra </w:t>
      </w:r>
      <w:r w:rsidR="00043E14" w:rsidRPr="00C701C7">
        <w:rPr>
          <w:rFonts w:ascii="Arial" w:hAnsi="Arial" w:cs="Arial"/>
          <w:sz w:val="24"/>
          <w:szCs w:val="24"/>
        </w:rPr>
        <w:t>–</w:t>
      </w:r>
      <w:r w:rsidRPr="00C701C7">
        <w:rPr>
          <w:rFonts w:ascii="Arial" w:hAnsi="Arial" w:cs="Arial"/>
          <w:sz w:val="24"/>
          <w:szCs w:val="24"/>
        </w:rPr>
        <w:t xml:space="preserve"> Məhkəmə Ekspertizası Mərkəzi) 11 avqust 2017-ci il tarixli </w:t>
      </w:r>
      <w:r w:rsidR="00A742BA" w:rsidRPr="00C701C7">
        <w:rPr>
          <w:rFonts w:ascii="Arial" w:hAnsi="Arial" w:cs="Arial"/>
          <w:sz w:val="24"/>
          <w:szCs w:val="24"/>
        </w:rPr>
        <w:t xml:space="preserve">15978 saylı </w:t>
      </w:r>
      <w:r w:rsidRPr="00C701C7">
        <w:rPr>
          <w:rFonts w:ascii="Arial" w:hAnsi="Arial" w:cs="Arial"/>
          <w:sz w:val="24"/>
          <w:szCs w:val="24"/>
        </w:rPr>
        <w:t>rəyi ilə (“Hüquq və torpaq məsələləri" M</w:t>
      </w:r>
      <w:r w:rsidR="009B4121" w:rsidRPr="00C701C7">
        <w:rPr>
          <w:rFonts w:ascii="Arial" w:hAnsi="Arial" w:cs="Arial"/>
          <w:sz w:val="24"/>
          <w:szCs w:val="24"/>
        </w:rPr>
        <w:t xml:space="preserve">əhdud </w:t>
      </w:r>
      <w:r w:rsidRPr="00C701C7">
        <w:rPr>
          <w:rFonts w:ascii="Arial" w:hAnsi="Arial" w:cs="Arial"/>
          <w:sz w:val="24"/>
          <w:szCs w:val="24"/>
        </w:rPr>
        <w:t>M</w:t>
      </w:r>
      <w:r w:rsidR="009B4121" w:rsidRPr="00C701C7">
        <w:rPr>
          <w:rFonts w:ascii="Arial" w:hAnsi="Arial" w:cs="Arial"/>
          <w:sz w:val="24"/>
          <w:szCs w:val="24"/>
        </w:rPr>
        <w:t xml:space="preserve">əsuliyyətli </w:t>
      </w:r>
      <w:r w:rsidRPr="00C701C7">
        <w:rPr>
          <w:rFonts w:ascii="Arial" w:hAnsi="Arial" w:cs="Arial"/>
          <w:sz w:val="24"/>
          <w:szCs w:val="24"/>
        </w:rPr>
        <w:t>C</w:t>
      </w:r>
      <w:r w:rsidR="009B4121" w:rsidRPr="00C701C7">
        <w:rPr>
          <w:rFonts w:ascii="Arial" w:hAnsi="Arial" w:cs="Arial"/>
          <w:sz w:val="24"/>
          <w:szCs w:val="24"/>
        </w:rPr>
        <w:t>əmiyyətin</w:t>
      </w:r>
      <w:r w:rsidR="00C01E7B" w:rsidRPr="00C701C7">
        <w:rPr>
          <w:rFonts w:ascii="Arial" w:hAnsi="Arial" w:cs="Arial"/>
          <w:sz w:val="24"/>
          <w:szCs w:val="24"/>
        </w:rPr>
        <w:t>in</w:t>
      </w:r>
      <w:r w:rsidR="009B4121" w:rsidRPr="00C701C7">
        <w:rPr>
          <w:rFonts w:ascii="Arial" w:hAnsi="Arial" w:cs="Arial"/>
          <w:sz w:val="24"/>
          <w:szCs w:val="24"/>
        </w:rPr>
        <w:t xml:space="preserve"> </w:t>
      </w:r>
      <w:r w:rsidR="00C701C7" w:rsidRPr="00C701C7">
        <w:rPr>
          <w:rFonts w:ascii="Arial" w:hAnsi="Arial" w:cs="Arial"/>
          <w:sz w:val="24"/>
          <w:szCs w:val="24"/>
        </w:rPr>
        <w:t>(bundan sonra –</w:t>
      </w:r>
      <w:r w:rsidR="00C01E7B" w:rsidRPr="00C701C7">
        <w:rPr>
          <w:rFonts w:ascii="Arial" w:hAnsi="Arial" w:cs="Arial"/>
          <w:sz w:val="24"/>
          <w:szCs w:val="24"/>
        </w:rPr>
        <w:t xml:space="preserve"> Hüquq və </w:t>
      </w:r>
      <w:r w:rsidR="00872547">
        <w:rPr>
          <w:rFonts w:ascii="Arial" w:hAnsi="Arial" w:cs="Arial"/>
          <w:sz w:val="24"/>
          <w:szCs w:val="24"/>
        </w:rPr>
        <w:t>t</w:t>
      </w:r>
      <w:r w:rsidR="00C01E7B" w:rsidRPr="00C701C7">
        <w:rPr>
          <w:rFonts w:ascii="Arial" w:hAnsi="Arial" w:cs="Arial"/>
          <w:sz w:val="24"/>
          <w:szCs w:val="24"/>
        </w:rPr>
        <w:t xml:space="preserve">orpaq məsələləri” MMC)  </w:t>
      </w:r>
      <w:r w:rsidRPr="00C701C7">
        <w:rPr>
          <w:rFonts w:ascii="Arial" w:hAnsi="Arial" w:cs="Arial"/>
          <w:sz w:val="24"/>
          <w:szCs w:val="24"/>
        </w:rPr>
        <w:t>mütəxəssisi tərəfindən tərtib edilmiş 26 iyul 2017-ci il tarixli, 93 saylı rəyə əsasən) müəyyən edilmişdir  ki, T.Məmmədova məxsus Bakı şəhə</w:t>
      </w:r>
      <w:r w:rsidR="00A742BA" w:rsidRPr="00C701C7">
        <w:rPr>
          <w:rFonts w:ascii="Arial" w:hAnsi="Arial" w:cs="Arial"/>
          <w:sz w:val="24"/>
          <w:szCs w:val="24"/>
        </w:rPr>
        <w:t>ri</w:t>
      </w:r>
      <w:r w:rsidRPr="00C701C7">
        <w:rPr>
          <w:rFonts w:ascii="Arial" w:hAnsi="Arial" w:cs="Arial"/>
          <w:sz w:val="24"/>
          <w:szCs w:val="24"/>
        </w:rPr>
        <w:t xml:space="preserve"> Salyan şos</w:t>
      </w:r>
      <w:r w:rsidR="00A742BA" w:rsidRPr="00C701C7">
        <w:rPr>
          <w:rFonts w:ascii="Arial" w:hAnsi="Arial" w:cs="Arial"/>
          <w:sz w:val="24"/>
          <w:szCs w:val="24"/>
        </w:rPr>
        <w:t>esi</w:t>
      </w:r>
      <w:r w:rsidRPr="00C701C7">
        <w:rPr>
          <w:rFonts w:ascii="Arial" w:hAnsi="Arial" w:cs="Arial"/>
          <w:sz w:val="24"/>
          <w:szCs w:val="24"/>
        </w:rPr>
        <w:t xml:space="preserve"> 54C ünvanında olan torpaq sahə</w:t>
      </w:r>
      <w:r w:rsidR="00710BD2" w:rsidRPr="00C701C7">
        <w:rPr>
          <w:rFonts w:ascii="Arial" w:hAnsi="Arial" w:cs="Arial"/>
          <w:sz w:val="24"/>
          <w:szCs w:val="24"/>
        </w:rPr>
        <w:t>si</w:t>
      </w:r>
      <w:r w:rsidRPr="00C701C7">
        <w:rPr>
          <w:rFonts w:ascii="Arial" w:hAnsi="Arial" w:cs="Arial"/>
          <w:sz w:val="24"/>
          <w:szCs w:val="24"/>
        </w:rPr>
        <w:t xml:space="preserve"> və üzərindəki qeyri-yaşayış sahəsi “Best Construction" </w:t>
      </w:r>
      <w:r w:rsidR="00945B9E" w:rsidRPr="00C701C7">
        <w:rPr>
          <w:rFonts w:ascii="Arial" w:hAnsi="Arial" w:cs="Arial"/>
          <w:sz w:val="24"/>
          <w:szCs w:val="24"/>
        </w:rPr>
        <w:t>MTK</w:t>
      </w:r>
      <w:r w:rsidRPr="00C701C7">
        <w:rPr>
          <w:rFonts w:ascii="Arial" w:hAnsi="Arial" w:cs="Arial"/>
          <w:sz w:val="24"/>
          <w:szCs w:val="24"/>
        </w:rPr>
        <w:t xml:space="preserve"> tərəfindən hasara alınan və</w:t>
      </w:r>
      <w:r w:rsidR="001352CF" w:rsidRPr="00C701C7">
        <w:rPr>
          <w:rFonts w:ascii="Arial" w:hAnsi="Arial" w:cs="Arial"/>
          <w:sz w:val="24"/>
          <w:szCs w:val="24"/>
        </w:rPr>
        <w:t xml:space="preserve"> söküntü aparı</w:t>
      </w:r>
      <w:r w:rsidRPr="00C701C7">
        <w:rPr>
          <w:rFonts w:ascii="Arial" w:hAnsi="Arial" w:cs="Arial"/>
          <w:sz w:val="24"/>
          <w:szCs w:val="24"/>
        </w:rPr>
        <w:t>lmış ərazidə yerləşir.</w:t>
      </w:r>
    </w:p>
    <w:p w:rsidR="00F61D43" w:rsidRPr="00C701C7" w:rsidRDefault="0062688B" w:rsidP="00DB0549">
      <w:pPr>
        <w:spacing w:after="0" w:line="240" w:lineRule="auto"/>
        <w:ind w:firstLine="567"/>
        <w:contextualSpacing/>
        <w:jc w:val="both"/>
        <w:rPr>
          <w:rFonts w:ascii="Arial" w:hAnsi="Arial" w:cs="Arial"/>
          <w:sz w:val="24"/>
          <w:szCs w:val="24"/>
        </w:rPr>
      </w:pPr>
      <w:r w:rsidRPr="00C701C7">
        <w:rPr>
          <w:rFonts w:ascii="Arial" w:hAnsi="Arial" w:cs="Arial"/>
          <w:sz w:val="24"/>
          <w:szCs w:val="24"/>
        </w:rPr>
        <w:t>149 saylı Mənzil Kommunal İstismar Sahə</w:t>
      </w:r>
      <w:r w:rsidR="00D150AA">
        <w:rPr>
          <w:rFonts w:ascii="Arial" w:hAnsi="Arial" w:cs="Arial"/>
          <w:sz w:val="24"/>
          <w:szCs w:val="24"/>
        </w:rPr>
        <w:t>sinin (bund</w:t>
      </w:r>
      <w:r w:rsidRPr="00C701C7">
        <w:rPr>
          <w:rFonts w:ascii="Arial" w:hAnsi="Arial" w:cs="Arial"/>
          <w:sz w:val="24"/>
          <w:szCs w:val="24"/>
        </w:rPr>
        <w:t xml:space="preserve">an sonra </w:t>
      </w:r>
      <w:r w:rsidR="00043E14" w:rsidRPr="00C701C7">
        <w:rPr>
          <w:rFonts w:ascii="Arial" w:hAnsi="Arial" w:cs="Arial"/>
          <w:sz w:val="24"/>
          <w:szCs w:val="24"/>
        </w:rPr>
        <w:t>–</w:t>
      </w:r>
      <w:r w:rsidRPr="00C701C7">
        <w:rPr>
          <w:rFonts w:ascii="Arial" w:hAnsi="Arial" w:cs="Arial"/>
          <w:sz w:val="24"/>
          <w:szCs w:val="24"/>
        </w:rPr>
        <w:t xml:space="preserve"> 149 saylı MKİS) “Best Construction" M</w:t>
      </w:r>
      <w:r w:rsidR="00113444">
        <w:rPr>
          <w:rFonts w:ascii="Arial" w:hAnsi="Arial" w:cs="Arial"/>
          <w:sz w:val="24"/>
          <w:szCs w:val="24"/>
        </w:rPr>
        <w:t>TK</w:t>
      </w:r>
      <w:r w:rsidRPr="00C701C7">
        <w:rPr>
          <w:rFonts w:ascii="Arial" w:hAnsi="Arial" w:cs="Arial"/>
          <w:sz w:val="24"/>
          <w:szCs w:val="24"/>
        </w:rPr>
        <w:t>-n</w:t>
      </w:r>
      <w:r w:rsidR="00113444">
        <w:rPr>
          <w:rFonts w:ascii="Arial" w:hAnsi="Arial" w:cs="Arial"/>
          <w:sz w:val="24"/>
          <w:szCs w:val="24"/>
        </w:rPr>
        <w:t>ı</w:t>
      </w:r>
      <w:r w:rsidRPr="00C701C7">
        <w:rPr>
          <w:rFonts w:ascii="Arial" w:hAnsi="Arial" w:cs="Arial"/>
          <w:sz w:val="24"/>
          <w:szCs w:val="24"/>
        </w:rPr>
        <w:t xml:space="preserve">n 27 yanvar 2017-ci il </w:t>
      </w:r>
      <w:r w:rsidR="00D33754" w:rsidRPr="00C701C7">
        <w:rPr>
          <w:rFonts w:ascii="Arial" w:hAnsi="Arial" w:cs="Arial"/>
          <w:sz w:val="24"/>
          <w:szCs w:val="24"/>
        </w:rPr>
        <w:t xml:space="preserve">tarixli </w:t>
      </w:r>
      <w:r w:rsidRPr="00C701C7">
        <w:rPr>
          <w:rFonts w:ascii="Arial" w:hAnsi="Arial" w:cs="Arial"/>
          <w:sz w:val="24"/>
          <w:szCs w:val="24"/>
        </w:rPr>
        <w:t>3</w:t>
      </w:r>
      <w:r w:rsidR="00D33754" w:rsidRPr="00C701C7">
        <w:rPr>
          <w:rFonts w:ascii="Arial" w:hAnsi="Arial" w:cs="Arial"/>
          <w:sz w:val="24"/>
          <w:szCs w:val="24"/>
        </w:rPr>
        <w:t xml:space="preserve"> saylı</w:t>
      </w:r>
      <w:r w:rsidRPr="00C701C7">
        <w:rPr>
          <w:rFonts w:ascii="Arial" w:hAnsi="Arial" w:cs="Arial"/>
          <w:sz w:val="24"/>
          <w:szCs w:val="24"/>
        </w:rPr>
        <w:t xml:space="preserve"> məktubuna</w:t>
      </w:r>
      <w:r w:rsidR="00D33754" w:rsidRPr="00C701C7">
        <w:rPr>
          <w:rFonts w:ascii="Arial" w:hAnsi="Arial" w:cs="Arial"/>
          <w:sz w:val="24"/>
          <w:szCs w:val="24"/>
        </w:rPr>
        <w:t xml:space="preserve"> cavab olaraq </w:t>
      </w:r>
      <w:r w:rsidRPr="00C701C7">
        <w:rPr>
          <w:rFonts w:ascii="Arial" w:hAnsi="Arial" w:cs="Arial"/>
          <w:sz w:val="24"/>
          <w:szCs w:val="24"/>
        </w:rPr>
        <w:t xml:space="preserve"> </w:t>
      </w:r>
      <w:r w:rsidR="00A742BA" w:rsidRPr="00C701C7">
        <w:rPr>
          <w:rFonts w:ascii="Arial" w:hAnsi="Arial" w:cs="Arial"/>
          <w:sz w:val="24"/>
          <w:szCs w:val="24"/>
        </w:rPr>
        <w:t xml:space="preserve">göndərdiyi </w:t>
      </w:r>
      <w:r w:rsidR="00113444">
        <w:rPr>
          <w:rFonts w:ascii="Arial" w:hAnsi="Arial" w:cs="Arial"/>
          <w:sz w:val="24"/>
          <w:szCs w:val="24"/>
        </w:rPr>
        <w:t>2</w:t>
      </w:r>
      <w:r w:rsidRPr="00C701C7">
        <w:rPr>
          <w:rFonts w:ascii="Arial" w:hAnsi="Arial" w:cs="Arial"/>
          <w:sz w:val="24"/>
          <w:szCs w:val="24"/>
        </w:rPr>
        <w:t>7 yanvar 2017-ci il tarixli mə</w:t>
      </w:r>
      <w:r w:rsidR="00A742BA" w:rsidRPr="00C701C7">
        <w:rPr>
          <w:rFonts w:ascii="Arial" w:hAnsi="Arial" w:cs="Arial"/>
          <w:sz w:val="24"/>
          <w:szCs w:val="24"/>
        </w:rPr>
        <w:t>ktub</w:t>
      </w:r>
      <w:r w:rsidRPr="00C701C7">
        <w:rPr>
          <w:rFonts w:ascii="Arial" w:hAnsi="Arial" w:cs="Arial"/>
          <w:sz w:val="24"/>
          <w:szCs w:val="24"/>
        </w:rPr>
        <w:t xml:space="preserve">dan göründüyü kimi, “Best Construction" </w:t>
      </w:r>
      <w:r w:rsidR="00945B9E" w:rsidRPr="00C701C7">
        <w:rPr>
          <w:rFonts w:ascii="Arial" w:hAnsi="Arial" w:cs="Arial"/>
          <w:sz w:val="24"/>
          <w:szCs w:val="24"/>
        </w:rPr>
        <w:t>MTK</w:t>
      </w:r>
      <w:r w:rsidR="00A742BA" w:rsidRPr="00C701C7">
        <w:rPr>
          <w:rFonts w:ascii="Arial" w:hAnsi="Arial" w:cs="Arial"/>
          <w:sz w:val="24"/>
          <w:szCs w:val="24"/>
        </w:rPr>
        <w:t>-ya</w:t>
      </w:r>
      <w:r w:rsidRPr="00C701C7">
        <w:rPr>
          <w:rFonts w:ascii="Arial" w:hAnsi="Arial" w:cs="Arial"/>
          <w:sz w:val="24"/>
          <w:szCs w:val="24"/>
        </w:rPr>
        <w:t xml:space="preserve"> yaşayış kompleksi</w:t>
      </w:r>
      <w:r w:rsidR="00A742BA" w:rsidRPr="00C701C7">
        <w:rPr>
          <w:rFonts w:ascii="Arial" w:hAnsi="Arial" w:cs="Arial"/>
          <w:sz w:val="24"/>
          <w:szCs w:val="24"/>
        </w:rPr>
        <w:t>nin tikintisi</w:t>
      </w:r>
      <w:r w:rsidRPr="00C701C7">
        <w:rPr>
          <w:rFonts w:ascii="Arial" w:hAnsi="Arial" w:cs="Arial"/>
          <w:sz w:val="24"/>
          <w:szCs w:val="24"/>
        </w:rPr>
        <w:t xml:space="preserve"> üçün ayrılmış ərazidə Salyan şo</w:t>
      </w:r>
      <w:r w:rsidR="00D33754" w:rsidRPr="00C701C7">
        <w:rPr>
          <w:rFonts w:ascii="Arial" w:hAnsi="Arial" w:cs="Arial"/>
          <w:sz w:val="24"/>
          <w:szCs w:val="24"/>
        </w:rPr>
        <w:t>sesi 54C saylı ünvan yoxdur.</w:t>
      </w:r>
    </w:p>
    <w:p w:rsidR="00F61D43" w:rsidRPr="00C701C7" w:rsidRDefault="00537EA1" w:rsidP="00DB0549">
      <w:pPr>
        <w:spacing w:after="0" w:line="240" w:lineRule="auto"/>
        <w:ind w:firstLine="567"/>
        <w:contextualSpacing/>
        <w:jc w:val="both"/>
        <w:rPr>
          <w:rFonts w:ascii="Arial" w:hAnsi="Arial" w:cs="Arial"/>
          <w:sz w:val="24"/>
          <w:szCs w:val="24"/>
        </w:rPr>
      </w:pPr>
      <w:r w:rsidRPr="00C701C7">
        <w:rPr>
          <w:rFonts w:ascii="Arial" w:hAnsi="Arial" w:cs="Arial"/>
          <w:sz w:val="24"/>
          <w:szCs w:val="24"/>
        </w:rPr>
        <w:t>149 saylı MKİS-</w:t>
      </w:r>
      <w:r w:rsidR="0062688B" w:rsidRPr="00C701C7">
        <w:rPr>
          <w:rFonts w:ascii="Arial" w:hAnsi="Arial" w:cs="Arial"/>
          <w:sz w:val="24"/>
          <w:szCs w:val="24"/>
        </w:rPr>
        <w:t>in</w:t>
      </w:r>
      <w:r w:rsidRPr="00C701C7">
        <w:rPr>
          <w:rFonts w:ascii="Arial" w:hAnsi="Arial" w:cs="Arial"/>
          <w:sz w:val="24"/>
          <w:szCs w:val="24"/>
        </w:rPr>
        <w:t xml:space="preserve"> </w:t>
      </w:r>
      <w:r w:rsidR="0062688B" w:rsidRPr="00C701C7">
        <w:rPr>
          <w:rFonts w:ascii="Arial" w:hAnsi="Arial" w:cs="Arial"/>
          <w:sz w:val="24"/>
          <w:szCs w:val="24"/>
        </w:rPr>
        <w:t>2 iyun 2017-ci il tarixli digər cavab məktubuna əsasən</w:t>
      </w:r>
      <w:r w:rsidRPr="00C701C7">
        <w:rPr>
          <w:rFonts w:ascii="Arial" w:hAnsi="Arial" w:cs="Arial"/>
          <w:sz w:val="24"/>
          <w:szCs w:val="24"/>
        </w:rPr>
        <w:t xml:space="preserve"> Salyan şosesi 54C </w:t>
      </w:r>
      <w:r w:rsidR="0062688B" w:rsidRPr="00C701C7">
        <w:rPr>
          <w:rFonts w:ascii="Arial" w:hAnsi="Arial" w:cs="Arial"/>
          <w:sz w:val="24"/>
          <w:szCs w:val="24"/>
        </w:rPr>
        <w:t>ünvan</w:t>
      </w:r>
      <w:r w:rsidRPr="00C701C7">
        <w:rPr>
          <w:rFonts w:ascii="Arial" w:hAnsi="Arial" w:cs="Arial"/>
          <w:sz w:val="24"/>
          <w:szCs w:val="24"/>
        </w:rPr>
        <w:t>ın</w:t>
      </w:r>
      <w:r w:rsidR="0062688B" w:rsidRPr="00C701C7">
        <w:rPr>
          <w:rFonts w:ascii="Arial" w:hAnsi="Arial" w:cs="Arial"/>
          <w:sz w:val="24"/>
          <w:szCs w:val="24"/>
        </w:rPr>
        <w:t>da</w:t>
      </w:r>
      <w:r w:rsidRPr="00C701C7">
        <w:rPr>
          <w:rFonts w:ascii="Arial" w:hAnsi="Arial" w:cs="Arial"/>
          <w:sz w:val="24"/>
          <w:szCs w:val="24"/>
        </w:rPr>
        <w:t>kı</w:t>
      </w:r>
      <w:r w:rsidR="0062688B" w:rsidRPr="00C701C7">
        <w:rPr>
          <w:rFonts w:ascii="Arial" w:hAnsi="Arial" w:cs="Arial"/>
          <w:sz w:val="24"/>
          <w:szCs w:val="24"/>
        </w:rPr>
        <w:t xml:space="preserve"> fərdi ev Y.Medved</w:t>
      </w:r>
      <w:r w:rsidR="00D33754" w:rsidRPr="00C701C7">
        <w:rPr>
          <w:rFonts w:ascii="Arial" w:hAnsi="Arial" w:cs="Arial"/>
          <w:sz w:val="24"/>
          <w:szCs w:val="24"/>
        </w:rPr>
        <w:t>ye</w:t>
      </w:r>
      <w:r w:rsidR="0062688B" w:rsidRPr="00C701C7">
        <w:rPr>
          <w:rFonts w:ascii="Arial" w:hAnsi="Arial" w:cs="Arial"/>
          <w:sz w:val="24"/>
          <w:szCs w:val="24"/>
        </w:rPr>
        <w:t>vaya məxsusdur və</w:t>
      </w:r>
      <w:r w:rsidRPr="00C701C7">
        <w:rPr>
          <w:rFonts w:ascii="Arial" w:hAnsi="Arial" w:cs="Arial"/>
          <w:sz w:val="24"/>
          <w:szCs w:val="24"/>
        </w:rPr>
        <w:t xml:space="preserve"> “Best Construction” MTK-nı</w:t>
      </w:r>
      <w:r w:rsidR="0062688B" w:rsidRPr="00C701C7">
        <w:rPr>
          <w:rFonts w:ascii="Arial" w:hAnsi="Arial" w:cs="Arial"/>
          <w:sz w:val="24"/>
          <w:szCs w:val="24"/>
        </w:rPr>
        <w:t>n istifadəsinə verilmiş torpaq sahəsi ilə heç bir əlaqəsi olmayaraq 20-ci Sahənin tamamilə başqa bir ərazisində yerləşir.</w:t>
      </w:r>
    </w:p>
    <w:p w:rsidR="00F61D43" w:rsidRPr="00C701C7" w:rsidRDefault="0062688B" w:rsidP="00DB0549">
      <w:pPr>
        <w:spacing w:after="0" w:line="240" w:lineRule="auto"/>
        <w:ind w:firstLine="567"/>
        <w:contextualSpacing/>
        <w:jc w:val="both"/>
        <w:rPr>
          <w:rFonts w:ascii="Arial" w:hAnsi="Arial" w:cs="Arial"/>
          <w:sz w:val="24"/>
          <w:szCs w:val="24"/>
        </w:rPr>
      </w:pPr>
      <w:r w:rsidRPr="00C701C7">
        <w:rPr>
          <w:rFonts w:ascii="Arial" w:hAnsi="Arial" w:cs="Arial"/>
          <w:sz w:val="24"/>
          <w:szCs w:val="24"/>
        </w:rPr>
        <w:t>Yuxarıdakıları nəzərə</w:t>
      </w:r>
      <w:r w:rsidR="00D33754" w:rsidRPr="00C701C7">
        <w:rPr>
          <w:rFonts w:ascii="Arial" w:hAnsi="Arial" w:cs="Arial"/>
          <w:sz w:val="24"/>
          <w:szCs w:val="24"/>
        </w:rPr>
        <w:t xml:space="preserve"> alaraq “Best Constru</w:t>
      </w:r>
      <w:r w:rsidRPr="00C701C7">
        <w:rPr>
          <w:rFonts w:ascii="Arial" w:hAnsi="Arial" w:cs="Arial"/>
          <w:sz w:val="24"/>
          <w:szCs w:val="24"/>
        </w:rPr>
        <w:t xml:space="preserve">ction” </w:t>
      </w:r>
      <w:r w:rsidR="00945B9E" w:rsidRPr="00C701C7">
        <w:rPr>
          <w:rFonts w:ascii="Arial" w:hAnsi="Arial" w:cs="Arial"/>
          <w:sz w:val="24"/>
          <w:szCs w:val="24"/>
        </w:rPr>
        <w:t xml:space="preserve">MTK </w:t>
      </w:r>
      <w:r w:rsidRPr="00C701C7">
        <w:rPr>
          <w:rFonts w:ascii="Arial" w:hAnsi="Arial" w:cs="Arial"/>
          <w:sz w:val="24"/>
          <w:szCs w:val="24"/>
        </w:rPr>
        <w:t>Bakı şəhə</w:t>
      </w:r>
      <w:r w:rsidR="00537EA1" w:rsidRPr="00C701C7">
        <w:rPr>
          <w:rFonts w:ascii="Arial" w:hAnsi="Arial" w:cs="Arial"/>
          <w:sz w:val="24"/>
          <w:szCs w:val="24"/>
        </w:rPr>
        <w:t>ri Salyan şosesi</w:t>
      </w:r>
      <w:r w:rsidRPr="00C701C7">
        <w:rPr>
          <w:rFonts w:ascii="Arial" w:hAnsi="Arial" w:cs="Arial"/>
          <w:sz w:val="24"/>
          <w:szCs w:val="24"/>
        </w:rPr>
        <w:t xml:space="preserve"> 54C ünvanın</w:t>
      </w:r>
      <w:r w:rsidR="00113444">
        <w:rPr>
          <w:rFonts w:ascii="Arial" w:hAnsi="Arial" w:cs="Arial"/>
          <w:sz w:val="24"/>
          <w:szCs w:val="24"/>
        </w:rPr>
        <w:t>d</w:t>
      </w:r>
      <w:r w:rsidRPr="00C701C7">
        <w:rPr>
          <w:rFonts w:ascii="Arial" w:hAnsi="Arial" w:cs="Arial"/>
          <w:sz w:val="24"/>
          <w:szCs w:val="24"/>
        </w:rPr>
        <w:t>a</w:t>
      </w:r>
      <w:r w:rsidR="009B4121" w:rsidRPr="00C701C7">
        <w:rPr>
          <w:rFonts w:ascii="Arial" w:hAnsi="Arial" w:cs="Arial"/>
          <w:sz w:val="24"/>
          <w:szCs w:val="24"/>
        </w:rPr>
        <w:t xml:space="preserve"> </w:t>
      </w:r>
      <w:r w:rsidR="00AD73DD" w:rsidRPr="00C701C7">
        <w:rPr>
          <w:rFonts w:ascii="Arial" w:hAnsi="Arial" w:cs="Arial"/>
          <w:sz w:val="24"/>
          <w:szCs w:val="24"/>
        </w:rPr>
        <w:t>qeyri-yaşayış sahə</w:t>
      </w:r>
      <w:r w:rsidR="00113444">
        <w:rPr>
          <w:rFonts w:ascii="Arial" w:hAnsi="Arial" w:cs="Arial"/>
          <w:sz w:val="24"/>
          <w:szCs w:val="24"/>
        </w:rPr>
        <w:t xml:space="preserve">sinə </w:t>
      </w:r>
      <w:r w:rsidRPr="00C701C7">
        <w:rPr>
          <w:rFonts w:ascii="Arial" w:hAnsi="Arial" w:cs="Arial"/>
          <w:sz w:val="24"/>
          <w:szCs w:val="24"/>
        </w:rPr>
        <w:t>20 sentyabr 2016-cı il tarixində T.Məmmədovun adına verilmiş Çıxarışın həqiqiliyi şübhə yaratdığına görə Bakı şəhə</w:t>
      </w:r>
      <w:r w:rsidR="00537EA1" w:rsidRPr="00C701C7">
        <w:rPr>
          <w:rFonts w:ascii="Arial" w:hAnsi="Arial" w:cs="Arial"/>
          <w:sz w:val="24"/>
          <w:szCs w:val="24"/>
        </w:rPr>
        <w:t>ri,</w:t>
      </w:r>
      <w:r w:rsidRPr="00C701C7">
        <w:rPr>
          <w:rFonts w:ascii="Arial" w:hAnsi="Arial" w:cs="Arial"/>
          <w:sz w:val="24"/>
          <w:szCs w:val="24"/>
        </w:rPr>
        <w:t xml:space="preserve"> 12 saylı Hüquq Məsləhətxanasının vasitəsi ilə DƏDRX-in</w:t>
      </w:r>
      <w:r w:rsidR="001604C6">
        <w:rPr>
          <w:rFonts w:ascii="Arial" w:hAnsi="Arial" w:cs="Arial"/>
          <w:sz w:val="24"/>
          <w:szCs w:val="24"/>
        </w:rPr>
        <w:t xml:space="preserve"> 1 saylı</w:t>
      </w:r>
      <w:r w:rsidRPr="00C701C7">
        <w:rPr>
          <w:rFonts w:ascii="Arial" w:hAnsi="Arial" w:cs="Arial"/>
          <w:sz w:val="24"/>
          <w:szCs w:val="24"/>
        </w:rPr>
        <w:t xml:space="preserve"> Bakı Ərazi İdarə</w:t>
      </w:r>
      <w:r w:rsidR="00113444">
        <w:rPr>
          <w:rFonts w:ascii="Arial" w:hAnsi="Arial" w:cs="Arial"/>
          <w:sz w:val="24"/>
          <w:szCs w:val="24"/>
        </w:rPr>
        <w:t>sinə</w:t>
      </w:r>
      <w:r w:rsidRPr="00C701C7">
        <w:rPr>
          <w:rFonts w:ascii="Arial" w:hAnsi="Arial" w:cs="Arial"/>
          <w:sz w:val="24"/>
          <w:szCs w:val="24"/>
        </w:rPr>
        <w:t xml:space="preserve"> müraciət edərək həmin Çıxarışda </w:t>
      </w:r>
      <w:r w:rsidR="00DE5AD7" w:rsidRPr="00C701C7">
        <w:rPr>
          <w:rFonts w:ascii="Arial" w:hAnsi="Arial" w:cs="Arial"/>
          <w:sz w:val="24"/>
          <w:szCs w:val="24"/>
        </w:rPr>
        <w:t>göstərilən</w:t>
      </w:r>
      <w:r w:rsidR="0015432D" w:rsidRPr="00C701C7">
        <w:rPr>
          <w:rFonts w:ascii="Arial" w:hAnsi="Arial" w:cs="Arial"/>
          <w:sz w:val="24"/>
          <w:szCs w:val="24"/>
        </w:rPr>
        <w:t xml:space="preserve"> </w:t>
      </w:r>
      <w:r w:rsidRPr="00C701C7">
        <w:rPr>
          <w:rFonts w:ascii="Arial" w:hAnsi="Arial" w:cs="Arial"/>
          <w:sz w:val="24"/>
          <w:szCs w:val="24"/>
        </w:rPr>
        <w:t>qeyri-yaşayış binasının ilkin özəlləş</w:t>
      </w:r>
      <w:r w:rsidR="00DE5AD7" w:rsidRPr="00C701C7">
        <w:rPr>
          <w:rFonts w:ascii="Arial" w:hAnsi="Arial" w:cs="Arial"/>
          <w:sz w:val="24"/>
          <w:szCs w:val="24"/>
        </w:rPr>
        <w:t>diril</w:t>
      </w:r>
      <w:r w:rsidRPr="00C701C7">
        <w:rPr>
          <w:rFonts w:ascii="Arial" w:hAnsi="Arial" w:cs="Arial"/>
          <w:sz w:val="24"/>
          <w:szCs w:val="24"/>
        </w:rPr>
        <w:t>məsinə əsas olmuş sənədlərin (torpaq sahəsinin ayrılması və tikintiyə icazə verilməsinə dair qərar və sərəncamlar, icazələr, ayrıc aktı, plan-sxem, tikilinin layihəsi, texniki paspor</w:t>
      </w:r>
      <w:r w:rsidR="00113444">
        <w:rPr>
          <w:rFonts w:ascii="Arial" w:hAnsi="Arial" w:cs="Arial"/>
          <w:sz w:val="24"/>
          <w:szCs w:val="24"/>
        </w:rPr>
        <w:t>t</w:t>
      </w:r>
      <w:r w:rsidRPr="00C701C7">
        <w:rPr>
          <w:rFonts w:ascii="Arial" w:hAnsi="Arial" w:cs="Arial"/>
          <w:sz w:val="24"/>
          <w:szCs w:val="24"/>
        </w:rPr>
        <w:t>) təsdiq olunmuş surətlərinin verilməsi barədə</w:t>
      </w:r>
      <w:r w:rsidR="00DE5AD7" w:rsidRPr="00C701C7">
        <w:rPr>
          <w:rFonts w:ascii="Arial" w:hAnsi="Arial" w:cs="Arial"/>
          <w:sz w:val="24"/>
          <w:szCs w:val="24"/>
        </w:rPr>
        <w:t xml:space="preserve"> </w:t>
      </w:r>
      <w:r w:rsidRPr="00C701C7">
        <w:rPr>
          <w:rFonts w:ascii="Arial" w:hAnsi="Arial" w:cs="Arial"/>
          <w:sz w:val="24"/>
          <w:szCs w:val="24"/>
        </w:rPr>
        <w:t>sorğu göndərmişdir.</w:t>
      </w:r>
    </w:p>
    <w:p w:rsidR="00F61D43" w:rsidRPr="00C701C7" w:rsidRDefault="0062688B" w:rsidP="00DB0549">
      <w:pPr>
        <w:spacing w:after="0" w:line="240" w:lineRule="auto"/>
        <w:ind w:firstLine="567"/>
        <w:contextualSpacing/>
        <w:jc w:val="both"/>
        <w:rPr>
          <w:rFonts w:ascii="Arial" w:hAnsi="Arial" w:cs="Arial"/>
          <w:sz w:val="24"/>
          <w:szCs w:val="24"/>
        </w:rPr>
      </w:pPr>
      <w:r w:rsidRPr="00C701C7">
        <w:rPr>
          <w:rFonts w:ascii="Arial" w:hAnsi="Arial" w:cs="Arial"/>
          <w:sz w:val="24"/>
          <w:szCs w:val="24"/>
        </w:rPr>
        <w:t xml:space="preserve">DƏDRX-in </w:t>
      </w:r>
      <w:r w:rsidR="001604C6">
        <w:rPr>
          <w:rFonts w:ascii="Arial" w:hAnsi="Arial" w:cs="Arial"/>
          <w:sz w:val="24"/>
          <w:szCs w:val="24"/>
        </w:rPr>
        <w:t>1 saylı</w:t>
      </w:r>
      <w:r w:rsidR="001604C6" w:rsidRPr="00C701C7">
        <w:rPr>
          <w:rFonts w:ascii="Arial" w:hAnsi="Arial" w:cs="Arial"/>
          <w:sz w:val="24"/>
          <w:szCs w:val="24"/>
        </w:rPr>
        <w:t xml:space="preserve"> </w:t>
      </w:r>
      <w:r w:rsidRPr="00C701C7">
        <w:rPr>
          <w:rFonts w:ascii="Arial" w:hAnsi="Arial" w:cs="Arial"/>
          <w:sz w:val="24"/>
          <w:szCs w:val="24"/>
        </w:rPr>
        <w:t>Bakı Ərazi İdarəsinin 23 mart 2017-ci il tarixli məktubunda</w:t>
      </w:r>
      <w:r w:rsidR="00DE5AD7" w:rsidRPr="00C701C7">
        <w:rPr>
          <w:rFonts w:ascii="Arial" w:hAnsi="Arial" w:cs="Arial"/>
          <w:sz w:val="24"/>
          <w:szCs w:val="24"/>
        </w:rPr>
        <w:t xml:space="preserve"> sorğuya</w:t>
      </w:r>
      <w:r w:rsidR="00DE5AD7" w:rsidRPr="00C701C7">
        <w:rPr>
          <w:rFonts w:ascii="Arial" w:hAnsi="Arial" w:cs="Arial"/>
          <w:b/>
          <w:sz w:val="24"/>
          <w:szCs w:val="24"/>
        </w:rPr>
        <w:t xml:space="preserve"> </w:t>
      </w:r>
      <w:r w:rsidRPr="00C701C7">
        <w:rPr>
          <w:rFonts w:ascii="Arial" w:hAnsi="Arial" w:cs="Arial"/>
          <w:sz w:val="24"/>
          <w:szCs w:val="24"/>
        </w:rPr>
        <w:t xml:space="preserve"> cavab olaraq göstərilmişdir ki, sənədlərin surəti məhkəmə qərarı əsasında verilə bilər.</w:t>
      </w:r>
    </w:p>
    <w:p w:rsidR="00B36737" w:rsidRPr="00AD73DD" w:rsidRDefault="00043E14" w:rsidP="00B36737">
      <w:pPr>
        <w:spacing w:after="0" w:line="240" w:lineRule="auto"/>
        <w:ind w:firstLine="567"/>
        <w:contextualSpacing/>
        <w:jc w:val="both"/>
        <w:rPr>
          <w:rFonts w:ascii="Arial" w:hAnsi="Arial" w:cs="Arial"/>
          <w:sz w:val="24"/>
          <w:szCs w:val="24"/>
        </w:rPr>
      </w:pPr>
      <w:r w:rsidRPr="00C701C7">
        <w:rPr>
          <w:rFonts w:ascii="Arial" w:hAnsi="Arial" w:cs="Arial"/>
          <w:sz w:val="24"/>
          <w:szCs w:val="24"/>
        </w:rPr>
        <w:t xml:space="preserve">Bakı şəhəri </w:t>
      </w:r>
      <w:r w:rsidR="006E6250" w:rsidRPr="00C701C7">
        <w:rPr>
          <w:rFonts w:ascii="Arial" w:hAnsi="Arial" w:cs="Arial"/>
          <w:sz w:val="24"/>
          <w:szCs w:val="24"/>
        </w:rPr>
        <w:t xml:space="preserve">Səbail </w:t>
      </w:r>
      <w:r w:rsidRPr="00C701C7">
        <w:rPr>
          <w:rFonts w:ascii="Arial" w:hAnsi="Arial" w:cs="Arial"/>
          <w:sz w:val="24"/>
          <w:szCs w:val="24"/>
        </w:rPr>
        <w:t>R</w:t>
      </w:r>
      <w:r w:rsidR="006E6250" w:rsidRPr="00C701C7">
        <w:rPr>
          <w:rFonts w:ascii="Arial" w:hAnsi="Arial" w:cs="Arial"/>
          <w:sz w:val="24"/>
          <w:szCs w:val="24"/>
        </w:rPr>
        <w:t xml:space="preserve">ayon Məhkəməsi </w:t>
      </w:r>
      <w:r w:rsidR="009740D2" w:rsidRPr="00C701C7">
        <w:rPr>
          <w:rFonts w:ascii="Arial" w:hAnsi="Arial" w:cs="Arial"/>
          <w:sz w:val="24"/>
          <w:szCs w:val="24"/>
        </w:rPr>
        <w:t xml:space="preserve">“Best Construction" </w:t>
      </w:r>
      <w:r w:rsidR="006E6250" w:rsidRPr="00C701C7">
        <w:rPr>
          <w:rFonts w:ascii="Arial" w:hAnsi="Arial" w:cs="Arial"/>
          <w:sz w:val="24"/>
          <w:szCs w:val="24"/>
        </w:rPr>
        <w:t>MTK-nı</w:t>
      </w:r>
      <w:r w:rsidR="00945B9E" w:rsidRPr="00C701C7">
        <w:rPr>
          <w:rFonts w:ascii="Arial" w:hAnsi="Arial" w:cs="Arial"/>
          <w:sz w:val="24"/>
          <w:szCs w:val="24"/>
        </w:rPr>
        <w:t>n</w:t>
      </w:r>
      <w:r w:rsidR="00C01E7B" w:rsidRPr="00C701C7">
        <w:rPr>
          <w:rFonts w:ascii="Arial" w:hAnsi="Arial" w:cs="Arial"/>
          <w:sz w:val="24"/>
          <w:szCs w:val="24"/>
        </w:rPr>
        <w:t xml:space="preserve"> </w:t>
      </w:r>
      <w:r w:rsidR="00C01E7B" w:rsidRPr="00AD73DD">
        <w:rPr>
          <w:rFonts w:ascii="Arial" w:eastAsiaTheme="minorEastAsia" w:hAnsi="Arial" w:cs="Arial"/>
          <w:sz w:val="24"/>
          <w:szCs w:val="24"/>
        </w:rPr>
        <w:t xml:space="preserve">hüquqların dövlət qeydiyyatının etibarsız hesab edilməsi </w:t>
      </w:r>
      <w:r w:rsidR="00C01E7B" w:rsidRPr="00AD73DD">
        <w:rPr>
          <w:rFonts w:ascii="Arial" w:hAnsi="Arial" w:cs="Arial"/>
          <w:sz w:val="24"/>
          <w:szCs w:val="24"/>
        </w:rPr>
        <w:t>barədə qarşılıqlı</w:t>
      </w:r>
      <w:r w:rsidR="00945B9E" w:rsidRPr="00AD73DD">
        <w:rPr>
          <w:rFonts w:ascii="Arial" w:hAnsi="Arial" w:cs="Arial"/>
          <w:sz w:val="24"/>
          <w:szCs w:val="24"/>
        </w:rPr>
        <w:t xml:space="preserve"> </w:t>
      </w:r>
      <w:r w:rsidR="0062688B" w:rsidRPr="00C701C7">
        <w:rPr>
          <w:rFonts w:ascii="Arial" w:hAnsi="Arial" w:cs="Arial"/>
          <w:sz w:val="24"/>
          <w:szCs w:val="24"/>
        </w:rPr>
        <w:t>iddiasını rədd edərkən qətnaməsini onunla əsaslandırmışdır ki, yalnız DƏDRX</w:t>
      </w:r>
      <w:r w:rsidR="00365B59" w:rsidRPr="00C701C7">
        <w:rPr>
          <w:rFonts w:ascii="Arial" w:hAnsi="Arial" w:cs="Arial"/>
          <w:sz w:val="24"/>
          <w:szCs w:val="24"/>
        </w:rPr>
        <w:t xml:space="preserve"> </w:t>
      </w:r>
      <w:r w:rsidR="0062688B" w:rsidRPr="00C701C7">
        <w:rPr>
          <w:rFonts w:ascii="Arial" w:hAnsi="Arial" w:cs="Arial"/>
          <w:sz w:val="24"/>
          <w:szCs w:val="24"/>
        </w:rPr>
        <w:t>tərəfindən verilən çıxarışlar şəxsin daşınmaz əmlaka mülkiyyət hüquqlarının olmasını təsdiq edən sənəd hesab edilir və</w:t>
      </w:r>
      <w:r w:rsidR="006E6250" w:rsidRPr="00C701C7">
        <w:rPr>
          <w:rFonts w:ascii="Arial" w:hAnsi="Arial" w:cs="Arial"/>
          <w:sz w:val="24"/>
          <w:szCs w:val="24"/>
        </w:rPr>
        <w:t xml:space="preserve"> bu s</w:t>
      </w:r>
      <w:r w:rsidR="0062688B" w:rsidRPr="00C701C7">
        <w:rPr>
          <w:rFonts w:ascii="Arial" w:hAnsi="Arial" w:cs="Arial"/>
          <w:sz w:val="24"/>
          <w:szCs w:val="24"/>
        </w:rPr>
        <w:t>ənəd qanunvericiliyin tələblərinə əsasən yalnız həmin orqan tərəfindən verilir. Belə olan halda hər hansı ərazi üzrə MKİS-in şəxsin mülkiyyətində olan əmlakı ilə bağlı verdiyi arayışın mötəbərliyi və hüquqi qüvvəsi yoxdu</w:t>
      </w:r>
      <w:r w:rsidR="0062688B" w:rsidRPr="00113444">
        <w:rPr>
          <w:rFonts w:ascii="Arial" w:hAnsi="Arial" w:cs="Arial"/>
          <w:sz w:val="24"/>
          <w:szCs w:val="24"/>
        </w:rPr>
        <w:t>r.</w:t>
      </w:r>
      <w:r w:rsidR="00C01E7B" w:rsidRPr="00C701C7">
        <w:rPr>
          <w:rFonts w:ascii="Arial" w:hAnsi="Arial" w:cs="Arial"/>
          <w:b/>
          <w:sz w:val="24"/>
          <w:szCs w:val="24"/>
        </w:rPr>
        <w:t xml:space="preserve"> </w:t>
      </w:r>
      <w:r w:rsidR="00C01E7B" w:rsidRPr="00AD73DD">
        <w:rPr>
          <w:rFonts w:ascii="Arial" w:hAnsi="Arial" w:cs="Arial"/>
          <w:sz w:val="24"/>
          <w:szCs w:val="24"/>
        </w:rPr>
        <w:t xml:space="preserve">Qeyd edilməlidir ki, həmin məhkəmə tərəfindən “Best Construction" MTK-nın DƏDRX-in </w:t>
      </w:r>
      <w:r w:rsidR="001604C6">
        <w:rPr>
          <w:rFonts w:ascii="Arial" w:hAnsi="Arial" w:cs="Arial"/>
          <w:sz w:val="24"/>
          <w:szCs w:val="24"/>
        </w:rPr>
        <w:t xml:space="preserve">1 saylı </w:t>
      </w:r>
      <w:r w:rsidR="00C01E7B" w:rsidRPr="00AD73DD">
        <w:rPr>
          <w:rFonts w:ascii="Arial" w:hAnsi="Arial" w:cs="Arial"/>
          <w:sz w:val="24"/>
          <w:szCs w:val="24"/>
        </w:rPr>
        <w:t>Bakı Ərazi İdarəsindən mübahisəli Çıxarışla bağlı yuxarıda sadalanmış sənədlərin təsdiq olunmuş surətlərinin alınmasına dair qərardad çıxarılması barədə qaldırdığı vəsatət də rədd edilmişdir.</w:t>
      </w:r>
    </w:p>
    <w:p w:rsidR="00F61D43" w:rsidRPr="00C701C7" w:rsidRDefault="009740D2" w:rsidP="00B36737">
      <w:pPr>
        <w:spacing w:after="0" w:line="240" w:lineRule="auto"/>
        <w:ind w:firstLine="567"/>
        <w:contextualSpacing/>
        <w:jc w:val="both"/>
        <w:rPr>
          <w:rFonts w:ascii="Arial" w:hAnsi="Arial" w:cs="Arial"/>
          <w:sz w:val="24"/>
          <w:szCs w:val="24"/>
        </w:rPr>
      </w:pPr>
      <w:r w:rsidRPr="00C701C7">
        <w:rPr>
          <w:rFonts w:ascii="Arial" w:hAnsi="Arial" w:cs="Arial"/>
          <w:sz w:val="24"/>
          <w:szCs w:val="24"/>
        </w:rPr>
        <w:lastRenderedPageBreak/>
        <w:t xml:space="preserve">“Best Construction" </w:t>
      </w:r>
      <w:r w:rsidR="00945B9E" w:rsidRPr="00C701C7">
        <w:rPr>
          <w:rFonts w:ascii="Arial" w:hAnsi="Arial" w:cs="Arial"/>
          <w:sz w:val="24"/>
          <w:szCs w:val="24"/>
        </w:rPr>
        <w:t>MTK</w:t>
      </w:r>
      <w:r w:rsidR="0062688B" w:rsidRPr="00C701C7">
        <w:rPr>
          <w:rFonts w:ascii="Arial" w:hAnsi="Arial" w:cs="Arial"/>
          <w:sz w:val="24"/>
          <w:szCs w:val="24"/>
        </w:rPr>
        <w:t xml:space="preserve"> apellyasiya şikayətində və apellyasiya instansiyası məhkəməsində verdiyi izahatında göstərmişdir ki,  Məhkəmə Ekspertizası Mərkə</w:t>
      </w:r>
      <w:r w:rsidR="00113444">
        <w:rPr>
          <w:rFonts w:ascii="Arial" w:hAnsi="Arial" w:cs="Arial"/>
          <w:sz w:val="24"/>
          <w:szCs w:val="24"/>
        </w:rPr>
        <w:t>zini</w:t>
      </w:r>
      <w:r w:rsidR="0062688B" w:rsidRPr="00C701C7">
        <w:rPr>
          <w:rFonts w:ascii="Arial" w:hAnsi="Arial" w:cs="Arial"/>
          <w:sz w:val="24"/>
          <w:szCs w:val="24"/>
        </w:rPr>
        <w:t>n</w:t>
      </w:r>
      <w:r w:rsidR="00355B1A" w:rsidRPr="00C701C7">
        <w:rPr>
          <w:rFonts w:ascii="Arial" w:hAnsi="Arial" w:cs="Arial"/>
          <w:sz w:val="24"/>
          <w:szCs w:val="24"/>
        </w:rPr>
        <w:t xml:space="preserve"> 11 avqust 2017-ci il tarixli eks</w:t>
      </w:r>
      <w:r w:rsidR="0062688B" w:rsidRPr="00C701C7">
        <w:rPr>
          <w:rFonts w:ascii="Arial" w:hAnsi="Arial" w:cs="Arial"/>
          <w:sz w:val="24"/>
          <w:szCs w:val="24"/>
        </w:rPr>
        <w:t xml:space="preserve">pert rəyi “Hüquq və </w:t>
      </w:r>
      <w:r w:rsidR="00113444">
        <w:rPr>
          <w:rFonts w:ascii="Arial" w:hAnsi="Arial" w:cs="Arial"/>
          <w:sz w:val="24"/>
          <w:szCs w:val="24"/>
        </w:rPr>
        <w:t>t</w:t>
      </w:r>
      <w:r w:rsidR="0062688B" w:rsidRPr="00C701C7">
        <w:rPr>
          <w:rFonts w:ascii="Arial" w:hAnsi="Arial" w:cs="Arial"/>
          <w:sz w:val="24"/>
          <w:szCs w:val="24"/>
        </w:rPr>
        <w:t>orpaq məsələlə</w:t>
      </w:r>
      <w:r w:rsidRPr="00C701C7">
        <w:rPr>
          <w:rFonts w:ascii="Arial" w:hAnsi="Arial" w:cs="Arial"/>
          <w:sz w:val="24"/>
          <w:szCs w:val="24"/>
        </w:rPr>
        <w:t xml:space="preserve">ri” </w:t>
      </w:r>
      <w:r w:rsidRPr="00AD73DD">
        <w:rPr>
          <w:rFonts w:ascii="Arial" w:hAnsi="Arial" w:cs="Arial"/>
          <w:sz w:val="24"/>
          <w:szCs w:val="24"/>
        </w:rPr>
        <w:t>MM</w:t>
      </w:r>
      <w:r w:rsidR="00C01E7B" w:rsidRPr="00AD73DD">
        <w:rPr>
          <w:rFonts w:ascii="Arial" w:hAnsi="Arial" w:cs="Arial"/>
          <w:sz w:val="24"/>
          <w:szCs w:val="24"/>
        </w:rPr>
        <w:t>C-ni</w:t>
      </w:r>
      <w:r w:rsidR="0062688B" w:rsidRPr="00AD73DD">
        <w:rPr>
          <w:rFonts w:ascii="Arial" w:hAnsi="Arial" w:cs="Arial"/>
          <w:sz w:val="24"/>
          <w:szCs w:val="24"/>
        </w:rPr>
        <w:t>n</w:t>
      </w:r>
      <w:r w:rsidR="0062688B" w:rsidRPr="00C701C7">
        <w:rPr>
          <w:rFonts w:ascii="Arial" w:hAnsi="Arial" w:cs="Arial"/>
          <w:sz w:val="24"/>
          <w:szCs w:val="24"/>
        </w:rPr>
        <w:t xml:space="preserve"> mütəxəssisləri tərəfindən GPS sistemli ölçmə aparatı vasitəsi ilə yerində ölçmə işləri aparılaraq, ölçmənin nəticəsi kameral şəraitdə “Google yer” proqramının ortofoto görüntülərinə əsasən dəqiqləşdirilmiş </w:t>
      </w:r>
      <w:r w:rsidR="006E6250" w:rsidRPr="00C701C7">
        <w:rPr>
          <w:rFonts w:ascii="Arial" w:hAnsi="Arial" w:cs="Arial"/>
          <w:sz w:val="24"/>
          <w:szCs w:val="24"/>
        </w:rPr>
        <w:t xml:space="preserve"> </w:t>
      </w:r>
      <w:r w:rsidR="0062688B" w:rsidRPr="00C701C7">
        <w:rPr>
          <w:rFonts w:ascii="Arial" w:hAnsi="Arial" w:cs="Arial"/>
          <w:sz w:val="24"/>
          <w:szCs w:val="24"/>
        </w:rPr>
        <w:t>və Salyan şosesi 54C ünvanının tamamilə başqa ərazidə yerləşdiyi halda</w:t>
      </w:r>
      <w:r w:rsidR="00691A6D" w:rsidRPr="00C701C7">
        <w:rPr>
          <w:rFonts w:ascii="Arial" w:hAnsi="Arial" w:cs="Arial"/>
          <w:sz w:val="24"/>
          <w:szCs w:val="24"/>
        </w:rPr>
        <w:t>,</w:t>
      </w:r>
      <w:r w:rsidR="00872547">
        <w:rPr>
          <w:rFonts w:ascii="Arial" w:hAnsi="Arial" w:cs="Arial"/>
          <w:sz w:val="24"/>
          <w:szCs w:val="24"/>
        </w:rPr>
        <w:t xml:space="preserve"> Bibih</w:t>
      </w:r>
      <w:r w:rsidR="0062688B" w:rsidRPr="00C701C7">
        <w:rPr>
          <w:rFonts w:ascii="Arial" w:hAnsi="Arial" w:cs="Arial"/>
          <w:sz w:val="24"/>
          <w:szCs w:val="24"/>
        </w:rPr>
        <w:t>eybə</w:t>
      </w:r>
      <w:r w:rsidR="00691A6D" w:rsidRPr="00C701C7">
        <w:rPr>
          <w:rFonts w:ascii="Arial" w:hAnsi="Arial" w:cs="Arial"/>
          <w:sz w:val="24"/>
          <w:szCs w:val="24"/>
        </w:rPr>
        <w:t xml:space="preserve">t yolunun başlanğıcında </w:t>
      </w:r>
      <w:r w:rsidR="0062688B" w:rsidRPr="00C701C7">
        <w:rPr>
          <w:rFonts w:ascii="Arial" w:hAnsi="Arial" w:cs="Arial"/>
          <w:sz w:val="24"/>
          <w:szCs w:val="24"/>
        </w:rPr>
        <w:t>iddiaçının istifadəsinə</w:t>
      </w:r>
      <w:r w:rsidR="0015432D" w:rsidRPr="00C701C7">
        <w:rPr>
          <w:rFonts w:ascii="Arial" w:hAnsi="Arial" w:cs="Arial"/>
          <w:sz w:val="24"/>
          <w:szCs w:val="24"/>
        </w:rPr>
        <w:t xml:space="preserve"> verilmiş</w:t>
      </w:r>
      <w:r w:rsidR="0062688B" w:rsidRPr="00C701C7">
        <w:rPr>
          <w:rFonts w:ascii="Arial" w:hAnsi="Arial" w:cs="Arial"/>
          <w:sz w:val="24"/>
          <w:szCs w:val="24"/>
        </w:rPr>
        <w:t xml:space="preserve"> </w:t>
      </w:r>
      <w:r w:rsidR="00C01E7B" w:rsidRPr="00AD73DD">
        <w:rPr>
          <w:rFonts w:ascii="Arial" w:hAnsi="Arial" w:cs="Arial"/>
          <w:sz w:val="24"/>
          <w:szCs w:val="24"/>
        </w:rPr>
        <w:t>ərazinin  hüdudları daxilində</w:t>
      </w:r>
      <w:r w:rsidR="00C01E7B" w:rsidRPr="00C701C7">
        <w:rPr>
          <w:rFonts w:ascii="Arial" w:hAnsi="Arial" w:cs="Arial"/>
          <w:sz w:val="24"/>
          <w:szCs w:val="24"/>
        </w:rPr>
        <w:t xml:space="preserve"> </w:t>
      </w:r>
      <w:r w:rsidR="0062688B" w:rsidRPr="00C701C7">
        <w:rPr>
          <w:rFonts w:ascii="Arial" w:hAnsi="Arial" w:cs="Arial"/>
          <w:sz w:val="24"/>
          <w:szCs w:val="24"/>
        </w:rPr>
        <w:t xml:space="preserve">olması </w:t>
      </w:r>
      <w:r w:rsidR="00691A6D" w:rsidRPr="00C701C7">
        <w:rPr>
          <w:rFonts w:ascii="Arial" w:hAnsi="Arial" w:cs="Arial"/>
          <w:sz w:val="24"/>
          <w:szCs w:val="24"/>
        </w:rPr>
        <w:t xml:space="preserve">məsələsi </w:t>
      </w:r>
      <w:r w:rsidR="0062688B" w:rsidRPr="00C701C7">
        <w:rPr>
          <w:rFonts w:ascii="Arial" w:hAnsi="Arial" w:cs="Arial"/>
          <w:sz w:val="24"/>
          <w:szCs w:val="24"/>
        </w:rPr>
        <w:t>araşdırılmamışdır. Həmçinin mübahisəli əmlaka dair sərəncam, ayrıc aktı, torpağın plan cizgisi, texniki pasport və digər sənədlər ekspert və mütəxəssislər tərəfindən tədqiq edilməmişdir.</w:t>
      </w:r>
    </w:p>
    <w:p w:rsidR="00F61D43" w:rsidRPr="00C701C7" w:rsidRDefault="00B36737" w:rsidP="00DB0549">
      <w:pPr>
        <w:spacing w:after="0" w:line="240" w:lineRule="auto"/>
        <w:ind w:firstLine="567"/>
        <w:contextualSpacing/>
        <w:jc w:val="both"/>
        <w:rPr>
          <w:rFonts w:ascii="Arial" w:hAnsi="Arial" w:cs="Arial"/>
          <w:sz w:val="24"/>
          <w:szCs w:val="24"/>
        </w:rPr>
      </w:pPr>
      <w:r w:rsidRPr="00AD73DD">
        <w:rPr>
          <w:rFonts w:ascii="Arial" w:hAnsi="Arial" w:cs="Arial"/>
          <w:sz w:val="24"/>
          <w:szCs w:val="24"/>
        </w:rPr>
        <w:t xml:space="preserve">Göstərilənlərlə bağlı </w:t>
      </w:r>
      <w:r w:rsidR="00805794" w:rsidRPr="00AD73DD">
        <w:rPr>
          <w:rFonts w:ascii="Arial" w:hAnsi="Arial" w:cs="Arial"/>
          <w:sz w:val="24"/>
          <w:szCs w:val="24"/>
        </w:rPr>
        <w:t>nəzərə alınmalıdır</w:t>
      </w:r>
      <w:r w:rsidRPr="00AD73DD">
        <w:rPr>
          <w:rFonts w:ascii="Arial" w:hAnsi="Arial" w:cs="Arial"/>
          <w:sz w:val="24"/>
          <w:szCs w:val="24"/>
        </w:rPr>
        <w:t xml:space="preserve"> ki,</w:t>
      </w:r>
      <w:r w:rsidRPr="00C701C7">
        <w:rPr>
          <w:rFonts w:ascii="Arial" w:hAnsi="Arial" w:cs="Arial"/>
          <w:sz w:val="24"/>
          <w:szCs w:val="24"/>
        </w:rPr>
        <w:t xml:space="preserve"> </w:t>
      </w:r>
      <w:r w:rsidR="0062688B" w:rsidRPr="00C701C7">
        <w:rPr>
          <w:rFonts w:ascii="Arial" w:hAnsi="Arial" w:cs="Arial"/>
          <w:sz w:val="24"/>
          <w:szCs w:val="24"/>
        </w:rPr>
        <w:t>Mülki Prosessual Məcəllənin 14.1-ci maddəsinə əsasən, məhkəmə həqiqətə nail olmaq üçün işin hərtərəfli, tam və obyektiv tədqiqinə lazımi şərait yaradır.</w:t>
      </w:r>
    </w:p>
    <w:p w:rsidR="00F61D43" w:rsidRPr="00C701C7" w:rsidRDefault="0062688B" w:rsidP="00DB0549">
      <w:pPr>
        <w:spacing w:after="0" w:line="240" w:lineRule="auto"/>
        <w:ind w:firstLine="567"/>
        <w:contextualSpacing/>
        <w:jc w:val="both"/>
        <w:rPr>
          <w:rFonts w:ascii="Arial" w:hAnsi="Arial" w:cs="Arial"/>
          <w:sz w:val="24"/>
          <w:szCs w:val="24"/>
        </w:rPr>
      </w:pPr>
      <w:r w:rsidRPr="00C701C7">
        <w:rPr>
          <w:rFonts w:ascii="Arial" w:hAnsi="Arial" w:cs="Arial"/>
          <w:sz w:val="24"/>
          <w:szCs w:val="24"/>
        </w:rPr>
        <w:t>Həmin Məcəllənin 78.2-ci maddəsinə görə, işdə iştirak edən şəxsin işdə iştirak edən və iştirak etməyən şəxslərdən və ya orqanlardan onlarda olan zəruri sübutları müstəqil əldə etmək imkanı olmadıqda o, həmin sübutları tələb etmək barədə vəsatətlə məhkəməyə müraciət edə bilə</w:t>
      </w:r>
      <w:r w:rsidR="00691A6D" w:rsidRPr="00C701C7">
        <w:rPr>
          <w:rFonts w:ascii="Arial" w:hAnsi="Arial" w:cs="Arial"/>
          <w:sz w:val="24"/>
          <w:szCs w:val="24"/>
        </w:rPr>
        <w:t xml:space="preserve">r. </w:t>
      </w:r>
      <w:r w:rsidRPr="00C701C7">
        <w:rPr>
          <w:rFonts w:ascii="Arial" w:hAnsi="Arial" w:cs="Arial"/>
          <w:sz w:val="24"/>
          <w:szCs w:val="24"/>
        </w:rPr>
        <w:t>Zəruri olan hallarda məhkəmə işdə iştirak edən şəxsə sübutun əldə edilməsi üçün sənəd verə bilər.</w:t>
      </w:r>
    </w:p>
    <w:p w:rsidR="007C0AF9" w:rsidRPr="00C701C7" w:rsidRDefault="009740D2" w:rsidP="007C0AF9">
      <w:pPr>
        <w:spacing w:after="0" w:line="240" w:lineRule="auto"/>
        <w:ind w:firstLine="567"/>
        <w:contextualSpacing/>
        <w:jc w:val="both"/>
        <w:rPr>
          <w:rFonts w:ascii="Arial" w:hAnsi="Arial" w:cs="Arial"/>
          <w:sz w:val="24"/>
          <w:szCs w:val="24"/>
        </w:rPr>
      </w:pPr>
      <w:r w:rsidRPr="00C701C7">
        <w:rPr>
          <w:rFonts w:ascii="Arial" w:hAnsi="Arial" w:cs="Arial"/>
          <w:sz w:val="24"/>
          <w:szCs w:val="24"/>
        </w:rPr>
        <w:t xml:space="preserve">Mülki Prosessual Məcəllənin </w:t>
      </w:r>
      <w:r w:rsidR="0062688B" w:rsidRPr="00C701C7">
        <w:rPr>
          <w:rFonts w:ascii="Arial" w:hAnsi="Arial" w:cs="Arial"/>
          <w:sz w:val="24"/>
          <w:szCs w:val="24"/>
        </w:rPr>
        <w:t>217-ci maddəsində göstər</w:t>
      </w:r>
      <w:r w:rsidR="001A1375" w:rsidRPr="00C701C7">
        <w:rPr>
          <w:rFonts w:ascii="Arial" w:hAnsi="Arial" w:cs="Arial"/>
          <w:sz w:val="24"/>
          <w:szCs w:val="24"/>
        </w:rPr>
        <w:t>il</w:t>
      </w:r>
      <w:r w:rsidR="0062688B" w:rsidRPr="00C701C7">
        <w:rPr>
          <w:rFonts w:ascii="Arial" w:hAnsi="Arial" w:cs="Arial"/>
          <w:sz w:val="24"/>
          <w:szCs w:val="24"/>
        </w:rPr>
        <w:t>mişdir ki, məhkəmənin qətnaməsi qanuni və əsaslı olmalı, qətnamə iş üzrə müəyyən edilmiş həqiqi hallara və tərəflərin qarşılıqlı münasibətinə uyğun əsaslandırılmalı</w:t>
      </w:r>
      <w:r w:rsidR="002640B7" w:rsidRPr="00C701C7">
        <w:rPr>
          <w:rFonts w:ascii="Arial" w:hAnsi="Arial" w:cs="Arial"/>
          <w:sz w:val="24"/>
          <w:szCs w:val="24"/>
        </w:rPr>
        <w:t>dır. M</w:t>
      </w:r>
      <w:r w:rsidR="0062688B" w:rsidRPr="00C701C7">
        <w:rPr>
          <w:rFonts w:ascii="Arial" w:hAnsi="Arial" w:cs="Arial"/>
          <w:sz w:val="24"/>
          <w:szCs w:val="24"/>
        </w:rPr>
        <w:t>əhkəmə (hakim) öz qətnaməsini yalnız məhkəmə iclasında tədqiq olunmuş sübutlarla əsaslandırır.</w:t>
      </w:r>
    </w:p>
    <w:p w:rsidR="003D37D0" w:rsidRPr="00AD73DD" w:rsidRDefault="007C0AF9" w:rsidP="003D37D0">
      <w:pPr>
        <w:spacing w:after="0" w:line="240" w:lineRule="auto"/>
        <w:ind w:firstLine="567"/>
        <w:contextualSpacing/>
        <w:jc w:val="both"/>
        <w:rPr>
          <w:rFonts w:ascii="Arial" w:eastAsia="Times New Roman" w:hAnsi="Arial" w:cs="Arial"/>
          <w:sz w:val="24"/>
          <w:szCs w:val="24"/>
          <w:lang w:eastAsia="en-US"/>
        </w:rPr>
      </w:pPr>
      <w:r w:rsidRPr="00AD73DD">
        <w:rPr>
          <w:rFonts w:ascii="Arial" w:eastAsia="Times New Roman" w:hAnsi="Arial" w:cs="Arial"/>
          <w:sz w:val="24"/>
          <w:szCs w:val="24"/>
          <w:lang w:eastAsia="en-US"/>
        </w:rPr>
        <w:t xml:space="preserve">Konstitusiya Məhkəməsi Plenumunun “Azərbaycan Respublikası Mülki Prosessual Məcəlləsinin 372-ci maddəsinin apellyasiya baxışının hədləri barədə müddəalarının həmin Məcəllənin 372.1 və 372.7-ci maddələrinin tələbləri baxımından şərh edilməsinə dair” </w:t>
      </w:r>
      <w:r w:rsidR="001604C6" w:rsidRPr="00AD73DD">
        <w:rPr>
          <w:rFonts w:ascii="Arial" w:eastAsia="Times New Roman" w:hAnsi="Arial" w:cs="Arial"/>
          <w:sz w:val="24"/>
          <w:szCs w:val="24"/>
          <w:lang w:eastAsia="en-US"/>
        </w:rPr>
        <w:t xml:space="preserve">2011-ci il </w:t>
      </w:r>
      <w:r w:rsidR="00535DDA" w:rsidRPr="00AD73DD">
        <w:rPr>
          <w:rFonts w:ascii="Arial" w:eastAsia="Times New Roman" w:hAnsi="Arial" w:cs="Arial"/>
          <w:sz w:val="24"/>
          <w:szCs w:val="24"/>
          <w:lang w:eastAsia="en-US"/>
        </w:rPr>
        <w:t xml:space="preserve">20 may tarixli </w:t>
      </w:r>
      <w:r w:rsidRPr="00AD73DD">
        <w:rPr>
          <w:rFonts w:ascii="Arial" w:eastAsia="Times New Roman" w:hAnsi="Arial" w:cs="Arial"/>
          <w:sz w:val="24"/>
          <w:szCs w:val="24"/>
          <w:lang w:eastAsia="en-US"/>
        </w:rPr>
        <w:t>Qərarında göstərilmişdir  ki, qanunvericiliyin tələblərinə görə apellyasiya məhkəməsi tam hüquqlu məhkəmə kimi, işdə olan və əlavə təqdim olunmuş sübutlar əsasında mahiyyəti üzrə işə baxır. Apellyasiya məhkəməsi şikayətin dəlillərindən asılı olmayaraq, məhkəmənin maddi və prosessual normalara riayət etməsini yoxlamaqla, </w:t>
      </w:r>
      <w:r w:rsidR="00872547">
        <w:rPr>
          <w:rFonts w:ascii="Arial" w:eastAsia="Times New Roman" w:hAnsi="Arial" w:cs="Arial"/>
          <w:sz w:val="24"/>
          <w:szCs w:val="24"/>
          <w:lang w:eastAsia="en-US"/>
        </w:rPr>
        <w:t>Mülki Prosessual Məcəllənin</w:t>
      </w:r>
      <w:r w:rsidRPr="00AD73DD">
        <w:rPr>
          <w:rFonts w:ascii="Arial" w:eastAsia="Times New Roman" w:hAnsi="Arial" w:cs="Arial"/>
          <w:sz w:val="24"/>
          <w:szCs w:val="24"/>
          <w:lang w:eastAsia="en-US"/>
        </w:rPr>
        <w:t> 384-cü maddəsində göstərilən qərarlardan birini qəbul edir.</w:t>
      </w:r>
    </w:p>
    <w:p w:rsidR="00F61D43" w:rsidRPr="00C701C7" w:rsidRDefault="00CD2ABD" w:rsidP="004937DE">
      <w:pPr>
        <w:spacing w:after="0" w:line="240" w:lineRule="auto"/>
        <w:ind w:firstLine="567"/>
        <w:contextualSpacing/>
        <w:jc w:val="both"/>
        <w:rPr>
          <w:rFonts w:ascii="Arial" w:hAnsi="Arial" w:cs="Arial"/>
          <w:b/>
          <w:sz w:val="24"/>
          <w:szCs w:val="24"/>
        </w:rPr>
      </w:pPr>
      <w:r w:rsidRPr="00C701C7">
        <w:rPr>
          <w:rFonts w:ascii="Arial" w:hAnsi="Arial" w:cs="Arial"/>
          <w:sz w:val="24"/>
          <w:szCs w:val="24"/>
        </w:rPr>
        <w:t>Ali Məhkəmənin Mülki Kollegiyası ilk dəfə işə baxaraq apellyasiya instansiyası məhkəməsinin qətnaməsini ləğv edib işi yeni apellyasiya baxışına qaytararkən 25 oktyabr 2018-ci il tarixli qərarında göstərmişdir ki,</w:t>
      </w:r>
      <w:r w:rsidR="00945B9E" w:rsidRPr="00C701C7">
        <w:rPr>
          <w:rFonts w:ascii="Arial" w:hAnsi="Arial" w:cs="Arial"/>
          <w:sz w:val="24"/>
          <w:szCs w:val="24"/>
        </w:rPr>
        <w:t xml:space="preserve"> </w:t>
      </w:r>
      <w:r w:rsidRPr="00C701C7">
        <w:rPr>
          <w:rFonts w:ascii="Arial" w:hAnsi="Arial" w:cs="Arial"/>
          <w:sz w:val="24"/>
          <w:szCs w:val="24"/>
        </w:rPr>
        <w:t>məhkəmələr qeyri-yaşayış sahəsinin hansı təyinat üzrə istifadə olunmasını (mağaza, anbar, qaraj və s.), onun istifadə</w:t>
      </w:r>
      <w:r w:rsidR="001A1375" w:rsidRPr="00C701C7">
        <w:rPr>
          <w:rFonts w:ascii="Arial" w:hAnsi="Arial" w:cs="Arial"/>
          <w:sz w:val="24"/>
          <w:szCs w:val="24"/>
        </w:rPr>
        <w:t xml:space="preserve"> olundu</w:t>
      </w:r>
      <w:r w:rsidRPr="00C701C7">
        <w:rPr>
          <w:rFonts w:ascii="Arial" w:hAnsi="Arial" w:cs="Arial"/>
          <w:sz w:val="24"/>
          <w:szCs w:val="24"/>
        </w:rPr>
        <w:t>ğu halda hansı məbləğdə gəlir gətirməsini, T.Məmmədovun real olaraq hansı faydadan məhrum olmasını müəyyən etmə</w:t>
      </w:r>
      <w:r w:rsidR="00497EEB" w:rsidRPr="00C701C7">
        <w:rPr>
          <w:rFonts w:ascii="Arial" w:hAnsi="Arial" w:cs="Arial"/>
          <w:sz w:val="24"/>
          <w:szCs w:val="24"/>
        </w:rPr>
        <w:t>miş,</w:t>
      </w:r>
      <w:r w:rsidR="00945B9E" w:rsidRPr="00C701C7">
        <w:rPr>
          <w:rFonts w:ascii="Arial" w:hAnsi="Arial" w:cs="Arial"/>
          <w:sz w:val="24"/>
          <w:szCs w:val="24"/>
        </w:rPr>
        <w:t xml:space="preserve"> </w:t>
      </w:r>
      <w:r w:rsidRPr="00C701C7">
        <w:rPr>
          <w:rFonts w:ascii="Arial" w:hAnsi="Arial" w:cs="Arial"/>
          <w:sz w:val="24"/>
          <w:szCs w:val="24"/>
        </w:rPr>
        <w:t>həmin sahə</w:t>
      </w:r>
      <w:r w:rsidR="00261720" w:rsidRPr="00C701C7">
        <w:rPr>
          <w:rFonts w:ascii="Arial" w:hAnsi="Arial" w:cs="Arial"/>
          <w:b/>
          <w:sz w:val="24"/>
          <w:szCs w:val="24"/>
        </w:rPr>
        <w:t xml:space="preserve"> </w:t>
      </w:r>
      <w:r w:rsidRPr="00C701C7">
        <w:rPr>
          <w:rFonts w:ascii="Arial" w:hAnsi="Arial" w:cs="Arial"/>
          <w:sz w:val="24"/>
          <w:szCs w:val="24"/>
        </w:rPr>
        <w:t>əvvəlki mülkiyyətçi R.Şirəliyev mülkiyyətçi olan zaman sökülmüş və belə olan halda T.Məmmədovun mülkiyyətində olmamış qeyri-yaşayış sahəsinə görə kompensasiya, eləcə də</w:t>
      </w:r>
      <w:r w:rsidR="00872547">
        <w:rPr>
          <w:rFonts w:ascii="Arial" w:hAnsi="Arial" w:cs="Arial"/>
          <w:sz w:val="24"/>
          <w:szCs w:val="24"/>
        </w:rPr>
        <w:t xml:space="preserve"> 23.</w:t>
      </w:r>
      <w:r w:rsidRPr="00C701C7">
        <w:rPr>
          <w:rFonts w:ascii="Arial" w:hAnsi="Arial" w:cs="Arial"/>
          <w:sz w:val="24"/>
          <w:szCs w:val="24"/>
        </w:rPr>
        <w:t>4 kv.m qeyri-yaşayış sahəsi tələbinə dair iddia qaldırmağa subyektiv hüququnun olub-olmaması müzakirə edilmə</w:t>
      </w:r>
      <w:r w:rsidR="00497EEB" w:rsidRPr="00C701C7">
        <w:rPr>
          <w:rFonts w:ascii="Arial" w:hAnsi="Arial" w:cs="Arial"/>
          <w:sz w:val="24"/>
          <w:szCs w:val="24"/>
        </w:rPr>
        <w:t>miş,</w:t>
      </w:r>
      <w:r w:rsidR="00CC6230" w:rsidRPr="00C701C7">
        <w:rPr>
          <w:rFonts w:ascii="Arial" w:hAnsi="Arial" w:cs="Arial"/>
          <w:b/>
          <w:sz w:val="24"/>
          <w:szCs w:val="24"/>
        </w:rPr>
        <w:t xml:space="preserve"> </w:t>
      </w:r>
      <w:r w:rsidRPr="00C701C7">
        <w:rPr>
          <w:rFonts w:ascii="Arial" w:hAnsi="Arial" w:cs="Arial"/>
          <w:sz w:val="24"/>
          <w:szCs w:val="24"/>
        </w:rPr>
        <w:t>həmin halların mövcudluğu vəziyyətində T.Məmmədovun adına verilmiş Çıxarışın etibarsızlığına dair “Best Construction" MT</w:t>
      </w:r>
      <w:r w:rsidR="00261720" w:rsidRPr="00C701C7">
        <w:rPr>
          <w:rFonts w:ascii="Arial" w:hAnsi="Arial" w:cs="Arial"/>
          <w:sz w:val="24"/>
          <w:szCs w:val="24"/>
        </w:rPr>
        <w:t>K</w:t>
      </w:r>
      <w:r w:rsidR="00261720" w:rsidRPr="00AD73DD">
        <w:rPr>
          <w:rFonts w:ascii="Arial" w:hAnsi="Arial" w:cs="Arial"/>
          <w:sz w:val="24"/>
          <w:szCs w:val="24"/>
        </w:rPr>
        <w:t>-nı</w:t>
      </w:r>
      <w:r w:rsidR="00B36737" w:rsidRPr="00AD73DD">
        <w:rPr>
          <w:rFonts w:ascii="Arial" w:hAnsi="Arial" w:cs="Arial"/>
          <w:sz w:val="24"/>
          <w:szCs w:val="24"/>
        </w:rPr>
        <w:t>n</w:t>
      </w:r>
      <w:r w:rsidR="00B36737" w:rsidRPr="00C701C7">
        <w:rPr>
          <w:rFonts w:ascii="Arial" w:hAnsi="Arial" w:cs="Arial"/>
          <w:sz w:val="24"/>
          <w:szCs w:val="24"/>
        </w:rPr>
        <w:t xml:space="preserve"> qarşılıqlı iddias</w:t>
      </w:r>
      <w:r w:rsidRPr="00C701C7">
        <w:rPr>
          <w:rFonts w:ascii="Arial" w:hAnsi="Arial" w:cs="Arial"/>
          <w:sz w:val="24"/>
          <w:szCs w:val="24"/>
        </w:rPr>
        <w:t>ına hüquqi qiymət verilməmişdir.</w:t>
      </w:r>
    </w:p>
    <w:p w:rsidR="003D37D0" w:rsidRPr="00AD73DD" w:rsidRDefault="003D37D0" w:rsidP="00AD73DD">
      <w:pPr>
        <w:spacing w:after="0" w:line="240" w:lineRule="auto"/>
        <w:ind w:firstLine="567"/>
        <w:jc w:val="both"/>
        <w:rPr>
          <w:rFonts w:ascii="Arial" w:eastAsia="Times New Roman" w:hAnsi="Arial" w:cs="Arial"/>
          <w:sz w:val="20"/>
          <w:szCs w:val="20"/>
          <w:lang w:eastAsia="en-US"/>
        </w:rPr>
      </w:pPr>
      <w:r w:rsidRPr="00AD73DD">
        <w:rPr>
          <w:rFonts w:ascii="Arial" w:hAnsi="Arial" w:cs="Arial"/>
          <w:sz w:val="24"/>
          <w:szCs w:val="24"/>
        </w:rPr>
        <w:t>Mülki Prosessual Məcəllənin 420-ci maddəsinə əsasən</w:t>
      </w:r>
      <w:r w:rsidR="00872547">
        <w:rPr>
          <w:rFonts w:ascii="Arial" w:hAnsi="Arial" w:cs="Arial"/>
          <w:sz w:val="24"/>
          <w:szCs w:val="24"/>
        </w:rPr>
        <w:t>,</w:t>
      </w:r>
      <w:r w:rsidRPr="00AD73DD">
        <w:rPr>
          <w:rFonts w:ascii="Arial" w:hAnsi="Arial" w:cs="Arial"/>
          <w:sz w:val="24"/>
          <w:szCs w:val="24"/>
        </w:rPr>
        <w:t xml:space="preserve"> kassasiya instansiyasında işə baxan məhkəmənin qərarında şərh edilən göstərişlər həmin işə yenidən baxan məhkəmə üçün məcburidir.</w:t>
      </w:r>
      <w:r w:rsidRPr="00AD73DD">
        <w:rPr>
          <w:rFonts w:ascii="Arial" w:eastAsia="Times New Roman" w:hAnsi="Arial" w:cs="Arial"/>
          <w:sz w:val="24"/>
          <w:szCs w:val="24"/>
          <w:shd w:val="clear" w:color="auto" w:fill="FBFBFB"/>
        </w:rPr>
        <w:t xml:space="preserve"> </w:t>
      </w:r>
    </w:p>
    <w:p w:rsidR="003D37D0" w:rsidRPr="00AD73DD" w:rsidRDefault="003D37D0" w:rsidP="00AD73DD">
      <w:pPr>
        <w:spacing w:after="0" w:line="240" w:lineRule="auto"/>
        <w:ind w:firstLine="567"/>
        <w:jc w:val="both"/>
        <w:rPr>
          <w:rFonts w:ascii="Arial" w:eastAsia="Times New Roman" w:hAnsi="Arial" w:cs="Arial"/>
          <w:sz w:val="20"/>
          <w:szCs w:val="20"/>
          <w:lang w:eastAsia="en-US"/>
        </w:rPr>
      </w:pPr>
      <w:r w:rsidRPr="00AD73DD">
        <w:rPr>
          <w:rFonts w:ascii="Arial" w:hAnsi="Arial" w:cs="Arial"/>
          <w:sz w:val="24"/>
          <w:szCs w:val="24"/>
        </w:rPr>
        <w:t xml:space="preserve">Konstitusiya Məhkəməsi Plenumunun “Azərbaycan Respublikası Mülki Prosessual Məcəlləsinin 420-ci maddəsinin şərh edilməsinə dair” </w:t>
      </w:r>
      <w:r w:rsidR="001604C6" w:rsidRPr="00AD73DD">
        <w:rPr>
          <w:rFonts w:ascii="Arial" w:hAnsi="Arial" w:cs="Arial"/>
          <w:sz w:val="24"/>
          <w:szCs w:val="24"/>
        </w:rPr>
        <w:t xml:space="preserve">2012-ci il </w:t>
      </w:r>
      <w:r w:rsidRPr="00AD73DD">
        <w:rPr>
          <w:rFonts w:ascii="Arial" w:hAnsi="Arial" w:cs="Arial"/>
          <w:sz w:val="24"/>
          <w:szCs w:val="24"/>
        </w:rPr>
        <w:t xml:space="preserve">28 fevral tarixli Qərarında formalaşdırdığı hüquqi mövqeyinə görə, qanunvericiliklə kassasiya məhkəməsinin məcburi olan göstərişlər vermək səlahiyyətinin müəyyənləşdirilməsinin məqsədlərindən biri apellyasiya məhkəməsinin aktlarının çıxarılması zamanı yol verilmiş səhvlərin işə apellyasiya qaydasında yenidən baxılarkən təkrarlanmasının qarşısının alınmasından ibarətdir. Digər tərəfdən, kassasiya məhkəməsi qanunun tətbiqinin düzgünlüyünü </w:t>
      </w:r>
      <w:r w:rsidRPr="00AD73DD">
        <w:rPr>
          <w:rFonts w:ascii="Arial" w:hAnsi="Arial" w:cs="Arial"/>
          <w:sz w:val="24"/>
          <w:szCs w:val="24"/>
        </w:rPr>
        <w:lastRenderedPageBreak/>
        <w:t>yoxlayarkən və onu təfsir edərkən yalnız iş üzrə buraxılan səhvləri düzəltmir, həmçinin məhkəmə təcrübəsini hüquq normalarının dəqiq və vahid qaydada tətbiq olunmasına istiqamətləndirir.</w:t>
      </w:r>
    </w:p>
    <w:p w:rsidR="003D734F" w:rsidRPr="00AD73DD" w:rsidRDefault="00497EEB" w:rsidP="00AD73DD">
      <w:pPr>
        <w:spacing w:after="0" w:line="240" w:lineRule="auto"/>
        <w:ind w:firstLine="567"/>
        <w:jc w:val="both"/>
        <w:rPr>
          <w:rFonts w:ascii="Arial" w:eastAsia="Times New Roman" w:hAnsi="Arial" w:cs="Arial"/>
          <w:sz w:val="20"/>
          <w:szCs w:val="20"/>
          <w:lang w:eastAsia="en-US"/>
        </w:rPr>
      </w:pPr>
      <w:r w:rsidRPr="00AD73DD">
        <w:rPr>
          <w:rFonts w:ascii="Arial" w:hAnsi="Arial" w:cs="Arial"/>
          <w:sz w:val="24"/>
          <w:szCs w:val="24"/>
        </w:rPr>
        <w:t>Lakin işə təkrar baxan Bakı Apellyasiya Məhkəməsinin Mülki Kollegiyası mülki prosessual qanunvericiliyin</w:t>
      </w:r>
      <w:r w:rsidR="00556946" w:rsidRPr="00AD73DD">
        <w:rPr>
          <w:rFonts w:ascii="Arial" w:hAnsi="Arial" w:cs="Arial"/>
          <w:sz w:val="24"/>
          <w:szCs w:val="24"/>
        </w:rPr>
        <w:t xml:space="preserve"> göstərilən</w:t>
      </w:r>
      <w:r w:rsidRPr="00AD73DD">
        <w:rPr>
          <w:rFonts w:ascii="Arial" w:hAnsi="Arial" w:cs="Arial"/>
          <w:sz w:val="24"/>
          <w:szCs w:val="24"/>
        </w:rPr>
        <w:t xml:space="preserve"> tələblərinə əməl etməyərək Ali Məhkəmənin Mülki Kollegiyasının 25 oktyabr 2018-ci il tarixli qərarında müəyyən olunmuş göstərişləri lazımınca yerinə yetirməmiş, T.Məmmədovun iddia qaldırmağa dair subyektiv hüququnun olub-olmamasını araşdırmamış</w:t>
      </w:r>
      <w:r w:rsidR="009E41C1" w:rsidRPr="00AD73DD">
        <w:rPr>
          <w:rFonts w:ascii="Arial" w:hAnsi="Arial" w:cs="Arial"/>
          <w:sz w:val="24"/>
          <w:szCs w:val="24"/>
        </w:rPr>
        <w:t>,</w:t>
      </w:r>
      <w:r w:rsidR="00907FB6">
        <w:rPr>
          <w:rFonts w:ascii="Arial" w:hAnsi="Arial" w:cs="Arial"/>
          <w:sz w:val="24"/>
          <w:szCs w:val="24"/>
        </w:rPr>
        <w:t xml:space="preserve"> qarşılıqlı iddiaya yetərli</w:t>
      </w:r>
      <w:r w:rsidR="00907FB6" w:rsidRPr="00C701C7">
        <w:rPr>
          <w:rFonts w:ascii="Arial" w:hAnsi="Arial" w:cs="Arial"/>
          <w:sz w:val="24"/>
          <w:szCs w:val="24"/>
        </w:rPr>
        <w:t xml:space="preserve"> hüquqi qiymət vermə</w:t>
      </w:r>
      <w:r w:rsidR="00907FB6">
        <w:rPr>
          <w:rFonts w:ascii="Arial" w:hAnsi="Arial" w:cs="Arial"/>
          <w:sz w:val="24"/>
          <w:szCs w:val="24"/>
        </w:rPr>
        <w:t>miş,</w:t>
      </w:r>
      <w:r w:rsidR="009E41C1" w:rsidRPr="00AD73DD">
        <w:rPr>
          <w:rFonts w:ascii="Arial" w:hAnsi="Arial" w:cs="Arial"/>
          <w:sz w:val="24"/>
          <w:szCs w:val="24"/>
        </w:rPr>
        <w:t xml:space="preserve"> </w:t>
      </w:r>
      <w:r w:rsidR="00A27C5D" w:rsidRPr="00907FB6">
        <w:rPr>
          <w:rFonts w:ascii="Arial" w:eastAsia="Times New Roman" w:hAnsi="Arial" w:cs="Arial"/>
          <w:sz w:val="24"/>
          <w:szCs w:val="24"/>
          <w:lang w:eastAsia="en-US"/>
        </w:rPr>
        <w:t>həqiqətə nail olmaq üçün qanunvericiliyin ona verdiyi mümkün vasitələrdən istifadə etməmiş, yalnız iddiaçı</w:t>
      </w:r>
      <w:r w:rsidR="00A27C5D" w:rsidRPr="00AD73DD">
        <w:rPr>
          <w:rFonts w:ascii="Arial" w:eastAsia="Times New Roman" w:hAnsi="Arial" w:cs="Arial"/>
          <w:sz w:val="24"/>
          <w:szCs w:val="24"/>
          <w:shd w:val="clear" w:color="auto" w:fill="FBFBFB"/>
          <w:lang w:eastAsia="en-US"/>
        </w:rPr>
        <w:t xml:space="preserve"> tərəfindən irə</w:t>
      </w:r>
      <w:r w:rsidR="00805794" w:rsidRPr="00AD73DD">
        <w:rPr>
          <w:rFonts w:ascii="Arial" w:eastAsia="Times New Roman" w:hAnsi="Arial" w:cs="Arial"/>
          <w:sz w:val="24"/>
          <w:szCs w:val="24"/>
          <w:shd w:val="clear" w:color="auto" w:fill="FBFBFB"/>
          <w:lang w:eastAsia="en-US"/>
        </w:rPr>
        <w:t>li sürülən dəlillərə əsaslanmışdır.</w:t>
      </w:r>
    </w:p>
    <w:p w:rsidR="000C3B65" w:rsidRPr="00C701C7" w:rsidRDefault="0062688B" w:rsidP="00AD73DD">
      <w:pPr>
        <w:spacing w:after="0" w:line="240" w:lineRule="auto"/>
        <w:ind w:firstLine="567"/>
        <w:contextualSpacing/>
        <w:jc w:val="both"/>
        <w:rPr>
          <w:rFonts w:ascii="Arial" w:hAnsi="Arial" w:cs="Arial"/>
          <w:sz w:val="24"/>
          <w:szCs w:val="24"/>
        </w:rPr>
      </w:pPr>
      <w:r w:rsidRPr="00AD73DD">
        <w:rPr>
          <w:rFonts w:ascii="Arial" w:hAnsi="Arial" w:cs="Arial"/>
          <w:sz w:val="24"/>
          <w:szCs w:val="24"/>
        </w:rPr>
        <w:t>Kassasiya instansiyası məhkəməsinin əsas təyinatını və həmin instansiyada işə baxılmasının hədlərini müəyyənləşdirən</w:t>
      </w:r>
      <w:r w:rsidRPr="00C701C7">
        <w:rPr>
          <w:rFonts w:ascii="Arial" w:hAnsi="Arial" w:cs="Arial"/>
          <w:sz w:val="24"/>
          <w:szCs w:val="24"/>
        </w:rPr>
        <w:t xml:space="preserve"> Mülki Prosessual Məcəllənin 416-cı maddəsinə əsasən, bu məhkəmə apellyasiya instansiyası məhkəməsi tərəfindən maddi və prosessual hüquq normalarının düzgün tətbiq edilməsini yoxlayır.</w:t>
      </w:r>
    </w:p>
    <w:p w:rsidR="000C3B65" w:rsidRPr="00C701C7" w:rsidRDefault="0062688B" w:rsidP="00DB0549">
      <w:pPr>
        <w:spacing w:after="0" w:line="240" w:lineRule="auto"/>
        <w:ind w:firstLine="567"/>
        <w:contextualSpacing/>
        <w:jc w:val="both"/>
        <w:rPr>
          <w:rFonts w:ascii="Arial" w:hAnsi="Arial" w:cs="Arial"/>
          <w:sz w:val="24"/>
          <w:szCs w:val="24"/>
        </w:rPr>
      </w:pPr>
      <w:r w:rsidRPr="00C701C7">
        <w:rPr>
          <w:rFonts w:ascii="Arial" w:hAnsi="Arial" w:cs="Arial"/>
          <w:sz w:val="24"/>
          <w:szCs w:val="24"/>
        </w:rPr>
        <w:t>Mülki Prosessual Məcəllənin 418.1</w:t>
      </w:r>
      <w:r w:rsidR="008C3B48" w:rsidRPr="00C701C7">
        <w:rPr>
          <w:rFonts w:ascii="Arial" w:hAnsi="Arial" w:cs="Arial"/>
          <w:sz w:val="24"/>
          <w:szCs w:val="24"/>
        </w:rPr>
        <w:t xml:space="preserve"> </w:t>
      </w:r>
      <w:r w:rsidRPr="00C701C7">
        <w:rPr>
          <w:rFonts w:ascii="Arial" w:hAnsi="Arial" w:cs="Arial"/>
          <w:sz w:val="24"/>
          <w:szCs w:val="24"/>
        </w:rPr>
        <w:t>və 418.3-cü maddələrinə görə, maddi və prosessual hüquq normalarının pozulması və ya düzgün tətbiq olunmaması</w:t>
      </w:r>
      <w:r w:rsidR="008C3B48" w:rsidRPr="00C701C7">
        <w:rPr>
          <w:rFonts w:ascii="Arial" w:hAnsi="Arial" w:cs="Arial"/>
          <w:sz w:val="24"/>
          <w:szCs w:val="24"/>
        </w:rPr>
        <w:t>,</w:t>
      </w:r>
      <w:r w:rsidR="008C3B48" w:rsidRPr="00C701C7">
        <w:rPr>
          <w:rFonts w:ascii="Arial" w:hAnsi="Arial" w:cs="Arial"/>
          <w:iCs/>
          <w:sz w:val="24"/>
          <w:szCs w:val="24"/>
        </w:rPr>
        <w:t xml:space="preserve"> o cümlədən maddi və prosessual hüququn tətbiqi üzrə məhkəmə təcrübəsinin vahidliyinin pozulması</w:t>
      </w:r>
      <w:r w:rsidR="008C3B48" w:rsidRPr="00C701C7">
        <w:rPr>
          <w:rFonts w:ascii="Arial" w:hAnsi="Arial" w:cs="Arial"/>
          <w:sz w:val="24"/>
          <w:szCs w:val="24"/>
        </w:rPr>
        <w:t> </w:t>
      </w:r>
      <w:r w:rsidRPr="00C701C7">
        <w:rPr>
          <w:rFonts w:ascii="Arial" w:hAnsi="Arial" w:cs="Arial"/>
          <w:sz w:val="24"/>
          <w:szCs w:val="24"/>
        </w:rPr>
        <w:t xml:space="preserve"> apellyasiya instansiyası məhkəməsinin qətnamə və qərardadının ləğv edilməsi üçün əsasdır. Prosessual hüquq normalarının pozulması və ya düzgün tətbiq olunmaması qətnamənin yaxud qərardadın ləğv edilməsi üçün o vaxt əsas ola bilər ki, bu pozuntu düzgün qətnamə qəbul edilməməsi ilə nəticələnsin və ya nəticələnə bilsin.</w:t>
      </w:r>
    </w:p>
    <w:p w:rsidR="00D1780B" w:rsidRPr="00C701C7" w:rsidRDefault="00D1780B" w:rsidP="00090906">
      <w:pPr>
        <w:spacing w:after="0" w:line="240" w:lineRule="auto"/>
        <w:ind w:firstLine="567"/>
        <w:contextualSpacing/>
        <w:jc w:val="both"/>
        <w:rPr>
          <w:rFonts w:ascii="Arial" w:hAnsi="Arial" w:cs="Arial"/>
          <w:sz w:val="24"/>
          <w:szCs w:val="24"/>
        </w:rPr>
      </w:pPr>
      <w:r w:rsidRPr="00C701C7">
        <w:rPr>
          <w:rFonts w:ascii="Arial" w:hAnsi="Arial" w:cs="Arial"/>
          <w:sz w:val="24"/>
          <w:szCs w:val="24"/>
        </w:rPr>
        <w:t xml:space="preserve">“Best Construction” MTK-nın kassasiya şikayəti üzrə mülki işə təkrar baxmış Ali Məhkəmənin Mülki </w:t>
      </w:r>
      <w:r w:rsidRPr="00AD73DD">
        <w:rPr>
          <w:rFonts w:ascii="Arial" w:hAnsi="Arial" w:cs="Arial"/>
          <w:sz w:val="24"/>
          <w:szCs w:val="24"/>
        </w:rPr>
        <w:t xml:space="preserve">Kollegiyası </w:t>
      </w:r>
      <w:r w:rsidR="00041637" w:rsidRPr="00AD73DD">
        <w:rPr>
          <w:rFonts w:ascii="Arial" w:hAnsi="Arial" w:cs="Arial"/>
          <w:sz w:val="24"/>
          <w:szCs w:val="24"/>
        </w:rPr>
        <w:t>isə</w:t>
      </w:r>
      <w:r w:rsidR="00041637" w:rsidRPr="00C701C7">
        <w:rPr>
          <w:rFonts w:ascii="Arial" w:hAnsi="Arial" w:cs="Arial"/>
          <w:sz w:val="24"/>
          <w:szCs w:val="24"/>
        </w:rPr>
        <w:t xml:space="preserve"> </w:t>
      </w:r>
      <w:r w:rsidRPr="00C701C7">
        <w:rPr>
          <w:rFonts w:ascii="Arial" w:hAnsi="Arial" w:cs="Arial"/>
          <w:sz w:val="24"/>
          <w:szCs w:val="24"/>
        </w:rPr>
        <w:t xml:space="preserve">Bakı Apellyasiya Məhkəməsinin mülki prosessual qanunvericiliyin tələblərinə riayət etməməsinə, şikayətçinin </w:t>
      </w:r>
      <w:r w:rsidRPr="00AD73DD">
        <w:rPr>
          <w:rFonts w:ascii="Arial" w:hAnsi="Arial" w:cs="Arial"/>
          <w:sz w:val="24"/>
          <w:szCs w:val="24"/>
        </w:rPr>
        <w:t>dəlillərin</w:t>
      </w:r>
      <w:r w:rsidR="00556946" w:rsidRPr="00AD73DD">
        <w:rPr>
          <w:rFonts w:ascii="Arial" w:hAnsi="Arial" w:cs="Arial"/>
          <w:sz w:val="24"/>
          <w:szCs w:val="24"/>
        </w:rPr>
        <w:t>in nəzərə alınmamasına</w:t>
      </w:r>
      <w:r w:rsidRPr="00C701C7">
        <w:rPr>
          <w:rFonts w:ascii="Arial" w:hAnsi="Arial" w:cs="Arial"/>
          <w:sz w:val="24"/>
          <w:szCs w:val="24"/>
        </w:rPr>
        <w:t xml:space="preserve">, habelə özünün əvvəlki qərarında müəyyən edilmiş göstərişlərin yerinə yetirilməməsinə </w:t>
      </w:r>
      <w:r w:rsidR="00090906" w:rsidRPr="00C701C7">
        <w:rPr>
          <w:rFonts w:ascii="Arial" w:hAnsi="Arial" w:cs="Arial"/>
          <w:sz w:val="24"/>
          <w:szCs w:val="24"/>
        </w:rPr>
        <w:t>münasibət bildirmədə</w:t>
      </w:r>
      <w:r w:rsidR="004F6D6C" w:rsidRPr="00C701C7">
        <w:rPr>
          <w:rFonts w:ascii="Arial" w:hAnsi="Arial" w:cs="Arial"/>
          <w:sz w:val="24"/>
          <w:szCs w:val="24"/>
        </w:rPr>
        <w:t>n</w:t>
      </w:r>
      <w:r w:rsidR="00090906" w:rsidRPr="00C701C7">
        <w:rPr>
          <w:rFonts w:ascii="Arial" w:hAnsi="Arial" w:cs="Arial"/>
          <w:sz w:val="24"/>
          <w:szCs w:val="24"/>
        </w:rPr>
        <w:t xml:space="preserve"> apellyasiya instansiyası məhkəməsinin 10 aprel 2019-cu il tarixli qətnaməsini qüvvədə saxlamış, nəticədə Mülki Prosessual Məcəllənin 416, 418.1, 418.3 </w:t>
      </w:r>
      <w:r w:rsidR="00090906" w:rsidRPr="00AD73DD">
        <w:rPr>
          <w:rFonts w:ascii="Arial" w:hAnsi="Arial" w:cs="Arial"/>
          <w:sz w:val="24"/>
          <w:szCs w:val="24"/>
        </w:rPr>
        <w:t>və 420-ci</w:t>
      </w:r>
      <w:r w:rsidR="004937DE" w:rsidRPr="00C701C7">
        <w:rPr>
          <w:rFonts w:ascii="Arial" w:hAnsi="Arial" w:cs="Arial"/>
          <w:b/>
          <w:sz w:val="24"/>
          <w:szCs w:val="24"/>
        </w:rPr>
        <w:t xml:space="preserve"> </w:t>
      </w:r>
      <w:r w:rsidR="00090906" w:rsidRPr="00C701C7">
        <w:rPr>
          <w:rFonts w:ascii="Arial" w:hAnsi="Arial" w:cs="Arial"/>
          <w:sz w:val="24"/>
          <w:szCs w:val="24"/>
        </w:rPr>
        <w:t xml:space="preserve">maddələrinin tələblərinə uyğun olmayan 5 sentyabr 2019-cu il tarixli qərar qəbul etmişdir. </w:t>
      </w:r>
      <w:r w:rsidR="00205DFC" w:rsidRPr="00C701C7">
        <w:rPr>
          <w:rFonts w:ascii="Arial" w:hAnsi="Arial" w:cs="Arial"/>
          <w:sz w:val="24"/>
          <w:szCs w:val="24"/>
        </w:rPr>
        <w:t>Bununla ə</w:t>
      </w:r>
      <w:r w:rsidR="00090906" w:rsidRPr="00C701C7">
        <w:rPr>
          <w:rFonts w:ascii="Arial" w:hAnsi="Arial" w:cs="Arial"/>
          <w:sz w:val="24"/>
          <w:szCs w:val="24"/>
        </w:rPr>
        <w:t>rizəçinin Konstitusiyanın 60-cı maddəsinin I hissəsində nəzərdə tutulmuş hüquq və azadlıqların inzibati və məhkəmə tə</w:t>
      </w:r>
      <w:r w:rsidR="00907FB6">
        <w:rPr>
          <w:rFonts w:ascii="Arial" w:hAnsi="Arial" w:cs="Arial"/>
          <w:sz w:val="24"/>
          <w:szCs w:val="24"/>
        </w:rPr>
        <w:t>minatı hüququ</w:t>
      </w:r>
      <w:r w:rsidR="00090906" w:rsidRPr="00C701C7">
        <w:rPr>
          <w:rFonts w:ascii="Arial" w:hAnsi="Arial" w:cs="Arial"/>
          <w:sz w:val="24"/>
          <w:szCs w:val="24"/>
        </w:rPr>
        <w:t xml:space="preserve"> pozulmuşdur.</w:t>
      </w:r>
    </w:p>
    <w:p w:rsidR="000C3B65" w:rsidRPr="00C701C7" w:rsidRDefault="00084C24" w:rsidP="00DB0549">
      <w:pPr>
        <w:spacing w:after="0" w:line="240" w:lineRule="auto"/>
        <w:ind w:firstLine="567"/>
        <w:contextualSpacing/>
        <w:jc w:val="both"/>
        <w:rPr>
          <w:rFonts w:ascii="Arial" w:eastAsia="Arial" w:hAnsi="Arial" w:cs="Arial"/>
          <w:sz w:val="24"/>
          <w:szCs w:val="24"/>
        </w:rPr>
      </w:pPr>
      <w:r w:rsidRPr="00C701C7">
        <w:rPr>
          <w:rFonts w:ascii="Arial" w:hAnsi="Arial" w:cs="Arial"/>
          <w:sz w:val="24"/>
          <w:szCs w:val="24"/>
        </w:rPr>
        <w:t xml:space="preserve">Yuxarıda göstərilənlərə əsasən Konstitusiya Məhkəməsinin Plenumu belə nəticəyə gəlir ki, </w:t>
      </w:r>
      <w:r w:rsidR="002A67BC" w:rsidRPr="00C701C7">
        <w:rPr>
          <w:rFonts w:ascii="Arial" w:hAnsi="Arial" w:cs="Arial"/>
          <w:sz w:val="24"/>
          <w:szCs w:val="24"/>
        </w:rPr>
        <w:t>T.</w:t>
      </w:r>
      <w:r w:rsidRPr="00C701C7">
        <w:rPr>
          <w:rFonts w:ascii="Arial" w:hAnsi="Arial" w:cs="Arial"/>
          <w:sz w:val="24"/>
          <w:szCs w:val="24"/>
        </w:rPr>
        <w:t xml:space="preserve">Məmmədovun “Best Construction” </w:t>
      </w:r>
      <w:r w:rsidRPr="00C701C7">
        <w:rPr>
          <w:rFonts w:ascii="Arial" w:eastAsia="Times New Roman" w:hAnsi="Arial" w:cs="Arial"/>
          <w:sz w:val="24"/>
          <w:szCs w:val="24"/>
        </w:rPr>
        <w:t>MT</w:t>
      </w:r>
      <w:r w:rsidR="00EF657E" w:rsidRPr="00C701C7">
        <w:rPr>
          <w:rFonts w:ascii="Arial" w:eastAsia="Times New Roman" w:hAnsi="Arial" w:cs="Arial"/>
          <w:sz w:val="24"/>
          <w:szCs w:val="24"/>
        </w:rPr>
        <w:t>K-ya</w:t>
      </w:r>
      <w:r w:rsidRPr="00C701C7">
        <w:rPr>
          <w:rFonts w:ascii="Arial" w:eastAsia="Times New Roman" w:hAnsi="Arial" w:cs="Arial"/>
          <w:sz w:val="24"/>
          <w:szCs w:val="24"/>
        </w:rPr>
        <w:t xml:space="preserve">, </w:t>
      </w:r>
      <w:r w:rsidRPr="00C701C7">
        <w:rPr>
          <w:rFonts w:ascii="Arial" w:hAnsi="Arial" w:cs="Arial"/>
          <w:sz w:val="24"/>
          <w:szCs w:val="24"/>
        </w:rPr>
        <w:t xml:space="preserve">üçüncü şəxs Bakı </w:t>
      </w:r>
      <w:r w:rsidR="001604C6">
        <w:rPr>
          <w:rFonts w:ascii="Arial" w:hAnsi="Arial" w:cs="Arial"/>
          <w:sz w:val="24"/>
          <w:szCs w:val="24"/>
        </w:rPr>
        <w:t>Ş</w:t>
      </w:r>
      <w:r w:rsidRPr="00C701C7">
        <w:rPr>
          <w:rFonts w:ascii="Arial" w:hAnsi="Arial" w:cs="Arial"/>
          <w:sz w:val="24"/>
          <w:szCs w:val="24"/>
        </w:rPr>
        <w:t>əhər İcra Hakimiyyətinə qarşı mülkiyyət hüququnun müdafiəsi, əmlakın bərpa edilməsi və əldən çıxmış faydanın ödənilmə</w:t>
      </w:r>
      <w:r w:rsidR="00EF657E" w:rsidRPr="00C701C7">
        <w:rPr>
          <w:rFonts w:ascii="Arial" w:hAnsi="Arial" w:cs="Arial"/>
          <w:sz w:val="24"/>
          <w:szCs w:val="24"/>
        </w:rPr>
        <w:t>si</w:t>
      </w:r>
      <w:r w:rsidRPr="00C701C7">
        <w:rPr>
          <w:rFonts w:ascii="Arial" w:hAnsi="Arial" w:cs="Arial"/>
          <w:sz w:val="24"/>
          <w:szCs w:val="24"/>
        </w:rPr>
        <w:t xml:space="preserve"> barədə iddia tələbi</w:t>
      </w:r>
      <w:r w:rsidR="001604C6">
        <w:rPr>
          <w:rFonts w:ascii="Arial" w:hAnsi="Arial" w:cs="Arial"/>
          <w:sz w:val="24"/>
          <w:szCs w:val="24"/>
        </w:rPr>
        <w:t>nə</w:t>
      </w:r>
      <w:r w:rsidRPr="00C701C7">
        <w:rPr>
          <w:rFonts w:ascii="Arial" w:hAnsi="Arial" w:cs="Arial"/>
          <w:sz w:val="24"/>
          <w:szCs w:val="24"/>
        </w:rPr>
        <w:t>, “Best Construction</w:t>
      </w:r>
      <w:r w:rsidRPr="00C701C7">
        <w:rPr>
          <w:rFonts w:ascii="Arial" w:hAnsi="Arial" w:cs="Arial"/>
          <w:b/>
          <w:sz w:val="24"/>
          <w:szCs w:val="24"/>
        </w:rPr>
        <w:t xml:space="preserve">” </w:t>
      </w:r>
      <w:r w:rsidRPr="00AD73DD">
        <w:rPr>
          <w:rFonts w:ascii="Arial" w:hAnsi="Arial" w:cs="Arial"/>
          <w:sz w:val="24"/>
          <w:szCs w:val="24"/>
        </w:rPr>
        <w:t>MTK</w:t>
      </w:r>
      <w:r w:rsidR="00B555D7" w:rsidRPr="00AD73DD">
        <w:rPr>
          <w:rFonts w:ascii="Arial" w:hAnsi="Arial" w:cs="Arial"/>
          <w:sz w:val="24"/>
          <w:szCs w:val="24"/>
        </w:rPr>
        <w:t>-nın</w:t>
      </w:r>
      <w:r w:rsidRPr="00C701C7">
        <w:rPr>
          <w:rFonts w:ascii="Arial" w:hAnsi="Arial" w:cs="Arial"/>
          <w:sz w:val="24"/>
          <w:szCs w:val="24"/>
        </w:rPr>
        <w:t xml:space="preserve"> T.Məmmədov və </w:t>
      </w:r>
      <w:r w:rsidR="00EF657E" w:rsidRPr="00C701C7">
        <w:rPr>
          <w:rFonts w:ascii="Arial" w:hAnsi="Arial" w:cs="Arial"/>
          <w:sz w:val="24"/>
          <w:szCs w:val="24"/>
        </w:rPr>
        <w:t>DƏDRX-in</w:t>
      </w:r>
      <w:r w:rsidR="001604C6">
        <w:rPr>
          <w:rFonts w:ascii="Arial" w:hAnsi="Arial" w:cs="Arial"/>
          <w:sz w:val="24"/>
          <w:szCs w:val="24"/>
        </w:rPr>
        <w:t xml:space="preserve"> 1 saylı</w:t>
      </w:r>
      <w:r w:rsidR="00EF657E" w:rsidRPr="00C701C7">
        <w:rPr>
          <w:rFonts w:ascii="Arial" w:hAnsi="Arial" w:cs="Arial"/>
          <w:sz w:val="24"/>
          <w:szCs w:val="24"/>
        </w:rPr>
        <w:t xml:space="preserve"> Bakı Ərazi İdarəsinə </w:t>
      </w:r>
      <w:r w:rsidRPr="00C701C7">
        <w:rPr>
          <w:rFonts w:ascii="Arial" w:hAnsi="Arial" w:cs="Arial"/>
          <w:sz w:val="24"/>
          <w:szCs w:val="24"/>
        </w:rPr>
        <w:t>qarşı</w:t>
      </w:r>
      <w:r w:rsidR="00EF657E" w:rsidRPr="00C701C7">
        <w:rPr>
          <w:rFonts w:ascii="Arial" w:hAnsi="Arial" w:cs="Arial"/>
          <w:sz w:val="24"/>
          <w:szCs w:val="24"/>
        </w:rPr>
        <w:t xml:space="preserve"> </w:t>
      </w:r>
      <w:r w:rsidRPr="00C701C7">
        <w:rPr>
          <w:rFonts w:ascii="Arial" w:eastAsiaTheme="minorEastAsia" w:hAnsi="Arial" w:cs="Arial"/>
          <w:sz w:val="24"/>
          <w:szCs w:val="24"/>
        </w:rPr>
        <w:t>hüquqların dövlət qeydiyyatının etibarsız hesab edilməsi</w:t>
      </w:r>
      <w:r w:rsidR="0087783E" w:rsidRPr="00C701C7">
        <w:rPr>
          <w:rFonts w:ascii="Arial" w:eastAsiaTheme="minorEastAsia" w:hAnsi="Arial" w:cs="Arial"/>
          <w:sz w:val="24"/>
          <w:szCs w:val="24"/>
        </w:rPr>
        <w:t xml:space="preserve"> </w:t>
      </w:r>
      <w:r w:rsidRPr="00C701C7">
        <w:rPr>
          <w:rFonts w:ascii="Arial" w:hAnsi="Arial" w:cs="Arial"/>
          <w:sz w:val="24"/>
          <w:szCs w:val="24"/>
        </w:rPr>
        <w:t>barədə</w:t>
      </w:r>
      <w:r w:rsidR="00907FB6">
        <w:rPr>
          <w:rFonts w:ascii="Arial" w:hAnsi="Arial" w:cs="Arial"/>
          <w:sz w:val="24"/>
          <w:szCs w:val="24"/>
        </w:rPr>
        <w:t xml:space="preserve"> qarşılıqlı iddia tələbinə</w:t>
      </w:r>
      <w:r w:rsidRPr="00C701C7">
        <w:rPr>
          <w:rFonts w:ascii="Arial" w:hAnsi="Arial" w:cs="Arial"/>
          <w:sz w:val="24"/>
          <w:szCs w:val="24"/>
        </w:rPr>
        <w:t xml:space="preserve"> dair iş üzrə Ali Məhkəmənin Mülki Kollegiyasının 5 sentyabr </w:t>
      </w:r>
      <w:r w:rsidRPr="00C701C7">
        <w:rPr>
          <w:rFonts w:ascii="Arial" w:eastAsia="Times New Roman" w:hAnsi="Arial" w:cs="Arial"/>
          <w:sz w:val="24"/>
          <w:szCs w:val="24"/>
        </w:rPr>
        <w:t xml:space="preserve">2019-cu </w:t>
      </w:r>
      <w:r w:rsidRPr="00C701C7">
        <w:rPr>
          <w:rFonts w:ascii="Arial" w:hAnsi="Arial" w:cs="Arial"/>
          <w:sz w:val="24"/>
          <w:szCs w:val="24"/>
        </w:rPr>
        <w:t>il tarixli qərarı Konstitusiyanın 60-cı maddə</w:t>
      </w:r>
      <w:r w:rsidR="00EF657E" w:rsidRPr="00C701C7">
        <w:rPr>
          <w:rFonts w:ascii="Arial" w:hAnsi="Arial" w:cs="Arial"/>
          <w:sz w:val="24"/>
          <w:szCs w:val="24"/>
        </w:rPr>
        <w:t>sinin I hissəsinə</w:t>
      </w:r>
      <w:r w:rsidRPr="00C701C7">
        <w:rPr>
          <w:rFonts w:ascii="Arial" w:hAnsi="Arial" w:cs="Arial"/>
          <w:sz w:val="24"/>
          <w:szCs w:val="24"/>
        </w:rPr>
        <w:t>,</w:t>
      </w:r>
      <w:r w:rsidRPr="00C701C7">
        <w:rPr>
          <w:rFonts w:ascii="Arial" w:eastAsia="Arial" w:hAnsi="Arial" w:cs="Arial"/>
          <w:sz w:val="24"/>
          <w:szCs w:val="24"/>
        </w:rPr>
        <w:t xml:space="preserve"> Mülki Prosessual Məcəllə</w:t>
      </w:r>
      <w:r w:rsidR="002804B0" w:rsidRPr="00C701C7">
        <w:rPr>
          <w:rFonts w:ascii="Arial" w:eastAsia="Arial" w:hAnsi="Arial" w:cs="Arial"/>
          <w:sz w:val="24"/>
          <w:szCs w:val="24"/>
        </w:rPr>
        <w:t>nin 416, 418.1,</w:t>
      </w:r>
      <w:r w:rsidR="00CB0345" w:rsidRPr="00C701C7">
        <w:rPr>
          <w:rFonts w:ascii="Arial" w:eastAsia="Arial" w:hAnsi="Arial" w:cs="Arial"/>
          <w:sz w:val="24"/>
          <w:szCs w:val="24"/>
        </w:rPr>
        <w:t xml:space="preserve"> </w:t>
      </w:r>
      <w:r w:rsidRPr="00C701C7">
        <w:rPr>
          <w:rFonts w:ascii="Arial" w:eastAsia="Arial" w:hAnsi="Arial" w:cs="Arial"/>
          <w:sz w:val="24"/>
          <w:szCs w:val="24"/>
        </w:rPr>
        <w:t>418.3</w:t>
      </w:r>
      <w:r w:rsidR="002804B0" w:rsidRPr="00C701C7">
        <w:rPr>
          <w:rFonts w:ascii="Arial" w:eastAsia="Arial" w:hAnsi="Arial" w:cs="Arial"/>
          <w:sz w:val="24"/>
          <w:szCs w:val="24"/>
        </w:rPr>
        <w:t xml:space="preserve"> </w:t>
      </w:r>
      <w:r w:rsidR="002804B0" w:rsidRPr="00AD73DD">
        <w:rPr>
          <w:rFonts w:ascii="Arial" w:eastAsia="Arial" w:hAnsi="Arial" w:cs="Arial"/>
          <w:sz w:val="24"/>
          <w:szCs w:val="24"/>
        </w:rPr>
        <w:t>və 420-ci</w:t>
      </w:r>
      <w:r w:rsidR="00CB0345" w:rsidRPr="00C701C7">
        <w:rPr>
          <w:rFonts w:ascii="Arial" w:eastAsia="Arial" w:hAnsi="Arial" w:cs="Arial"/>
          <w:sz w:val="24"/>
          <w:szCs w:val="24"/>
        </w:rPr>
        <w:t xml:space="preserve"> </w:t>
      </w:r>
      <w:r w:rsidRPr="00C701C7">
        <w:rPr>
          <w:rFonts w:ascii="Arial" w:eastAsia="Arial" w:hAnsi="Arial" w:cs="Arial"/>
          <w:sz w:val="24"/>
          <w:szCs w:val="24"/>
        </w:rPr>
        <w:t>maddələrinə uyğun olmadığından qüvvədən düşmüş hesab edilməlidir. İşə bu Qə</w:t>
      </w:r>
      <w:r w:rsidR="00EF657E" w:rsidRPr="00C701C7">
        <w:rPr>
          <w:rFonts w:ascii="Arial" w:eastAsia="Arial" w:hAnsi="Arial" w:cs="Arial"/>
          <w:sz w:val="24"/>
          <w:szCs w:val="24"/>
        </w:rPr>
        <w:t>rarda göstərilən hüquqi mövqelərə</w:t>
      </w:r>
      <w:r w:rsidRPr="00C701C7">
        <w:rPr>
          <w:rFonts w:ascii="Arial" w:eastAsia="Arial" w:hAnsi="Arial" w:cs="Arial"/>
          <w:sz w:val="24"/>
          <w:szCs w:val="24"/>
        </w:rPr>
        <w:t xml:space="preserve"> uyğun olaraq Azərbaycan Respublikasının mülki prosessual qanunvericiliyi ilə müəyyən edilmiş qaydada və müddətdə yenidən baxılmalıdır.</w:t>
      </w:r>
    </w:p>
    <w:p w:rsidR="00084C24" w:rsidRPr="00C701C7" w:rsidRDefault="00084C24" w:rsidP="00DB0549">
      <w:pPr>
        <w:spacing w:after="0" w:line="240" w:lineRule="auto"/>
        <w:ind w:firstLine="567"/>
        <w:contextualSpacing/>
        <w:jc w:val="both"/>
        <w:rPr>
          <w:rFonts w:ascii="Arial" w:hAnsi="Arial" w:cs="Arial"/>
          <w:sz w:val="24"/>
          <w:szCs w:val="24"/>
        </w:rPr>
      </w:pPr>
      <w:r w:rsidRPr="00C701C7">
        <w:rPr>
          <w:rFonts w:ascii="Arial" w:eastAsia="Arial" w:hAnsi="Arial" w:cs="Arial"/>
          <w:sz w:val="24"/>
          <w:szCs w:val="24"/>
        </w:rPr>
        <w:t>Azərbaycan Respublikası Konstitusiyasının 130-cu maddəsinin V və IX hissələrini, “Konstitusiya Məhkəməsi haqqında” Azərbaycan Respublikası Qanununun 52, 62, 63, 65-67 və 69-cu maddələrini rəhbər tutaraq, Konstitusiya Məhkəməsinin Plenumu</w:t>
      </w:r>
    </w:p>
    <w:p w:rsidR="00D87C70" w:rsidRDefault="00D87C70" w:rsidP="00DB0549">
      <w:pPr>
        <w:spacing w:after="0" w:line="240" w:lineRule="auto"/>
        <w:ind w:firstLine="567"/>
        <w:jc w:val="center"/>
        <w:rPr>
          <w:rFonts w:ascii="Arial" w:eastAsia="Arial" w:hAnsi="Arial" w:cs="Arial"/>
          <w:b/>
          <w:sz w:val="24"/>
          <w:szCs w:val="24"/>
        </w:rPr>
      </w:pPr>
    </w:p>
    <w:p w:rsidR="00084C24" w:rsidRPr="00C701C7" w:rsidRDefault="00084C24" w:rsidP="00DB0549">
      <w:pPr>
        <w:spacing w:after="0" w:line="240" w:lineRule="auto"/>
        <w:ind w:firstLine="567"/>
        <w:jc w:val="center"/>
        <w:rPr>
          <w:rFonts w:ascii="Arial" w:eastAsia="Arial" w:hAnsi="Arial" w:cs="Arial"/>
          <w:b/>
          <w:sz w:val="24"/>
          <w:szCs w:val="24"/>
        </w:rPr>
      </w:pPr>
      <w:r w:rsidRPr="00C701C7">
        <w:rPr>
          <w:rFonts w:ascii="Arial" w:eastAsia="Arial" w:hAnsi="Arial" w:cs="Arial"/>
          <w:b/>
          <w:sz w:val="24"/>
          <w:szCs w:val="24"/>
        </w:rPr>
        <w:t>QƏRARA  ALDI:</w:t>
      </w:r>
    </w:p>
    <w:p w:rsidR="00084C24" w:rsidRPr="00C701C7" w:rsidRDefault="00084C24" w:rsidP="00DB0549">
      <w:pPr>
        <w:spacing w:after="0" w:line="240" w:lineRule="auto"/>
        <w:ind w:firstLine="567"/>
        <w:jc w:val="both"/>
        <w:rPr>
          <w:rFonts w:ascii="Arial" w:eastAsia="Arial" w:hAnsi="Arial" w:cs="Arial"/>
          <w:sz w:val="24"/>
          <w:szCs w:val="24"/>
        </w:rPr>
      </w:pPr>
    </w:p>
    <w:p w:rsidR="000C3B65" w:rsidRPr="00C701C7" w:rsidRDefault="00084C24" w:rsidP="00DB0549">
      <w:pPr>
        <w:spacing w:after="0" w:line="240" w:lineRule="auto"/>
        <w:ind w:firstLine="567"/>
        <w:jc w:val="both"/>
        <w:rPr>
          <w:rFonts w:ascii="Arial" w:eastAsia="Arial" w:hAnsi="Arial" w:cs="Arial"/>
          <w:sz w:val="24"/>
          <w:szCs w:val="24"/>
        </w:rPr>
      </w:pPr>
      <w:r w:rsidRPr="00C701C7">
        <w:rPr>
          <w:rFonts w:ascii="Arial" w:eastAsia="Arial" w:hAnsi="Arial" w:cs="Arial"/>
          <w:sz w:val="24"/>
          <w:szCs w:val="24"/>
        </w:rPr>
        <w:t xml:space="preserve">1. </w:t>
      </w:r>
      <w:r w:rsidRPr="00C701C7">
        <w:rPr>
          <w:rFonts w:ascii="Arial" w:hAnsi="Arial" w:cs="Arial"/>
          <w:sz w:val="24"/>
          <w:szCs w:val="24"/>
        </w:rPr>
        <w:t xml:space="preserve">Təhmasib Məmmədovun “Best Construction” </w:t>
      </w:r>
      <w:r w:rsidRPr="00C701C7">
        <w:rPr>
          <w:rFonts w:ascii="Arial" w:eastAsia="Times New Roman" w:hAnsi="Arial" w:cs="Arial"/>
          <w:sz w:val="24"/>
          <w:szCs w:val="24"/>
        </w:rPr>
        <w:t>Mənzil-Tikinti Kooperativ</w:t>
      </w:r>
      <w:r w:rsidR="00630E95" w:rsidRPr="00C701C7">
        <w:rPr>
          <w:rFonts w:ascii="Arial" w:eastAsia="Times New Roman" w:hAnsi="Arial" w:cs="Arial"/>
          <w:sz w:val="24"/>
          <w:szCs w:val="24"/>
        </w:rPr>
        <w:t>inə</w:t>
      </w:r>
      <w:r w:rsidRPr="00C701C7">
        <w:rPr>
          <w:rFonts w:ascii="Arial" w:eastAsia="Times New Roman" w:hAnsi="Arial" w:cs="Arial"/>
          <w:sz w:val="24"/>
          <w:szCs w:val="24"/>
        </w:rPr>
        <w:t xml:space="preserve">, </w:t>
      </w:r>
      <w:r w:rsidRPr="00C701C7">
        <w:rPr>
          <w:rFonts w:ascii="Arial" w:hAnsi="Arial" w:cs="Arial"/>
          <w:sz w:val="24"/>
          <w:szCs w:val="24"/>
        </w:rPr>
        <w:t xml:space="preserve">üçüncü şəxs Bakı </w:t>
      </w:r>
      <w:r w:rsidR="001604C6">
        <w:rPr>
          <w:rFonts w:ascii="Arial" w:hAnsi="Arial" w:cs="Arial"/>
          <w:sz w:val="24"/>
          <w:szCs w:val="24"/>
        </w:rPr>
        <w:t>Ş</w:t>
      </w:r>
      <w:r w:rsidRPr="00C701C7">
        <w:rPr>
          <w:rFonts w:ascii="Arial" w:hAnsi="Arial" w:cs="Arial"/>
          <w:sz w:val="24"/>
          <w:szCs w:val="24"/>
        </w:rPr>
        <w:t>əhər İcra Hakimiyyətinə qarşı mülkiyyət hüququnun müdafiəsi, əmlakın bərpa edilməsi və əldən çıxmış faydanın ödənilmə</w:t>
      </w:r>
      <w:r w:rsidR="00EF657E" w:rsidRPr="00C701C7">
        <w:rPr>
          <w:rFonts w:ascii="Arial" w:hAnsi="Arial" w:cs="Arial"/>
          <w:sz w:val="24"/>
          <w:szCs w:val="24"/>
        </w:rPr>
        <w:t>si</w:t>
      </w:r>
      <w:r w:rsidRPr="00C701C7">
        <w:rPr>
          <w:rFonts w:ascii="Arial" w:hAnsi="Arial" w:cs="Arial"/>
          <w:sz w:val="24"/>
          <w:szCs w:val="24"/>
        </w:rPr>
        <w:t xml:space="preserve"> barədə iddia tələbi</w:t>
      </w:r>
      <w:r w:rsidR="00EF657E" w:rsidRPr="00C701C7">
        <w:rPr>
          <w:rFonts w:ascii="Arial" w:hAnsi="Arial" w:cs="Arial"/>
          <w:sz w:val="24"/>
          <w:szCs w:val="24"/>
        </w:rPr>
        <w:t>nə</w:t>
      </w:r>
      <w:r w:rsidRPr="00C701C7">
        <w:rPr>
          <w:rFonts w:ascii="Arial" w:hAnsi="Arial" w:cs="Arial"/>
          <w:sz w:val="24"/>
          <w:szCs w:val="24"/>
        </w:rPr>
        <w:t xml:space="preserve">, “Best Construction” </w:t>
      </w:r>
      <w:r w:rsidR="00EF657E" w:rsidRPr="00C701C7">
        <w:rPr>
          <w:rFonts w:ascii="Arial" w:eastAsia="Times New Roman" w:hAnsi="Arial" w:cs="Arial"/>
          <w:sz w:val="24"/>
          <w:szCs w:val="24"/>
        </w:rPr>
        <w:t>Mənzil-Tikinti Kooperativinin</w:t>
      </w:r>
      <w:r w:rsidRPr="00C701C7">
        <w:rPr>
          <w:rFonts w:ascii="Arial" w:hAnsi="Arial" w:cs="Arial"/>
          <w:sz w:val="24"/>
          <w:szCs w:val="24"/>
        </w:rPr>
        <w:t xml:space="preserve"> T.Məmmədov və Azərbaycan Respublikası Əmlak Məsələləri </w:t>
      </w:r>
      <w:r w:rsidRPr="00C701C7">
        <w:rPr>
          <w:rFonts w:ascii="Arial" w:hAnsi="Arial" w:cs="Arial"/>
          <w:sz w:val="24"/>
          <w:szCs w:val="24"/>
        </w:rPr>
        <w:lastRenderedPageBreak/>
        <w:t>Dövlət Komitəsi yanında Daşınmaz Əmlakın Dövlət Reyestri Xidmətinin</w:t>
      </w:r>
      <w:r w:rsidR="00907FB6">
        <w:rPr>
          <w:rFonts w:ascii="Arial" w:hAnsi="Arial" w:cs="Arial"/>
          <w:sz w:val="24"/>
          <w:szCs w:val="24"/>
        </w:rPr>
        <w:t xml:space="preserve"> 1 saylı</w:t>
      </w:r>
      <w:r w:rsidRPr="00C701C7">
        <w:rPr>
          <w:rFonts w:ascii="Arial" w:hAnsi="Arial" w:cs="Arial"/>
          <w:sz w:val="24"/>
          <w:szCs w:val="24"/>
        </w:rPr>
        <w:t xml:space="preserve"> Bakı Ərazi İdarəsinə qarşı</w:t>
      </w:r>
      <w:r w:rsidR="00EF657E" w:rsidRPr="00C701C7">
        <w:rPr>
          <w:rFonts w:ascii="Arial" w:hAnsi="Arial" w:cs="Arial"/>
          <w:sz w:val="24"/>
          <w:szCs w:val="24"/>
        </w:rPr>
        <w:t xml:space="preserve"> </w:t>
      </w:r>
      <w:r w:rsidRPr="00C701C7">
        <w:rPr>
          <w:rFonts w:ascii="Arial" w:eastAsiaTheme="minorEastAsia" w:hAnsi="Arial" w:cs="Arial"/>
          <w:sz w:val="24"/>
          <w:szCs w:val="24"/>
        </w:rPr>
        <w:t>hüquqların dövlət qeydiyyatının etibarsız hesab edilməsi</w:t>
      </w:r>
      <w:r w:rsidR="004937DE" w:rsidRPr="00C701C7">
        <w:rPr>
          <w:rFonts w:ascii="Arial" w:eastAsiaTheme="minorEastAsia" w:hAnsi="Arial" w:cs="Arial"/>
          <w:sz w:val="24"/>
          <w:szCs w:val="24"/>
        </w:rPr>
        <w:t xml:space="preserve"> </w:t>
      </w:r>
      <w:r w:rsidRPr="00C701C7">
        <w:rPr>
          <w:rFonts w:ascii="Arial" w:hAnsi="Arial" w:cs="Arial"/>
          <w:sz w:val="24"/>
          <w:szCs w:val="24"/>
        </w:rPr>
        <w:t>barədə</w:t>
      </w:r>
      <w:r w:rsidR="00630E95" w:rsidRPr="00C701C7">
        <w:rPr>
          <w:rFonts w:ascii="Arial" w:hAnsi="Arial" w:cs="Arial"/>
          <w:sz w:val="24"/>
          <w:szCs w:val="24"/>
        </w:rPr>
        <w:t xml:space="preserve"> qarşılıqlı iddia tələbinə</w:t>
      </w:r>
      <w:r w:rsidR="00EF657E" w:rsidRPr="00C701C7">
        <w:rPr>
          <w:rFonts w:ascii="Arial" w:hAnsi="Arial" w:cs="Arial"/>
          <w:sz w:val="24"/>
          <w:szCs w:val="24"/>
        </w:rPr>
        <w:t xml:space="preserve"> </w:t>
      </w:r>
      <w:r w:rsidRPr="00C701C7">
        <w:rPr>
          <w:rFonts w:ascii="Arial" w:hAnsi="Arial" w:cs="Arial"/>
          <w:sz w:val="24"/>
          <w:szCs w:val="24"/>
        </w:rPr>
        <w:t xml:space="preserve">dair iş üzrə </w:t>
      </w:r>
      <w:r w:rsidR="00732143" w:rsidRPr="00C701C7">
        <w:rPr>
          <w:rFonts w:ascii="Arial" w:hAnsi="Arial" w:cs="Arial"/>
          <w:sz w:val="24"/>
          <w:szCs w:val="24"/>
        </w:rPr>
        <w:t xml:space="preserve">Azərbaycan Respublikası </w:t>
      </w:r>
      <w:r w:rsidRPr="00C701C7">
        <w:rPr>
          <w:rFonts w:ascii="Arial" w:hAnsi="Arial" w:cs="Arial"/>
          <w:sz w:val="24"/>
          <w:szCs w:val="24"/>
        </w:rPr>
        <w:t>Ali Məhkəmə</w:t>
      </w:r>
      <w:r w:rsidR="00732143" w:rsidRPr="00C701C7">
        <w:rPr>
          <w:rFonts w:ascii="Arial" w:hAnsi="Arial" w:cs="Arial"/>
          <w:sz w:val="24"/>
          <w:szCs w:val="24"/>
        </w:rPr>
        <w:t>si</w:t>
      </w:r>
      <w:r w:rsidR="00907FB6">
        <w:rPr>
          <w:rFonts w:ascii="Arial" w:hAnsi="Arial" w:cs="Arial"/>
          <w:sz w:val="24"/>
          <w:szCs w:val="24"/>
        </w:rPr>
        <w:t>nin</w:t>
      </w:r>
      <w:r w:rsidR="00732143" w:rsidRPr="00C701C7">
        <w:rPr>
          <w:rFonts w:ascii="Arial" w:hAnsi="Arial" w:cs="Arial"/>
          <w:sz w:val="24"/>
          <w:szCs w:val="24"/>
        </w:rPr>
        <w:t xml:space="preserve"> </w:t>
      </w:r>
      <w:r w:rsidRPr="00C701C7">
        <w:rPr>
          <w:rFonts w:ascii="Arial" w:hAnsi="Arial" w:cs="Arial"/>
          <w:sz w:val="24"/>
          <w:szCs w:val="24"/>
        </w:rPr>
        <w:t xml:space="preserve">Mülki Kollegiyasının 5 sentyabr </w:t>
      </w:r>
      <w:r w:rsidRPr="00C701C7">
        <w:rPr>
          <w:rFonts w:ascii="Arial" w:eastAsia="Times New Roman" w:hAnsi="Arial" w:cs="Arial"/>
          <w:sz w:val="24"/>
          <w:szCs w:val="24"/>
        </w:rPr>
        <w:t xml:space="preserve">2019-cu </w:t>
      </w:r>
      <w:r w:rsidRPr="00C701C7">
        <w:rPr>
          <w:rFonts w:ascii="Arial" w:hAnsi="Arial" w:cs="Arial"/>
          <w:sz w:val="24"/>
          <w:szCs w:val="24"/>
        </w:rPr>
        <w:t xml:space="preserve">il tarixli qərarı </w:t>
      </w:r>
      <w:r w:rsidR="00EF657E" w:rsidRPr="00C701C7">
        <w:rPr>
          <w:rFonts w:ascii="Arial" w:hAnsi="Arial" w:cs="Arial"/>
          <w:sz w:val="24"/>
          <w:szCs w:val="24"/>
        </w:rPr>
        <w:t xml:space="preserve">Azərbaycan Respublikası </w:t>
      </w:r>
      <w:r w:rsidRPr="00C701C7">
        <w:rPr>
          <w:rFonts w:ascii="Arial" w:hAnsi="Arial" w:cs="Arial"/>
          <w:sz w:val="24"/>
          <w:szCs w:val="24"/>
        </w:rPr>
        <w:t>Konstitusiya</w:t>
      </w:r>
      <w:r w:rsidR="00EF657E" w:rsidRPr="00C701C7">
        <w:rPr>
          <w:rFonts w:ascii="Arial" w:hAnsi="Arial" w:cs="Arial"/>
          <w:sz w:val="24"/>
          <w:szCs w:val="24"/>
        </w:rPr>
        <w:t>sı</w:t>
      </w:r>
      <w:r w:rsidRPr="00C701C7">
        <w:rPr>
          <w:rFonts w:ascii="Arial" w:hAnsi="Arial" w:cs="Arial"/>
          <w:sz w:val="24"/>
          <w:szCs w:val="24"/>
        </w:rPr>
        <w:t>nın 60-cı maddə</w:t>
      </w:r>
      <w:r w:rsidR="00EF657E" w:rsidRPr="00C701C7">
        <w:rPr>
          <w:rFonts w:ascii="Arial" w:hAnsi="Arial" w:cs="Arial"/>
          <w:sz w:val="24"/>
          <w:szCs w:val="24"/>
        </w:rPr>
        <w:t>sinin I hissəsinə</w:t>
      </w:r>
      <w:r w:rsidRPr="00C701C7">
        <w:rPr>
          <w:rFonts w:ascii="Arial" w:hAnsi="Arial" w:cs="Arial"/>
          <w:sz w:val="24"/>
          <w:szCs w:val="24"/>
        </w:rPr>
        <w:t>,</w:t>
      </w:r>
      <w:r w:rsidRPr="00C701C7">
        <w:rPr>
          <w:rFonts w:ascii="Arial" w:eastAsia="Arial" w:hAnsi="Arial" w:cs="Arial"/>
          <w:sz w:val="24"/>
          <w:szCs w:val="24"/>
        </w:rPr>
        <w:t xml:space="preserve"> </w:t>
      </w:r>
      <w:r w:rsidR="00EF657E" w:rsidRPr="00C701C7">
        <w:rPr>
          <w:rFonts w:ascii="Arial" w:eastAsia="Arial" w:hAnsi="Arial" w:cs="Arial"/>
          <w:sz w:val="24"/>
          <w:szCs w:val="24"/>
        </w:rPr>
        <w:t xml:space="preserve">Azərbaycan Respublikası </w:t>
      </w:r>
      <w:r w:rsidRPr="00C701C7">
        <w:rPr>
          <w:rFonts w:ascii="Arial" w:eastAsia="Arial" w:hAnsi="Arial" w:cs="Arial"/>
          <w:sz w:val="24"/>
          <w:szCs w:val="24"/>
        </w:rPr>
        <w:t>Mülki Prosessual Məcəllə</w:t>
      </w:r>
      <w:r w:rsidR="00EF657E" w:rsidRPr="00C701C7">
        <w:rPr>
          <w:rFonts w:ascii="Arial" w:eastAsia="Arial" w:hAnsi="Arial" w:cs="Arial"/>
          <w:sz w:val="24"/>
          <w:szCs w:val="24"/>
        </w:rPr>
        <w:t>si</w:t>
      </w:r>
      <w:r w:rsidRPr="00C701C7">
        <w:rPr>
          <w:rFonts w:ascii="Arial" w:eastAsia="Arial" w:hAnsi="Arial" w:cs="Arial"/>
          <w:sz w:val="24"/>
          <w:szCs w:val="24"/>
        </w:rPr>
        <w:t xml:space="preserve">nin </w:t>
      </w:r>
      <w:r w:rsidR="002804B0" w:rsidRPr="00C701C7">
        <w:rPr>
          <w:rFonts w:ascii="Arial" w:eastAsia="Arial" w:hAnsi="Arial" w:cs="Arial"/>
          <w:sz w:val="24"/>
          <w:szCs w:val="24"/>
        </w:rPr>
        <w:t xml:space="preserve">416, 418.1, </w:t>
      </w:r>
      <w:r w:rsidR="00CB0345" w:rsidRPr="00C701C7">
        <w:rPr>
          <w:rFonts w:ascii="Arial" w:eastAsia="Arial" w:hAnsi="Arial" w:cs="Arial"/>
          <w:sz w:val="24"/>
          <w:szCs w:val="24"/>
        </w:rPr>
        <w:t>418.3</w:t>
      </w:r>
      <w:r w:rsidR="002804B0" w:rsidRPr="00C701C7">
        <w:rPr>
          <w:rFonts w:ascii="Arial" w:eastAsia="Arial" w:hAnsi="Arial" w:cs="Arial"/>
          <w:sz w:val="24"/>
          <w:szCs w:val="24"/>
        </w:rPr>
        <w:t xml:space="preserve"> və 420-ci</w:t>
      </w:r>
      <w:r w:rsidR="00CB0345" w:rsidRPr="00C701C7">
        <w:rPr>
          <w:rFonts w:ascii="Arial" w:eastAsia="Arial" w:hAnsi="Arial" w:cs="Arial"/>
          <w:sz w:val="24"/>
          <w:szCs w:val="24"/>
        </w:rPr>
        <w:t xml:space="preserve"> </w:t>
      </w:r>
      <w:r w:rsidRPr="00C701C7">
        <w:rPr>
          <w:rFonts w:ascii="Arial" w:eastAsia="Arial" w:hAnsi="Arial" w:cs="Arial"/>
          <w:sz w:val="24"/>
          <w:szCs w:val="24"/>
        </w:rPr>
        <w:t>maddələrinə uyğun olmadığından qüvvədən düşmüş hesab edilsin. İşə bu Qə</w:t>
      </w:r>
      <w:r w:rsidR="00855CAA">
        <w:rPr>
          <w:rFonts w:ascii="Arial" w:eastAsia="Arial" w:hAnsi="Arial" w:cs="Arial"/>
          <w:sz w:val="24"/>
          <w:szCs w:val="24"/>
        </w:rPr>
        <w:t>rar</w:t>
      </w:r>
      <w:r w:rsidR="00EF657E" w:rsidRPr="00C701C7">
        <w:rPr>
          <w:rFonts w:ascii="Arial" w:eastAsia="Arial" w:hAnsi="Arial" w:cs="Arial"/>
          <w:sz w:val="24"/>
          <w:szCs w:val="24"/>
        </w:rPr>
        <w:t>da göst</w:t>
      </w:r>
      <w:r w:rsidR="00943508" w:rsidRPr="00C701C7">
        <w:rPr>
          <w:rFonts w:ascii="Arial" w:eastAsia="Arial" w:hAnsi="Arial" w:cs="Arial"/>
          <w:sz w:val="24"/>
          <w:szCs w:val="24"/>
        </w:rPr>
        <w:t>ərilən hüquqi mövqelərə</w:t>
      </w:r>
      <w:r w:rsidRPr="00C701C7">
        <w:rPr>
          <w:rFonts w:ascii="Arial" w:eastAsia="Arial" w:hAnsi="Arial" w:cs="Arial"/>
          <w:sz w:val="24"/>
          <w:szCs w:val="24"/>
        </w:rPr>
        <w:t xml:space="preserve"> uyğun olaraq Azərbaycan Respublikasının mülki prosessual qanunvericiliyi ilə müəyyən edilmiş qaydada və müddətdə yenidən baxılsın.</w:t>
      </w:r>
      <w:r w:rsidR="000C3B65" w:rsidRPr="00C701C7">
        <w:rPr>
          <w:rFonts w:ascii="Arial" w:eastAsia="Arial" w:hAnsi="Arial" w:cs="Arial"/>
          <w:sz w:val="24"/>
          <w:szCs w:val="24"/>
        </w:rPr>
        <w:t xml:space="preserve"> </w:t>
      </w:r>
    </w:p>
    <w:p w:rsidR="00084C24" w:rsidRPr="00C701C7" w:rsidRDefault="00084C24" w:rsidP="00DB0549">
      <w:pPr>
        <w:spacing w:after="0" w:line="240" w:lineRule="auto"/>
        <w:ind w:firstLine="567"/>
        <w:jc w:val="both"/>
        <w:rPr>
          <w:rFonts w:ascii="Arial" w:eastAsia="Arial" w:hAnsi="Arial" w:cs="Arial"/>
          <w:sz w:val="24"/>
          <w:szCs w:val="24"/>
        </w:rPr>
      </w:pPr>
      <w:r w:rsidRPr="00C701C7">
        <w:rPr>
          <w:rFonts w:ascii="Arial" w:eastAsia="Arial" w:hAnsi="Arial" w:cs="Arial"/>
          <w:sz w:val="24"/>
          <w:szCs w:val="24"/>
        </w:rPr>
        <w:t>2. Qərar dərc olunduğu gündən qüvvəyə minir.</w:t>
      </w:r>
    </w:p>
    <w:p w:rsidR="00084C24" w:rsidRPr="00C701C7" w:rsidRDefault="00084C24" w:rsidP="00DB0549">
      <w:pPr>
        <w:spacing w:after="0" w:line="240" w:lineRule="auto"/>
        <w:ind w:firstLine="567"/>
        <w:jc w:val="both"/>
        <w:rPr>
          <w:rFonts w:ascii="Arial" w:eastAsia="Arial" w:hAnsi="Arial" w:cs="Arial"/>
          <w:sz w:val="24"/>
          <w:szCs w:val="24"/>
        </w:rPr>
      </w:pPr>
      <w:r w:rsidRPr="00C701C7">
        <w:rPr>
          <w:rFonts w:ascii="Arial" w:eastAsia="Arial" w:hAnsi="Arial" w:cs="Arial"/>
          <w:sz w:val="24"/>
          <w:szCs w:val="24"/>
        </w:rPr>
        <w:t>3. Qərar “Azərbaycan”, “Respublika”, “Xalq qəzeti”, “Bakinski raboçi” qəzetlərində və “Azərbaycan Respublikası Konstitusiya Məhkəməsinin Məlumatı”nda dərc edilsin.</w:t>
      </w:r>
    </w:p>
    <w:p w:rsidR="00084C24" w:rsidRPr="00C701C7" w:rsidRDefault="00084C24" w:rsidP="00DB0549">
      <w:pPr>
        <w:spacing w:after="0" w:line="240" w:lineRule="auto"/>
        <w:ind w:firstLine="567"/>
        <w:jc w:val="both"/>
        <w:rPr>
          <w:rFonts w:ascii="Arial" w:eastAsia="Arial" w:hAnsi="Arial" w:cs="Arial"/>
          <w:sz w:val="24"/>
          <w:szCs w:val="24"/>
        </w:rPr>
      </w:pPr>
      <w:r w:rsidRPr="00C701C7">
        <w:rPr>
          <w:rFonts w:ascii="Arial" w:eastAsia="Arial" w:hAnsi="Arial" w:cs="Arial"/>
          <w:sz w:val="24"/>
          <w:szCs w:val="24"/>
        </w:rPr>
        <w:t>4. Qərar qətidir, heç bir orqan və ya şəxs tərəfindən ləğv edilə, dəyişdirilə və ya rəsmi təfsir oluna bilməz.</w:t>
      </w:r>
    </w:p>
    <w:p w:rsidR="00AD73DD" w:rsidRPr="00C701C7" w:rsidRDefault="00AD73DD" w:rsidP="00DB0549">
      <w:pPr>
        <w:spacing w:after="0" w:line="240" w:lineRule="auto"/>
        <w:ind w:firstLine="567"/>
        <w:jc w:val="both"/>
        <w:rPr>
          <w:rFonts w:ascii="Arial" w:eastAsia="Arial" w:hAnsi="Arial" w:cs="Arial"/>
          <w:b/>
          <w:sz w:val="24"/>
          <w:szCs w:val="24"/>
        </w:rPr>
      </w:pPr>
    </w:p>
    <w:p w:rsidR="00084C24" w:rsidRPr="00C701C7" w:rsidRDefault="00084C24" w:rsidP="00DB0549">
      <w:pPr>
        <w:spacing w:after="0" w:line="240" w:lineRule="auto"/>
        <w:ind w:firstLine="567"/>
        <w:jc w:val="both"/>
        <w:rPr>
          <w:rFonts w:ascii="Arial" w:eastAsia="Arial" w:hAnsi="Arial" w:cs="Arial"/>
          <w:b/>
          <w:sz w:val="24"/>
          <w:szCs w:val="24"/>
        </w:rPr>
      </w:pPr>
    </w:p>
    <w:p w:rsidR="00084C24" w:rsidRPr="00C701C7" w:rsidRDefault="00084C24" w:rsidP="00DB0549">
      <w:pPr>
        <w:spacing w:after="0" w:line="240" w:lineRule="auto"/>
        <w:ind w:firstLine="567"/>
        <w:jc w:val="both"/>
        <w:rPr>
          <w:rFonts w:ascii="Arial" w:eastAsia="Times New Roman" w:hAnsi="Arial" w:cs="Arial"/>
          <w:sz w:val="24"/>
          <w:szCs w:val="24"/>
        </w:rPr>
      </w:pPr>
      <w:r w:rsidRPr="00C701C7">
        <w:rPr>
          <w:rFonts w:ascii="Arial" w:eastAsia="Arial" w:hAnsi="Arial" w:cs="Arial"/>
          <w:b/>
          <w:sz w:val="24"/>
          <w:szCs w:val="24"/>
        </w:rPr>
        <w:t>Sədr</w:t>
      </w:r>
      <w:r w:rsidRPr="00C701C7">
        <w:rPr>
          <w:rFonts w:ascii="Arial" w:eastAsia="Arial" w:hAnsi="Arial" w:cs="Arial"/>
          <w:b/>
          <w:sz w:val="24"/>
          <w:szCs w:val="24"/>
        </w:rPr>
        <w:tab/>
      </w:r>
      <w:r w:rsidRPr="00C701C7">
        <w:rPr>
          <w:rFonts w:ascii="Arial" w:eastAsia="Arial" w:hAnsi="Arial" w:cs="Arial"/>
          <w:b/>
          <w:sz w:val="24"/>
          <w:szCs w:val="24"/>
        </w:rPr>
        <w:tab/>
      </w:r>
      <w:r w:rsidRPr="00C701C7">
        <w:rPr>
          <w:rFonts w:ascii="Arial" w:eastAsia="Arial" w:hAnsi="Arial" w:cs="Arial"/>
          <w:b/>
          <w:sz w:val="24"/>
          <w:szCs w:val="24"/>
        </w:rPr>
        <w:tab/>
      </w:r>
      <w:r w:rsidRPr="00C701C7">
        <w:rPr>
          <w:rFonts w:ascii="Arial" w:eastAsia="Arial" w:hAnsi="Arial" w:cs="Arial"/>
          <w:b/>
          <w:sz w:val="24"/>
          <w:szCs w:val="24"/>
        </w:rPr>
        <w:tab/>
      </w:r>
      <w:r w:rsidRPr="00C701C7">
        <w:rPr>
          <w:rFonts w:ascii="Arial" w:eastAsia="Arial" w:hAnsi="Arial" w:cs="Arial"/>
          <w:b/>
          <w:sz w:val="24"/>
          <w:szCs w:val="24"/>
        </w:rPr>
        <w:tab/>
      </w:r>
      <w:r w:rsidRPr="00C701C7">
        <w:rPr>
          <w:rFonts w:ascii="Arial" w:eastAsia="Arial" w:hAnsi="Arial" w:cs="Arial"/>
          <w:b/>
          <w:sz w:val="24"/>
          <w:szCs w:val="24"/>
        </w:rPr>
        <w:tab/>
      </w:r>
      <w:r w:rsidRPr="00C701C7">
        <w:rPr>
          <w:rFonts w:ascii="Arial" w:eastAsia="Arial" w:hAnsi="Arial" w:cs="Arial"/>
          <w:b/>
          <w:sz w:val="24"/>
          <w:szCs w:val="24"/>
        </w:rPr>
        <w:tab/>
        <w:t xml:space="preserve">                         Fərhad Abdullayev</w:t>
      </w:r>
    </w:p>
    <w:sectPr w:rsidR="00084C24" w:rsidRPr="00C701C7" w:rsidSect="00A63D3A">
      <w:footerReference w:type="default" r:id="rId8"/>
      <w:pgSz w:w="11906" w:h="16838"/>
      <w:pgMar w:top="1134" w:right="1134" w:bottom="1134" w:left="1134"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8D6" w:rsidRDefault="005868D6">
      <w:pPr>
        <w:spacing w:after="0" w:line="240" w:lineRule="auto"/>
      </w:pPr>
      <w:r>
        <w:separator/>
      </w:r>
    </w:p>
  </w:endnote>
  <w:endnote w:type="continuationSeparator" w:id="0">
    <w:p w:rsidR="005868D6" w:rsidRDefault="005868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946" w:rsidRDefault="007D08F0">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556946">
      <w:rPr>
        <w:color w:val="000000"/>
      </w:rPr>
      <w:instrText>PAGE</w:instrText>
    </w:r>
    <w:r>
      <w:rPr>
        <w:color w:val="000000"/>
      </w:rPr>
      <w:fldChar w:fldCharType="separate"/>
    </w:r>
    <w:r w:rsidR="00DB0811">
      <w:rPr>
        <w:noProof/>
        <w:color w:val="000000"/>
      </w:rPr>
      <w:t>6</w:t>
    </w:r>
    <w:r>
      <w:rPr>
        <w:color w:val="000000"/>
      </w:rPr>
      <w:fldChar w:fldCharType="end"/>
    </w:r>
  </w:p>
  <w:p w:rsidR="00556946" w:rsidRDefault="00556946">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8D6" w:rsidRDefault="005868D6">
      <w:pPr>
        <w:spacing w:after="0" w:line="240" w:lineRule="auto"/>
      </w:pPr>
      <w:r>
        <w:separator/>
      </w:r>
    </w:p>
  </w:footnote>
  <w:footnote w:type="continuationSeparator" w:id="0">
    <w:p w:rsidR="005868D6" w:rsidRDefault="005868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218FD"/>
    <w:multiLevelType w:val="hybridMultilevel"/>
    <w:tmpl w:val="70C00758"/>
    <w:lvl w:ilvl="0" w:tplc="76D685E0">
      <w:start w:val="1"/>
      <w:numFmt w:val="low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3BD700B"/>
    <w:multiLevelType w:val="hybridMultilevel"/>
    <w:tmpl w:val="1728D4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2976D5"/>
    <w:multiLevelType w:val="hybridMultilevel"/>
    <w:tmpl w:val="201C4A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B04951"/>
    <w:rsid w:val="0000103F"/>
    <w:rsid w:val="00004583"/>
    <w:rsid w:val="000064F5"/>
    <w:rsid w:val="00013B06"/>
    <w:rsid w:val="000145FE"/>
    <w:rsid w:val="00015589"/>
    <w:rsid w:val="00016A73"/>
    <w:rsid w:val="000170FA"/>
    <w:rsid w:val="00017671"/>
    <w:rsid w:val="00020053"/>
    <w:rsid w:val="00023C28"/>
    <w:rsid w:val="0002461B"/>
    <w:rsid w:val="00025A82"/>
    <w:rsid w:val="00026828"/>
    <w:rsid w:val="00026C10"/>
    <w:rsid w:val="00027181"/>
    <w:rsid w:val="00027D86"/>
    <w:rsid w:val="00027F57"/>
    <w:rsid w:val="00030C74"/>
    <w:rsid w:val="00033164"/>
    <w:rsid w:val="00034E71"/>
    <w:rsid w:val="0003548E"/>
    <w:rsid w:val="00036288"/>
    <w:rsid w:val="00037116"/>
    <w:rsid w:val="00037434"/>
    <w:rsid w:val="0004037C"/>
    <w:rsid w:val="000411F0"/>
    <w:rsid w:val="00041637"/>
    <w:rsid w:val="00041D7C"/>
    <w:rsid w:val="00042F02"/>
    <w:rsid w:val="00042FCA"/>
    <w:rsid w:val="00043662"/>
    <w:rsid w:val="00043E14"/>
    <w:rsid w:val="000468CF"/>
    <w:rsid w:val="00047D9C"/>
    <w:rsid w:val="00051601"/>
    <w:rsid w:val="00052272"/>
    <w:rsid w:val="00052415"/>
    <w:rsid w:val="000536AD"/>
    <w:rsid w:val="000543CF"/>
    <w:rsid w:val="00055701"/>
    <w:rsid w:val="000566EB"/>
    <w:rsid w:val="00061DC2"/>
    <w:rsid w:val="00062855"/>
    <w:rsid w:val="00064C17"/>
    <w:rsid w:val="000656FB"/>
    <w:rsid w:val="00065FFF"/>
    <w:rsid w:val="00070ABD"/>
    <w:rsid w:val="0007400E"/>
    <w:rsid w:val="00074261"/>
    <w:rsid w:val="000769B3"/>
    <w:rsid w:val="00081C85"/>
    <w:rsid w:val="00082F99"/>
    <w:rsid w:val="00083FD5"/>
    <w:rsid w:val="00084049"/>
    <w:rsid w:val="00084C24"/>
    <w:rsid w:val="00085FBD"/>
    <w:rsid w:val="00087781"/>
    <w:rsid w:val="000907F5"/>
    <w:rsid w:val="00090906"/>
    <w:rsid w:val="00090F14"/>
    <w:rsid w:val="00093FFF"/>
    <w:rsid w:val="000967DA"/>
    <w:rsid w:val="00096B44"/>
    <w:rsid w:val="00097D2A"/>
    <w:rsid w:val="000A06D1"/>
    <w:rsid w:val="000A2313"/>
    <w:rsid w:val="000A34A7"/>
    <w:rsid w:val="000A4532"/>
    <w:rsid w:val="000A7971"/>
    <w:rsid w:val="000A7B62"/>
    <w:rsid w:val="000B20FB"/>
    <w:rsid w:val="000B2BC0"/>
    <w:rsid w:val="000B4684"/>
    <w:rsid w:val="000B4A2E"/>
    <w:rsid w:val="000B4DAA"/>
    <w:rsid w:val="000B5CDF"/>
    <w:rsid w:val="000B6530"/>
    <w:rsid w:val="000B6D90"/>
    <w:rsid w:val="000C3B65"/>
    <w:rsid w:val="000C3BDA"/>
    <w:rsid w:val="000C3D5A"/>
    <w:rsid w:val="000C48BB"/>
    <w:rsid w:val="000C4A54"/>
    <w:rsid w:val="000D344E"/>
    <w:rsid w:val="000D3B97"/>
    <w:rsid w:val="000D5865"/>
    <w:rsid w:val="000E1E86"/>
    <w:rsid w:val="000E6EC4"/>
    <w:rsid w:val="000F1210"/>
    <w:rsid w:val="000F17F5"/>
    <w:rsid w:val="000F29F9"/>
    <w:rsid w:val="000F440A"/>
    <w:rsid w:val="000F47D5"/>
    <w:rsid w:val="000F50F6"/>
    <w:rsid w:val="000F63C0"/>
    <w:rsid w:val="000F6A13"/>
    <w:rsid w:val="000F6F7A"/>
    <w:rsid w:val="00100801"/>
    <w:rsid w:val="001117E3"/>
    <w:rsid w:val="00113444"/>
    <w:rsid w:val="00113D11"/>
    <w:rsid w:val="00113FED"/>
    <w:rsid w:val="001149D3"/>
    <w:rsid w:val="001162F3"/>
    <w:rsid w:val="00116B3E"/>
    <w:rsid w:val="001222BF"/>
    <w:rsid w:val="00122B52"/>
    <w:rsid w:val="00123719"/>
    <w:rsid w:val="00124216"/>
    <w:rsid w:val="00125348"/>
    <w:rsid w:val="00127495"/>
    <w:rsid w:val="001302FC"/>
    <w:rsid w:val="00131ED8"/>
    <w:rsid w:val="001324B2"/>
    <w:rsid w:val="001345F6"/>
    <w:rsid w:val="001352CF"/>
    <w:rsid w:val="001402AB"/>
    <w:rsid w:val="00140B4C"/>
    <w:rsid w:val="0014120C"/>
    <w:rsid w:val="001442FF"/>
    <w:rsid w:val="00146A5D"/>
    <w:rsid w:val="00150157"/>
    <w:rsid w:val="00151AC1"/>
    <w:rsid w:val="00153299"/>
    <w:rsid w:val="0015432D"/>
    <w:rsid w:val="001546E5"/>
    <w:rsid w:val="00154AA1"/>
    <w:rsid w:val="001604C6"/>
    <w:rsid w:val="00161610"/>
    <w:rsid w:val="00161A5E"/>
    <w:rsid w:val="001620FB"/>
    <w:rsid w:val="001741DA"/>
    <w:rsid w:val="00175662"/>
    <w:rsid w:val="00177D77"/>
    <w:rsid w:val="00182A80"/>
    <w:rsid w:val="00182E56"/>
    <w:rsid w:val="00183A5B"/>
    <w:rsid w:val="001858E1"/>
    <w:rsid w:val="00190EF4"/>
    <w:rsid w:val="0019240A"/>
    <w:rsid w:val="00192D3B"/>
    <w:rsid w:val="00192E78"/>
    <w:rsid w:val="00193F47"/>
    <w:rsid w:val="00195EBF"/>
    <w:rsid w:val="00196907"/>
    <w:rsid w:val="001A1375"/>
    <w:rsid w:val="001A5498"/>
    <w:rsid w:val="001A6490"/>
    <w:rsid w:val="001A6D15"/>
    <w:rsid w:val="001B0306"/>
    <w:rsid w:val="001B0AC7"/>
    <w:rsid w:val="001B153B"/>
    <w:rsid w:val="001B1A6A"/>
    <w:rsid w:val="001B3E04"/>
    <w:rsid w:val="001B4694"/>
    <w:rsid w:val="001B50CB"/>
    <w:rsid w:val="001B6684"/>
    <w:rsid w:val="001B758B"/>
    <w:rsid w:val="001C1C0F"/>
    <w:rsid w:val="001C27D2"/>
    <w:rsid w:val="001C32F6"/>
    <w:rsid w:val="001C3929"/>
    <w:rsid w:val="001C457D"/>
    <w:rsid w:val="001C70EE"/>
    <w:rsid w:val="001D0EEF"/>
    <w:rsid w:val="001D3F5A"/>
    <w:rsid w:val="001D655E"/>
    <w:rsid w:val="001D7A03"/>
    <w:rsid w:val="001E6648"/>
    <w:rsid w:val="001E703D"/>
    <w:rsid w:val="001F04D4"/>
    <w:rsid w:val="001F0951"/>
    <w:rsid w:val="001F0CD5"/>
    <w:rsid w:val="001F0D5A"/>
    <w:rsid w:val="001F1461"/>
    <w:rsid w:val="001F24E3"/>
    <w:rsid w:val="001F2C75"/>
    <w:rsid w:val="001F490D"/>
    <w:rsid w:val="001F572E"/>
    <w:rsid w:val="001F677E"/>
    <w:rsid w:val="001F6CC4"/>
    <w:rsid w:val="002017E9"/>
    <w:rsid w:val="00202132"/>
    <w:rsid w:val="002024EC"/>
    <w:rsid w:val="00205DFC"/>
    <w:rsid w:val="0020683D"/>
    <w:rsid w:val="00212E19"/>
    <w:rsid w:val="0021422B"/>
    <w:rsid w:val="00215477"/>
    <w:rsid w:val="002155E1"/>
    <w:rsid w:val="002162E0"/>
    <w:rsid w:val="00216E3C"/>
    <w:rsid w:val="00220B7B"/>
    <w:rsid w:val="00223469"/>
    <w:rsid w:val="00223F3E"/>
    <w:rsid w:val="00225049"/>
    <w:rsid w:val="002273D5"/>
    <w:rsid w:val="00227802"/>
    <w:rsid w:val="00236D55"/>
    <w:rsid w:val="002406AA"/>
    <w:rsid w:val="00240D43"/>
    <w:rsid w:val="002412A3"/>
    <w:rsid w:val="002425FF"/>
    <w:rsid w:val="0024277F"/>
    <w:rsid w:val="0024381C"/>
    <w:rsid w:val="0025056D"/>
    <w:rsid w:val="002538F4"/>
    <w:rsid w:val="00253A7E"/>
    <w:rsid w:val="00256FC4"/>
    <w:rsid w:val="002578E1"/>
    <w:rsid w:val="002600B6"/>
    <w:rsid w:val="00261720"/>
    <w:rsid w:val="002635CE"/>
    <w:rsid w:val="00263919"/>
    <w:rsid w:val="002640B7"/>
    <w:rsid w:val="00265EAD"/>
    <w:rsid w:val="0026690B"/>
    <w:rsid w:val="002712DD"/>
    <w:rsid w:val="002735B4"/>
    <w:rsid w:val="00274304"/>
    <w:rsid w:val="00274D27"/>
    <w:rsid w:val="0027532C"/>
    <w:rsid w:val="00275A6F"/>
    <w:rsid w:val="00276A08"/>
    <w:rsid w:val="002779C8"/>
    <w:rsid w:val="00277EC8"/>
    <w:rsid w:val="002804B0"/>
    <w:rsid w:val="002813D2"/>
    <w:rsid w:val="00281C65"/>
    <w:rsid w:val="00285C5F"/>
    <w:rsid w:val="00291D27"/>
    <w:rsid w:val="002926F3"/>
    <w:rsid w:val="00293947"/>
    <w:rsid w:val="0029538B"/>
    <w:rsid w:val="002969C9"/>
    <w:rsid w:val="002979CF"/>
    <w:rsid w:val="00297CEB"/>
    <w:rsid w:val="002A1167"/>
    <w:rsid w:val="002A2774"/>
    <w:rsid w:val="002A5641"/>
    <w:rsid w:val="002A568A"/>
    <w:rsid w:val="002A67BC"/>
    <w:rsid w:val="002B364B"/>
    <w:rsid w:val="002B37D5"/>
    <w:rsid w:val="002B3BDF"/>
    <w:rsid w:val="002B6E6E"/>
    <w:rsid w:val="002C15FA"/>
    <w:rsid w:val="002C23E8"/>
    <w:rsid w:val="002C2B6F"/>
    <w:rsid w:val="002C5B57"/>
    <w:rsid w:val="002C7073"/>
    <w:rsid w:val="002D0895"/>
    <w:rsid w:val="002D185E"/>
    <w:rsid w:val="002D2168"/>
    <w:rsid w:val="002D3E77"/>
    <w:rsid w:val="002D4145"/>
    <w:rsid w:val="002D6A1B"/>
    <w:rsid w:val="002D6CD5"/>
    <w:rsid w:val="002D73C1"/>
    <w:rsid w:val="002D741B"/>
    <w:rsid w:val="002E0889"/>
    <w:rsid w:val="002E2DEB"/>
    <w:rsid w:val="002E5387"/>
    <w:rsid w:val="002E721B"/>
    <w:rsid w:val="002E75C9"/>
    <w:rsid w:val="002E7BC3"/>
    <w:rsid w:val="002F297F"/>
    <w:rsid w:val="002F30B7"/>
    <w:rsid w:val="002F3FD8"/>
    <w:rsid w:val="002F46EE"/>
    <w:rsid w:val="002F66F2"/>
    <w:rsid w:val="002F75B5"/>
    <w:rsid w:val="00301A29"/>
    <w:rsid w:val="0030440C"/>
    <w:rsid w:val="00306E6B"/>
    <w:rsid w:val="003102C3"/>
    <w:rsid w:val="0031096A"/>
    <w:rsid w:val="00310DA6"/>
    <w:rsid w:val="00311B67"/>
    <w:rsid w:val="00312388"/>
    <w:rsid w:val="0031370E"/>
    <w:rsid w:val="00320A27"/>
    <w:rsid w:val="00321C2B"/>
    <w:rsid w:val="003250FA"/>
    <w:rsid w:val="0032649C"/>
    <w:rsid w:val="0033270B"/>
    <w:rsid w:val="003340EF"/>
    <w:rsid w:val="00336D77"/>
    <w:rsid w:val="00340526"/>
    <w:rsid w:val="00342E45"/>
    <w:rsid w:val="0034407A"/>
    <w:rsid w:val="00345953"/>
    <w:rsid w:val="0034607C"/>
    <w:rsid w:val="003468DF"/>
    <w:rsid w:val="00351D70"/>
    <w:rsid w:val="00351FF1"/>
    <w:rsid w:val="00352B7A"/>
    <w:rsid w:val="0035348A"/>
    <w:rsid w:val="00355B1A"/>
    <w:rsid w:val="003565A3"/>
    <w:rsid w:val="0035791B"/>
    <w:rsid w:val="003579EE"/>
    <w:rsid w:val="00357E4B"/>
    <w:rsid w:val="00361336"/>
    <w:rsid w:val="003617A9"/>
    <w:rsid w:val="00361E27"/>
    <w:rsid w:val="00363B1E"/>
    <w:rsid w:val="00364078"/>
    <w:rsid w:val="00365B59"/>
    <w:rsid w:val="00366FDD"/>
    <w:rsid w:val="00367EFC"/>
    <w:rsid w:val="0037138B"/>
    <w:rsid w:val="00377B15"/>
    <w:rsid w:val="00377D75"/>
    <w:rsid w:val="00377E4E"/>
    <w:rsid w:val="003808BD"/>
    <w:rsid w:val="003808D0"/>
    <w:rsid w:val="00382325"/>
    <w:rsid w:val="00382D3E"/>
    <w:rsid w:val="00384DBF"/>
    <w:rsid w:val="003850D4"/>
    <w:rsid w:val="00387F01"/>
    <w:rsid w:val="00391478"/>
    <w:rsid w:val="003939AB"/>
    <w:rsid w:val="00394513"/>
    <w:rsid w:val="003960EE"/>
    <w:rsid w:val="003968BA"/>
    <w:rsid w:val="003970D2"/>
    <w:rsid w:val="003A0032"/>
    <w:rsid w:val="003A2CB2"/>
    <w:rsid w:val="003A389C"/>
    <w:rsid w:val="003A5D68"/>
    <w:rsid w:val="003A7380"/>
    <w:rsid w:val="003A7963"/>
    <w:rsid w:val="003B0F2D"/>
    <w:rsid w:val="003B4F0A"/>
    <w:rsid w:val="003B713F"/>
    <w:rsid w:val="003C1442"/>
    <w:rsid w:val="003C15B7"/>
    <w:rsid w:val="003C32D2"/>
    <w:rsid w:val="003C53C0"/>
    <w:rsid w:val="003C55B2"/>
    <w:rsid w:val="003C68F5"/>
    <w:rsid w:val="003C6CDE"/>
    <w:rsid w:val="003C778E"/>
    <w:rsid w:val="003D3272"/>
    <w:rsid w:val="003D37D0"/>
    <w:rsid w:val="003D4635"/>
    <w:rsid w:val="003D469C"/>
    <w:rsid w:val="003D734F"/>
    <w:rsid w:val="003E040E"/>
    <w:rsid w:val="003E12E3"/>
    <w:rsid w:val="003E1DB1"/>
    <w:rsid w:val="003E2AAC"/>
    <w:rsid w:val="003E49B0"/>
    <w:rsid w:val="003E739A"/>
    <w:rsid w:val="003E75BA"/>
    <w:rsid w:val="003F0A59"/>
    <w:rsid w:val="003F4892"/>
    <w:rsid w:val="003F4AEC"/>
    <w:rsid w:val="003F58C9"/>
    <w:rsid w:val="003F7F89"/>
    <w:rsid w:val="00400EA6"/>
    <w:rsid w:val="00402DB2"/>
    <w:rsid w:val="0040373B"/>
    <w:rsid w:val="00411196"/>
    <w:rsid w:val="004219E6"/>
    <w:rsid w:val="00421B5F"/>
    <w:rsid w:val="00426D4D"/>
    <w:rsid w:val="0042783D"/>
    <w:rsid w:val="00431514"/>
    <w:rsid w:val="004344AC"/>
    <w:rsid w:val="00437A52"/>
    <w:rsid w:val="00441F79"/>
    <w:rsid w:val="0044366C"/>
    <w:rsid w:val="00443C37"/>
    <w:rsid w:val="004440EB"/>
    <w:rsid w:val="00444BFB"/>
    <w:rsid w:val="004450AF"/>
    <w:rsid w:val="00445265"/>
    <w:rsid w:val="00447038"/>
    <w:rsid w:val="00447702"/>
    <w:rsid w:val="0045346D"/>
    <w:rsid w:val="004558B5"/>
    <w:rsid w:val="00455E94"/>
    <w:rsid w:val="0045612D"/>
    <w:rsid w:val="004572FA"/>
    <w:rsid w:val="00457C00"/>
    <w:rsid w:val="00461B74"/>
    <w:rsid w:val="00464EF8"/>
    <w:rsid w:val="00467AE4"/>
    <w:rsid w:val="004709DF"/>
    <w:rsid w:val="004744BA"/>
    <w:rsid w:val="00475854"/>
    <w:rsid w:val="00475BE1"/>
    <w:rsid w:val="0047763B"/>
    <w:rsid w:val="00480F76"/>
    <w:rsid w:val="004812E5"/>
    <w:rsid w:val="00484B04"/>
    <w:rsid w:val="00484D4E"/>
    <w:rsid w:val="004854D1"/>
    <w:rsid w:val="00485EF1"/>
    <w:rsid w:val="00486512"/>
    <w:rsid w:val="00486AE6"/>
    <w:rsid w:val="00487CC6"/>
    <w:rsid w:val="00490359"/>
    <w:rsid w:val="00491446"/>
    <w:rsid w:val="0049167A"/>
    <w:rsid w:val="00491E4C"/>
    <w:rsid w:val="00492C73"/>
    <w:rsid w:val="004937DE"/>
    <w:rsid w:val="004956F9"/>
    <w:rsid w:val="00497626"/>
    <w:rsid w:val="00497EEB"/>
    <w:rsid w:val="004A16E9"/>
    <w:rsid w:val="004A2B04"/>
    <w:rsid w:val="004A2F12"/>
    <w:rsid w:val="004A6BA8"/>
    <w:rsid w:val="004B11C7"/>
    <w:rsid w:val="004B3347"/>
    <w:rsid w:val="004B371B"/>
    <w:rsid w:val="004B3BC2"/>
    <w:rsid w:val="004B412B"/>
    <w:rsid w:val="004B5082"/>
    <w:rsid w:val="004C0017"/>
    <w:rsid w:val="004C14F3"/>
    <w:rsid w:val="004C1710"/>
    <w:rsid w:val="004C25BB"/>
    <w:rsid w:val="004C2D0E"/>
    <w:rsid w:val="004C5C98"/>
    <w:rsid w:val="004C67F9"/>
    <w:rsid w:val="004D12EF"/>
    <w:rsid w:val="004D2868"/>
    <w:rsid w:val="004D2FE2"/>
    <w:rsid w:val="004D3C7A"/>
    <w:rsid w:val="004D3E8D"/>
    <w:rsid w:val="004D7BCD"/>
    <w:rsid w:val="004E0585"/>
    <w:rsid w:val="004E66CB"/>
    <w:rsid w:val="004E6C61"/>
    <w:rsid w:val="004E74AA"/>
    <w:rsid w:val="004E7F41"/>
    <w:rsid w:val="004F0224"/>
    <w:rsid w:val="004F05F8"/>
    <w:rsid w:val="004F104B"/>
    <w:rsid w:val="004F65F1"/>
    <w:rsid w:val="004F6D6C"/>
    <w:rsid w:val="004F7547"/>
    <w:rsid w:val="004F7CF1"/>
    <w:rsid w:val="00502165"/>
    <w:rsid w:val="005033D6"/>
    <w:rsid w:val="005039E4"/>
    <w:rsid w:val="0050608B"/>
    <w:rsid w:val="005061ED"/>
    <w:rsid w:val="00510338"/>
    <w:rsid w:val="00510A25"/>
    <w:rsid w:val="0051441D"/>
    <w:rsid w:val="00514F46"/>
    <w:rsid w:val="00517F8D"/>
    <w:rsid w:val="00521922"/>
    <w:rsid w:val="005222E4"/>
    <w:rsid w:val="005228D4"/>
    <w:rsid w:val="00523E82"/>
    <w:rsid w:val="005249A8"/>
    <w:rsid w:val="00525A63"/>
    <w:rsid w:val="005269C3"/>
    <w:rsid w:val="005274B8"/>
    <w:rsid w:val="005279F9"/>
    <w:rsid w:val="0053037F"/>
    <w:rsid w:val="00530F88"/>
    <w:rsid w:val="00532519"/>
    <w:rsid w:val="00533A6F"/>
    <w:rsid w:val="00533B30"/>
    <w:rsid w:val="00535A58"/>
    <w:rsid w:val="00535DDA"/>
    <w:rsid w:val="00536D24"/>
    <w:rsid w:val="00537BEC"/>
    <w:rsid w:val="00537EA1"/>
    <w:rsid w:val="00542679"/>
    <w:rsid w:val="00542C6B"/>
    <w:rsid w:val="005474FF"/>
    <w:rsid w:val="00550895"/>
    <w:rsid w:val="00551224"/>
    <w:rsid w:val="005541D2"/>
    <w:rsid w:val="00554B33"/>
    <w:rsid w:val="00554C42"/>
    <w:rsid w:val="00556946"/>
    <w:rsid w:val="00563FFB"/>
    <w:rsid w:val="00566B02"/>
    <w:rsid w:val="00567DFA"/>
    <w:rsid w:val="00570625"/>
    <w:rsid w:val="00570ECC"/>
    <w:rsid w:val="005713EE"/>
    <w:rsid w:val="0057271B"/>
    <w:rsid w:val="00572D31"/>
    <w:rsid w:val="005756AE"/>
    <w:rsid w:val="00581ABA"/>
    <w:rsid w:val="00585EF8"/>
    <w:rsid w:val="005868D6"/>
    <w:rsid w:val="00587ADB"/>
    <w:rsid w:val="00590F7C"/>
    <w:rsid w:val="0059198F"/>
    <w:rsid w:val="00594795"/>
    <w:rsid w:val="00596C61"/>
    <w:rsid w:val="005979F2"/>
    <w:rsid w:val="005A2108"/>
    <w:rsid w:val="005A36A6"/>
    <w:rsid w:val="005A53F1"/>
    <w:rsid w:val="005A56E5"/>
    <w:rsid w:val="005A69CC"/>
    <w:rsid w:val="005A7FC4"/>
    <w:rsid w:val="005B2818"/>
    <w:rsid w:val="005B2E5E"/>
    <w:rsid w:val="005B3F1C"/>
    <w:rsid w:val="005B4AB2"/>
    <w:rsid w:val="005B6D70"/>
    <w:rsid w:val="005C4523"/>
    <w:rsid w:val="005C4599"/>
    <w:rsid w:val="005C4BE8"/>
    <w:rsid w:val="005C6E99"/>
    <w:rsid w:val="005C70E2"/>
    <w:rsid w:val="005C7848"/>
    <w:rsid w:val="005D1A30"/>
    <w:rsid w:val="005D3174"/>
    <w:rsid w:val="005D52CD"/>
    <w:rsid w:val="005D681A"/>
    <w:rsid w:val="005E23FD"/>
    <w:rsid w:val="005E2DDF"/>
    <w:rsid w:val="005E4CC9"/>
    <w:rsid w:val="005E5824"/>
    <w:rsid w:val="005E701C"/>
    <w:rsid w:val="005F02F0"/>
    <w:rsid w:val="005F25F0"/>
    <w:rsid w:val="005F2688"/>
    <w:rsid w:val="005F4830"/>
    <w:rsid w:val="005F5AC3"/>
    <w:rsid w:val="005F782A"/>
    <w:rsid w:val="0060055F"/>
    <w:rsid w:val="0060544C"/>
    <w:rsid w:val="006069B5"/>
    <w:rsid w:val="006070E1"/>
    <w:rsid w:val="006137DD"/>
    <w:rsid w:val="00614F78"/>
    <w:rsid w:val="0061531D"/>
    <w:rsid w:val="00615353"/>
    <w:rsid w:val="00615C88"/>
    <w:rsid w:val="006162D5"/>
    <w:rsid w:val="00621E8F"/>
    <w:rsid w:val="00622390"/>
    <w:rsid w:val="00622477"/>
    <w:rsid w:val="00622DC8"/>
    <w:rsid w:val="0062540A"/>
    <w:rsid w:val="00625649"/>
    <w:rsid w:val="0062688B"/>
    <w:rsid w:val="00630E95"/>
    <w:rsid w:val="00631A0F"/>
    <w:rsid w:val="006320CE"/>
    <w:rsid w:val="00633700"/>
    <w:rsid w:val="0063606A"/>
    <w:rsid w:val="00636147"/>
    <w:rsid w:val="006362D1"/>
    <w:rsid w:val="0063646F"/>
    <w:rsid w:val="006412DF"/>
    <w:rsid w:val="00641ABC"/>
    <w:rsid w:val="00642402"/>
    <w:rsid w:val="006429E9"/>
    <w:rsid w:val="00643666"/>
    <w:rsid w:val="00643CFB"/>
    <w:rsid w:val="00644F35"/>
    <w:rsid w:val="0064575F"/>
    <w:rsid w:val="00647572"/>
    <w:rsid w:val="00650999"/>
    <w:rsid w:val="00653F49"/>
    <w:rsid w:val="00654B2C"/>
    <w:rsid w:val="00656CA7"/>
    <w:rsid w:val="00662652"/>
    <w:rsid w:val="00665D5C"/>
    <w:rsid w:val="006665F7"/>
    <w:rsid w:val="0066693E"/>
    <w:rsid w:val="006678F1"/>
    <w:rsid w:val="0067156A"/>
    <w:rsid w:val="00671A76"/>
    <w:rsid w:val="006746C4"/>
    <w:rsid w:val="006751A8"/>
    <w:rsid w:val="00675B79"/>
    <w:rsid w:val="00680F5F"/>
    <w:rsid w:val="00683866"/>
    <w:rsid w:val="006846BF"/>
    <w:rsid w:val="006879D9"/>
    <w:rsid w:val="0069016C"/>
    <w:rsid w:val="00690AC8"/>
    <w:rsid w:val="006913EC"/>
    <w:rsid w:val="00691A6D"/>
    <w:rsid w:val="006932AB"/>
    <w:rsid w:val="00693B90"/>
    <w:rsid w:val="0069434F"/>
    <w:rsid w:val="00696E68"/>
    <w:rsid w:val="00697168"/>
    <w:rsid w:val="006A6D5F"/>
    <w:rsid w:val="006A7177"/>
    <w:rsid w:val="006B235D"/>
    <w:rsid w:val="006B3AF7"/>
    <w:rsid w:val="006B4428"/>
    <w:rsid w:val="006B44CA"/>
    <w:rsid w:val="006B49ED"/>
    <w:rsid w:val="006B5FA3"/>
    <w:rsid w:val="006C01C1"/>
    <w:rsid w:val="006C28D0"/>
    <w:rsid w:val="006C3EB9"/>
    <w:rsid w:val="006C490C"/>
    <w:rsid w:val="006C6A76"/>
    <w:rsid w:val="006D4402"/>
    <w:rsid w:val="006D74DC"/>
    <w:rsid w:val="006E1B6E"/>
    <w:rsid w:val="006E43E9"/>
    <w:rsid w:val="006E53F1"/>
    <w:rsid w:val="006E6250"/>
    <w:rsid w:val="006F1322"/>
    <w:rsid w:val="006F5E29"/>
    <w:rsid w:val="006F761D"/>
    <w:rsid w:val="006F77EB"/>
    <w:rsid w:val="006F7F17"/>
    <w:rsid w:val="00700DEA"/>
    <w:rsid w:val="007024CE"/>
    <w:rsid w:val="00703888"/>
    <w:rsid w:val="007065E5"/>
    <w:rsid w:val="007065F9"/>
    <w:rsid w:val="00710BD2"/>
    <w:rsid w:val="00713E6A"/>
    <w:rsid w:val="00715751"/>
    <w:rsid w:val="00717F73"/>
    <w:rsid w:val="00720B69"/>
    <w:rsid w:val="00722F60"/>
    <w:rsid w:val="00724F4A"/>
    <w:rsid w:val="0073013E"/>
    <w:rsid w:val="00730363"/>
    <w:rsid w:val="007303D4"/>
    <w:rsid w:val="00732143"/>
    <w:rsid w:val="0073327E"/>
    <w:rsid w:val="007343CE"/>
    <w:rsid w:val="00734AC6"/>
    <w:rsid w:val="00743B73"/>
    <w:rsid w:val="007449FC"/>
    <w:rsid w:val="00752D56"/>
    <w:rsid w:val="007550BF"/>
    <w:rsid w:val="00762B01"/>
    <w:rsid w:val="0076302A"/>
    <w:rsid w:val="00763E8F"/>
    <w:rsid w:val="007725D5"/>
    <w:rsid w:val="00772D8B"/>
    <w:rsid w:val="007736FC"/>
    <w:rsid w:val="00774587"/>
    <w:rsid w:val="00774FAE"/>
    <w:rsid w:val="00775103"/>
    <w:rsid w:val="007754F4"/>
    <w:rsid w:val="007803BE"/>
    <w:rsid w:val="00780B71"/>
    <w:rsid w:val="007826B2"/>
    <w:rsid w:val="007828C0"/>
    <w:rsid w:val="007830D2"/>
    <w:rsid w:val="007834F4"/>
    <w:rsid w:val="00784D4C"/>
    <w:rsid w:val="007865F6"/>
    <w:rsid w:val="00793F7A"/>
    <w:rsid w:val="007953B7"/>
    <w:rsid w:val="007960B7"/>
    <w:rsid w:val="007A1312"/>
    <w:rsid w:val="007A1F39"/>
    <w:rsid w:val="007A2043"/>
    <w:rsid w:val="007A20F7"/>
    <w:rsid w:val="007A4298"/>
    <w:rsid w:val="007B00A4"/>
    <w:rsid w:val="007B06D6"/>
    <w:rsid w:val="007B0E5E"/>
    <w:rsid w:val="007B3D36"/>
    <w:rsid w:val="007B3E05"/>
    <w:rsid w:val="007B51A5"/>
    <w:rsid w:val="007B62A9"/>
    <w:rsid w:val="007B79E6"/>
    <w:rsid w:val="007B7FEB"/>
    <w:rsid w:val="007C0305"/>
    <w:rsid w:val="007C0AF9"/>
    <w:rsid w:val="007C110C"/>
    <w:rsid w:val="007C4F4E"/>
    <w:rsid w:val="007C73A3"/>
    <w:rsid w:val="007D07FE"/>
    <w:rsid w:val="007D08F0"/>
    <w:rsid w:val="007D0AF9"/>
    <w:rsid w:val="007D2DB0"/>
    <w:rsid w:val="007D3D9C"/>
    <w:rsid w:val="007E0BA3"/>
    <w:rsid w:val="007E2C60"/>
    <w:rsid w:val="007E3DA9"/>
    <w:rsid w:val="007E6DE3"/>
    <w:rsid w:val="007E78D6"/>
    <w:rsid w:val="007E7E3D"/>
    <w:rsid w:val="007F347B"/>
    <w:rsid w:val="007F35D7"/>
    <w:rsid w:val="007F6CED"/>
    <w:rsid w:val="007F6FE4"/>
    <w:rsid w:val="00801A32"/>
    <w:rsid w:val="008027DC"/>
    <w:rsid w:val="00805794"/>
    <w:rsid w:val="00807D21"/>
    <w:rsid w:val="008146FA"/>
    <w:rsid w:val="008161F8"/>
    <w:rsid w:val="00816F79"/>
    <w:rsid w:val="00817D41"/>
    <w:rsid w:val="0082243A"/>
    <w:rsid w:val="00823A82"/>
    <w:rsid w:val="00824B89"/>
    <w:rsid w:val="00825111"/>
    <w:rsid w:val="00827EC0"/>
    <w:rsid w:val="00834E97"/>
    <w:rsid w:val="00836FD5"/>
    <w:rsid w:val="008375AF"/>
    <w:rsid w:val="0085022F"/>
    <w:rsid w:val="00855CAA"/>
    <w:rsid w:val="008561B9"/>
    <w:rsid w:val="00856603"/>
    <w:rsid w:val="0086027C"/>
    <w:rsid w:val="008657C0"/>
    <w:rsid w:val="00870CFA"/>
    <w:rsid w:val="00870EC8"/>
    <w:rsid w:val="00871AC5"/>
    <w:rsid w:val="00872547"/>
    <w:rsid w:val="00876BD7"/>
    <w:rsid w:val="0087783E"/>
    <w:rsid w:val="0088176B"/>
    <w:rsid w:val="008821A4"/>
    <w:rsid w:val="0088302D"/>
    <w:rsid w:val="00885401"/>
    <w:rsid w:val="0088551B"/>
    <w:rsid w:val="00885A72"/>
    <w:rsid w:val="00886A70"/>
    <w:rsid w:val="008870DE"/>
    <w:rsid w:val="00890463"/>
    <w:rsid w:val="0089221D"/>
    <w:rsid w:val="0089513A"/>
    <w:rsid w:val="008957D5"/>
    <w:rsid w:val="0089673F"/>
    <w:rsid w:val="0089696E"/>
    <w:rsid w:val="008A3454"/>
    <w:rsid w:val="008A45D2"/>
    <w:rsid w:val="008A4F05"/>
    <w:rsid w:val="008A612D"/>
    <w:rsid w:val="008A6E85"/>
    <w:rsid w:val="008A72E6"/>
    <w:rsid w:val="008A756C"/>
    <w:rsid w:val="008A7CD0"/>
    <w:rsid w:val="008B15B2"/>
    <w:rsid w:val="008B228B"/>
    <w:rsid w:val="008B467B"/>
    <w:rsid w:val="008B73AD"/>
    <w:rsid w:val="008B7498"/>
    <w:rsid w:val="008B7F9A"/>
    <w:rsid w:val="008C144D"/>
    <w:rsid w:val="008C3B48"/>
    <w:rsid w:val="008C6CC1"/>
    <w:rsid w:val="008C7A77"/>
    <w:rsid w:val="008D70CE"/>
    <w:rsid w:val="008E094F"/>
    <w:rsid w:val="008E2128"/>
    <w:rsid w:val="008E2F29"/>
    <w:rsid w:val="008E315A"/>
    <w:rsid w:val="008E3F87"/>
    <w:rsid w:val="008E40D1"/>
    <w:rsid w:val="008E51F6"/>
    <w:rsid w:val="008E5EB3"/>
    <w:rsid w:val="008E6A02"/>
    <w:rsid w:val="008E6DB1"/>
    <w:rsid w:val="008F0B67"/>
    <w:rsid w:val="008F0F5C"/>
    <w:rsid w:val="008F28C8"/>
    <w:rsid w:val="008F4C96"/>
    <w:rsid w:val="008F5490"/>
    <w:rsid w:val="008F62CD"/>
    <w:rsid w:val="008F663C"/>
    <w:rsid w:val="008F7E63"/>
    <w:rsid w:val="00900083"/>
    <w:rsid w:val="009003A6"/>
    <w:rsid w:val="0090250B"/>
    <w:rsid w:val="00902DC9"/>
    <w:rsid w:val="009036AC"/>
    <w:rsid w:val="00905064"/>
    <w:rsid w:val="0090656E"/>
    <w:rsid w:val="00906E67"/>
    <w:rsid w:val="00907FB6"/>
    <w:rsid w:val="00907FCF"/>
    <w:rsid w:val="00911748"/>
    <w:rsid w:val="00912BC8"/>
    <w:rsid w:val="00914FDC"/>
    <w:rsid w:val="00920477"/>
    <w:rsid w:val="00921CD8"/>
    <w:rsid w:val="00930424"/>
    <w:rsid w:val="00931A5B"/>
    <w:rsid w:val="00931B91"/>
    <w:rsid w:val="00934C98"/>
    <w:rsid w:val="0093514F"/>
    <w:rsid w:val="0093701A"/>
    <w:rsid w:val="009370BE"/>
    <w:rsid w:val="009375E0"/>
    <w:rsid w:val="0094023C"/>
    <w:rsid w:val="00941698"/>
    <w:rsid w:val="009420A2"/>
    <w:rsid w:val="00943508"/>
    <w:rsid w:val="00944046"/>
    <w:rsid w:val="00944B9E"/>
    <w:rsid w:val="00945B9E"/>
    <w:rsid w:val="00950DF4"/>
    <w:rsid w:val="00952637"/>
    <w:rsid w:val="0096128E"/>
    <w:rsid w:val="009708E2"/>
    <w:rsid w:val="009740D2"/>
    <w:rsid w:val="0097763D"/>
    <w:rsid w:val="0098132D"/>
    <w:rsid w:val="00981357"/>
    <w:rsid w:val="00983B7C"/>
    <w:rsid w:val="00984F6E"/>
    <w:rsid w:val="00986B02"/>
    <w:rsid w:val="00991650"/>
    <w:rsid w:val="00991844"/>
    <w:rsid w:val="00994B66"/>
    <w:rsid w:val="00997B94"/>
    <w:rsid w:val="009A269D"/>
    <w:rsid w:val="009A44A5"/>
    <w:rsid w:val="009A44EB"/>
    <w:rsid w:val="009A4534"/>
    <w:rsid w:val="009B0A99"/>
    <w:rsid w:val="009B3BF8"/>
    <w:rsid w:val="009B4121"/>
    <w:rsid w:val="009B44BB"/>
    <w:rsid w:val="009C313B"/>
    <w:rsid w:val="009C4EC3"/>
    <w:rsid w:val="009C58D8"/>
    <w:rsid w:val="009C5FCD"/>
    <w:rsid w:val="009C65CC"/>
    <w:rsid w:val="009C7CA3"/>
    <w:rsid w:val="009D2804"/>
    <w:rsid w:val="009D2B87"/>
    <w:rsid w:val="009D3614"/>
    <w:rsid w:val="009D6DF9"/>
    <w:rsid w:val="009E41C1"/>
    <w:rsid w:val="009E470A"/>
    <w:rsid w:val="009E60CE"/>
    <w:rsid w:val="009E680A"/>
    <w:rsid w:val="009F02D2"/>
    <w:rsid w:val="009F2C15"/>
    <w:rsid w:val="009F6B47"/>
    <w:rsid w:val="00A0084D"/>
    <w:rsid w:val="00A0095B"/>
    <w:rsid w:val="00A02559"/>
    <w:rsid w:val="00A030F3"/>
    <w:rsid w:val="00A066E8"/>
    <w:rsid w:val="00A07BE5"/>
    <w:rsid w:val="00A10F0D"/>
    <w:rsid w:val="00A16420"/>
    <w:rsid w:val="00A231BF"/>
    <w:rsid w:val="00A23853"/>
    <w:rsid w:val="00A24164"/>
    <w:rsid w:val="00A24DB5"/>
    <w:rsid w:val="00A2591C"/>
    <w:rsid w:val="00A27C5D"/>
    <w:rsid w:val="00A30B37"/>
    <w:rsid w:val="00A318BF"/>
    <w:rsid w:val="00A32FCA"/>
    <w:rsid w:val="00A33EEF"/>
    <w:rsid w:val="00A34D19"/>
    <w:rsid w:val="00A35443"/>
    <w:rsid w:val="00A42AC4"/>
    <w:rsid w:val="00A42AE4"/>
    <w:rsid w:val="00A42C5D"/>
    <w:rsid w:val="00A42E38"/>
    <w:rsid w:val="00A436D6"/>
    <w:rsid w:val="00A44551"/>
    <w:rsid w:val="00A44EC1"/>
    <w:rsid w:val="00A549AB"/>
    <w:rsid w:val="00A57664"/>
    <w:rsid w:val="00A61784"/>
    <w:rsid w:val="00A620D5"/>
    <w:rsid w:val="00A6281E"/>
    <w:rsid w:val="00A62DEE"/>
    <w:rsid w:val="00A6301F"/>
    <w:rsid w:val="00A63D3A"/>
    <w:rsid w:val="00A6434F"/>
    <w:rsid w:val="00A64F2C"/>
    <w:rsid w:val="00A64F4B"/>
    <w:rsid w:val="00A67C93"/>
    <w:rsid w:val="00A70FEE"/>
    <w:rsid w:val="00A72424"/>
    <w:rsid w:val="00A74193"/>
    <w:rsid w:val="00A742BA"/>
    <w:rsid w:val="00A861A4"/>
    <w:rsid w:val="00A86290"/>
    <w:rsid w:val="00A9016E"/>
    <w:rsid w:val="00A915A6"/>
    <w:rsid w:val="00A96343"/>
    <w:rsid w:val="00A965E9"/>
    <w:rsid w:val="00A96697"/>
    <w:rsid w:val="00A96738"/>
    <w:rsid w:val="00AA09B8"/>
    <w:rsid w:val="00AA2F44"/>
    <w:rsid w:val="00AA750D"/>
    <w:rsid w:val="00AA7C87"/>
    <w:rsid w:val="00AB0A83"/>
    <w:rsid w:val="00AB6464"/>
    <w:rsid w:val="00AC01BB"/>
    <w:rsid w:val="00AC0732"/>
    <w:rsid w:val="00AC07B0"/>
    <w:rsid w:val="00AC102F"/>
    <w:rsid w:val="00AC3027"/>
    <w:rsid w:val="00AC397C"/>
    <w:rsid w:val="00AC3F51"/>
    <w:rsid w:val="00AC5E7F"/>
    <w:rsid w:val="00AC7ECE"/>
    <w:rsid w:val="00AD062F"/>
    <w:rsid w:val="00AD61C3"/>
    <w:rsid w:val="00AD73DD"/>
    <w:rsid w:val="00AD7DD3"/>
    <w:rsid w:val="00AE2614"/>
    <w:rsid w:val="00AE3646"/>
    <w:rsid w:val="00AE61D5"/>
    <w:rsid w:val="00AF2359"/>
    <w:rsid w:val="00AF3DE4"/>
    <w:rsid w:val="00AF437C"/>
    <w:rsid w:val="00AF4777"/>
    <w:rsid w:val="00AF547F"/>
    <w:rsid w:val="00B0084D"/>
    <w:rsid w:val="00B00FF4"/>
    <w:rsid w:val="00B011B9"/>
    <w:rsid w:val="00B04951"/>
    <w:rsid w:val="00B0650D"/>
    <w:rsid w:val="00B113BA"/>
    <w:rsid w:val="00B14564"/>
    <w:rsid w:val="00B14DC8"/>
    <w:rsid w:val="00B205BD"/>
    <w:rsid w:val="00B22686"/>
    <w:rsid w:val="00B2668A"/>
    <w:rsid w:val="00B26BF6"/>
    <w:rsid w:val="00B300DB"/>
    <w:rsid w:val="00B32221"/>
    <w:rsid w:val="00B3402A"/>
    <w:rsid w:val="00B34C1A"/>
    <w:rsid w:val="00B36737"/>
    <w:rsid w:val="00B40139"/>
    <w:rsid w:val="00B40344"/>
    <w:rsid w:val="00B4079A"/>
    <w:rsid w:val="00B45922"/>
    <w:rsid w:val="00B47795"/>
    <w:rsid w:val="00B50C81"/>
    <w:rsid w:val="00B51EA3"/>
    <w:rsid w:val="00B555D7"/>
    <w:rsid w:val="00B55D1E"/>
    <w:rsid w:val="00B56293"/>
    <w:rsid w:val="00B56641"/>
    <w:rsid w:val="00B57CD3"/>
    <w:rsid w:val="00B57D19"/>
    <w:rsid w:val="00B60570"/>
    <w:rsid w:val="00B615DB"/>
    <w:rsid w:val="00B62D1B"/>
    <w:rsid w:val="00B643AA"/>
    <w:rsid w:val="00B740B5"/>
    <w:rsid w:val="00B742B5"/>
    <w:rsid w:val="00B7480F"/>
    <w:rsid w:val="00B7639F"/>
    <w:rsid w:val="00B76D72"/>
    <w:rsid w:val="00B76FAF"/>
    <w:rsid w:val="00B8129A"/>
    <w:rsid w:val="00B818E8"/>
    <w:rsid w:val="00B82039"/>
    <w:rsid w:val="00B84ED4"/>
    <w:rsid w:val="00B90294"/>
    <w:rsid w:val="00B923EC"/>
    <w:rsid w:val="00B92720"/>
    <w:rsid w:val="00B933AC"/>
    <w:rsid w:val="00B94D22"/>
    <w:rsid w:val="00B965F2"/>
    <w:rsid w:val="00B96FFA"/>
    <w:rsid w:val="00B97116"/>
    <w:rsid w:val="00BA0C81"/>
    <w:rsid w:val="00BA5A34"/>
    <w:rsid w:val="00BA5FB1"/>
    <w:rsid w:val="00BA66E3"/>
    <w:rsid w:val="00BA7758"/>
    <w:rsid w:val="00BB1D66"/>
    <w:rsid w:val="00BB2285"/>
    <w:rsid w:val="00BB37A7"/>
    <w:rsid w:val="00BB3A8E"/>
    <w:rsid w:val="00BC15D0"/>
    <w:rsid w:val="00BC366B"/>
    <w:rsid w:val="00BC532F"/>
    <w:rsid w:val="00BC6452"/>
    <w:rsid w:val="00BD3BB1"/>
    <w:rsid w:val="00BD4992"/>
    <w:rsid w:val="00BD5236"/>
    <w:rsid w:val="00BD571D"/>
    <w:rsid w:val="00BD698D"/>
    <w:rsid w:val="00BE4AEC"/>
    <w:rsid w:val="00BF3F53"/>
    <w:rsid w:val="00BF63A9"/>
    <w:rsid w:val="00C01E7B"/>
    <w:rsid w:val="00C038AF"/>
    <w:rsid w:val="00C03AF9"/>
    <w:rsid w:val="00C040E3"/>
    <w:rsid w:val="00C04BBC"/>
    <w:rsid w:val="00C04DAD"/>
    <w:rsid w:val="00C06394"/>
    <w:rsid w:val="00C06AB0"/>
    <w:rsid w:val="00C06F4F"/>
    <w:rsid w:val="00C11910"/>
    <w:rsid w:val="00C12479"/>
    <w:rsid w:val="00C12E2B"/>
    <w:rsid w:val="00C1445B"/>
    <w:rsid w:val="00C1644C"/>
    <w:rsid w:val="00C20900"/>
    <w:rsid w:val="00C224DD"/>
    <w:rsid w:val="00C2270F"/>
    <w:rsid w:val="00C23AA6"/>
    <w:rsid w:val="00C23DDE"/>
    <w:rsid w:val="00C3224F"/>
    <w:rsid w:val="00C35AA4"/>
    <w:rsid w:val="00C37732"/>
    <w:rsid w:val="00C37B58"/>
    <w:rsid w:val="00C40A9B"/>
    <w:rsid w:val="00C43971"/>
    <w:rsid w:val="00C46506"/>
    <w:rsid w:val="00C50BD8"/>
    <w:rsid w:val="00C555DA"/>
    <w:rsid w:val="00C604C9"/>
    <w:rsid w:val="00C604DF"/>
    <w:rsid w:val="00C60C03"/>
    <w:rsid w:val="00C61489"/>
    <w:rsid w:val="00C63733"/>
    <w:rsid w:val="00C66688"/>
    <w:rsid w:val="00C676C2"/>
    <w:rsid w:val="00C701C7"/>
    <w:rsid w:val="00C73E25"/>
    <w:rsid w:val="00C75E40"/>
    <w:rsid w:val="00C76740"/>
    <w:rsid w:val="00C808F8"/>
    <w:rsid w:val="00C81087"/>
    <w:rsid w:val="00C81A8C"/>
    <w:rsid w:val="00C8492B"/>
    <w:rsid w:val="00C85CAC"/>
    <w:rsid w:val="00C86BE2"/>
    <w:rsid w:val="00C87593"/>
    <w:rsid w:val="00C9307D"/>
    <w:rsid w:val="00C9362B"/>
    <w:rsid w:val="00C976D9"/>
    <w:rsid w:val="00CA346D"/>
    <w:rsid w:val="00CA35F3"/>
    <w:rsid w:val="00CA6DB5"/>
    <w:rsid w:val="00CA799C"/>
    <w:rsid w:val="00CB0345"/>
    <w:rsid w:val="00CB0C07"/>
    <w:rsid w:val="00CB10B0"/>
    <w:rsid w:val="00CB1335"/>
    <w:rsid w:val="00CB2126"/>
    <w:rsid w:val="00CB23FD"/>
    <w:rsid w:val="00CB2680"/>
    <w:rsid w:val="00CB3055"/>
    <w:rsid w:val="00CB31C5"/>
    <w:rsid w:val="00CB3533"/>
    <w:rsid w:val="00CB4F6D"/>
    <w:rsid w:val="00CC0E78"/>
    <w:rsid w:val="00CC11F2"/>
    <w:rsid w:val="00CC36AA"/>
    <w:rsid w:val="00CC3C25"/>
    <w:rsid w:val="00CC4C28"/>
    <w:rsid w:val="00CC5C1E"/>
    <w:rsid w:val="00CC6230"/>
    <w:rsid w:val="00CC7A05"/>
    <w:rsid w:val="00CD0A77"/>
    <w:rsid w:val="00CD188F"/>
    <w:rsid w:val="00CD242B"/>
    <w:rsid w:val="00CD2ABD"/>
    <w:rsid w:val="00CD2AD4"/>
    <w:rsid w:val="00CD36DA"/>
    <w:rsid w:val="00CD56A2"/>
    <w:rsid w:val="00CD5FD4"/>
    <w:rsid w:val="00CD7ED7"/>
    <w:rsid w:val="00CE0AD2"/>
    <w:rsid w:val="00CE1292"/>
    <w:rsid w:val="00CE1A0C"/>
    <w:rsid w:val="00CE3301"/>
    <w:rsid w:val="00CE3A99"/>
    <w:rsid w:val="00CE764D"/>
    <w:rsid w:val="00CE79BC"/>
    <w:rsid w:val="00CF2AB5"/>
    <w:rsid w:val="00CF2FF8"/>
    <w:rsid w:val="00CF5561"/>
    <w:rsid w:val="00CF559A"/>
    <w:rsid w:val="00CF7115"/>
    <w:rsid w:val="00CF7FB9"/>
    <w:rsid w:val="00D0080D"/>
    <w:rsid w:val="00D0130B"/>
    <w:rsid w:val="00D02AF4"/>
    <w:rsid w:val="00D04F6B"/>
    <w:rsid w:val="00D111EA"/>
    <w:rsid w:val="00D12EEE"/>
    <w:rsid w:val="00D14295"/>
    <w:rsid w:val="00D150AA"/>
    <w:rsid w:val="00D15F9D"/>
    <w:rsid w:val="00D1780B"/>
    <w:rsid w:val="00D216BB"/>
    <w:rsid w:val="00D2253A"/>
    <w:rsid w:val="00D23481"/>
    <w:rsid w:val="00D2665C"/>
    <w:rsid w:val="00D271C4"/>
    <w:rsid w:val="00D27545"/>
    <w:rsid w:val="00D27696"/>
    <w:rsid w:val="00D322DD"/>
    <w:rsid w:val="00D32341"/>
    <w:rsid w:val="00D33403"/>
    <w:rsid w:val="00D335BD"/>
    <w:rsid w:val="00D33754"/>
    <w:rsid w:val="00D3453A"/>
    <w:rsid w:val="00D34F4D"/>
    <w:rsid w:val="00D35CC5"/>
    <w:rsid w:val="00D369EF"/>
    <w:rsid w:val="00D40668"/>
    <w:rsid w:val="00D4564C"/>
    <w:rsid w:val="00D45870"/>
    <w:rsid w:val="00D508CC"/>
    <w:rsid w:val="00D50A88"/>
    <w:rsid w:val="00D510BC"/>
    <w:rsid w:val="00D53328"/>
    <w:rsid w:val="00D53371"/>
    <w:rsid w:val="00D57D24"/>
    <w:rsid w:val="00D60D2E"/>
    <w:rsid w:val="00D61088"/>
    <w:rsid w:val="00D61521"/>
    <w:rsid w:val="00D664C5"/>
    <w:rsid w:val="00D67813"/>
    <w:rsid w:val="00D702C8"/>
    <w:rsid w:val="00D70396"/>
    <w:rsid w:val="00D7125A"/>
    <w:rsid w:val="00D7286D"/>
    <w:rsid w:val="00D743B1"/>
    <w:rsid w:val="00D807E6"/>
    <w:rsid w:val="00D80B06"/>
    <w:rsid w:val="00D822B3"/>
    <w:rsid w:val="00D84405"/>
    <w:rsid w:val="00D85E19"/>
    <w:rsid w:val="00D85E99"/>
    <w:rsid w:val="00D8603F"/>
    <w:rsid w:val="00D873EB"/>
    <w:rsid w:val="00D87C70"/>
    <w:rsid w:val="00D91EE8"/>
    <w:rsid w:val="00D93B04"/>
    <w:rsid w:val="00D95BA6"/>
    <w:rsid w:val="00D97AAE"/>
    <w:rsid w:val="00D97EBF"/>
    <w:rsid w:val="00DA0088"/>
    <w:rsid w:val="00DA26D5"/>
    <w:rsid w:val="00DA5C5C"/>
    <w:rsid w:val="00DB03EB"/>
    <w:rsid w:val="00DB0549"/>
    <w:rsid w:val="00DB07BC"/>
    <w:rsid w:val="00DB0811"/>
    <w:rsid w:val="00DB130D"/>
    <w:rsid w:val="00DB1E8D"/>
    <w:rsid w:val="00DB21A4"/>
    <w:rsid w:val="00DB34FD"/>
    <w:rsid w:val="00DB3584"/>
    <w:rsid w:val="00DB3A6B"/>
    <w:rsid w:val="00DB3CC1"/>
    <w:rsid w:val="00DB4622"/>
    <w:rsid w:val="00DB6DAC"/>
    <w:rsid w:val="00DC1D9C"/>
    <w:rsid w:val="00DC1DA3"/>
    <w:rsid w:val="00DC5639"/>
    <w:rsid w:val="00DC5D89"/>
    <w:rsid w:val="00DC5F99"/>
    <w:rsid w:val="00DD0E0D"/>
    <w:rsid w:val="00DD1F86"/>
    <w:rsid w:val="00DD470A"/>
    <w:rsid w:val="00DD55FE"/>
    <w:rsid w:val="00DD5EB0"/>
    <w:rsid w:val="00DD62FB"/>
    <w:rsid w:val="00DD70B1"/>
    <w:rsid w:val="00DD7701"/>
    <w:rsid w:val="00DE2094"/>
    <w:rsid w:val="00DE3A7C"/>
    <w:rsid w:val="00DE5AD7"/>
    <w:rsid w:val="00DE642A"/>
    <w:rsid w:val="00DE72FF"/>
    <w:rsid w:val="00DE7A47"/>
    <w:rsid w:val="00DE7E06"/>
    <w:rsid w:val="00DF35D7"/>
    <w:rsid w:val="00DF3F45"/>
    <w:rsid w:val="00DF6175"/>
    <w:rsid w:val="00DF7502"/>
    <w:rsid w:val="00E00ED2"/>
    <w:rsid w:val="00E01498"/>
    <w:rsid w:val="00E02DDE"/>
    <w:rsid w:val="00E0443F"/>
    <w:rsid w:val="00E0575B"/>
    <w:rsid w:val="00E05BD8"/>
    <w:rsid w:val="00E116B5"/>
    <w:rsid w:val="00E11E23"/>
    <w:rsid w:val="00E139A7"/>
    <w:rsid w:val="00E17E68"/>
    <w:rsid w:val="00E23205"/>
    <w:rsid w:val="00E24084"/>
    <w:rsid w:val="00E25462"/>
    <w:rsid w:val="00E25B19"/>
    <w:rsid w:val="00E30525"/>
    <w:rsid w:val="00E40A91"/>
    <w:rsid w:val="00E41D3E"/>
    <w:rsid w:val="00E42F07"/>
    <w:rsid w:val="00E45BF5"/>
    <w:rsid w:val="00E45DC8"/>
    <w:rsid w:val="00E46BB3"/>
    <w:rsid w:val="00E47069"/>
    <w:rsid w:val="00E51CDB"/>
    <w:rsid w:val="00E53F5E"/>
    <w:rsid w:val="00E57DFA"/>
    <w:rsid w:val="00E62635"/>
    <w:rsid w:val="00E6521F"/>
    <w:rsid w:val="00E667E5"/>
    <w:rsid w:val="00E70A64"/>
    <w:rsid w:val="00E7138A"/>
    <w:rsid w:val="00E81009"/>
    <w:rsid w:val="00E837A4"/>
    <w:rsid w:val="00E872FB"/>
    <w:rsid w:val="00E93607"/>
    <w:rsid w:val="00E95EDE"/>
    <w:rsid w:val="00E96094"/>
    <w:rsid w:val="00EA0E58"/>
    <w:rsid w:val="00EA1906"/>
    <w:rsid w:val="00EA2613"/>
    <w:rsid w:val="00EA29A3"/>
    <w:rsid w:val="00EA2DFD"/>
    <w:rsid w:val="00EA5B86"/>
    <w:rsid w:val="00EA5FE9"/>
    <w:rsid w:val="00EB2660"/>
    <w:rsid w:val="00EB58A1"/>
    <w:rsid w:val="00EB6199"/>
    <w:rsid w:val="00EC0E7D"/>
    <w:rsid w:val="00EC10E9"/>
    <w:rsid w:val="00EC1847"/>
    <w:rsid w:val="00EC33C3"/>
    <w:rsid w:val="00EC54B0"/>
    <w:rsid w:val="00ED0744"/>
    <w:rsid w:val="00ED0BAD"/>
    <w:rsid w:val="00ED13DB"/>
    <w:rsid w:val="00ED24C6"/>
    <w:rsid w:val="00ED546B"/>
    <w:rsid w:val="00ED5700"/>
    <w:rsid w:val="00ED7D26"/>
    <w:rsid w:val="00EE1E8A"/>
    <w:rsid w:val="00EE2733"/>
    <w:rsid w:val="00EE2AB3"/>
    <w:rsid w:val="00EF38B3"/>
    <w:rsid w:val="00EF657E"/>
    <w:rsid w:val="00EF67BE"/>
    <w:rsid w:val="00EF6CB0"/>
    <w:rsid w:val="00EF75B9"/>
    <w:rsid w:val="00F04989"/>
    <w:rsid w:val="00F1108F"/>
    <w:rsid w:val="00F1706C"/>
    <w:rsid w:val="00F17455"/>
    <w:rsid w:val="00F23BA0"/>
    <w:rsid w:val="00F360FE"/>
    <w:rsid w:val="00F40442"/>
    <w:rsid w:val="00F43921"/>
    <w:rsid w:val="00F47098"/>
    <w:rsid w:val="00F504A3"/>
    <w:rsid w:val="00F50740"/>
    <w:rsid w:val="00F55DD7"/>
    <w:rsid w:val="00F5675B"/>
    <w:rsid w:val="00F56ED1"/>
    <w:rsid w:val="00F60A05"/>
    <w:rsid w:val="00F60BE0"/>
    <w:rsid w:val="00F61D43"/>
    <w:rsid w:val="00F62FCC"/>
    <w:rsid w:val="00F64FAD"/>
    <w:rsid w:val="00F660C3"/>
    <w:rsid w:val="00F7128D"/>
    <w:rsid w:val="00F72358"/>
    <w:rsid w:val="00F729A8"/>
    <w:rsid w:val="00F75CFE"/>
    <w:rsid w:val="00F82640"/>
    <w:rsid w:val="00F832E0"/>
    <w:rsid w:val="00F85C33"/>
    <w:rsid w:val="00F85E97"/>
    <w:rsid w:val="00F905F5"/>
    <w:rsid w:val="00F939BD"/>
    <w:rsid w:val="00F94AEE"/>
    <w:rsid w:val="00F95864"/>
    <w:rsid w:val="00F96A71"/>
    <w:rsid w:val="00F97E48"/>
    <w:rsid w:val="00FA0CBA"/>
    <w:rsid w:val="00FA2806"/>
    <w:rsid w:val="00FA672A"/>
    <w:rsid w:val="00FA75A8"/>
    <w:rsid w:val="00FA7D66"/>
    <w:rsid w:val="00FB1439"/>
    <w:rsid w:val="00FB33BF"/>
    <w:rsid w:val="00FB525D"/>
    <w:rsid w:val="00FB5410"/>
    <w:rsid w:val="00FB671F"/>
    <w:rsid w:val="00FB74D2"/>
    <w:rsid w:val="00FC15E7"/>
    <w:rsid w:val="00FC16E7"/>
    <w:rsid w:val="00FC1951"/>
    <w:rsid w:val="00FC53DE"/>
    <w:rsid w:val="00FC5A0B"/>
    <w:rsid w:val="00FD05F3"/>
    <w:rsid w:val="00FD17E7"/>
    <w:rsid w:val="00FD1EA6"/>
    <w:rsid w:val="00FD4699"/>
    <w:rsid w:val="00FD7B04"/>
    <w:rsid w:val="00FE337A"/>
    <w:rsid w:val="00FF01C9"/>
    <w:rsid w:val="00FF09B8"/>
    <w:rsid w:val="00FF4889"/>
    <w:rsid w:val="00FF63D8"/>
    <w:rsid w:val="00FF6DEE"/>
    <w:rsid w:val="00FF6E79"/>
    <w:rsid w:val="00FF74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az-Latn-A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90906"/>
  </w:style>
  <w:style w:type="paragraph" w:styleId="1">
    <w:name w:val="heading 1"/>
    <w:basedOn w:val="a"/>
    <w:next w:val="a"/>
    <w:rsid w:val="00A63D3A"/>
    <w:pPr>
      <w:keepNext/>
      <w:keepLines/>
      <w:spacing w:before="480" w:after="120"/>
      <w:outlineLvl w:val="0"/>
    </w:pPr>
    <w:rPr>
      <w:b/>
      <w:sz w:val="48"/>
      <w:szCs w:val="48"/>
    </w:rPr>
  </w:style>
  <w:style w:type="paragraph" w:styleId="2">
    <w:name w:val="heading 2"/>
    <w:basedOn w:val="a"/>
    <w:next w:val="a"/>
    <w:rsid w:val="00A63D3A"/>
    <w:pPr>
      <w:keepNext/>
      <w:keepLines/>
      <w:spacing w:before="360" w:after="80"/>
      <w:outlineLvl w:val="1"/>
    </w:pPr>
    <w:rPr>
      <w:b/>
      <w:sz w:val="36"/>
      <w:szCs w:val="36"/>
    </w:rPr>
  </w:style>
  <w:style w:type="paragraph" w:styleId="3">
    <w:name w:val="heading 3"/>
    <w:basedOn w:val="a"/>
    <w:next w:val="a"/>
    <w:rsid w:val="00A63D3A"/>
    <w:pPr>
      <w:keepNext/>
      <w:keepLines/>
      <w:spacing w:before="280" w:after="80"/>
      <w:outlineLvl w:val="2"/>
    </w:pPr>
    <w:rPr>
      <w:b/>
      <w:sz w:val="28"/>
      <w:szCs w:val="28"/>
    </w:rPr>
  </w:style>
  <w:style w:type="paragraph" w:styleId="4">
    <w:name w:val="heading 4"/>
    <w:basedOn w:val="a"/>
    <w:next w:val="a"/>
    <w:rsid w:val="00A63D3A"/>
    <w:pPr>
      <w:keepNext/>
      <w:keepLines/>
      <w:spacing w:before="240" w:after="40"/>
      <w:outlineLvl w:val="3"/>
    </w:pPr>
    <w:rPr>
      <w:b/>
      <w:sz w:val="24"/>
      <w:szCs w:val="24"/>
    </w:rPr>
  </w:style>
  <w:style w:type="paragraph" w:styleId="5">
    <w:name w:val="heading 5"/>
    <w:basedOn w:val="a"/>
    <w:next w:val="a"/>
    <w:rsid w:val="00A63D3A"/>
    <w:pPr>
      <w:keepNext/>
      <w:keepLines/>
      <w:spacing w:before="220" w:after="40"/>
      <w:outlineLvl w:val="4"/>
    </w:pPr>
    <w:rPr>
      <w:b/>
    </w:rPr>
  </w:style>
  <w:style w:type="paragraph" w:styleId="6">
    <w:name w:val="heading 6"/>
    <w:basedOn w:val="a"/>
    <w:next w:val="a"/>
    <w:rsid w:val="00A63D3A"/>
    <w:pPr>
      <w:keepNext/>
      <w:keepLines/>
      <w:spacing w:before="200" w:after="40"/>
      <w:outlineLvl w:val="5"/>
    </w:pPr>
    <w:rPr>
      <w:b/>
      <w:sz w:val="20"/>
      <w:szCs w:val="20"/>
    </w:rPr>
  </w:style>
  <w:style w:type="paragraph" w:styleId="7">
    <w:name w:val="heading 7"/>
    <w:basedOn w:val="a"/>
    <w:next w:val="a"/>
    <w:link w:val="70"/>
    <w:uiPriority w:val="9"/>
    <w:unhideWhenUsed/>
    <w:qFormat/>
    <w:rsid w:val="00533A6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A63D3A"/>
    <w:tblPr>
      <w:tblCellMar>
        <w:top w:w="0" w:type="dxa"/>
        <w:left w:w="0" w:type="dxa"/>
        <w:bottom w:w="0" w:type="dxa"/>
        <w:right w:w="0" w:type="dxa"/>
      </w:tblCellMar>
    </w:tblPr>
  </w:style>
  <w:style w:type="paragraph" w:styleId="a3">
    <w:name w:val="Title"/>
    <w:basedOn w:val="a"/>
    <w:next w:val="a"/>
    <w:rsid w:val="00A63D3A"/>
    <w:pPr>
      <w:keepNext/>
      <w:keepLines/>
      <w:spacing w:before="480" w:after="120"/>
    </w:pPr>
    <w:rPr>
      <w:b/>
      <w:sz w:val="72"/>
      <w:szCs w:val="72"/>
    </w:rPr>
  </w:style>
  <w:style w:type="paragraph" w:styleId="a4">
    <w:name w:val="Subtitle"/>
    <w:basedOn w:val="a"/>
    <w:next w:val="a"/>
    <w:rsid w:val="00A63D3A"/>
    <w:pPr>
      <w:keepNext/>
      <w:keepLines/>
      <w:spacing w:before="360" w:after="80"/>
    </w:pPr>
    <w:rPr>
      <w:rFonts w:ascii="Georgia" w:eastAsia="Georgia" w:hAnsi="Georgia" w:cs="Georgia"/>
      <w:i/>
      <w:color w:val="666666"/>
      <w:sz w:val="48"/>
      <w:szCs w:val="48"/>
    </w:rPr>
  </w:style>
  <w:style w:type="paragraph" w:customStyle="1" w:styleId="mecelle">
    <w:name w:val="mecelle"/>
    <w:basedOn w:val="a"/>
    <w:rsid w:val="003B0F2D"/>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5">
    <w:name w:val="Основной текст_"/>
    <w:basedOn w:val="a0"/>
    <w:link w:val="10"/>
    <w:uiPriority w:val="99"/>
    <w:rsid w:val="00036288"/>
    <w:rPr>
      <w:rFonts w:ascii="Times New Roman" w:eastAsia="Times New Roman" w:hAnsi="Times New Roman" w:cs="Times New Roman"/>
      <w:spacing w:val="19"/>
      <w:sz w:val="20"/>
      <w:szCs w:val="20"/>
      <w:shd w:val="clear" w:color="auto" w:fill="FFFFFF"/>
    </w:rPr>
  </w:style>
  <w:style w:type="paragraph" w:customStyle="1" w:styleId="10">
    <w:name w:val="Основной текст1"/>
    <w:basedOn w:val="a"/>
    <w:link w:val="a5"/>
    <w:uiPriority w:val="99"/>
    <w:rsid w:val="00036288"/>
    <w:pPr>
      <w:widowControl w:val="0"/>
      <w:shd w:val="clear" w:color="auto" w:fill="FFFFFF"/>
      <w:spacing w:after="0" w:line="319" w:lineRule="exact"/>
      <w:jc w:val="both"/>
    </w:pPr>
    <w:rPr>
      <w:rFonts w:ascii="Times New Roman" w:eastAsia="Times New Roman" w:hAnsi="Times New Roman" w:cs="Times New Roman"/>
      <w:spacing w:val="19"/>
      <w:sz w:val="20"/>
      <w:szCs w:val="20"/>
    </w:rPr>
  </w:style>
  <w:style w:type="character" w:customStyle="1" w:styleId="70">
    <w:name w:val="Заголовок 7 Знак"/>
    <w:basedOn w:val="a0"/>
    <w:link w:val="7"/>
    <w:uiPriority w:val="9"/>
    <w:rsid w:val="00533A6F"/>
    <w:rPr>
      <w:rFonts w:asciiTheme="majorHAnsi" w:eastAsiaTheme="majorEastAsia" w:hAnsiTheme="majorHAnsi" w:cstheme="majorBidi"/>
      <w:i/>
      <w:iCs/>
      <w:color w:val="404040" w:themeColor="text1" w:themeTint="BF"/>
    </w:rPr>
  </w:style>
  <w:style w:type="paragraph" w:customStyle="1" w:styleId="20">
    <w:name w:val="Основной текст2"/>
    <w:basedOn w:val="a"/>
    <w:rsid w:val="005979F2"/>
    <w:pPr>
      <w:widowControl w:val="0"/>
      <w:shd w:val="clear" w:color="auto" w:fill="FFFFFF"/>
      <w:spacing w:after="240" w:line="0" w:lineRule="atLeast"/>
      <w:jc w:val="both"/>
    </w:pPr>
    <w:rPr>
      <w:rFonts w:ascii="Times New Roman" w:eastAsia="Times New Roman" w:hAnsi="Times New Roman" w:cs="Times New Roman"/>
      <w:color w:val="000000"/>
      <w:spacing w:val="6"/>
      <w:sz w:val="21"/>
      <w:szCs w:val="21"/>
      <w:lang w:val="ru-RU"/>
    </w:rPr>
  </w:style>
  <w:style w:type="paragraph" w:styleId="a6">
    <w:name w:val="Normal (Web)"/>
    <w:basedOn w:val="a"/>
    <w:uiPriority w:val="99"/>
    <w:unhideWhenUsed/>
    <w:rsid w:val="00DB21A4"/>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7">
    <w:name w:val="No Spacing"/>
    <w:uiPriority w:val="1"/>
    <w:qFormat/>
    <w:rsid w:val="00FC1951"/>
    <w:pPr>
      <w:spacing w:after="0" w:line="240" w:lineRule="auto"/>
    </w:pPr>
    <w:rPr>
      <w:rFonts w:asciiTheme="minorHAnsi" w:eastAsiaTheme="minorEastAsia" w:hAnsiTheme="minorHAnsi" w:cstheme="minorBidi"/>
      <w:lang w:val="ru-RU"/>
    </w:rPr>
  </w:style>
  <w:style w:type="paragraph" w:styleId="a8">
    <w:name w:val="Plain Text"/>
    <w:aliases w:val="Plain Text Char,Char Char Char,Plain Text Char Char,Char Char Char Char,Plain Text Char1 Char,Plain Text Char Char Char,Plain Text Char1,Char Char1,Char Char,Char,Plain Text Char Char Char Char1,Plain Text Char1 Char Char Char,Char Char1 Cha"/>
    <w:basedOn w:val="a"/>
    <w:link w:val="a9"/>
    <w:rsid w:val="00535A58"/>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val="en-US"/>
    </w:rPr>
  </w:style>
  <w:style w:type="character" w:customStyle="1" w:styleId="a9">
    <w:name w:val="Текст Знак"/>
    <w:aliases w:val="Plain Text Char Знак,Char Char Char Знак,Plain Text Char Char Знак,Char Char Char Char Знак,Plain Text Char1 Char Знак,Plain Text Char Char Char Знак,Plain Text Char1 Знак,Char Char1 Знак,Char Char Знак,Char Знак,Char Char1 Cha Знак"/>
    <w:basedOn w:val="a0"/>
    <w:link w:val="a8"/>
    <w:rsid w:val="00535A58"/>
    <w:rPr>
      <w:rFonts w:ascii="Courier New" w:eastAsia="Times New Roman" w:hAnsi="Courier New" w:cs="Courier New"/>
      <w:sz w:val="20"/>
      <w:szCs w:val="20"/>
      <w:lang w:val="en-US"/>
    </w:rPr>
  </w:style>
  <w:style w:type="paragraph" w:customStyle="1" w:styleId="rtecenter">
    <w:name w:val="rtecenter"/>
    <w:basedOn w:val="a"/>
    <w:rsid w:val="00DB3A6B"/>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11">
    <w:name w:val="Обычный1"/>
    <w:rsid w:val="008B73AD"/>
  </w:style>
  <w:style w:type="character" w:customStyle="1" w:styleId="0pt">
    <w:name w:val="Основной текст + Интервал 0 pt"/>
    <w:basedOn w:val="a5"/>
    <w:rsid w:val="006C3EB9"/>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shd w:val="clear" w:color="auto" w:fill="FFFFFF"/>
    </w:rPr>
  </w:style>
  <w:style w:type="paragraph" w:styleId="aa">
    <w:name w:val="List Paragraph"/>
    <w:basedOn w:val="a"/>
    <w:uiPriority w:val="34"/>
    <w:qFormat/>
    <w:rsid w:val="0045346D"/>
    <w:pPr>
      <w:ind w:left="720"/>
      <w:contextualSpacing/>
    </w:pPr>
    <w:rPr>
      <w:rFonts w:asciiTheme="minorHAnsi" w:eastAsiaTheme="minorHAnsi" w:hAnsiTheme="minorHAnsi" w:cstheme="minorBidi"/>
      <w:lang w:val="ru-RU" w:eastAsia="en-US"/>
    </w:rPr>
  </w:style>
  <w:style w:type="character" w:customStyle="1" w:styleId="12">
    <w:name w:val="Основной текст Знак1"/>
    <w:link w:val="ab"/>
    <w:uiPriority w:val="99"/>
    <w:locked/>
    <w:rsid w:val="00033164"/>
    <w:rPr>
      <w:rFonts w:ascii="Times New Roman" w:hAnsi="Times New Roman" w:cs="Times New Roman"/>
      <w:sz w:val="21"/>
      <w:szCs w:val="21"/>
      <w:shd w:val="clear" w:color="auto" w:fill="FFFFFF"/>
    </w:rPr>
  </w:style>
  <w:style w:type="paragraph" w:styleId="ab">
    <w:name w:val="Body Text"/>
    <w:basedOn w:val="a"/>
    <w:link w:val="12"/>
    <w:uiPriority w:val="99"/>
    <w:rsid w:val="00033164"/>
    <w:pPr>
      <w:widowControl w:val="0"/>
      <w:shd w:val="clear" w:color="auto" w:fill="FFFFFF"/>
      <w:spacing w:after="0" w:line="281" w:lineRule="exact"/>
      <w:jc w:val="both"/>
    </w:pPr>
    <w:rPr>
      <w:rFonts w:ascii="Times New Roman" w:hAnsi="Times New Roman" w:cs="Times New Roman"/>
      <w:sz w:val="21"/>
      <w:szCs w:val="21"/>
    </w:rPr>
  </w:style>
  <w:style w:type="character" w:customStyle="1" w:styleId="ac">
    <w:name w:val="Основной текст Знак"/>
    <w:basedOn w:val="a0"/>
    <w:uiPriority w:val="99"/>
    <w:semiHidden/>
    <w:rsid w:val="00033164"/>
  </w:style>
  <w:style w:type="character" w:customStyle="1" w:styleId="21">
    <w:name w:val="Основной текст (2)_"/>
    <w:link w:val="210"/>
    <w:uiPriority w:val="99"/>
    <w:locked/>
    <w:rsid w:val="00116B3E"/>
    <w:rPr>
      <w:rFonts w:ascii="Times New Roman" w:hAnsi="Times New Roman" w:cs="Times New Roman"/>
      <w:b/>
      <w:bCs/>
      <w:sz w:val="26"/>
      <w:szCs w:val="26"/>
      <w:shd w:val="clear" w:color="auto" w:fill="FFFFFF"/>
    </w:rPr>
  </w:style>
  <w:style w:type="paragraph" w:customStyle="1" w:styleId="210">
    <w:name w:val="Основной текст (2)1"/>
    <w:basedOn w:val="a"/>
    <w:link w:val="21"/>
    <w:uiPriority w:val="99"/>
    <w:rsid w:val="00116B3E"/>
    <w:pPr>
      <w:widowControl w:val="0"/>
      <w:shd w:val="clear" w:color="auto" w:fill="FFFFFF"/>
      <w:spacing w:after="0" w:line="307" w:lineRule="exact"/>
      <w:jc w:val="center"/>
    </w:pPr>
    <w:rPr>
      <w:rFonts w:ascii="Times New Roman" w:hAnsi="Times New Roman" w:cs="Times New Roman"/>
      <w:b/>
      <w:bCs/>
      <w:sz w:val="26"/>
      <w:szCs w:val="26"/>
    </w:rPr>
  </w:style>
  <w:style w:type="paragraph" w:customStyle="1" w:styleId="22">
    <w:name w:val="Обычный2"/>
    <w:basedOn w:val="a"/>
    <w:rsid w:val="00DD1F86"/>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d">
    <w:name w:val="endnote reference"/>
    <w:basedOn w:val="a0"/>
    <w:uiPriority w:val="99"/>
    <w:semiHidden/>
    <w:unhideWhenUsed/>
    <w:rsid w:val="0021422B"/>
  </w:style>
  <w:style w:type="paragraph" w:customStyle="1" w:styleId="Default">
    <w:name w:val="Default"/>
    <w:rsid w:val="004A16E9"/>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spelle">
    <w:name w:val="spelle"/>
    <w:basedOn w:val="a0"/>
    <w:rsid w:val="007C0AF9"/>
  </w:style>
  <w:style w:type="paragraph" w:styleId="ae">
    <w:name w:val="Balloon Text"/>
    <w:basedOn w:val="a"/>
    <w:link w:val="af"/>
    <w:uiPriority w:val="99"/>
    <w:semiHidden/>
    <w:unhideWhenUsed/>
    <w:rsid w:val="00D57D2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57D2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504187">
      <w:bodyDiv w:val="1"/>
      <w:marLeft w:val="0"/>
      <w:marRight w:val="0"/>
      <w:marTop w:val="0"/>
      <w:marBottom w:val="0"/>
      <w:divBdr>
        <w:top w:val="none" w:sz="0" w:space="0" w:color="auto"/>
        <w:left w:val="none" w:sz="0" w:space="0" w:color="auto"/>
        <w:bottom w:val="none" w:sz="0" w:space="0" w:color="auto"/>
        <w:right w:val="none" w:sz="0" w:space="0" w:color="auto"/>
      </w:divBdr>
    </w:div>
    <w:div w:id="248272536">
      <w:bodyDiv w:val="1"/>
      <w:marLeft w:val="0"/>
      <w:marRight w:val="0"/>
      <w:marTop w:val="0"/>
      <w:marBottom w:val="0"/>
      <w:divBdr>
        <w:top w:val="none" w:sz="0" w:space="0" w:color="auto"/>
        <w:left w:val="none" w:sz="0" w:space="0" w:color="auto"/>
        <w:bottom w:val="none" w:sz="0" w:space="0" w:color="auto"/>
        <w:right w:val="none" w:sz="0" w:space="0" w:color="auto"/>
      </w:divBdr>
      <w:divsChild>
        <w:div w:id="1847211189">
          <w:marLeft w:val="0"/>
          <w:marRight w:val="0"/>
          <w:marTop w:val="0"/>
          <w:marBottom w:val="0"/>
          <w:divBdr>
            <w:top w:val="none" w:sz="0" w:space="0" w:color="auto"/>
            <w:left w:val="none" w:sz="0" w:space="0" w:color="auto"/>
            <w:bottom w:val="none" w:sz="0" w:space="0" w:color="auto"/>
            <w:right w:val="none" w:sz="0" w:space="0" w:color="auto"/>
          </w:divBdr>
          <w:divsChild>
            <w:div w:id="10292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312">
      <w:bodyDiv w:val="1"/>
      <w:marLeft w:val="0"/>
      <w:marRight w:val="0"/>
      <w:marTop w:val="0"/>
      <w:marBottom w:val="0"/>
      <w:divBdr>
        <w:top w:val="none" w:sz="0" w:space="0" w:color="auto"/>
        <w:left w:val="none" w:sz="0" w:space="0" w:color="auto"/>
        <w:bottom w:val="none" w:sz="0" w:space="0" w:color="auto"/>
        <w:right w:val="none" w:sz="0" w:space="0" w:color="auto"/>
      </w:divBdr>
      <w:divsChild>
        <w:div w:id="2054381829">
          <w:marLeft w:val="0"/>
          <w:marRight w:val="0"/>
          <w:marTop w:val="0"/>
          <w:marBottom w:val="0"/>
          <w:divBdr>
            <w:top w:val="none" w:sz="0" w:space="0" w:color="auto"/>
            <w:left w:val="none" w:sz="0" w:space="0" w:color="auto"/>
            <w:bottom w:val="none" w:sz="0" w:space="0" w:color="auto"/>
            <w:right w:val="none" w:sz="0" w:space="0" w:color="auto"/>
          </w:divBdr>
          <w:divsChild>
            <w:div w:id="6252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29675">
      <w:bodyDiv w:val="1"/>
      <w:marLeft w:val="0"/>
      <w:marRight w:val="0"/>
      <w:marTop w:val="0"/>
      <w:marBottom w:val="0"/>
      <w:divBdr>
        <w:top w:val="none" w:sz="0" w:space="0" w:color="auto"/>
        <w:left w:val="none" w:sz="0" w:space="0" w:color="auto"/>
        <w:bottom w:val="none" w:sz="0" w:space="0" w:color="auto"/>
        <w:right w:val="none" w:sz="0" w:space="0" w:color="auto"/>
      </w:divBdr>
    </w:div>
    <w:div w:id="465898999">
      <w:bodyDiv w:val="1"/>
      <w:marLeft w:val="0"/>
      <w:marRight w:val="0"/>
      <w:marTop w:val="0"/>
      <w:marBottom w:val="0"/>
      <w:divBdr>
        <w:top w:val="none" w:sz="0" w:space="0" w:color="auto"/>
        <w:left w:val="none" w:sz="0" w:space="0" w:color="auto"/>
        <w:bottom w:val="none" w:sz="0" w:space="0" w:color="auto"/>
        <w:right w:val="none" w:sz="0" w:space="0" w:color="auto"/>
      </w:divBdr>
    </w:div>
    <w:div w:id="476344451">
      <w:bodyDiv w:val="1"/>
      <w:marLeft w:val="0"/>
      <w:marRight w:val="0"/>
      <w:marTop w:val="0"/>
      <w:marBottom w:val="0"/>
      <w:divBdr>
        <w:top w:val="none" w:sz="0" w:space="0" w:color="auto"/>
        <w:left w:val="none" w:sz="0" w:space="0" w:color="auto"/>
        <w:bottom w:val="none" w:sz="0" w:space="0" w:color="auto"/>
        <w:right w:val="none" w:sz="0" w:space="0" w:color="auto"/>
      </w:divBdr>
    </w:div>
    <w:div w:id="541987852">
      <w:bodyDiv w:val="1"/>
      <w:marLeft w:val="0"/>
      <w:marRight w:val="0"/>
      <w:marTop w:val="0"/>
      <w:marBottom w:val="0"/>
      <w:divBdr>
        <w:top w:val="none" w:sz="0" w:space="0" w:color="auto"/>
        <w:left w:val="none" w:sz="0" w:space="0" w:color="auto"/>
        <w:bottom w:val="none" w:sz="0" w:space="0" w:color="auto"/>
        <w:right w:val="none" w:sz="0" w:space="0" w:color="auto"/>
      </w:divBdr>
    </w:div>
    <w:div w:id="634676870">
      <w:bodyDiv w:val="1"/>
      <w:marLeft w:val="0"/>
      <w:marRight w:val="0"/>
      <w:marTop w:val="0"/>
      <w:marBottom w:val="0"/>
      <w:divBdr>
        <w:top w:val="none" w:sz="0" w:space="0" w:color="auto"/>
        <w:left w:val="none" w:sz="0" w:space="0" w:color="auto"/>
        <w:bottom w:val="none" w:sz="0" w:space="0" w:color="auto"/>
        <w:right w:val="none" w:sz="0" w:space="0" w:color="auto"/>
      </w:divBdr>
    </w:div>
    <w:div w:id="1021128665">
      <w:bodyDiv w:val="1"/>
      <w:marLeft w:val="0"/>
      <w:marRight w:val="0"/>
      <w:marTop w:val="0"/>
      <w:marBottom w:val="0"/>
      <w:divBdr>
        <w:top w:val="none" w:sz="0" w:space="0" w:color="auto"/>
        <w:left w:val="none" w:sz="0" w:space="0" w:color="auto"/>
        <w:bottom w:val="none" w:sz="0" w:space="0" w:color="auto"/>
        <w:right w:val="none" w:sz="0" w:space="0" w:color="auto"/>
      </w:divBdr>
    </w:div>
    <w:div w:id="1142499450">
      <w:bodyDiv w:val="1"/>
      <w:marLeft w:val="0"/>
      <w:marRight w:val="0"/>
      <w:marTop w:val="0"/>
      <w:marBottom w:val="0"/>
      <w:divBdr>
        <w:top w:val="none" w:sz="0" w:space="0" w:color="auto"/>
        <w:left w:val="none" w:sz="0" w:space="0" w:color="auto"/>
        <w:bottom w:val="none" w:sz="0" w:space="0" w:color="auto"/>
        <w:right w:val="none" w:sz="0" w:space="0" w:color="auto"/>
      </w:divBdr>
      <w:divsChild>
        <w:div w:id="1084107207">
          <w:marLeft w:val="0"/>
          <w:marRight w:val="0"/>
          <w:marTop w:val="0"/>
          <w:marBottom w:val="0"/>
          <w:divBdr>
            <w:top w:val="none" w:sz="0" w:space="0" w:color="auto"/>
            <w:left w:val="none" w:sz="0" w:space="0" w:color="auto"/>
            <w:bottom w:val="none" w:sz="0" w:space="0" w:color="auto"/>
            <w:right w:val="none" w:sz="0" w:space="0" w:color="auto"/>
          </w:divBdr>
          <w:divsChild>
            <w:div w:id="1801724902">
              <w:marLeft w:val="0"/>
              <w:marRight w:val="0"/>
              <w:marTop w:val="0"/>
              <w:marBottom w:val="0"/>
              <w:divBdr>
                <w:top w:val="none" w:sz="0" w:space="0" w:color="auto"/>
                <w:left w:val="none" w:sz="0" w:space="0" w:color="auto"/>
                <w:bottom w:val="none" w:sz="0" w:space="0" w:color="auto"/>
                <w:right w:val="none" w:sz="0" w:space="0" w:color="auto"/>
              </w:divBdr>
              <w:divsChild>
                <w:div w:id="690302341">
                  <w:marLeft w:val="0"/>
                  <w:marRight w:val="424"/>
                  <w:marTop w:val="0"/>
                  <w:marBottom w:val="0"/>
                  <w:divBdr>
                    <w:top w:val="none" w:sz="0" w:space="0" w:color="auto"/>
                    <w:left w:val="none" w:sz="0" w:space="0" w:color="auto"/>
                    <w:bottom w:val="none" w:sz="0" w:space="0" w:color="auto"/>
                    <w:right w:val="none" w:sz="0" w:space="0" w:color="auto"/>
                  </w:divBdr>
                  <w:divsChild>
                    <w:div w:id="258609918">
                      <w:marLeft w:val="0"/>
                      <w:marRight w:val="0"/>
                      <w:marTop w:val="0"/>
                      <w:marBottom w:val="0"/>
                      <w:divBdr>
                        <w:top w:val="none" w:sz="0" w:space="0" w:color="auto"/>
                        <w:left w:val="none" w:sz="0" w:space="0" w:color="auto"/>
                        <w:bottom w:val="none" w:sz="0" w:space="0" w:color="auto"/>
                        <w:right w:val="none" w:sz="0" w:space="0" w:color="auto"/>
                      </w:divBdr>
                      <w:divsChild>
                        <w:div w:id="906645170">
                          <w:marLeft w:val="0"/>
                          <w:marRight w:val="0"/>
                          <w:marTop w:val="0"/>
                          <w:marBottom w:val="0"/>
                          <w:divBdr>
                            <w:top w:val="none" w:sz="0" w:space="0" w:color="auto"/>
                            <w:left w:val="none" w:sz="0" w:space="0" w:color="auto"/>
                            <w:bottom w:val="none" w:sz="0" w:space="0" w:color="auto"/>
                            <w:right w:val="none" w:sz="0" w:space="0" w:color="auto"/>
                          </w:divBdr>
                          <w:divsChild>
                            <w:div w:id="1350527535">
                              <w:marLeft w:val="0"/>
                              <w:marRight w:val="0"/>
                              <w:marTop w:val="0"/>
                              <w:marBottom w:val="0"/>
                              <w:divBdr>
                                <w:top w:val="none" w:sz="0" w:space="0" w:color="auto"/>
                                <w:left w:val="none" w:sz="0" w:space="0" w:color="auto"/>
                                <w:bottom w:val="none" w:sz="0" w:space="0" w:color="auto"/>
                                <w:right w:val="none" w:sz="0" w:space="0" w:color="auto"/>
                              </w:divBdr>
                              <w:divsChild>
                                <w:div w:id="478107723">
                                  <w:marLeft w:val="0"/>
                                  <w:marRight w:val="0"/>
                                  <w:marTop w:val="0"/>
                                  <w:marBottom w:val="0"/>
                                  <w:divBdr>
                                    <w:top w:val="none" w:sz="0" w:space="0" w:color="auto"/>
                                    <w:left w:val="none" w:sz="0" w:space="0" w:color="auto"/>
                                    <w:bottom w:val="none" w:sz="0" w:space="0" w:color="auto"/>
                                    <w:right w:val="none" w:sz="0" w:space="0" w:color="auto"/>
                                  </w:divBdr>
                                  <w:divsChild>
                                    <w:div w:id="1932667137">
                                      <w:marLeft w:val="0"/>
                                      <w:marRight w:val="0"/>
                                      <w:marTop w:val="0"/>
                                      <w:marBottom w:val="0"/>
                                      <w:divBdr>
                                        <w:top w:val="none" w:sz="0" w:space="0" w:color="auto"/>
                                        <w:left w:val="none" w:sz="0" w:space="0" w:color="auto"/>
                                        <w:bottom w:val="none" w:sz="0" w:space="0" w:color="auto"/>
                                        <w:right w:val="none" w:sz="0" w:space="0" w:color="auto"/>
                                      </w:divBdr>
                                      <w:divsChild>
                                        <w:div w:id="1493326981">
                                          <w:marLeft w:val="0"/>
                                          <w:marRight w:val="0"/>
                                          <w:marTop w:val="0"/>
                                          <w:marBottom w:val="0"/>
                                          <w:divBdr>
                                            <w:top w:val="none" w:sz="0" w:space="0" w:color="auto"/>
                                            <w:left w:val="none" w:sz="0" w:space="0" w:color="auto"/>
                                            <w:bottom w:val="none" w:sz="0" w:space="0" w:color="auto"/>
                                            <w:right w:val="none" w:sz="0" w:space="0" w:color="auto"/>
                                          </w:divBdr>
                                          <w:divsChild>
                                            <w:div w:id="567956768">
                                              <w:marLeft w:val="0"/>
                                              <w:marRight w:val="0"/>
                                              <w:marTop w:val="3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001838">
      <w:bodyDiv w:val="1"/>
      <w:marLeft w:val="0"/>
      <w:marRight w:val="0"/>
      <w:marTop w:val="0"/>
      <w:marBottom w:val="0"/>
      <w:divBdr>
        <w:top w:val="none" w:sz="0" w:space="0" w:color="auto"/>
        <w:left w:val="none" w:sz="0" w:space="0" w:color="auto"/>
        <w:bottom w:val="none" w:sz="0" w:space="0" w:color="auto"/>
        <w:right w:val="none" w:sz="0" w:space="0" w:color="auto"/>
      </w:divBdr>
    </w:div>
    <w:div w:id="1412578167">
      <w:bodyDiv w:val="1"/>
      <w:marLeft w:val="0"/>
      <w:marRight w:val="0"/>
      <w:marTop w:val="0"/>
      <w:marBottom w:val="0"/>
      <w:divBdr>
        <w:top w:val="none" w:sz="0" w:space="0" w:color="auto"/>
        <w:left w:val="none" w:sz="0" w:space="0" w:color="auto"/>
        <w:bottom w:val="none" w:sz="0" w:space="0" w:color="auto"/>
        <w:right w:val="none" w:sz="0" w:space="0" w:color="auto"/>
      </w:divBdr>
    </w:div>
    <w:div w:id="1414081329">
      <w:bodyDiv w:val="1"/>
      <w:marLeft w:val="0"/>
      <w:marRight w:val="0"/>
      <w:marTop w:val="0"/>
      <w:marBottom w:val="0"/>
      <w:divBdr>
        <w:top w:val="none" w:sz="0" w:space="0" w:color="auto"/>
        <w:left w:val="none" w:sz="0" w:space="0" w:color="auto"/>
        <w:bottom w:val="none" w:sz="0" w:space="0" w:color="auto"/>
        <w:right w:val="none" w:sz="0" w:space="0" w:color="auto"/>
      </w:divBdr>
    </w:div>
    <w:div w:id="1417941023">
      <w:bodyDiv w:val="1"/>
      <w:marLeft w:val="0"/>
      <w:marRight w:val="0"/>
      <w:marTop w:val="0"/>
      <w:marBottom w:val="0"/>
      <w:divBdr>
        <w:top w:val="none" w:sz="0" w:space="0" w:color="auto"/>
        <w:left w:val="none" w:sz="0" w:space="0" w:color="auto"/>
        <w:bottom w:val="none" w:sz="0" w:space="0" w:color="auto"/>
        <w:right w:val="none" w:sz="0" w:space="0" w:color="auto"/>
      </w:divBdr>
    </w:div>
    <w:div w:id="1465849618">
      <w:bodyDiv w:val="1"/>
      <w:marLeft w:val="0"/>
      <w:marRight w:val="0"/>
      <w:marTop w:val="0"/>
      <w:marBottom w:val="0"/>
      <w:divBdr>
        <w:top w:val="none" w:sz="0" w:space="0" w:color="auto"/>
        <w:left w:val="none" w:sz="0" w:space="0" w:color="auto"/>
        <w:bottom w:val="none" w:sz="0" w:space="0" w:color="auto"/>
        <w:right w:val="none" w:sz="0" w:space="0" w:color="auto"/>
      </w:divBdr>
    </w:div>
    <w:div w:id="1944453424">
      <w:bodyDiv w:val="1"/>
      <w:marLeft w:val="0"/>
      <w:marRight w:val="0"/>
      <w:marTop w:val="0"/>
      <w:marBottom w:val="0"/>
      <w:divBdr>
        <w:top w:val="none" w:sz="0" w:space="0" w:color="auto"/>
        <w:left w:val="none" w:sz="0" w:space="0" w:color="auto"/>
        <w:bottom w:val="none" w:sz="0" w:space="0" w:color="auto"/>
        <w:right w:val="none" w:sz="0" w:space="0" w:color="auto"/>
      </w:divBdr>
    </w:div>
    <w:div w:id="2047678414">
      <w:bodyDiv w:val="1"/>
      <w:marLeft w:val="0"/>
      <w:marRight w:val="0"/>
      <w:marTop w:val="0"/>
      <w:marBottom w:val="0"/>
      <w:divBdr>
        <w:top w:val="none" w:sz="0" w:space="0" w:color="auto"/>
        <w:left w:val="none" w:sz="0" w:space="0" w:color="auto"/>
        <w:bottom w:val="none" w:sz="0" w:space="0" w:color="auto"/>
        <w:right w:val="none" w:sz="0" w:space="0" w:color="auto"/>
      </w:divBdr>
      <w:divsChild>
        <w:div w:id="441342829">
          <w:marLeft w:val="0"/>
          <w:marRight w:val="0"/>
          <w:marTop w:val="0"/>
          <w:marBottom w:val="0"/>
          <w:divBdr>
            <w:top w:val="none" w:sz="0" w:space="0" w:color="auto"/>
            <w:left w:val="none" w:sz="0" w:space="0" w:color="auto"/>
            <w:bottom w:val="none" w:sz="0" w:space="0" w:color="auto"/>
            <w:right w:val="none" w:sz="0" w:space="0" w:color="auto"/>
          </w:divBdr>
          <w:divsChild>
            <w:div w:id="432555167">
              <w:marLeft w:val="0"/>
              <w:marRight w:val="0"/>
              <w:marTop w:val="0"/>
              <w:marBottom w:val="0"/>
              <w:divBdr>
                <w:top w:val="none" w:sz="0" w:space="0" w:color="auto"/>
                <w:left w:val="single" w:sz="6" w:space="0" w:color="ABBDDA"/>
                <w:bottom w:val="none" w:sz="0" w:space="0" w:color="auto"/>
                <w:right w:val="none" w:sz="0" w:space="0" w:color="auto"/>
              </w:divBdr>
              <w:divsChild>
                <w:div w:id="5762144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4522">
      <w:bodyDiv w:val="1"/>
      <w:marLeft w:val="0"/>
      <w:marRight w:val="0"/>
      <w:marTop w:val="0"/>
      <w:marBottom w:val="0"/>
      <w:divBdr>
        <w:top w:val="none" w:sz="0" w:space="0" w:color="auto"/>
        <w:left w:val="none" w:sz="0" w:space="0" w:color="auto"/>
        <w:bottom w:val="none" w:sz="0" w:space="0" w:color="auto"/>
        <w:right w:val="none" w:sz="0" w:space="0" w:color="auto"/>
      </w:divBdr>
    </w:div>
    <w:div w:id="2099985458">
      <w:bodyDiv w:val="1"/>
      <w:marLeft w:val="0"/>
      <w:marRight w:val="0"/>
      <w:marTop w:val="0"/>
      <w:marBottom w:val="0"/>
      <w:divBdr>
        <w:top w:val="none" w:sz="0" w:space="0" w:color="auto"/>
        <w:left w:val="none" w:sz="0" w:space="0" w:color="auto"/>
        <w:bottom w:val="none" w:sz="0" w:space="0" w:color="auto"/>
        <w:right w:val="none" w:sz="0" w:space="0" w:color="auto"/>
      </w:divBdr>
      <w:divsChild>
        <w:div w:id="789010088">
          <w:marLeft w:val="0"/>
          <w:marRight w:val="0"/>
          <w:marTop w:val="0"/>
          <w:marBottom w:val="0"/>
          <w:divBdr>
            <w:top w:val="none" w:sz="0" w:space="0" w:color="auto"/>
            <w:left w:val="none" w:sz="0" w:space="0" w:color="auto"/>
            <w:bottom w:val="none" w:sz="0" w:space="0" w:color="auto"/>
            <w:right w:val="none" w:sz="0" w:space="0" w:color="auto"/>
          </w:divBdr>
          <w:divsChild>
            <w:div w:id="8631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380EE-BD23-4118-B2CF-14E5E830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6</Pages>
  <Words>2966</Words>
  <Characters>16910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 Babayev</dc:creator>
  <cp:lastModifiedBy>WINDESIGN</cp:lastModifiedBy>
  <cp:revision>42</cp:revision>
  <cp:lastPrinted>2020-07-24T07:04:00Z</cp:lastPrinted>
  <dcterms:created xsi:type="dcterms:W3CDTF">2020-07-22T08:20:00Z</dcterms:created>
  <dcterms:modified xsi:type="dcterms:W3CDTF">2020-07-28T12:02:00Z</dcterms:modified>
</cp:coreProperties>
</file>