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61E7"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r w:rsidRPr="004535C1">
        <w:rPr>
          <w:rFonts w:ascii="Arial" w:eastAsiaTheme="minorEastAsia" w:hAnsi="Arial" w:cs="Arial"/>
          <w:sz w:val="24"/>
          <w:szCs w:val="24"/>
          <w:lang w:val="az-Latn-AZ" w:eastAsia="ru-RU"/>
        </w:rPr>
        <w:t xml:space="preserve">                                                    </w:t>
      </w:r>
    </w:p>
    <w:p w14:paraId="4BF2B834"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39918233"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1E3CBA2B"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1ABEBCB8" w14:textId="77777777" w:rsidR="00433E60" w:rsidRPr="004535C1" w:rsidRDefault="00433E60" w:rsidP="008B3870">
      <w:pPr>
        <w:spacing w:after="0" w:line="240" w:lineRule="auto"/>
        <w:ind w:firstLine="567"/>
        <w:rPr>
          <w:rFonts w:ascii="Arial" w:eastAsiaTheme="minorEastAsia" w:hAnsi="Arial" w:cs="Arial"/>
          <w:sz w:val="24"/>
          <w:szCs w:val="24"/>
          <w:lang w:val="az-Latn-AZ" w:eastAsia="ru-RU"/>
        </w:rPr>
      </w:pPr>
    </w:p>
    <w:p w14:paraId="225AA20E"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0A07CA4E"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6A71F1C8" w14:textId="77777777" w:rsidR="00433E60" w:rsidRPr="004535C1" w:rsidRDefault="00433E60" w:rsidP="008B3870">
      <w:pPr>
        <w:spacing w:after="0" w:line="240" w:lineRule="auto"/>
        <w:ind w:firstLine="567"/>
        <w:jc w:val="center"/>
        <w:rPr>
          <w:rFonts w:ascii="Arial" w:eastAsiaTheme="minorEastAsia" w:hAnsi="Arial" w:cs="Arial"/>
          <w:sz w:val="24"/>
          <w:szCs w:val="24"/>
          <w:lang w:val="az-Latn-AZ" w:eastAsia="ru-RU"/>
        </w:rPr>
      </w:pPr>
    </w:p>
    <w:p w14:paraId="7A32BA5C" w14:textId="77777777" w:rsidR="0060480A" w:rsidRDefault="0060480A" w:rsidP="008B3870">
      <w:pPr>
        <w:spacing w:after="0" w:line="240" w:lineRule="auto"/>
        <w:ind w:firstLine="567"/>
        <w:jc w:val="center"/>
        <w:rPr>
          <w:rFonts w:ascii="Arial" w:eastAsiaTheme="minorEastAsia" w:hAnsi="Arial" w:cs="Arial"/>
          <w:sz w:val="24"/>
          <w:szCs w:val="24"/>
          <w:lang w:val="az-Latn-AZ" w:eastAsia="ru-RU"/>
        </w:rPr>
      </w:pPr>
    </w:p>
    <w:p w14:paraId="07245196" w14:textId="77777777" w:rsidR="0060480A" w:rsidRDefault="0060480A" w:rsidP="008B3870">
      <w:pPr>
        <w:spacing w:after="0" w:line="240" w:lineRule="auto"/>
        <w:ind w:firstLine="567"/>
        <w:jc w:val="center"/>
        <w:rPr>
          <w:rFonts w:ascii="Arial" w:eastAsiaTheme="minorEastAsia" w:hAnsi="Arial" w:cs="Arial"/>
          <w:sz w:val="24"/>
          <w:szCs w:val="24"/>
          <w:lang w:val="az-Latn-AZ" w:eastAsia="ru-RU"/>
        </w:rPr>
      </w:pPr>
    </w:p>
    <w:p w14:paraId="175AAC34" w14:textId="77777777" w:rsidR="0060480A" w:rsidRDefault="0060480A" w:rsidP="008B3870">
      <w:pPr>
        <w:spacing w:after="0" w:line="240" w:lineRule="auto"/>
        <w:ind w:firstLine="567"/>
        <w:jc w:val="center"/>
        <w:rPr>
          <w:rFonts w:ascii="Arial" w:eastAsiaTheme="minorEastAsia" w:hAnsi="Arial" w:cs="Arial"/>
          <w:sz w:val="24"/>
          <w:szCs w:val="24"/>
          <w:lang w:val="az-Latn-AZ" w:eastAsia="ru-RU"/>
        </w:rPr>
      </w:pPr>
    </w:p>
    <w:p w14:paraId="0C8D1006" w14:textId="77777777" w:rsidR="0060480A" w:rsidRDefault="0060480A" w:rsidP="008B3870">
      <w:pPr>
        <w:spacing w:after="0" w:line="240" w:lineRule="auto"/>
        <w:ind w:firstLine="567"/>
        <w:jc w:val="center"/>
        <w:rPr>
          <w:rFonts w:ascii="Arial" w:eastAsiaTheme="minorEastAsia" w:hAnsi="Arial" w:cs="Arial"/>
          <w:sz w:val="24"/>
          <w:szCs w:val="24"/>
          <w:lang w:val="az-Latn-AZ" w:eastAsia="ru-RU"/>
        </w:rPr>
      </w:pPr>
    </w:p>
    <w:p w14:paraId="35281A09" w14:textId="77777777" w:rsidR="0060480A" w:rsidRPr="004535C1" w:rsidRDefault="0060480A" w:rsidP="008B3870">
      <w:pPr>
        <w:spacing w:after="0" w:line="240" w:lineRule="auto"/>
        <w:ind w:firstLine="567"/>
        <w:jc w:val="center"/>
        <w:rPr>
          <w:rFonts w:ascii="Arial" w:eastAsiaTheme="minorEastAsia" w:hAnsi="Arial" w:cs="Arial"/>
          <w:sz w:val="24"/>
          <w:szCs w:val="24"/>
          <w:lang w:val="az-Latn-AZ" w:eastAsia="ru-RU"/>
        </w:rPr>
      </w:pPr>
    </w:p>
    <w:p w14:paraId="6E91F25D"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r w:rsidRPr="004535C1">
        <w:rPr>
          <w:rFonts w:ascii="Arial" w:eastAsiaTheme="minorEastAsia" w:hAnsi="Arial" w:cs="Arial"/>
          <w:b/>
          <w:sz w:val="24"/>
          <w:szCs w:val="24"/>
          <w:lang w:val="az-Latn-AZ" w:eastAsia="ru-RU"/>
        </w:rPr>
        <w:t>AZƏRBAYCAN RESPUBLİKASI ADINDAN</w:t>
      </w:r>
    </w:p>
    <w:p w14:paraId="700BDB69"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p>
    <w:p w14:paraId="11ED2E47"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r w:rsidRPr="004535C1">
        <w:rPr>
          <w:rFonts w:ascii="Arial" w:eastAsiaTheme="minorEastAsia" w:hAnsi="Arial" w:cs="Arial"/>
          <w:b/>
          <w:sz w:val="24"/>
          <w:szCs w:val="24"/>
          <w:lang w:val="az-Latn-AZ" w:eastAsia="ru-RU"/>
        </w:rPr>
        <w:t>Azərbaycan Respublikası</w:t>
      </w:r>
    </w:p>
    <w:p w14:paraId="53151942"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r w:rsidRPr="004535C1">
        <w:rPr>
          <w:rFonts w:ascii="Arial" w:eastAsiaTheme="minorEastAsia" w:hAnsi="Arial" w:cs="Arial"/>
          <w:b/>
          <w:sz w:val="24"/>
          <w:szCs w:val="24"/>
          <w:lang w:val="az-Latn-AZ" w:eastAsia="ru-RU"/>
        </w:rPr>
        <w:t>Konstitusiya Məhkəməsi Plenumunun</w:t>
      </w:r>
    </w:p>
    <w:p w14:paraId="6B76CD0B"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p>
    <w:p w14:paraId="47A5178E" w14:textId="77777777" w:rsidR="00433E60" w:rsidRPr="004535C1" w:rsidRDefault="00433E60" w:rsidP="008B3870">
      <w:pPr>
        <w:spacing w:after="0" w:line="240" w:lineRule="auto"/>
        <w:jc w:val="center"/>
        <w:rPr>
          <w:rFonts w:ascii="Arial" w:eastAsiaTheme="minorEastAsia" w:hAnsi="Arial" w:cs="Arial"/>
          <w:b/>
          <w:sz w:val="24"/>
          <w:szCs w:val="24"/>
          <w:lang w:val="az-Latn-AZ" w:eastAsia="ru-RU"/>
        </w:rPr>
      </w:pPr>
      <w:r w:rsidRPr="004535C1">
        <w:rPr>
          <w:rFonts w:ascii="Arial" w:eastAsiaTheme="minorEastAsia" w:hAnsi="Arial" w:cs="Arial"/>
          <w:b/>
          <w:sz w:val="24"/>
          <w:szCs w:val="24"/>
          <w:lang w:val="az-Latn-AZ" w:eastAsia="ru-RU"/>
        </w:rPr>
        <w:t>Q Ə R A R I</w:t>
      </w:r>
    </w:p>
    <w:p w14:paraId="23858678" w14:textId="77777777" w:rsidR="00433E60" w:rsidRPr="004535C1" w:rsidRDefault="00433E60" w:rsidP="008B3870">
      <w:pPr>
        <w:spacing w:after="0" w:line="240" w:lineRule="auto"/>
        <w:jc w:val="center"/>
        <w:outlineLvl w:val="0"/>
        <w:rPr>
          <w:rFonts w:ascii="Arial" w:eastAsia="Calibri" w:hAnsi="Arial" w:cs="Arial"/>
          <w:b/>
          <w:sz w:val="24"/>
          <w:szCs w:val="24"/>
          <w:lang w:val="az-Latn-AZ" w:eastAsia="ru-RU"/>
        </w:rPr>
      </w:pPr>
    </w:p>
    <w:p w14:paraId="548461F0" w14:textId="77777777" w:rsidR="00433E60" w:rsidRPr="004535C1" w:rsidRDefault="00433E60" w:rsidP="008B3870">
      <w:pPr>
        <w:spacing w:after="0" w:line="240" w:lineRule="auto"/>
        <w:jc w:val="center"/>
        <w:outlineLvl w:val="0"/>
        <w:rPr>
          <w:rFonts w:ascii="Arial" w:eastAsia="Calibri" w:hAnsi="Arial" w:cs="Arial"/>
          <w:b/>
          <w:sz w:val="24"/>
          <w:szCs w:val="24"/>
          <w:lang w:val="az-Latn-AZ" w:eastAsia="ru-RU"/>
        </w:rPr>
      </w:pPr>
    </w:p>
    <w:p w14:paraId="75AE24CD" w14:textId="77777777" w:rsidR="00433E60" w:rsidRPr="004535C1" w:rsidRDefault="00433E60" w:rsidP="008B3870">
      <w:pPr>
        <w:keepNext/>
        <w:spacing w:after="0" w:line="240" w:lineRule="auto"/>
        <w:jc w:val="center"/>
        <w:outlineLvl w:val="0"/>
        <w:rPr>
          <w:rFonts w:ascii="Arial" w:eastAsia="Times New Roman" w:hAnsi="Arial" w:cs="Arial"/>
          <w:b/>
          <w:sz w:val="24"/>
          <w:szCs w:val="24"/>
          <w:lang w:val="az-Latn-AZ" w:eastAsia="ru-RU"/>
        </w:rPr>
      </w:pPr>
      <w:r w:rsidRPr="004535C1">
        <w:rPr>
          <w:rFonts w:ascii="Arial" w:eastAsia="Times New Roman" w:hAnsi="Arial" w:cs="Arial"/>
          <w:b/>
          <w:sz w:val="24"/>
          <w:szCs w:val="24"/>
          <w:lang w:val="az-Latn-AZ" w:eastAsia="ru-RU"/>
        </w:rPr>
        <w:t>N.Hacıyevin şikayəti üzrə Azərbaycan Respublikası Ali Məhkəməsinin Mülki Kollegiyasının 19 iyun 2019-cu il tarixli qərarının Azərbaycan Respublikasının Konstitusiyasına və qanunlarına uyğunluğunun yoxlanılmasına dair</w:t>
      </w:r>
    </w:p>
    <w:p w14:paraId="34C6CCE7" w14:textId="77777777" w:rsidR="00433E60" w:rsidRPr="004535C1" w:rsidRDefault="00433E60" w:rsidP="008B3870">
      <w:pPr>
        <w:spacing w:after="0" w:line="240" w:lineRule="auto"/>
        <w:jc w:val="center"/>
        <w:rPr>
          <w:rFonts w:ascii="Arial" w:eastAsia="Calibri" w:hAnsi="Arial" w:cs="Arial"/>
          <w:b/>
          <w:sz w:val="24"/>
          <w:szCs w:val="24"/>
          <w:lang w:val="az-Latn-AZ" w:eastAsia="ru-RU"/>
        </w:rPr>
      </w:pPr>
    </w:p>
    <w:p w14:paraId="16FC4ADE" w14:textId="77777777" w:rsidR="008B3870" w:rsidRPr="004535C1" w:rsidRDefault="008B3870" w:rsidP="008B3870">
      <w:pPr>
        <w:spacing w:after="0" w:line="240" w:lineRule="auto"/>
        <w:ind w:firstLine="567"/>
        <w:jc w:val="center"/>
        <w:rPr>
          <w:rFonts w:ascii="Arial" w:eastAsia="Calibri" w:hAnsi="Arial" w:cs="Arial"/>
          <w:b/>
          <w:sz w:val="24"/>
          <w:szCs w:val="24"/>
          <w:lang w:val="az-Latn-AZ" w:eastAsia="ru-RU"/>
        </w:rPr>
      </w:pPr>
    </w:p>
    <w:p w14:paraId="6BF2F71E" w14:textId="693F60D7" w:rsidR="00433E60" w:rsidRPr="004535C1" w:rsidRDefault="008E63A9" w:rsidP="008B3870">
      <w:pPr>
        <w:spacing w:after="0" w:line="240" w:lineRule="auto"/>
        <w:ind w:firstLine="567"/>
        <w:rPr>
          <w:rFonts w:ascii="Arial" w:eastAsia="Calibri" w:hAnsi="Arial" w:cs="Arial"/>
          <w:b/>
          <w:sz w:val="24"/>
          <w:szCs w:val="24"/>
          <w:lang w:val="az-Latn-AZ" w:eastAsia="ru-RU"/>
        </w:rPr>
      </w:pPr>
      <w:r>
        <w:rPr>
          <w:rFonts w:ascii="Arial" w:eastAsia="Calibri" w:hAnsi="Arial" w:cs="Arial"/>
          <w:b/>
          <w:sz w:val="24"/>
          <w:szCs w:val="24"/>
          <w:lang w:val="az-Latn-AZ" w:eastAsia="ru-RU"/>
        </w:rPr>
        <w:t xml:space="preserve">14 iyul </w:t>
      </w:r>
      <w:r w:rsidR="00433E60" w:rsidRPr="004535C1">
        <w:rPr>
          <w:rFonts w:ascii="Arial" w:eastAsia="Calibri" w:hAnsi="Arial" w:cs="Arial"/>
          <w:b/>
          <w:sz w:val="24"/>
          <w:szCs w:val="24"/>
          <w:lang w:val="az-Latn-AZ" w:eastAsia="ru-RU"/>
        </w:rPr>
        <w:t>2020-ci il</w:t>
      </w:r>
      <w:r>
        <w:rPr>
          <w:rFonts w:ascii="Arial" w:eastAsia="Calibri" w:hAnsi="Arial" w:cs="Arial"/>
          <w:b/>
          <w:sz w:val="24"/>
          <w:szCs w:val="24"/>
          <w:lang w:val="az-Latn-AZ" w:eastAsia="ru-RU"/>
        </w:rPr>
        <w:t xml:space="preserve">                                                           </w:t>
      </w:r>
      <w:r w:rsidR="00433E60" w:rsidRPr="004535C1">
        <w:rPr>
          <w:rFonts w:ascii="Arial" w:eastAsia="Calibri" w:hAnsi="Arial" w:cs="Arial"/>
          <w:b/>
          <w:sz w:val="24"/>
          <w:szCs w:val="24"/>
          <w:lang w:val="az-Latn-AZ" w:eastAsia="ru-RU"/>
        </w:rPr>
        <w:t xml:space="preserve">                          Bakı şəhəri</w:t>
      </w:r>
    </w:p>
    <w:p w14:paraId="28C3D47F"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7BBBC54E"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Azərbaycan Respublikası Konstitusiya Məhkəməsinin Plenumu Fərhad Abdullayev (sədr), Sona Salmanova (məruzəçi-hakim), Südabə Həsənova, Rövşən İsmayılov, Ceyhun Qaracayev, Rafael Qvaladze, Mahir Muradov, İsa Nəcəfov və Kamran Şəfiyevdən ibarət tərkibdə,</w:t>
      </w:r>
    </w:p>
    <w:p w14:paraId="5CBF57FB"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məhkəmə katibi Fəraid Əliyevin iştirakı ilə,</w:t>
      </w:r>
    </w:p>
    <w:p w14:paraId="7D238C91" w14:textId="021B8FC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N.Hacıyevin şikayəti üzrə Azərbaycan Respublikası Ali Məhkəməsinin</w:t>
      </w:r>
      <w:r w:rsidR="00F02F70" w:rsidRPr="004535C1">
        <w:rPr>
          <w:rFonts w:ascii="Arial" w:eastAsia="Calibri" w:hAnsi="Arial" w:cs="Arial"/>
          <w:sz w:val="24"/>
          <w:szCs w:val="24"/>
          <w:lang w:val="az-Latn-AZ" w:eastAsia="ru-RU"/>
        </w:rPr>
        <w:t xml:space="preserve"> Mülki Kollegiyasının</w:t>
      </w:r>
      <w:r w:rsidRPr="004535C1">
        <w:rPr>
          <w:rFonts w:ascii="Arial" w:eastAsia="Calibri" w:hAnsi="Arial" w:cs="Arial"/>
          <w:sz w:val="24"/>
          <w:szCs w:val="24"/>
          <w:lang w:val="az-Latn-AZ" w:eastAsia="ru-RU"/>
        </w:rPr>
        <w:t xml:space="preserve"> 19 iyun 2019-cu il tarixli qərarının Azərbaycan Respublikasının Konstitusiyasına və qanunlarına uyğunluğunun yoxlanılmasına dair konstitusiya işinə baxdı.</w:t>
      </w:r>
    </w:p>
    <w:p w14:paraId="10205956"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İş üzrə hakim S.Salmanovanın məruzəsini, ərizəçinin yazılı çıxışını, iş materiallarını araşdırıb müzakirə edərək, Azərbaycan Respublikası Konstitusiya Məhkəməsinin Plenumu</w:t>
      </w:r>
    </w:p>
    <w:p w14:paraId="440FEB7E"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32D03AAC"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7967A595" w14:textId="77777777" w:rsidR="00433E60" w:rsidRPr="004535C1" w:rsidRDefault="00433E60" w:rsidP="008B3870">
      <w:pPr>
        <w:spacing w:after="0" w:line="240" w:lineRule="auto"/>
        <w:ind w:firstLine="567"/>
        <w:jc w:val="center"/>
        <w:rPr>
          <w:rFonts w:ascii="Arial" w:eastAsia="Calibri" w:hAnsi="Arial" w:cs="Arial"/>
          <w:b/>
          <w:sz w:val="24"/>
          <w:szCs w:val="24"/>
          <w:lang w:val="az-Latn-AZ" w:eastAsia="ru-RU"/>
        </w:rPr>
      </w:pPr>
      <w:r w:rsidRPr="004535C1">
        <w:rPr>
          <w:rFonts w:ascii="Arial" w:eastAsia="Calibri" w:hAnsi="Arial" w:cs="Arial"/>
          <w:b/>
          <w:sz w:val="24"/>
          <w:szCs w:val="24"/>
          <w:lang w:val="az-Latn-AZ" w:eastAsia="ru-RU"/>
        </w:rPr>
        <w:t>M Ü Ə Y Y Ə N   E T D İ:</w:t>
      </w:r>
    </w:p>
    <w:p w14:paraId="184841D0" w14:textId="77777777" w:rsidR="00433E60" w:rsidRPr="004535C1" w:rsidRDefault="00433E60" w:rsidP="008B3870">
      <w:pPr>
        <w:spacing w:after="0" w:line="240" w:lineRule="auto"/>
        <w:ind w:firstLine="567"/>
        <w:jc w:val="center"/>
        <w:rPr>
          <w:rFonts w:ascii="Arial" w:eastAsia="Calibri" w:hAnsi="Arial" w:cs="Arial"/>
          <w:sz w:val="24"/>
          <w:szCs w:val="24"/>
          <w:lang w:val="az-Latn-AZ" w:eastAsia="ru-RU"/>
        </w:rPr>
      </w:pPr>
    </w:p>
    <w:p w14:paraId="271185A2" w14:textId="77777777" w:rsidR="00433E60" w:rsidRPr="004535C1" w:rsidRDefault="00433E60" w:rsidP="008B3870">
      <w:pPr>
        <w:spacing w:after="0" w:line="240" w:lineRule="auto"/>
        <w:ind w:firstLine="567"/>
        <w:jc w:val="center"/>
        <w:rPr>
          <w:rFonts w:ascii="Arial" w:eastAsia="Calibri" w:hAnsi="Arial" w:cs="Arial"/>
          <w:sz w:val="24"/>
          <w:szCs w:val="24"/>
          <w:lang w:val="az-Latn-AZ" w:eastAsia="ru-RU"/>
        </w:rPr>
      </w:pPr>
    </w:p>
    <w:p w14:paraId="66404CC0" w14:textId="14C51770"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 xml:space="preserve">“Çinar Servis” İstehsalat Kommersiya Firması (bundan sonra </w:t>
      </w:r>
      <w:r w:rsidR="00F02F70" w:rsidRPr="004535C1">
        <w:rPr>
          <w:rFonts w:ascii="Arial" w:eastAsia="Times New Roman" w:hAnsi="Arial" w:cs="Arial"/>
          <w:sz w:val="24"/>
          <w:szCs w:val="24"/>
          <w:lang w:val="az-Latn-AZ"/>
        </w:rPr>
        <w:t>–</w:t>
      </w:r>
      <w:r w:rsidRPr="004535C1">
        <w:rPr>
          <w:rFonts w:ascii="Arial" w:hAnsi="Arial" w:cs="Arial"/>
          <w:sz w:val="24"/>
          <w:szCs w:val="24"/>
          <w:lang w:val="az-Latn-AZ"/>
        </w:rPr>
        <w:t xml:space="preserve"> “Çinar Servis” İKF) Nizami Hacıyevə qarşı əmlakın geri qaytarılması, icarə haqqının və vurulmuş ziyanın </w:t>
      </w:r>
      <w:r w:rsidRPr="004535C1">
        <w:rPr>
          <w:rFonts w:ascii="Arial" w:hAnsi="Arial" w:cs="Arial"/>
          <w:sz w:val="24"/>
          <w:szCs w:val="24"/>
          <w:lang w:val="az-Latn-AZ"/>
        </w:rPr>
        <w:lastRenderedPageBreak/>
        <w:t xml:space="preserve">ödənilməsi tələbinə dair iddia ərizəsi ilə Bakı şəhəri Nizami Rayon Məhkəməsinə müraciət etmişdir. </w:t>
      </w:r>
    </w:p>
    <w:p w14:paraId="275B9243" w14:textId="67BDC83E" w:rsidR="005B2FBE"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 xml:space="preserve">İddia tələbi onunla əsaslandırılmışdır ki, N.Hacıyev 2005-ci ilin ayrı-ayrı tarixlərində “Çinar Servis” İKF-dən müxtəlif sayda kriogen qazlaşdırma qurğularını icarəyə götürmüş, lakin icarə haqqını </w:t>
      </w:r>
      <w:bookmarkStart w:id="0" w:name="_GoBack"/>
      <w:bookmarkEnd w:id="0"/>
      <w:r w:rsidRPr="004535C1">
        <w:rPr>
          <w:rFonts w:ascii="Arial" w:hAnsi="Arial" w:cs="Arial"/>
          <w:sz w:val="24"/>
          <w:szCs w:val="24"/>
          <w:lang w:val="az-Latn-AZ"/>
        </w:rPr>
        <w:t>tam ödəmə</w:t>
      </w:r>
      <w:r w:rsidR="00974BE0">
        <w:rPr>
          <w:rFonts w:ascii="Arial" w:hAnsi="Arial" w:cs="Arial"/>
          <w:sz w:val="24"/>
          <w:szCs w:val="24"/>
          <w:lang w:val="az-Latn-AZ"/>
        </w:rPr>
        <w:t>miş,</w:t>
      </w:r>
      <w:r w:rsidRPr="004535C1">
        <w:rPr>
          <w:rFonts w:ascii="Arial" w:hAnsi="Arial" w:cs="Arial"/>
          <w:sz w:val="24"/>
          <w:szCs w:val="24"/>
          <w:lang w:val="az-Latn-AZ"/>
        </w:rPr>
        <w:t xml:space="preserve"> </w:t>
      </w:r>
      <w:r w:rsidR="00974BE0">
        <w:rPr>
          <w:rFonts w:ascii="Arial" w:hAnsi="Arial" w:cs="Arial"/>
          <w:sz w:val="24"/>
          <w:szCs w:val="24"/>
          <w:lang w:val="az-Latn-AZ"/>
        </w:rPr>
        <w:t>n</w:t>
      </w:r>
      <w:r w:rsidRPr="004535C1">
        <w:rPr>
          <w:rFonts w:ascii="Arial" w:hAnsi="Arial" w:cs="Arial"/>
          <w:sz w:val="24"/>
          <w:szCs w:val="24"/>
          <w:lang w:val="az-Latn-AZ"/>
        </w:rPr>
        <w:t xml:space="preserve">əticədə cavabdehin </w:t>
      </w:r>
      <w:r w:rsidR="00E65B6B" w:rsidRPr="004535C1">
        <w:rPr>
          <w:rFonts w:ascii="Arial" w:hAnsi="Arial" w:cs="Arial"/>
          <w:sz w:val="24"/>
          <w:szCs w:val="24"/>
          <w:lang w:val="az-Latn-AZ"/>
        </w:rPr>
        <w:t>ona</w:t>
      </w:r>
      <w:r w:rsidR="00974BE0">
        <w:rPr>
          <w:rFonts w:ascii="Arial" w:hAnsi="Arial" w:cs="Arial"/>
          <w:sz w:val="24"/>
          <w:szCs w:val="24"/>
          <w:lang w:val="az-Latn-AZ"/>
        </w:rPr>
        <w:t xml:space="preserve"> </w:t>
      </w:r>
      <w:r w:rsidRPr="004535C1">
        <w:rPr>
          <w:rFonts w:ascii="Arial" w:hAnsi="Arial" w:cs="Arial"/>
          <w:sz w:val="24"/>
          <w:szCs w:val="24"/>
          <w:lang w:val="az-Latn-AZ"/>
        </w:rPr>
        <w:t xml:space="preserve">borcu yaranmışdır. </w:t>
      </w:r>
    </w:p>
    <w:p w14:paraId="54730BF5" w14:textId="46882D87" w:rsidR="00420655" w:rsidRPr="004535C1" w:rsidRDefault="005B2FBE" w:rsidP="008B3870">
      <w:pPr>
        <w:spacing w:after="0" w:line="240" w:lineRule="auto"/>
        <w:ind w:firstLine="567"/>
        <w:jc w:val="both"/>
        <w:rPr>
          <w:rFonts w:ascii="Arial" w:hAnsi="Arial" w:cs="Arial"/>
          <w:b/>
          <w:sz w:val="24"/>
          <w:szCs w:val="24"/>
          <w:lang w:val="az-Latn-AZ"/>
        </w:rPr>
      </w:pPr>
      <w:r w:rsidRPr="004535C1">
        <w:rPr>
          <w:rFonts w:ascii="Arial" w:hAnsi="Arial" w:cs="Arial"/>
          <w:sz w:val="24"/>
          <w:szCs w:val="24"/>
          <w:lang w:val="az-Latn-AZ"/>
        </w:rPr>
        <w:t xml:space="preserve">Həmçinin </w:t>
      </w:r>
      <w:r w:rsidR="004C6B92" w:rsidRPr="004535C1">
        <w:rPr>
          <w:rFonts w:ascii="Arial" w:hAnsi="Arial" w:cs="Arial"/>
          <w:sz w:val="24"/>
          <w:szCs w:val="24"/>
          <w:lang w:val="az-Latn-AZ"/>
        </w:rPr>
        <w:t xml:space="preserve">N.Hacıyevin vasitəsilə “Çinar Servis” İKF ilə </w:t>
      </w:r>
      <w:r w:rsidRPr="004535C1">
        <w:rPr>
          <w:rFonts w:ascii="Arial" w:hAnsi="Arial" w:cs="Arial"/>
          <w:sz w:val="24"/>
          <w:szCs w:val="24"/>
          <w:lang w:val="az-Latn-AZ"/>
        </w:rPr>
        <w:t xml:space="preserve">Rusiya Federasiyasında fəaliyyət göstərən </w:t>
      </w:r>
      <w:r w:rsidR="00433E60" w:rsidRPr="004535C1">
        <w:rPr>
          <w:rFonts w:ascii="Arial" w:hAnsi="Arial" w:cs="Arial"/>
          <w:sz w:val="24"/>
          <w:szCs w:val="24"/>
          <w:lang w:val="az-Latn-AZ"/>
        </w:rPr>
        <w:t xml:space="preserve">“EKSİM” </w:t>
      </w:r>
      <w:r w:rsidR="00441D00" w:rsidRPr="004535C1">
        <w:rPr>
          <w:rFonts w:ascii="Arial" w:hAnsi="Arial" w:cs="Arial"/>
          <w:sz w:val="24"/>
          <w:szCs w:val="24"/>
          <w:lang w:val="az-Latn-AZ"/>
        </w:rPr>
        <w:t xml:space="preserve">Məhdud Məsuliyyətli </w:t>
      </w:r>
      <w:r w:rsidR="00CD062D" w:rsidRPr="004535C1">
        <w:rPr>
          <w:rFonts w:ascii="Arial" w:hAnsi="Arial" w:cs="Arial"/>
          <w:sz w:val="24"/>
          <w:szCs w:val="24"/>
          <w:lang w:val="az-Latn-AZ"/>
        </w:rPr>
        <w:t xml:space="preserve">Cəmiyyəti </w:t>
      </w:r>
      <w:r w:rsidR="00433E60" w:rsidRPr="004535C1">
        <w:rPr>
          <w:rFonts w:ascii="Arial" w:hAnsi="Arial" w:cs="Arial"/>
          <w:sz w:val="24"/>
          <w:szCs w:val="24"/>
          <w:lang w:val="az-Latn-AZ"/>
        </w:rPr>
        <w:t xml:space="preserve">arasında </w:t>
      </w:r>
      <w:r w:rsidRPr="004535C1">
        <w:rPr>
          <w:rFonts w:ascii="Arial" w:hAnsi="Arial" w:cs="Arial"/>
          <w:sz w:val="24"/>
          <w:szCs w:val="24"/>
          <w:lang w:val="az-Latn-AZ"/>
        </w:rPr>
        <w:t>h</w:t>
      </w:r>
      <w:r w:rsidR="004C6B92" w:rsidRPr="004535C1">
        <w:rPr>
          <w:rFonts w:ascii="Arial" w:hAnsi="Arial" w:cs="Arial"/>
          <w:sz w:val="24"/>
          <w:szCs w:val="24"/>
          <w:lang w:val="az-Latn-AZ"/>
        </w:rPr>
        <w:t>avaayrıcı qurğu, kompressor və onların avadanlıqlarının alğı-satqısına dair razılaşma əldə edilmiş və tərəflər arasında</w:t>
      </w:r>
      <w:r w:rsidR="00433E60" w:rsidRPr="004535C1">
        <w:rPr>
          <w:rFonts w:ascii="Arial" w:hAnsi="Arial" w:cs="Arial"/>
          <w:sz w:val="24"/>
          <w:szCs w:val="24"/>
          <w:lang w:val="az-Latn-AZ"/>
        </w:rPr>
        <w:t xml:space="preserve"> 1 noyabr 2011-ci il və 26 dekabr 2012-ci il tarixli müqavilələr bağlanmışdır. Razılaşmaya əsasən</w:t>
      </w:r>
      <w:r w:rsidR="00974BE0">
        <w:rPr>
          <w:rFonts w:ascii="Arial" w:hAnsi="Arial" w:cs="Arial"/>
          <w:sz w:val="24"/>
          <w:szCs w:val="24"/>
          <w:lang w:val="az-Latn-AZ"/>
        </w:rPr>
        <w:t>,</w:t>
      </w:r>
      <w:r w:rsidR="00433E60" w:rsidRPr="004535C1">
        <w:rPr>
          <w:rFonts w:ascii="Arial" w:hAnsi="Arial" w:cs="Arial"/>
          <w:sz w:val="24"/>
          <w:szCs w:val="24"/>
          <w:lang w:val="az-Latn-AZ"/>
        </w:rPr>
        <w:t xml:space="preserve"> müqavilədə göstərilən məbləğ </w:t>
      </w:r>
      <w:r w:rsidRPr="004535C1">
        <w:rPr>
          <w:rFonts w:ascii="Arial" w:hAnsi="Arial" w:cs="Arial"/>
          <w:sz w:val="24"/>
          <w:szCs w:val="24"/>
          <w:lang w:val="az-Latn-AZ"/>
        </w:rPr>
        <w:t xml:space="preserve">“Çinar Servis” İKF tərəfindən </w:t>
      </w:r>
      <w:r w:rsidR="00433E60" w:rsidRPr="004535C1">
        <w:rPr>
          <w:rFonts w:ascii="Arial" w:hAnsi="Arial" w:cs="Arial"/>
          <w:sz w:val="24"/>
          <w:szCs w:val="24"/>
          <w:lang w:val="az-Latn-AZ"/>
        </w:rPr>
        <w:t xml:space="preserve">N.Hacıyevə ödənilmiş, qarşılığında isə </w:t>
      </w:r>
      <w:r w:rsidRPr="004535C1">
        <w:rPr>
          <w:rFonts w:ascii="Arial" w:hAnsi="Arial" w:cs="Arial"/>
          <w:sz w:val="24"/>
          <w:szCs w:val="24"/>
          <w:lang w:val="az-Latn-AZ"/>
        </w:rPr>
        <w:t>sonuncu</w:t>
      </w:r>
      <w:r w:rsidR="00433E60" w:rsidRPr="004535C1">
        <w:rPr>
          <w:rFonts w:ascii="Arial" w:hAnsi="Arial" w:cs="Arial"/>
          <w:sz w:val="24"/>
          <w:szCs w:val="24"/>
          <w:lang w:val="az-Latn-AZ"/>
        </w:rPr>
        <w:t xml:space="preserve"> avadanlıqların </w:t>
      </w:r>
      <w:r w:rsidRPr="004535C1">
        <w:rPr>
          <w:rFonts w:ascii="Arial" w:hAnsi="Arial" w:cs="Arial"/>
          <w:sz w:val="24"/>
          <w:szCs w:val="24"/>
          <w:lang w:val="az-Latn-AZ"/>
        </w:rPr>
        <w:t>Azə</w:t>
      </w:r>
      <w:r w:rsidR="00974BE0">
        <w:rPr>
          <w:rFonts w:ascii="Arial" w:hAnsi="Arial" w:cs="Arial"/>
          <w:sz w:val="24"/>
          <w:szCs w:val="24"/>
          <w:lang w:val="az-Latn-AZ"/>
        </w:rPr>
        <w:t>rbaycan Respublikasına</w:t>
      </w:r>
      <w:r w:rsidRPr="004535C1">
        <w:rPr>
          <w:rFonts w:ascii="Arial" w:hAnsi="Arial" w:cs="Arial"/>
          <w:sz w:val="24"/>
          <w:szCs w:val="24"/>
          <w:lang w:val="az-Latn-AZ"/>
        </w:rPr>
        <w:t xml:space="preserve"> </w:t>
      </w:r>
      <w:r w:rsidR="00433E60" w:rsidRPr="004535C1">
        <w:rPr>
          <w:rFonts w:ascii="Arial" w:hAnsi="Arial" w:cs="Arial"/>
          <w:sz w:val="24"/>
          <w:szCs w:val="24"/>
          <w:lang w:val="az-Latn-AZ"/>
        </w:rPr>
        <w:t>göndərilməsini təmin etmə</w:t>
      </w:r>
      <w:r w:rsidR="004C6B92" w:rsidRPr="004535C1">
        <w:rPr>
          <w:rFonts w:ascii="Arial" w:hAnsi="Arial" w:cs="Arial"/>
          <w:sz w:val="24"/>
          <w:szCs w:val="24"/>
          <w:lang w:val="az-Latn-AZ"/>
        </w:rPr>
        <w:t>li idi</w:t>
      </w:r>
      <w:r w:rsidR="00433E60" w:rsidRPr="004535C1">
        <w:rPr>
          <w:rFonts w:ascii="Arial" w:hAnsi="Arial" w:cs="Arial"/>
          <w:sz w:val="24"/>
          <w:szCs w:val="24"/>
          <w:lang w:val="az-Latn-AZ"/>
        </w:rPr>
        <w:t xml:space="preserve">. </w:t>
      </w:r>
      <w:r w:rsidR="004C6B92" w:rsidRPr="004535C1">
        <w:rPr>
          <w:rFonts w:ascii="Arial" w:hAnsi="Arial" w:cs="Arial"/>
          <w:sz w:val="24"/>
          <w:szCs w:val="24"/>
          <w:lang w:val="az-Latn-AZ"/>
        </w:rPr>
        <w:t>Lakin a</w:t>
      </w:r>
      <w:r w:rsidR="00433E60" w:rsidRPr="004535C1">
        <w:rPr>
          <w:rFonts w:ascii="Arial" w:hAnsi="Arial" w:cs="Arial"/>
          <w:sz w:val="24"/>
          <w:szCs w:val="24"/>
          <w:lang w:val="az-Latn-AZ"/>
        </w:rPr>
        <w:t>vadanlıqlar Bakı şəhərin</w:t>
      </w:r>
      <w:r w:rsidR="00C8206C" w:rsidRPr="004535C1">
        <w:rPr>
          <w:rFonts w:ascii="Arial" w:hAnsi="Arial" w:cs="Arial"/>
          <w:sz w:val="24"/>
          <w:szCs w:val="24"/>
          <w:lang w:val="az-Latn-AZ"/>
        </w:rPr>
        <w:t>ə gətirildikdən sonra</w:t>
      </w:r>
      <w:r w:rsidR="00433E60" w:rsidRPr="004535C1">
        <w:rPr>
          <w:rFonts w:ascii="Arial" w:hAnsi="Arial" w:cs="Arial"/>
          <w:sz w:val="24"/>
          <w:szCs w:val="24"/>
          <w:lang w:val="az-Latn-AZ"/>
        </w:rPr>
        <w:t xml:space="preserve"> quraşdırıldığı zaman müəyyən ol</w:t>
      </w:r>
      <w:r w:rsidR="00F02F70" w:rsidRPr="004535C1">
        <w:rPr>
          <w:rFonts w:ascii="Arial" w:hAnsi="Arial" w:cs="Arial"/>
          <w:sz w:val="24"/>
          <w:szCs w:val="24"/>
          <w:lang w:val="az-Latn-AZ"/>
        </w:rPr>
        <w:t>unmuşdur</w:t>
      </w:r>
      <w:r w:rsidR="00433E60" w:rsidRPr="004535C1">
        <w:rPr>
          <w:rFonts w:ascii="Arial" w:hAnsi="Arial" w:cs="Arial"/>
          <w:sz w:val="24"/>
          <w:szCs w:val="24"/>
          <w:lang w:val="az-Latn-AZ"/>
        </w:rPr>
        <w:t xml:space="preserve"> ki, </w:t>
      </w:r>
      <w:r w:rsidR="004C6B92" w:rsidRPr="004535C1">
        <w:rPr>
          <w:rFonts w:ascii="Arial" w:hAnsi="Arial" w:cs="Arial"/>
          <w:sz w:val="24"/>
          <w:szCs w:val="24"/>
          <w:lang w:val="az-Latn-AZ"/>
        </w:rPr>
        <w:t xml:space="preserve">onun </w:t>
      </w:r>
      <w:r w:rsidR="00433E60" w:rsidRPr="004535C1">
        <w:rPr>
          <w:rFonts w:ascii="Arial" w:hAnsi="Arial" w:cs="Arial"/>
          <w:sz w:val="24"/>
          <w:szCs w:val="24"/>
          <w:lang w:val="az-Latn-AZ"/>
        </w:rPr>
        <w:t>bəzi hissələ</w:t>
      </w:r>
      <w:r w:rsidR="008F6154">
        <w:rPr>
          <w:rFonts w:ascii="Arial" w:hAnsi="Arial" w:cs="Arial"/>
          <w:sz w:val="24"/>
          <w:szCs w:val="24"/>
          <w:lang w:val="az-Latn-AZ"/>
        </w:rPr>
        <w:t>ri çatışmır və</w:t>
      </w:r>
      <w:r w:rsidR="00E65B6B" w:rsidRPr="004535C1">
        <w:rPr>
          <w:rFonts w:ascii="Arial" w:hAnsi="Arial" w:cs="Arial"/>
          <w:sz w:val="24"/>
          <w:szCs w:val="24"/>
          <w:lang w:val="az-Latn-AZ"/>
        </w:rPr>
        <w:t xml:space="preserve"> </w:t>
      </w:r>
      <w:r w:rsidR="008F6154">
        <w:rPr>
          <w:rFonts w:ascii="Arial" w:hAnsi="Arial" w:cs="Arial"/>
          <w:sz w:val="24"/>
          <w:szCs w:val="24"/>
          <w:lang w:val="az-Latn-AZ"/>
        </w:rPr>
        <w:t>b</w:t>
      </w:r>
      <w:r w:rsidR="00E65B6B" w:rsidRPr="004535C1">
        <w:rPr>
          <w:rFonts w:ascii="Arial" w:hAnsi="Arial" w:cs="Arial"/>
          <w:sz w:val="24"/>
          <w:szCs w:val="24"/>
          <w:lang w:val="az-Latn-AZ"/>
        </w:rPr>
        <w:t>ununla da iddiaçıya</w:t>
      </w:r>
      <w:r w:rsidR="00133B64">
        <w:rPr>
          <w:rFonts w:ascii="Arial" w:hAnsi="Arial" w:cs="Arial"/>
          <w:sz w:val="24"/>
          <w:szCs w:val="24"/>
          <w:lang w:val="az-Latn-AZ"/>
        </w:rPr>
        <w:t xml:space="preserve"> maddi</w:t>
      </w:r>
      <w:r w:rsidR="00433E60" w:rsidRPr="004535C1">
        <w:rPr>
          <w:rFonts w:ascii="Arial" w:hAnsi="Arial" w:cs="Arial"/>
          <w:sz w:val="24"/>
          <w:szCs w:val="24"/>
          <w:lang w:val="az-Latn-AZ"/>
        </w:rPr>
        <w:t xml:space="preserve"> ziyan dəymişdir</w:t>
      </w:r>
      <w:r w:rsidRPr="004535C1">
        <w:rPr>
          <w:rFonts w:ascii="Arial" w:hAnsi="Arial" w:cs="Arial"/>
          <w:sz w:val="24"/>
          <w:szCs w:val="24"/>
          <w:lang w:val="az-Latn-AZ"/>
        </w:rPr>
        <w:t>.</w:t>
      </w:r>
      <w:r w:rsidRPr="004535C1">
        <w:rPr>
          <w:rFonts w:ascii="Arial" w:hAnsi="Arial" w:cs="Arial"/>
          <w:b/>
          <w:sz w:val="24"/>
          <w:szCs w:val="24"/>
          <w:lang w:val="az-Latn-AZ"/>
        </w:rPr>
        <w:t xml:space="preserve"> </w:t>
      </w:r>
    </w:p>
    <w:p w14:paraId="1CD291C1" w14:textId="62A19BF5"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N.Hacıyev isə  əmlakın geri qaytarılması, ödənilməmiş icarə haqqının və digər pul məbləğinin ödənilməsi tələbinə dair qarşılıqlı iddia ərizəsi ilə məhkəməyə müraciət e</w:t>
      </w:r>
      <w:r w:rsidR="008F6154">
        <w:rPr>
          <w:rFonts w:ascii="Arial" w:hAnsi="Arial" w:cs="Arial"/>
          <w:sz w:val="24"/>
          <w:szCs w:val="24"/>
          <w:lang w:val="az-Latn-AZ"/>
        </w:rPr>
        <w:t>tmişdir.</w:t>
      </w:r>
      <w:r w:rsidRPr="004535C1">
        <w:rPr>
          <w:rFonts w:ascii="Arial" w:hAnsi="Arial" w:cs="Arial"/>
          <w:sz w:val="24"/>
          <w:szCs w:val="24"/>
          <w:lang w:val="az-Latn-AZ"/>
        </w:rPr>
        <w:t xml:space="preserve"> </w:t>
      </w:r>
    </w:p>
    <w:p w14:paraId="6B909649" w14:textId="0F17F408"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Bakı şəhəri Nizami Rayon Məhkəməsinin 10 iyul 2017-ci il tarixli qətnaməsi ilə iddia qismən təmin edil</w:t>
      </w:r>
      <w:r w:rsidR="008F6154">
        <w:rPr>
          <w:rFonts w:ascii="Arial" w:hAnsi="Arial" w:cs="Arial"/>
          <w:sz w:val="24"/>
          <w:szCs w:val="24"/>
          <w:lang w:val="az-Latn-AZ"/>
        </w:rPr>
        <w:t>miş,</w:t>
      </w:r>
      <w:r w:rsidRPr="004535C1">
        <w:rPr>
          <w:rFonts w:ascii="Arial" w:hAnsi="Arial" w:cs="Arial"/>
          <w:sz w:val="24"/>
          <w:szCs w:val="24"/>
          <w:lang w:val="az-Latn-AZ"/>
        </w:rPr>
        <w:t xml:space="preserve"> </w:t>
      </w:r>
      <w:r w:rsidR="008F6154">
        <w:rPr>
          <w:rFonts w:ascii="Arial" w:hAnsi="Arial" w:cs="Arial"/>
          <w:sz w:val="24"/>
          <w:szCs w:val="24"/>
          <w:lang w:val="az-Latn-AZ"/>
        </w:rPr>
        <w:t>qarşılıqlı iddia isə</w:t>
      </w:r>
      <w:r w:rsidRPr="004535C1">
        <w:rPr>
          <w:rFonts w:ascii="Arial" w:hAnsi="Arial" w:cs="Arial"/>
          <w:sz w:val="24"/>
          <w:szCs w:val="24"/>
          <w:lang w:val="az-Latn-AZ"/>
        </w:rPr>
        <w:t xml:space="preserve"> tə</w:t>
      </w:r>
      <w:r w:rsidR="008F6154">
        <w:rPr>
          <w:rFonts w:ascii="Arial" w:hAnsi="Arial" w:cs="Arial"/>
          <w:sz w:val="24"/>
          <w:szCs w:val="24"/>
          <w:lang w:val="az-Latn-AZ"/>
        </w:rPr>
        <w:t>min olunmamamışdır.</w:t>
      </w:r>
      <w:r w:rsidRPr="004535C1">
        <w:rPr>
          <w:rFonts w:ascii="Arial" w:hAnsi="Arial" w:cs="Arial"/>
          <w:sz w:val="24"/>
          <w:szCs w:val="24"/>
          <w:lang w:val="az-Latn-AZ"/>
        </w:rPr>
        <w:t xml:space="preserve"> </w:t>
      </w:r>
    </w:p>
    <w:p w14:paraId="24E258FF" w14:textId="31ED33CE"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Bakı Apellyasiya Məhkəməsinin Mülki Kollegiyasının 13 noyabr 2017-ci il tarixli qətnaməsi ilə N.Hacıyevin apellyasiya şikayəti təmin edilməmiş,</w:t>
      </w:r>
      <w:r w:rsidR="00F02F70" w:rsidRPr="004535C1">
        <w:rPr>
          <w:rFonts w:ascii="Arial" w:hAnsi="Arial" w:cs="Arial"/>
          <w:sz w:val="24"/>
          <w:szCs w:val="24"/>
          <w:lang w:val="az-Latn-AZ"/>
        </w:rPr>
        <w:t xml:space="preserve"> </w:t>
      </w:r>
      <w:r w:rsidR="00974BE0">
        <w:rPr>
          <w:rFonts w:ascii="Arial" w:hAnsi="Arial" w:cs="Arial"/>
          <w:sz w:val="24"/>
          <w:szCs w:val="24"/>
          <w:lang w:val="az-Latn-AZ"/>
        </w:rPr>
        <w:t xml:space="preserve">birinci instansiya məhkəməsinin </w:t>
      </w:r>
      <w:r w:rsidRPr="004535C1">
        <w:rPr>
          <w:rFonts w:ascii="Arial" w:hAnsi="Arial" w:cs="Arial"/>
          <w:sz w:val="24"/>
          <w:szCs w:val="24"/>
          <w:lang w:val="az-Latn-AZ"/>
        </w:rPr>
        <w:t xml:space="preserve">qətnaməsi dəyişdirilmədən saxlanılmışdır. </w:t>
      </w:r>
    </w:p>
    <w:p w14:paraId="1A7CE676" w14:textId="4605AA3E"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Azərbaycan Respublikası Ali Məhkəməsinin Mülki Kollegiyasının (bundan sonra – Ali Məhkəmənin Mülki Kollegiyası) 31 may 2018-ci il tarixli qərarı ilə N.Hacıyev</w:t>
      </w:r>
      <w:r w:rsidR="002B28AE" w:rsidRPr="004535C1">
        <w:rPr>
          <w:rFonts w:ascii="Arial" w:hAnsi="Arial" w:cs="Arial"/>
          <w:sz w:val="24"/>
          <w:szCs w:val="24"/>
          <w:lang w:val="az-Latn-AZ"/>
        </w:rPr>
        <w:t>in</w:t>
      </w:r>
      <w:r w:rsidRPr="004535C1">
        <w:rPr>
          <w:rFonts w:ascii="Arial" w:hAnsi="Arial" w:cs="Arial"/>
          <w:sz w:val="24"/>
          <w:szCs w:val="24"/>
          <w:lang w:val="az-Latn-AZ"/>
        </w:rPr>
        <w:t xml:space="preserve"> kassasiya şikayə</w:t>
      </w:r>
      <w:r w:rsidR="002B28AE" w:rsidRPr="004535C1">
        <w:rPr>
          <w:rFonts w:ascii="Arial" w:hAnsi="Arial" w:cs="Arial"/>
          <w:sz w:val="24"/>
          <w:szCs w:val="24"/>
          <w:lang w:val="az-Latn-AZ"/>
        </w:rPr>
        <w:t>t</w:t>
      </w:r>
      <w:r w:rsidRPr="004535C1">
        <w:rPr>
          <w:rFonts w:ascii="Arial" w:hAnsi="Arial" w:cs="Arial"/>
          <w:sz w:val="24"/>
          <w:szCs w:val="24"/>
          <w:lang w:val="az-Latn-AZ"/>
        </w:rPr>
        <w:t xml:space="preserve">i qismən təmin edilmiş, </w:t>
      </w:r>
      <w:r w:rsidR="00F02F70" w:rsidRPr="004535C1">
        <w:rPr>
          <w:rFonts w:ascii="Arial" w:hAnsi="Arial" w:cs="Arial"/>
          <w:sz w:val="24"/>
          <w:szCs w:val="24"/>
          <w:lang w:val="az-Latn-AZ"/>
        </w:rPr>
        <w:t xml:space="preserve">apellyasiya instansiyası məhkəməsinin </w:t>
      </w:r>
      <w:r w:rsidRPr="004535C1">
        <w:rPr>
          <w:rFonts w:ascii="Arial" w:hAnsi="Arial" w:cs="Arial"/>
          <w:sz w:val="24"/>
          <w:szCs w:val="24"/>
          <w:lang w:val="az-Latn-AZ"/>
        </w:rPr>
        <w:t xml:space="preserve">13 noyabr 2017-ci il tarixli qətnaməsi ləğv edilərək iş yenidən baxılması üçün həmin məhkəməyə göndərilmişdir. </w:t>
      </w:r>
    </w:p>
    <w:p w14:paraId="44A1FCB5" w14:textId="5CF60145"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Bakı Apellyasiya Məhkəməsinin</w:t>
      </w:r>
      <w:r w:rsidR="00F02F70" w:rsidRPr="004535C1">
        <w:rPr>
          <w:rFonts w:ascii="Arial" w:hAnsi="Arial" w:cs="Arial"/>
          <w:sz w:val="24"/>
          <w:szCs w:val="24"/>
          <w:lang w:val="az-Latn-AZ"/>
        </w:rPr>
        <w:t xml:space="preserve"> Mülki Kollegiyasının</w:t>
      </w:r>
      <w:r w:rsidRPr="004535C1">
        <w:rPr>
          <w:rFonts w:ascii="Arial" w:hAnsi="Arial" w:cs="Arial"/>
          <w:sz w:val="24"/>
          <w:szCs w:val="24"/>
          <w:lang w:val="az-Latn-AZ"/>
        </w:rPr>
        <w:t xml:space="preserve"> 28 sentyabr 2018-ci il tarixli qətnaməsi ilə </w:t>
      </w:r>
      <w:r w:rsidR="002B28AE" w:rsidRPr="004535C1">
        <w:rPr>
          <w:rFonts w:ascii="Arial" w:hAnsi="Arial" w:cs="Arial"/>
          <w:sz w:val="24"/>
          <w:szCs w:val="24"/>
          <w:lang w:val="az-Latn-AZ"/>
        </w:rPr>
        <w:t>birinci instansiya m</w:t>
      </w:r>
      <w:r w:rsidRPr="004535C1">
        <w:rPr>
          <w:rFonts w:ascii="Arial" w:hAnsi="Arial" w:cs="Arial"/>
          <w:sz w:val="24"/>
          <w:szCs w:val="24"/>
          <w:lang w:val="az-Latn-AZ"/>
        </w:rPr>
        <w:t xml:space="preserve">əhkəməsinin 10 iyul 2017-ci il </w:t>
      </w:r>
      <w:r w:rsidR="00F02F70" w:rsidRPr="004535C1">
        <w:rPr>
          <w:rFonts w:ascii="Arial" w:hAnsi="Arial" w:cs="Arial"/>
          <w:sz w:val="24"/>
          <w:szCs w:val="24"/>
          <w:lang w:val="az-Latn-AZ"/>
        </w:rPr>
        <w:t xml:space="preserve">tarixli </w:t>
      </w:r>
      <w:r w:rsidRPr="004535C1">
        <w:rPr>
          <w:rFonts w:ascii="Arial" w:hAnsi="Arial" w:cs="Arial"/>
          <w:sz w:val="24"/>
          <w:szCs w:val="24"/>
          <w:lang w:val="az-Latn-AZ"/>
        </w:rPr>
        <w:t>qətnaməsi cavabdehdən iddiaçının xeyrinə tut</w:t>
      </w:r>
      <w:r w:rsidR="007E21B8" w:rsidRPr="004535C1">
        <w:rPr>
          <w:rFonts w:ascii="Arial" w:hAnsi="Arial" w:cs="Arial"/>
          <w:sz w:val="24"/>
          <w:szCs w:val="24"/>
          <w:lang w:val="az-Latn-AZ"/>
        </w:rPr>
        <w:t>u</w:t>
      </w:r>
      <w:r w:rsidRPr="004535C1">
        <w:rPr>
          <w:rFonts w:ascii="Arial" w:hAnsi="Arial" w:cs="Arial"/>
          <w:sz w:val="24"/>
          <w:szCs w:val="24"/>
          <w:lang w:val="az-Latn-AZ"/>
        </w:rPr>
        <w:t xml:space="preserve">lmalı olan pulun </w:t>
      </w:r>
      <w:r w:rsidR="00F02F70" w:rsidRPr="004535C1">
        <w:rPr>
          <w:rFonts w:ascii="Arial" w:hAnsi="Arial" w:cs="Arial"/>
          <w:sz w:val="24"/>
          <w:szCs w:val="24"/>
          <w:lang w:val="az-Latn-AZ"/>
        </w:rPr>
        <w:t xml:space="preserve">məbləğinin </w:t>
      </w:r>
      <w:r w:rsidRPr="004535C1">
        <w:rPr>
          <w:rFonts w:ascii="Arial" w:hAnsi="Arial" w:cs="Arial"/>
          <w:sz w:val="24"/>
          <w:szCs w:val="24"/>
          <w:lang w:val="az-Latn-AZ"/>
        </w:rPr>
        <w:t xml:space="preserve">müəyyən edilməsi hissəsində dəyişdirilərək, </w:t>
      </w:r>
      <w:r w:rsidR="00133B64">
        <w:rPr>
          <w:rFonts w:ascii="Arial" w:hAnsi="Arial" w:cs="Arial"/>
          <w:sz w:val="24"/>
          <w:szCs w:val="24"/>
          <w:lang w:val="az-Latn-AZ"/>
        </w:rPr>
        <w:t xml:space="preserve">yeni məbləğ </w:t>
      </w:r>
      <w:r w:rsidRPr="004535C1">
        <w:rPr>
          <w:rFonts w:ascii="Arial" w:hAnsi="Arial" w:cs="Arial"/>
          <w:sz w:val="24"/>
          <w:szCs w:val="24"/>
          <w:lang w:val="az-Latn-AZ"/>
        </w:rPr>
        <w:t xml:space="preserve">müəyyən edilmişdir. </w:t>
      </w:r>
    </w:p>
    <w:p w14:paraId="15687C4E" w14:textId="040BEED5"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 xml:space="preserve">Ali Məhkəmənin Mülki Kollegiyasının 19 iyun 2019-cu il tarixli qərarı ilə tərəflərin  kassasiya şikayətləri təmin edilməmiş, </w:t>
      </w:r>
      <w:r w:rsidR="00F02F70" w:rsidRPr="004535C1">
        <w:rPr>
          <w:rFonts w:ascii="Arial" w:hAnsi="Arial" w:cs="Arial"/>
          <w:sz w:val="24"/>
          <w:szCs w:val="24"/>
          <w:lang w:val="az-Latn-AZ"/>
        </w:rPr>
        <w:t xml:space="preserve">apellyasiya instansiyası məhkəməsinin </w:t>
      </w:r>
      <w:r w:rsidRPr="004535C1">
        <w:rPr>
          <w:rFonts w:ascii="Arial" w:hAnsi="Arial" w:cs="Arial"/>
          <w:sz w:val="24"/>
          <w:szCs w:val="24"/>
          <w:lang w:val="az-Latn-AZ"/>
        </w:rPr>
        <w:t xml:space="preserve">28 sentyabr 2018-ci il tarixli qətnaməsi dəyişdirilmədən saxlanılmışdır. </w:t>
      </w:r>
    </w:p>
    <w:p w14:paraId="647579ED" w14:textId="4A9ADD02" w:rsidR="00433E60"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 xml:space="preserve">N.Hacıyev Azərbaycan Respublikasının Konstitusiya Məhkəməsinə </w:t>
      </w:r>
      <w:r w:rsidRPr="004535C1">
        <w:rPr>
          <w:rFonts w:ascii="Arial" w:eastAsia="Calibri" w:hAnsi="Arial" w:cs="Arial"/>
          <w:sz w:val="24"/>
          <w:szCs w:val="24"/>
          <w:lang w:val="az-Latn-AZ" w:eastAsia="ru-RU"/>
        </w:rPr>
        <w:t xml:space="preserve">(bundan sonra </w:t>
      </w:r>
      <w:r w:rsidRPr="004535C1">
        <w:rPr>
          <w:rFonts w:ascii="Arial" w:eastAsia="Times New Roman" w:hAnsi="Arial" w:cs="Arial"/>
          <w:sz w:val="24"/>
          <w:szCs w:val="24"/>
          <w:lang w:val="az-Latn-AZ"/>
        </w:rPr>
        <w:t>–</w:t>
      </w:r>
      <w:r w:rsidRPr="004535C1">
        <w:rPr>
          <w:rFonts w:ascii="Arial" w:eastAsia="Calibri" w:hAnsi="Arial" w:cs="Arial"/>
          <w:sz w:val="24"/>
          <w:szCs w:val="24"/>
          <w:lang w:val="az-Latn-AZ" w:eastAsia="ru-RU"/>
        </w:rPr>
        <w:t xml:space="preserve"> Konstitusiya Məhkəməsi) </w:t>
      </w:r>
      <w:r w:rsidRPr="004535C1">
        <w:rPr>
          <w:rFonts w:ascii="Arial" w:hAnsi="Arial" w:cs="Arial"/>
          <w:sz w:val="24"/>
          <w:szCs w:val="24"/>
          <w:lang w:val="az-Latn-AZ"/>
        </w:rPr>
        <w:t>şikayət</w:t>
      </w:r>
      <w:r w:rsidR="00F02F70" w:rsidRPr="004535C1">
        <w:rPr>
          <w:rFonts w:ascii="Arial" w:hAnsi="Arial" w:cs="Arial"/>
          <w:sz w:val="24"/>
          <w:szCs w:val="24"/>
          <w:lang w:val="az-Latn-AZ"/>
        </w:rPr>
        <w:t>lə müraciət edərək</w:t>
      </w:r>
      <w:r w:rsidRPr="004535C1">
        <w:rPr>
          <w:rFonts w:ascii="Arial" w:hAnsi="Arial" w:cs="Arial"/>
          <w:sz w:val="24"/>
          <w:szCs w:val="24"/>
          <w:lang w:val="az-Latn-AZ"/>
        </w:rPr>
        <w:t xml:space="preserve"> Ali Məhkəmənin Mülki Kollegiyasının 19 iyun 2019-cu il tarixli qərarının </w:t>
      </w:r>
      <w:r w:rsidRPr="004535C1">
        <w:rPr>
          <w:rFonts w:ascii="Arial" w:eastAsia="Calibri" w:hAnsi="Arial" w:cs="Arial"/>
          <w:sz w:val="24"/>
          <w:szCs w:val="24"/>
          <w:lang w:val="az-Latn-AZ" w:eastAsia="ru-RU"/>
        </w:rPr>
        <w:t xml:space="preserve">Azərbaycan Respublikasının Konstitusiyasına (bundan sonra </w:t>
      </w:r>
      <w:r w:rsidRPr="004535C1">
        <w:rPr>
          <w:rFonts w:ascii="Arial" w:eastAsia="Times New Roman" w:hAnsi="Arial" w:cs="Arial"/>
          <w:sz w:val="24"/>
          <w:szCs w:val="24"/>
          <w:lang w:val="az-Latn-AZ"/>
        </w:rPr>
        <w:t>–</w:t>
      </w:r>
      <w:r w:rsidRPr="004535C1">
        <w:rPr>
          <w:rFonts w:ascii="Arial" w:eastAsia="Calibri" w:hAnsi="Arial" w:cs="Arial"/>
          <w:sz w:val="24"/>
          <w:szCs w:val="24"/>
          <w:lang w:val="az-Latn-AZ" w:eastAsia="ru-RU"/>
        </w:rPr>
        <w:t xml:space="preserve"> Konstitusiya) və qanunlarına uyğunluğunun yoxlanılmasını xahiş etmişdir.</w:t>
      </w:r>
    </w:p>
    <w:p w14:paraId="25FFD667" w14:textId="77777777" w:rsidR="00905019"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Ərizəçi şikayətində göstərmişdir ki, işə baxan birinci və apellyasiya instansiyası məhkəmələri tərəfindən mübahisəli qurğunun kimə mə</w:t>
      </w:r>
      <w:r w:rsidR="00BD2195" w:rsidRPr="004535C1">
        <w:rPr>
          <w:rFonts w:ascii="Arial" w:eastAsia="Calibri" w:hAnsi="Arial" w:cs="Arial"/>
          <w:sz w:val="24"/>
          <w:szCs w:val="24"/>
          <w:lang w:val="az-Latn-AZ" w:eastAsia="ru-RU"/>
        </w:rPr>
        <w:t>xsus olduğunun</w:t>
      </w:r>
      <w:r w:rsidRPr="004535C1">
        <w:rPr>
          <w:rFonts w:ascii="Arial" w:eastAsia="Calibri" w:hAnsi="Arial" w:cs="Arial"/>
          <w:sz w:val="24"/>
          <w:szCs w:val="24"/>
          <w:lang w:val="az-Latn-AZ" w:eastAsia="ru-RU"/>
        </w:rPr>
        <w:t xml:space="preserve"> müəyyən edilməsi üçün zəruri tədbirlər görülməmiş, subyektiv ehtimal və mülahizəyə əsaslanmaqla, hər hansı mötəbər sübuta istinad edilmədən iddiaçının dəlilləri sübut kimi qəbul edilmiş, </w:t>
      </w:r>
      <w:r w:rsidR="002B28AE" w:rsidRPr="004535C1">
        <w:rPr>
          <w:rFonts w:ascii="Arial" w:eastAsia="Calibri" w:hAnsi="Arial" w:cs="Arial"/>
          <w:sz w:val="24"/>
          <w:szCs w:val="24"/>
          <w:lang w:val="az-Latn-AZ" w:eastAsia="ru-RU"/>
        </w:rPr>
        <w:t xml:space="preserve">onun </w:t>
      </w:r>
      <w:r w:rsidRPr="004535C1">
        <w:rPr>
          <w:rFonts w:ascii="Arial" w:eastAsia="Calibri" w:hAnsi="Arial" w:cs="Arial"/>
          <w:sz w:val="24"/>
          <w:szCs w:val="24"/>
          <w:lang w:val="az-Latn-AZ" w:eastAsia="ru-RU"/>
        </w:rPr>
        <w:t>arqumentləri</w:t>
      </w:r>
      <w:r w:rsidR="00BD2195" w:rsidRPr="004535C1">
        <w:rPr>
          <w:rFonts w:ascii="Arial" w:eastAsia="Calibri" w:hAnsi="Arial" w:cs="Arial"/>
          <w:sz w:val="24"/>
          <w:szCs w:val="24"/>
          <w:lang w:val="az-Latn-AZ" w:eastAsia="ru-RU"/>
        </w:rPr>
        <w:t xml:space="preserve"> isə</w:t>
      </w:r>
      <w:r w:rsidRPr="004535C1">
        <w:rPr>
          <w:rFonts w:ascii="Arial" w:eastAsia="Calibri" w:hAnsi="Arial" w:cs="Arial"/>
          <w:sz w:val="24"/>
          <w:szCs w:val="24"/>
          <w:lang w:val="az-Latn-AZ" w:eastAsia="ru-RU"/>
        </w:rPr>
        <w:t xml:space="preserve"> heç bir əsas göstərilmədən rədd edilmiş, bununla da məhkəmə</w:t>
      </w:r>
      <w:r w:rsidR="00974BE0">
        <w:rPr>
          <w:rFonts w:ascii="Arial" w:eastAsia="Calibri" w:hAnsi="Arial" w:cs="Arial"/>
          <w:sz w:val="24"/>
          <w:szCs w:val="24"/>
          <w:lang w:val="az-Latn-AZ" w:eastAsia="ru-RU"/>
        </w:rPr>
        <w:t>lər</w:t>
      </w:r>
      <w:r w:rsidRPr="004535C1">
        <w:rPr>
          <w:rFonts w:ascii="Arial" w:eastAsia="Calibri" w:hAnsi="Arial" w:cs="Arial"/>
          <w:sz w:val="24"/>
          <w:szCs w:val="24"/>
          <w:lang w:val="az-Latn-AZ" w:eastAsia="ru-RU"/>
        </w:rPr>
        <w:t xml:space="preserve"> tərəfindən mülki prosessual qanunvericiliyin tələbləri pozulmuş, </w:t>
      </w:r>
      <w:r w:rsidRPr="004535C1">
        <w:rPr>
          <w:rFonts w:ascii="Arial" w:eastAsia="Times New Roman" w:hAnsi="Arial" w:cs="Arial"/>
          <w:sz w:val="24"/>
          <w:szCs w:val="24"/>
          <w:lang w:val="az-Latn-AZ" w:eastAsia="ru-RU"/>
        </w:rPr>
        <w:t>nəticədə iş üzrə düzgün olmayan məhkəmə aktları qəbul edilmişdir.</w:t>
      </w:r>
      <w:r w:rsidRPr="004535C1">
        <w:rPr>
          <w:rFonts w:ascii="Arial" w:eastAsia="Calibri" w:hAnsi="Arial" w:cs="Arial"/>
          <w:sz w:val="24"/>
          <w:szCs w:val="24"/>
          <w:lang w:val="az-Latn-AZ" w:eastAsia="ru-RU"/>
        </w:rPr>
        <w:t xml:space="preserve"> </w:t>
      </w:r>
    </w:p>
    <w:p w14:paraId="09D35EC7" w14:textId="3F4BF756" w:rsidR="00433E60" w:rsidRPr="004535C1" w:rsidRDefault="00905019" w:rsidP="008B3870">
      <w:pPr>
        <w:spacing w:after="0" w:line="240" w:lineRule="auto"/>
        <w:ind w:firstLine="567"/>
        <w:jc w:val="both"/>
        <w:rPr>
          <w:rFonts w:ascii="Arial" w:eastAsia="Times New Roman" w:hAnsi="Arial" w:cs="Arial"/>
          <w:sz w:val="24"/>
          <w:szCs w:val="24"/>
          <w:lang w:val="az-Latn-AZ" w:eastAsia="ru-RU"/>
        </w:rPr>
      </w:pPr>
      <w:r>
        <w:rPr>
          <w:rFonts w:ascii="Arial" w:eastAsia="Calibri" w:hAnsi="Arial" w:cs="Arial"/>
          <w:sz w:val="24"/>
          <w:szCs w:val="24"/>
          <w:lang w:val="az-Latn-AZ" w:eastAsia="ru-RU"/>
        </w:rPr>
        <w:t xml:space="preserve">N.Hacıyevin qənaətinə görə, </w:t>
      </w:r>
      <w:r w:rsidR="00433E60" w:rsidRPr="004535C1">
        <w:rPr>
          <w:rFonts w:ascii="Arial" w:eastAsia="Calibri" w:hAnsi="Arial" w:cs="Arial"/>
          <w:sz w:val="24"/>
          <w:szCs w:val="24"/>
          <w:lang w:val="az-Latn-AZ" w:eastAsia="ru-RU"/>
        </w:rPr>
        <w:t>Ali Məhkəmənin Mülki Kollegiyasının 19 iyun 2019-cu il tarixli qərarı ilə onun Konstitusiyanın 29-cu maddə</w:t>
      </w:r>
      <w:r w:rsidR="00BD2195" w:rsidRPr="004535C1">
        <w:rPr>
          <w:rFonts w:ascii="Arial" w:eastAsia="Calibri" w:hAnsi="Arial" w:cs="Arial"/>
          <w:sz w:val="24"/>
          <w:szCs w:val="24"/>
          <w:lang w:val="az-Latn-AZ" w:eastAsia="ru-RU"/>
        </w:rPr>
        <w:t>si</w:t>
      </w:r>
      <w:r w:rsidR="00433E60" w:rsidRPr="004535C1">
        <w:rPr>
          <w:rFonts w:ascii="Arial" w:eastAsia="Calibri" w:hAnsi="Arial" w:cs="Arial"/>
          <w:sz w:val="24"/>
          <w:szCs w:val="24"/>
          <w:lang w:val="az-Latn-AZ" w:eastAsia="ru-RU"/>
        </w:rPr>
        <w:t xml:space="preserve"> ilə müəyyən edilmiş mülkiyyə</w:t>
      </w:r>
      <w:r w:rsidR="00BD2195" w:rsidRPr="004535C1">
        <w:rPr>
          <w:rFonts w:ascii="Arial" w:eastAsia="Calibri" w:hAnsi="Arial" w:cs="Arial"/>
          <w:sz w:val="24"/>
          <w:szCs w:val="24"/>
          <w:lang w:val="az-Latn-AZ" w:eastAsia="ru-RU"/>
        </w:rPr>
        <w:t>t və</w:t>
      </w:r>
      <w:r w:rsidR="00433E60" w:rsidRPr="004535C1">
        <w:rPr>
          <w:rFonts w:ascii="Arial" w:eastAsia="Calibri" w:hAnsi="Arial" w:cs="Arial"/>
          <w:sz w:val="24"/>
          <w:szCs w:val="24"/>
          <w:lang w:val="az-Latn-AZ" w:eastAsia="ru-RU"/>
        </w:rPr>
        <w:t xml:space="preserve"> 60-cı maddəsində nəzərdə tutulmuş hüquq və azadlıqların inzibati və məhkəmə tə</w:t>
      </w:r>
      <w:r w:rsidR="00BD2195" w:rsidRPr="004535C1">
        <w:rPr>
          <w:rFonts w:ascii="Arial" w:eastAsia="Calibri" w:hAnsi="Arial" w:cs="Arial"/>
          <w:sz w:val="24"/>
          <w:szCs w:val="24"/>
          <w:lang w:val="az-Latn-AZ" w:eastAsia="ru-RU"/>
        </w:rPr>
        <w:t>minatı hüquqları</w:t>
      </w:r>
      <w:r w:rsidR="00433E60" w:rsidRPr="004535C1">
        <w:rPr>
          <w:rFonts w:ascii="Arial" w:eastAsia="Calibri" w:hAnsi="Arial" w:cs="Arial"/>
          <w:sz w:val="24"/>
          <w:szCs w:val="24"/>
          <w:lang w:val="az-Latn-AZ" w:eastAsia="ru-RU"/>
        </w:rPr>
        <w:t>, eləcə də Azə</w:t>
      </w:r>
      <w:r w:rsidR="00BD2195" w:rsidRPr="004535C1">
        <w:rPr>
          <w:rFonts w:ascii="Arial" w:eastAsia="Calibri" w:hAnsi="Arial" w:cs="Arial"/>
          <w:sz w:val="24"/>
          <w:szCs w:val="24"/>
          <w:lang w:val="az-Latn-AZ" w:eastAsia="ru-RU"/>
        </w:rPr>
        <w:t xml:space="preserve">rbaycan Respublikası Mülki </w:t>
      </w:r>
      <w:r w:rsidR="00433E60" w:rsidRPr="004535C1">
        <w:rPr>
          <w:rFonts w:ascii="Arial" w:eastAsia="Calibri" w:hAnsi="Arial" w:cs="Arial"/>
          <w:sz w:val="24"/>
          <w:szCs w:val="24"/>
          <w:lang w:val="az-Latn-AZ" w:eastAsia="ru-RU"/>
        </w:rPr>
        <w:t>Prosessual Məcəlləsinin (bundan sonra</w:t>
      </w:r>
      <w:r w:rsidR="00BD2195" w:rsidRPr="004535C1">
        <w:rPr>
          <w:rFonts w:ascii="Arial" w:eastAsia="Calibri" w:hAnsi="Arial" w:cs="Arial"/>
          <w:sz w:val="24"/>
          <w:szCs w:val="24"/>
          <w:lang w:val="az-Latn-AZ" w:eastAsia="ru-RU"/>
        </w:rPr>
        <w:t xml:space="preserve"> </w:t>
      </w:r>
      <w:r w:rsidR="00BD2195" w:rsidRPr="004535C1">
        <w:rPr>
          <w:rFonts w:ascii="Arial" w:eastAsia="Times New Roman" w:hAnsi="Arial" w:cs="Arial"/>
          <w:sz w:val="24"/>
          <w:szCs w:val="24"/>
          <w:lang w:val="az-Latn-AZ"/>
        </w:rPr>
        <w:t>–</w:t>
      </w:r>
      <w:r w:rsidR="00BD2195" w:rsidRPr="004535C1">
        <w:rPr>
          <w:rFonts w:ascii="Arial" w:eastAsia="Calibri" w:hAnsi="Arial" w:cs="Arial"/>
          <w:sz w:val="24"/>
          <w:szCs w:val="24"/>
          <w:lang w:val="az-Latn-AZ" w:eastAsia="ru-RU"/>
        </w:rPr>
        <w:t xml:space="preserve"> </w:t>
      </w:r>
      <w:r w:rsidR="00433E60" w:rsidRPr="004535C1">
        <w:rPr>
          <w:rFonts w:ascii="Arial" w:eastAsia="Calibri" w:hAnsi="Arial" w:cs="Arial"/>
          <w:sz w:val="24"/>
          <w:szCs w:val="24"/>
          <w:lang w:val="az-Latn-AZ" w:eastAsia="ru-RU"/>
        </w:rPr>
        <w:t>Mülki Prosessual Məcəllə</w:t>
      </w:r>
      <w:r w:rsidR="00186C70" w:rsidRPr="004535C1">
        <w:rPr>
          <w:rFonts w:ascii="Arial" w:eastAsia="Calibri" w:hAnsi="Arial" w:cs="Arial"/>
          <w:sz w:val="24"/>
          <w:szCs w:val="24"/>
          <w:lang w:val="az-Latn-AZ" w:eastAsia="ru-RU"/>
        </w:rPr>
        <w:t xml:space="preserve">) </w:t>
      </w:r>
      <w:r w:rsidR="00433E60" w:rsidRPr="004535C1">
        <w:rPr>
          <w:rFonts w:ascii="Arial" w:eastAsia="Calibri" w:hAnsi="Arial" w:cs="Arial"/>
          <w:sz w:val="24"/>
          <w:szCs w:val="24"/>
          <w:lang w:val="az-Latn-AZ" w:eastAsia="ru-RU"/>
        </w:rPr>
        <w:t>416 və 418-ci maddələrinin tələbləri pozulmuşdur.</w:t>
      </w:r>
    </w:p>
    <w:p w14:paraId="0CE7BE6E" w14:textId="77777777"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lastRenderedPageBreak/>
        <w:t>Konstitusiya Məhkəməsinin Plenumu şikayətlə bağlı aşağıdakıları qeyd edir.</w:t>
      </w:r>
    </w:p>
    <w:p w14:paraId="3181360A" w14:textId="484B095E"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 xml:space="preserve">Konstitusiyanın 60-cı maddəsinin I hissəsinə </w:t>
      </w:r>
      <w:r w:rsidR="0071315E">
        <w:rPr>
          <w:rFonts w:ascii="Arial" w:eastAsia="MS Mincho" w:hAnsi="Arial" w:cs="Arial"/>
          <w:sz w:val="24"/>
          <w:szCs w:val="24"/>
          <w:lang w:val="az-Latn-AZ"/>
        </w:rPr>
        <w:t>müvafiq olaraq</w:t>
      </w:r>
      <w:r w:rsidRPr="004535C1">
        <w:rPr>
          <w:rFonts w:ascii="Arial" w:eastAsia="MS Mincho" w:hAnsi="Arial" w:cs="Arial"/>
          <w:sz w:val="24"/>
          <w:szCs w:val="24"/>
          <w:lang w:val="az-Latn-AZ"/>
        </w:rPr>
        <w:t>, hər kəsin hüquq və azadlıqlarının</w:t>
      </w:r>
      <w:r w:rsidR="008031DE">
        <w:rPr>
          <w:rFonts w:ascii="Arial" w:eastAsia="MS Mincho" w:hAnsi="Arial" w:cs="Arial"/>
          <w:sz w:val="24"/>
          <w:szCs w:val="24"/>
          <w:lang w:val="az-Latn-AZ"/>
        </w:rPr>
        <w:t xml:space="preserve"> inzibati qaydada və </w:t>
      </w:r>
      <w:r w:rsidRPr="004535C1">
        <w:rPr>
          <w:rFonts w:ascii="Arial" w:eastAsia="MS Mincho" w:hAnsi="Arial" w:cs="Arial"/>
          <w:sz w:val="24"/>
          <w:szCs w:val="24"/>
          <w:lang w:val="az-Latn-AZ"/>
        </w:rPr>
        <w:t xml:space="preserve"> məhkəmədə müdafiəsinə təminat verilir.</w:t>
      </w:r>
    </w:p>
    <w:p w14:paraId="4502DA53" w14:textId="77777777" w:rsidR="00433E60" w:rsidRPr="004535C1" w:rsidRDefault="00433E60" w:rsidP="008B3870">
      <w:pPr>
        <w:spacing w:after="0" w:line="240" w:lineRule="auto"/>
        <w:ind w:firstLine="567"/>
        <w:jc w:val="both"/>
        <w:rPr>
          <w:rFonts w:ascii="Arial" w:eastAsia="Times New Roman" w:hAnsi="Arial" w:cs="Arial"/>
          <w:sz w:val="24"/>
          <w:szCs w:val="24"/>
          <w:shd w:val="clear" w:color="auto" w:fill="FBFBFB"/>
          <w:lang w:val="az-Latn-AZ"/>
        </w:rPr>
      </w:pPr>
      <w:r w:rsidRPr="004535C1">
        <w:rPr>
          <w:rFonts w:ascii="Arial" w:eastAsia="Times New Roman" w:hAnsi="Arial" w:cs="Arial"/>
          <w:sz w:val="24"/>
          <w:szCs w:val="24"/>
          <w:lang w:val="az-Latn-AZ"/>
        </w:rPr>
        <w:t>Konstitusiyanın 125-ci maddəsinin VII hissəsinə əsasən, məhkəmə icraatı həqiqətin müəyyən edilməsini təmin etməlidir. Konstitusiyanın 127-ci maddəsinin II və VII hissələrində ədalət mühakiməsinin</w:t>
      </w:r>
      <w:r w:rsidRPr="004535C1">
        <w:rPr>
          <w:rFonts w:ascii="Arial" w:eastAsia="Times New Roman" w:hAnsi="Arial" w:cs="Arial"/>
          <w:sz w:val="24"/>
          <w:szCs w:val="24"/>
          <w:shd w:val="clear" w:color="auto" w:fill="FBFBFB"/>
          <w:lang w:val="az-Latn-AZ"/>
        </w:rPr>
        <w:t xml:space="preserve"> </w:t>
      </w:r>
      <w:r w:rsidRPr="004535C1">
        <w:rPr>
          <w:rFonts w:ascii="Arial" w:eastAsia="Times New Roman" w:hAnsi="Arial" w:cs="Arial"/>
          <w:sz w:val="24"/>
          <w:szCs w:val="24"/>
          <w:lang w:val="az-Latn-AZ"/>
        </w:rPr>
        <w:t>həyata keçirilməsinin əsas prinsipləri kimi işlərə qərəzsiz, ədalətlə, tərəflərin hüquq bərabərliyinə, faktlara əsasən və qanuna müvafiq baxılması, məhkəmə icraatının çəkişmə prinsipi</w:t>
      </w:r>
      <w:r w:rsidRPr="004535C1">
        <w:rPr>
          <w:rFonts w:ascii="Arial" w:eastAsia="Times New Roman" w:hAnsi="Arial" w:cs="Arial"/>
          <w:sz w:val="24"/>
          <w:szCs w:val="24"/>
          <w:shd w:val="clear" w:color="auto" w:fill="FBFBFB"/>
          <w:lang w:val="az-Latn-AZ"/>
        </w:rPr>
        <w:t xml:space="preserve"> əsasında həyata keçirilməsi təsbit olunmuşdur.</w:t>
      </w:r>
    </w:p>
    <w:p w14:paraId="197E80F0" w14:textId="541B7309" w:rsidR="00433E60" w:rsidRPr="004535C1" w:rsidRDefault="00433E60" w:rsidP="008B3870">
      <w:pPr>
        <w:spacing w:after="0" w:line="240" w:lineRule="auto"/>
        <w:ind w:firstLine="567"/>
        <w:jc w:val="both"/>
        <w:rPr>
          <w:rFonts w:ascii="Arial" w:eastAsia="Times New Roman" w:hAnsi="Arial" w:cs="Arial"/>
          <w:sz w:val="24"/>
          <w:szCs w:val="24"/>
          <w:lang w:val="az-Latn-AZ"/>
        </w:rPr>
      </w:pPr>
      <w:r w:rsidRPr="004535C1">
        <w:rPr>
          <w:rFonts w:ascii="Arial" w:eastAsia="Times New Roman" w:hAnsi="Arial" w:cs="Arial"/>
          <w:sz w:val="24"/>
          <w:szCs w:val="24"/>
          <w:lang w:val="az-Latn-AZ"/>
        </w:rPr>
        <w:t>Konstitusiyanın bu müddəalarına uyğun olaraq</w:t>
      </w:r>
      <w:r w:rsidR="0071315E">
        <w:rPr>
          <w:rFonts w:ascii="Arial" w:eastAsia="Times New Roman" w:hAnsi="Arial" w:cs="Arial"/>
          <w:sz w:val="24"/>
          <w:szCs w:val="24"/>
          <w:lang w:val="az-Latn-AZ"/>
        </w:rPr>
        <w:t>,</w:t>
      </w:r>
      <w:r w:rsidRPr="004535C1">
        <w:rPr>
          <w:rFonts w:ascii="Arial" w:eastAsia="Times New Roman" w:hAnsi="Arial" w:cs="Arial"/>
          <w:sz w:val="24"/>
          <w:szCs w:val="24"/>
          <w:shd w:val="clear" w:color="auto" w:fill="FBFBFB"/>
          <w:lang w:val="az-Latn-AZ"/>
        </w:rPr>
        <w:t xml:space="preserve"> </w:t>
      </w:r>
      <w:r w:rsidRPr="004535C1">
        <w:rPr>
          <w:rFonts w:ascii="Arial" w:eastAsia="MS Mincho" w:hAnsi="Arial" w:cs="Arial"/>
          <w:sz w:val="24"/>
          <w:szCs w:val="24"/>
          <w:lang w:val="az-Latn-AZ"/>
        </w:rPr>
        <w:t>məhkəmələrin  birbaşa təyinatını ədalət mühakiməsini həyata keçirməklə pozulmuş hüquq və azadlıqları bərpa etmək təşkil edir. Ədalət mühakiməsi qanunla müəyyən edilmiş qaydada işə baxılması əsasında qanuni və əsaslı məhkəmə qərarının çıxarılması, hər bir fiziki və hüquqi şəxsin Konstitusiyadan, qanunlardan və digər normativ hüquqi aktlardan irəli gələn hüquq və mənafelərinin məhkəmədə təsdiqi ilə nəticələnməlidir.</w:t>
      </w:r>
    </w:p>
    <w:p w14:paraId="774E13F3" w14:textId="654D9E84" w:rsidR="002A6A8B" w:rsidRPr="004535C1" w:rsidRDefault="00905019" w:rsidP="008B3870">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İş</w:t>
      </w:r>
      <w:r w:rsidR="003B65F9" w:rsidRPr="004535C1">
        <w:rPr>
          <w:rFonts w:ascii="Arial" w:eastAsia="MS Mincho" w:hAnsi="Arial" w:cs="Arial"/>
          <w:sz w:val="24"/>
          <w:szCs w:val="24"/>
          <w:lang w:val="az-Latn-AZ"/>
        </w:rPr>
        <w:t xml:space="preserve"> </w:t>
      </w:r>
      <w:r w:rsidR="002A6A8B" w:rsidRPr="004535C1">
        <w:rPr>
          <w:rFonts w:ascii="Arial" w:eastAsia="MS Mincho" w:hAnsi="Arial" w:cs="Arial"/>
          <w:sz w:val="24"/>
          <w:szCs w:val="24"/>
          <w:lang w:val="az-Latn-AZ"/>
        </w:rPr>
        <w:t xml:space="preserve">materiallarından göründüyü kimi Ali Məhkəmənin Mülki Kollegiyasının 31 may 2018-ci il tarixli qərarında mübahisəli qurğunun və onun tərkib hissələrinin kimə məxsusluğunun müəyyən edilməsinin zəruriliyi qeyd edilmiş və ləğv edilən apellyasiya instansiyası məhkəməsinin 13 noyabr 2017-ci il tarixli qətnaməsi üzrə mübahisəli qurğunun dəyərinin </w:t>
      </w:r>
      <w:r w:rsidR="003B65F9" w:rsidRPr="004535C1">
        <w:rPr>
          <w:rFonts w:ascii="Arial" w:hAnsi="Arial" w:cs="Arial"/>
          <w:sz w:val="24"/>
          <w:szCs w:val="24"/>
          <w:lang w:val="az-Latn-AZ"/>
        </w:rPr>
        <w:t>“Çinar Servis” İKF</w:t>
      </w:r>
      <w:r w:rsidR="003B65F9" w:rsidRPr="004535C1">
        <w:rPr>
          <w:rFonts w:ascii="Arial" w:eastAsia="MS Mincho" w:hAnsi="Arial" w:cs="Arial"/>
          <w:sz w:val="24"/>
          <w:szCs w:val="24"/>
          <w:lang w:val="az-Latn-AZ"/>
        </w:rPr>
        <w:t xml:space="preserve">-in direktoru </w:t>
      </w:r>
      <w:r w:rsidR="002A6A8B" w:rsidRPr="004535C1">
        <w:rPr>
          <w:rFonts w:ascii="Arial" w:eastAsia="MS Mincho" w:hAnsi="Arial" w:cs="Arial"/>
          <w:sz w:val="24"/>
          <w:szCs w:val="24"/>
          <w:lang w:val="az-Latn-AZ"/>
        </w:rPr>
        <w:t>İ.Sadıqov tərəfindən ödənilməsilə bağlı nəticənin subyektiv ehtimal və mülahizəyə əsaslandığı, hər hansı mötəbər sübuta istinad edilmədən iddiaçının dəlillərinin  qəbul edildiyi, cavabdehin arqumentlərinin heç bir əsas göstərilmədən rədd edildiyi, bununla da məhkəmə tərəfindən mülki prosessual qanunvericiliyin tələblərinin kobud şəkildə pozulduğu qənaətinə gəlinmişdir.</w:t>
      </w:r>
    </w:p>
    <w:p w14:paraId="65E2CBA7" w14:textId="28846737" w:rsidR="002A6A8B" w:rsidRPr="004535C1" w:rsidRDefault="00905019" w:rsidP="008B3870">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K</w:t>
      </w:r>
      <w:r w:rsidR="002A6A8B" w:rsidRPr="004535C1">
        <w:rPr>
          <w:rFonts w:ascii="Arial" w:eastAsia="MS Mincho" w:hAnsi="Arial" w:cs="Arial"/>
          <w:sz w:val="24"/>
          <w:szCs w:val="24"/>
          <w:lang w:val="az-Latn-AZ"/>
        </w:rPr>
        <w:t xml:space="preserve">assasiya instansiyası məhkəməsi </w:t>
      </w:r>
      <w:r w:rsidR="003B65F9" w:rsidRPr="004535C1">
        <w:rPr>
          <w:rFonts w:ascii="Arial" w:eastAsia="MS Mincho" w:hAnsi="Arial" w:cs="Arial"/>
          <w:sz w:val="24"/>
          <w:szCs w:val="24"/>
          <w:lang w:val="az-Latn-AZ"/>
        </w:rPr>
        <w:t>müəyyən etmişdir ki,</w:t>
      </w:r>
      <w:r w:rsidR="00DB0B74" w:rsidRPr="004535C1">
        <w:rPr>
          <w:rFonts w:ascii="Arial" w:eastAsia="MS Mincho" w:hAnsi="Arial" w:cs="Arial"/>
          <w:sz w:val="24"/>
          <w:szCs w:val="24"/>
          <w:lang w:val="az-Latn-AZ"/>
        </w:rPr>
        <w:t xml:space="preserve"> </w:t>
      </w:r>
      <w:r w:rsidR="002A6A8B" w:rsidRPr="004535C1">
        <w:rPr>
          <w:rFonts w:ascii="Arial" w:eastAsia="MS Mincho" w:hAnsi="Arial" w:cs="Arial"/>
          <w:sz w:val="24"/>
          <w:szCs w:val="24"/>
          <w:lang w:val="az-Latn-AZ"/>
        </w:rPr>
        <w:t>apellyasiya instansiyası məhkəməsi tərəfindən 13 noyabr 2017-ci il tarixli qətnamə N.Hacıyevin mübahisəli qurğunun “Temp” MMC-yə məxsus olması ilə bağlı təqdim etdiyi sübutlar araşdırılmadan və həmin sübutlara heç bir hüquqi qiymət verilmədən, yalnız iddiaçının təqdim etdiyi dəlillərə və cinayət işinin materialları üzrə şahid ifadələri əsasında yaranan mülahizə və ehtimala əsaslanmaqla  qəbul edilmişdir. Bununla da məhkəmə qətnaməsi lazımi sübutlarla təmin olunmamış, işin hərtərəfli, tam və obyektiv tə</w:t>
      </w:r>
      <w:r w:rsidR="004535C1" w:rsidRPr="004535C1">
        <w:rPr>
          <w:rFonts w:ascii="Arial" w:eastAsia="MS Mincho" w:hAnsi="Arial" w:cs="Arial"/>
          <w:sz w:val="24"/>
          <w:szCs w:val="24"/>
          <w:lang w:val="az-Latn-AZ"/>
        </w:rPr>
        <w:t>d</w:t>
      </w:r>
      <w:r w:rsidR="002A6A8B" w:rsidRPr="004535C1">
        <w:rPr>
          <w:rFonts w:ascii="Arial" w:eastAsia="MS Mincho" w:hAnsi="Arial" w:cs="Arial"/>
          <w:sz w:val="24"/>
          <w:szCs w:val="24"/>
          <w:lang w:val="az-Latn-AZ"/>
        </w:rPr>
        <w:t xml:space="preserve">qiqinə şərait yaradılmamış, sübutlar arasında olan ziddiyyətlər aradan qaldırılmamışdır. </w:t>
      </w:r>
    </w:p>
    <w:p w14:paraId="77B98085" w14:textId="79542595" w:rsidR="002A6A8B" w:rsidRPr="004535C1" w:rsidRDefault="002A6A8B"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İşə yenidən baxan Bakı Apellyasiya Məhkəməsinin Mülki Kollegiyası isə 28 sentyabr 2018-ci il tarixli qətnaməni</w:t>
      </w:r>
      <w:r w:rsidR="00905019">
        <w:rPr>
          <w:rFonts w:ascii="Arial" w:eastAsia="MS Mincho" w:hAnsi="Arial" w:cs="Arial"/>
          <w:sz w:val="24"/>
          <w:szCs w:val="24"/>
          <w:lang w:val="az-Latn-AZ"/>
        </w:rPr>
        <w:t>sini</w:t>
      </w:r>
      <w:r w:rsidRPr="004535C1">
        <w:rPr>
          <w:rFonts w:ascii="Arial" w:eastAsia="MS Mincho" w:hAnsi="Arial" w:cs="Arial"/>
          <w:sz w:val="24"/>
          <w:szCs w:val="24"/>
          <w:lang w:val="az-Latn-AZ"/>
        </w:rPr>
        <w:t xml:space="preserve"> qəbul edərkə</w:t>
      </w:r>
      <w:r w:rsidR="004535C1" w:rsidRPr="004535C1">
        <w:rPr>
          <w:rFonts w:ascii="Arial" w:eastAsia="MS Mincho" w:hAnsi="Arial" w:cs="Arial"/>
          <w:sz w:val="24"/>
          <w:szCs w:val="24"/>
          <w:lang w:val="az-Latn-AZ"/>
        </w:rPr>
        <w:t xml:space="preserve">n Mülki </w:t>
      </w:r>
      <w:r w:rsidRPr="004535C1">
        <w:rPr>
          <w:rFonts w:ascii="Arial" w:eastAsia="MS Mincho" w:hAnsi="Arial" w:cs="Arial"/>
          <w:sz w:val="24"/>
          <w:szCs w:val="24"/>
          <w:lang w:val="az-Latn-AZ"/>
        </w:rPr>
        <w:t xml:space="preserve">Prosessual Məcəllənin </w:t>
      </w:r>
      <w:r w:rsidR="0071315E">
        <w:rPr>
          <w:rFonts w:ascii="Arial" w:eastAsia="MS Mincho" w:hAnsi="Arial" w:cs="Arial"/>
          <w:sz w:val="24"/>
          <w:szCs w:val="24"/>
          <w:lang w:val="az-Latn-AZ"/>
        </w:rPr>
        <w:t xml:space="preserve"> </w:t>
      </w:r>
      <w:r w:rsidRPr="004535C1">
        <w:rPr>
          <w:rFonts w:ascii="Arial" w:eastAsia="MS Mincho" w:hAnsi="Arial" w:cs="Arial"/>
          <w:sz w:val="24"/>
          <w:szCs w:val="24"/>
          <w:lang w:val="az-Latn-AZ"/>
        </w:rPr>
        <w:t>420-ci mad</w:t>
      </w:r>
      <w:r w:rsidR="00905019">
        <w:rPr>
          <w:rFonts w:ascii="Arial" w:eastAsia="MS Mincho" w:hAnsi="Arial" w:cs="Arial"/>
          <w:sz w:val="24"/>
          <w:szCs w:val="24"/>
          <w:lang w:val="az-Latn-AZ"/>
        </w:rPr>
        <w:t>d</w:t>
      </w:r>
      <w:r w:rsidRPr="004535C1">
        <w:rPr>
          <w:rFonts w:ascii="Arial" w:eastAsia="MS Mincho" w:hAnsi="Arial" w:cs="Arial"/>
          <w:sz w:val="24"/>
          <w:szCs w:val="24"/>
          <w:lang w:val="az-Latn-AZ"/>
        </w:rPr>
        <w:t>əsinin tələblərini nəzərə almarayaq kassasiya instansiya</w:t>
      </w:r>
      <w:r w:rsidR="004535C1" w:rsidRPr="004535C1">
        <w:rPr>
          <w:rFonts w:ascii="Arial" w:eastAsia="MS Mincho" w:hAnsi="Arial" w:cs="Arial"/>
          <w:sz w:val="24"/>
          <w:szCs w:val="24"/>
          <w:lang w:val="az-Latn-AZ"/>
        </w:rPr>
        <w:t>sı</w:t>
      </w:r>
      <w:r w:rsidRPr="004535C1">
        <w:rPr>
          <w:rFonts w:ascii="Arial" w:eastAsia="MS Mincho" w:hAnsi="Arial" w:cs="Arial"/>
          <w:sz w:val="24"/>
          <w:szCs w:val="24"/>
          <w:lang w:val="az-Latn-AZ"/>
        </w:rPr>
        <w:t xml:space="preserve"> məhkəməsinin qeyd edilən göstərişlərinə əməl etməmiş, həqiqətə nail olmaq üçün qanunvericiliyin ona verdiyi mümkün vasitələrdən istifadə etməmiş, yalnız iddiaçı tərəfindən irəli sürülən dəlillərə və ehtimala əsaslanmış, bununla da mülki prosessual qanunvericiliyin tələblərini pozmuşdur.</w:t>
      </w:r>
    </w:p>
    <w:p w14:paraId="2257BA17" w14:textId="72BC0AE1" w:rsidR="00433E60" w:rsidRPr="004535C1" w:rsidRDefault="00C56E99" w:rsidP="008B3870">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 xml:space="preserve">Konstitusiyadan </w:t>
      </w:r>
      <w:r w:rsidR="00F24CA1" w:rsidRPr="004535C1">
        <w:rPr>
          <w:rFonts w:ascii="Arial" w:eastAsia="MS Mincho" w:hAnsi="Arial" w:cs="Arial"/>
          <w:sz w:val="24"/>
          <w:szCs w:val="24"/>
          <w:lang w:val="az-Latn-AZ"/>
        </w:rPr>
        <w:t>irəli gələn prinsiplər öz əksini mülki prosessual qanunvericilikdə daha geniş şəkildə tapmışdır. Belə ki, ə</w:t>
      </w:r>
      <w:r w:rsidR="00433E60" w:rsidRPr="004535C1">
        <w:rPr>
          <w:rFonts w:ascii="Arial" w:eastAsia="MS Mincho" w:hAnsi="Arial" w:cs="Arial"/>
          <w:sz w:val="24"/>
          <w:szCs w:val="24"/>
          <w:lang w:val="az-Latn-AZ"/>
        </w:rPr>
        <w:t>dalət mühakiməsi hamının qanun və məhkəmə qarşısında bərabərliyi prinsipi, çəkişmə və faktlar əsasında həyata keçirilir. Hakim bütün hallarda prosesin çəkişmə prinsipini təmin etməlidir. O, öz qərarını yalnız tərəflərin çəkişmə prinsipinə əsasən müzakirə etdiyi dəlillərlə, onların verdiyi izahatlarla, sənədlərlə əsaslandırmalıdır (Mülki Prosessual Məcəllənin 8.1, 9.1 və 9.3-cü maddələri).</w:t>
      </w:r>
    </w:p>
    <w:p w14:paraId="58B2416B" w14:textId="77777777"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Həmin Məcəllənin 77-ci maddəsinə müvafiq olaraq, hər bir tərəf öz tələblərinin və etirazlarının əsası kimi istinad etdiyi halları sübut etməlidir. İşdə olan sübutlar əsasında işə baxmaq mümkün olmadıqda, məhkəmə zəruri əlavə sübutlar təqdim etməyi tərəflərə təklif edə bilər.</w:t>
      </w:r>
    </w:p>
    <w:p w14:paraId="498486FA" w14:textId="61CCDEEF" w:rsidR="00E858B1"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 xml:space="preserve">Məhkəmə sübutlara obyektiv, qərəzsiz, hərtərəfli və tam baxdıqdan sonra həmin sübutlara tətbiq edilməli hüquq normalarına müvafiq olaraq qiymət verir. Heç bir </w:t>
      </w:r>
      <w:r w:rsidRPr="004535C1">
        <w:rPr>
          <w:rFonts w:ascii="Arial" w:eastAsia="MS Mincho" w:hAnsi="Arial" w:cs="Arial"/>
          <w:sz w:val="24"/>
          <w:szCs w:val="24"/>
          <w:lang w:val="az-Latn-AZ"/>
        </w:rPr>
        <w:lastRenderedPageBreak/>
        <w:t>sübutun məhkəmə üçün qabaqcadan müəyyən edilmiş qüvvəsi yoxdur. Məhkəmənin qətnaməsi qanuni və əsaslı olmalıdır. Məhkəmə öz qətnaməsini yalnız məhkəmə iclasında tədqiq olunmuş sübutlarla əsaslandırır (Mülki Prosessual Məcəllənin 88, 217.1 və 217.4-cü  maddələri).</w:t>
      </w:r>
    </w:p>
    <w:p w14:paraId="7C3B0E3E" w14:textId="7A54767D"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 xml:space="preserve">Konstitusiya Məhkəməsi Plenumunun formalaşdırdığı hüquqi mövqeyə əsasən, məhkəmə, özü tərəfindən müəyyən olunmuş işin hallarını və qənaətini formalaşdıran sübutları, bu və ya digər sübutları rədd etmək üçün istinad etdiyi dəlilləri və rəhbər tutduğu qanunları qətnamədə göstərməklə onu hüquqi cəhətdən əsaslandırmalıdır. Məhkəmə sübutları sadalamaqla kifayətlənməməli, hər bir sübutun, o cümlədən şahid ifadələrinin məzmununu qətnamədə şərh etməli, sübutlar əlaqələndirilməli, araşdırılan sübutların qəbul edilib-edilməməsinin səbəbləri aydın göstərilməlidir (S.Əliyevanın şikayəti üzrə Azərbaycan Respublikası Konstitusiya Məhkəməsi Plenumunun </w:t>
      </w:r>
      <w:r w:rsidR="000E69D6" w:rsidRPr="004535C1">
        <w:rPr>
          <w:rFonts w:ascii="Arial" w:eastAsia="MS Mincho" w:hAnsi="Arial" w:cs="Arial"/>
          <w:sz w:val="24"/>
          <w:szCs w:val="24"/>
          <w:lang w:val="az-Latn-AZ"/>
        </w:rPr>
        <w:t xml:space="preserve">2006-cı il </w:t>
      </w:r>
      <w:r w:rsidRPr="004535C1">
        <w:rPr>
          <w:rFonts w:ascii="Arial" w:eastAsia="MS Mincho" w:hAnsi="Arial" w:cs="Arial"/>
          <w:sz w:val="24"/>
          <w:szCs w:val="24"/>
          <w:lang w:val="az-Latn-AZ"/>
        </w:rPr>
        <w:t>31 may tarixli Qərarı).</w:t>
      </w:r>
    </w:p>
    <w:p w14:paraId="009E502C" w14:textId="494DC4D1"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MS Mincho" w:hAnsi="Arial" w:cs="Arial"/>
          <w:sz w:val="24"/>
          <w:szCs w:val="24"/>
          <w:lang w:val="az-Latn-AZ"/>
        </w:rPr>
        <w:t>Beləliklə, s</w:t>
      </w:r>
      <w:r w:rsidRPr="004535C1">
        <w:rPr>
          <w:rFonts w:ascii="Arial" w:eastAsia="Times New Roman" w:hAnsi="Arial" w:cs="Arial"/>
          <w:sz w:val="24"/>
          <w:szCs w:val="24"/>
          <w:lang w:val="az-Latn-AZ"/>
        </w:rPr>
        <w:t>üb</w:t>
      </w:r>
      <w:r w:rsidR="00C56E99">
        <w:rPr>
          <w:rFonts w:ascii="Arial" w:eastAsia="Times New Roman" w:hAnsi="Arial" w:cs="Arial"/>
          <w:sz w:val="24"/>
          <w:szCs w:val="24"/>
          <w:lang w:val="az-Latn-AZ"/>
        </w:rPr>
        <w:t>utların düzgün qiymətləndirilməsi</w:t>
      </w:r>
      <w:r w:rsidRPr="004535C1">
        <w:rPr>
          <w:rFonts w:ascii="Arial" w:eastAsia="Times New Roman" w:hAnsi="Arial" w:cs="Arial"/>
          <w:sz w:val="24"/>
          <w:szCs w:val="24"/>
          <w:lang w:val="az-Latn-AZ"/>
        </w:rPr>
        <w:t xml:space="preserve"> qanuni və əsaslı qətnamə çıxarılması baxımından mühüm əhəmiyyət daşıyır. Belə ki, məhkəmə qərarının əsaslı olması üçün o, məhkəmə iclasında mülki prosessual qanunvericiliyin  prinsiplərinə və  qaydalarına uyğun şəkildə hərtərəfli və tam araşdırılmış,  iş üçün önəmli olan hallara əsaslanmalıdır. Bu səbəbdən </w:t>
      </w:r>
      <w:r w:rsidRPr="004535C1">
        <w:rPr>
          <w:rFonts w:ascii="Arial" w:eastAsia="MS Mincho" w:hAnsi="Arial" w:cs="Arial"/>
          <w:sz w:val="24"/>
          <w:szCs w:val="24"/>
          <w:lang w:val="az-Latn-AZ"/>
        </w:rPr>
        <w:t xml:space="preserve">məhkəmə qərarlarında sübutların qiymətləndirilməsinin nəticələri ətraflı və aydın şəkildə öz əksini tapmalı, sübutların qəbul edilməsinin və ya rədd olunmasının, hər hansı sübuta münasibətdə digər sübuta üstünlük verilməsinin səbəbləri və əsasları göstərilməli, yəni gəlinən nəticə və qənaət kifayət qədər əsaslandırılmalıdır. </w:t>
      </w:r>
    </w:p>
    <w:p w14:paraId="54764DF9" w14:textId="47845068" w:rsidR="00433E60" w:rsidRPr="004535C1" w:rsidRDefault="00433E60" w:rsidP="008B3870">
      <w:pPr>
        <w:spacing w:after="0" w:line="240" w:lineRule="auto"/>
        <w:ind w:firstLine="567"/>
        <w:jc w:val="both"/>
        <w:rPr>
          <w:rFonts w:ascii="Arial" w:eastAsia="Times New Roman" w:hAnsi="Arial" w:cs="Arial"/>
          <w:sz w:val="24"/>
          <w:szCs w:val="24"/>
          <w:lang w:val="az-Latn-AZ"/>
        </w:rPr>
      </w:pPr>
      <w:r w:rsidRPr="004535C1">
        <w:rPr>
          <w:rFonts w:ascii="Arial" w:eastAsia="MS Mincho" w:hAnsi="Arial" w:cs="Arial"/>
          <w:sz w:val="24"/>
          <w:szCs w:val="24"/>
          <w:lang w:val="az-Latn-AZ"/>
        </w:rPr>
        <w:t xml:space="preserve">  </w:t>
      </w:r>
      <w:r w:rsidRPr="004535C1">
        <w:rPr>
          <w:rFonts w:ascii="Arial" w:hAnsi="Arial" w:cs="Arial"/>
          <w:sz w:val="24"/>
          <w:szCs w:val="24"/>
          <w:lang w:val="az-Latn-AZ"/>
        </w:rPr>
        <w:t xml:space="preserve">Konstitusiya Məhkəməsinin Plenumu S.Eyyubovanın şikayəti üzrə 2020-ci il 21 yanvar tarixli Qərarında qeyd etmişdir ki, </w:t>
      </w:r>
      <w:r w:rsidRPr="004535C1">
        <w:rPr>
          <w:rFonts w:ascii="Arial" w:eastAsia="MS Mincho" w:hAnsi="Arial" w:cs="Arial"/>
          <w:sz w:val="24"/>
          <w:szCs w:val="24"/>
          <w:lang w:val="az-Latn-AZ"/>
        </w:rPr>
        <w:t xml:space="preserve">məhkəmə qərarının </w:t>
      </w:r>
      <w:r w:rsidRPr="004535C1">
        <w:rPr>
          <w:rFonts w:ascii="Arial" w:hAnsi="Arial" w:cs="Arial"/>
          <w:sz w:val="24"/>
          <w:szCs w:val="24"/>
          <w:lang w:val="az-Latn-AZ"/>
        </w:rPr>
        <w:t>ədalətliliyi onun əsaslandırılma dərəcəsindən asılı ola bilər.</w:t>
      </w:r>
    </w:p>
    <w:p w14:paraId="599A26D1" w14:textId="6D1757F7" w:rsidR="00433E60" w:rsidRPr="004535C1" w:rsidRDefault="00433E60" w:rsidP="008B3870">
      <w:pPr>
        <w:spacing w:after="0" w:line="240" w:lineRule="auto"/>
        <w:ind w:firstLine="567"/>
        <w:jc w:val="both"/>
        <w:rPr>
          <w:rFonts w:ascii="Arial" w:eastAsia="Times New Roman" w:hAnsi="Arial" w:cs="Arial"/>
          <w:sz w:val="24"/>
          <w:szCs w:val="24"/>
          <w:lang w:val="az-Latn-AZ"/>
        </w:rPr>
      </w:pPr>
      <w:r w:rsidRPr="004535C1">
        <w:rPr>
          <w:rFonts w:ascii="Arial" w:hAnsi="Arial" w:cs="Arial"/>
          <w:sz w:val="24"/>
          <w:szCs w:val="24"/>
          <w:lang w:val="az-Latn-AZ"/>
        </w:rPr>
        <w:t> </w:t>
      </w:r>
      <w:r w:rsidRPr="004535C1">
        <w:rPr>
          <w:rFonts w:ascii="Arial" w:hAnsi="Arial" w:cs="Arial"/>
          <w:sz w:val="24"/>
          <w:szCs w:val="24"/>
          <w:lang w:val="az-Latn-AZ"/>
        </w:rPr>
        <w:tab/>
        <w:t>İnsan Hüquqları üzrə Avropa Məhkəməsi</w:t>
      </w:r>
      <w:r w:rsidR="00C56E99">
        <w:rPr>
          <w:rFonts w:ascii="Arial" w:hAnsi="Arial" w:cs="Arial"/>
          <w:sz w:val="24"/>
          <w:szCs w:val="24"/>
          <w:lang w:val="az-Latn-AZ"/>
        </w:rPr>
        <w:t xml:space="preserve"> (bundan sonra – Avropa Məhkəməsi)</w:t>
      </w:r>
      <w:r w:rsidRPr="004535C1">
        <w:rPr>
          <w:rFonts w:ascii="Arial" w:hAnsi="Arial" w:cs="Arial"/>
          <w:sz w:val="24"/>
          <w:szCs w:val="24"/>
          <w:lang w:val="az-Latn-AZ"/>
        </w:rPr>
        <w:t xml:space="preserve"> qərarlarında </w:t>
      </w:r>
      <w:r w:rsidRPr="004535C1">
        <w:rPr>
          <w:rFonts w:ascii="Arial" w:eastAsia="Times New Roman" w:hAnsi="Arial" w:cs="Arial"/>
          <w:sz w:val="24"/>
          <w:szCs w:val="24"/>
          <w:lang w:val="az-Latn-AZ"/>
        </w:rPr>
        <w:t>demokratik cəmiyyətdə ədalətli məhkəmə araşdırması hüququnun əhəmiyyətini vurğula</w:t>
      </w:r>
      <w:r w:rsidRPr="004535C1">
        <w:rPr>
          <w:rFonts w:ascii="Arial" w:hAnsi="Arial" w:cs="Arial"/>
          <w:sz w:val="24"/>
          <w:szCs w:val="24"/>
          <w:lang w:val="az-Latn-AZ"/>
        </w:rPr>
        <w:t>yaraq “İnsan hüquqlarının və əsas azadlıqların müdafiəsi haqqında” Konvensiyanın 6-cı maddəsinin 1-ci bəndində təsbit edilən təminatlara məhkəmələrin öz qərarlarını yetərli dərəcədə əsaslandırmaq öhdəliyini də daxil etmişdir (</w:t>
      </w:r>
      <w:r w:rsidRPr="00C56E99">
        <w:rPr>
          <w:rFonts w:ascii="Arial" w:eastAsia="Times New Roman" w:hAnsi="Arial" w:cs="Arial"/>
          <w:i/>
          <w:sz w:val="24"/>
          <w:szCs w:val="24"/>
          <w:lang w:val="az-Latn-AZ"/>
        </w:rPr>
        <w:t>Airey İrlandiyaya qarşı iş üzrə</w:t>
      </w:r>
      <w:r w:rsidRPr="004535C1">
        <w:rPr>
          <w:rFonts w:ascii="Arial" w:eastAsia="Times New Roman" w:hAnsi="Arial" w:cs="Arial"/>
          <w:sz w:val="24"/>
          <w:szCs w:val="24"/>
          <w:lang w:val="az-Latn-AZ"/>
        </w:rPr>
        <w:t xml:space="preserve"> 1979-cu il 9 oktyabr,  </w:t>
      </w:r>
      <w:r w:rsidRPr="00C56E99">
        <w:rPr>
          <w:rFonts w:ascii="Arial" w:hAnsi="Arial" w:cs="Arial"/>
          <w:i/>
          <w:sz w:val="24"/>
          <w:szCs w:val="24"/>
          <w:lang w:val="az-Latn-AZ"/>
        </w:rPr>
        <w:t>Hirvisaari Finlandiyaya qarşı iş üzrə</w:t>
      </w:r>
      <w:r w:rsidRPr="004535C1">
        <w:rPr>
          <w:rFonts w:ascii="Arial" w:hAnsi="Arial" w:cs="Arial"/>
          <w:sz w:val="24"/>
          <w:szCs w:val="24"/>
          <w:lang w:val="az-Latn-AZ"/>
        </w:rPr>
        <w:t xml:space="preserve"> 2001-ci il 27 sentyabr</w:t>
      </w:r>
      <w:r w:rsidRPr="004535C1">
        <w:rPr>
          <w:rFonts w:ascii="Arial" w:eastAsia="Times New Roman" w:hAnsi="Arial" w:cs="Arial"/>
          <w:sz w:val="24"/>
          <w:szCs w:val="24"/>
          <w:lang w:val="az-Latn-AZ"/>
        </w:rPr>
        <w:t xml:space="preserve">, </w:t>
      </w:r>
      <w:r w:rsidRPr="00C56E99">
        <w:rPr>
          <w:rFonts w:ascii="Arial" w:hAnsi="Arial" w:cs="Arial"/>
          <w:i/>
          <w:sz w:val="24"/>
          <w:szCs w:val="24"/>
          <w:lang w:val="az-Latn-AZ"/>
        </w:rPr>
        <w:t>Suominen Finlandiyaya qarşı iş üzrə</w:t>
      </w:r>
      <w:r w:rsidRPr="004535C1">
        <w:rPr>
          <w:rFonts w:ascii="Arial" w:hAnsi="Arial" w:cs="Arial"/>
          <w:sz w:val="24"/>
          <w:szCs w:val="24"/>
          <w:lang w:val="az-Latn-AZ"/>
        </w:rPr>
        <w:t xml:space="preserve"> 2003-cü il 1 iyul tarixli </w:t>
      </w:r>
      <w:r w:rsidR="007E21B8" w:rsidRPr="004535C1">
        <w:rPr>
          <w:rFonts w:ascii="Arial" w:hAnsi="Arial" w:cs="Arial"/>
          <w:sz w:val="24"/>
          <w:szCs w:val="24"/>
          <w:lang w:val="az-Latn-AZ"/>
        </w:rPr>
        <w:t>Q</w:t>
      </w:r>
      <w:r w:rsidRPr="004535C1">
        <w:rPr>
          <w:rFonts w:ascii="Arial" w:hAnsi="Arial" w:cs="Arial"/>
          <w:sz w:val="24"/>
          <w:szCs w:val="24"/>
          <w:lang w:val="az-Latn-AZ"/>
        </w:rPr>
        <w:t xml:space="preserve">ərarlar). </w:t>
      </w:r>
    </w:p>
    <w:p w14:paraId="09D011AC" w14:textId="37097F7F" w:rsidR="00433E60" w:rsidRPr="004535C1" w:rsidRDefault="00433E60" w:rsidP="008B3870">
      <w:pPr>
        <w:spacing w:after="0" w:line="240" w:lineRule="auto"/>
        <w:ind w:firstLine="567"/>
        <w:jc w:val="both"/>
        <w:rPr>
          <w:rFonts w:ascii="Arial" w:eastAsia="Times New Roman" w:hAnsi="Arial" w:cs="Arial"/>
          <w:sz w:val="24"/>
          <w:szCs w:val="24"/>
          <w:lang w:val="az-Latn-AZ"/>
        </w:rPr>
      </w:pPr>
      <w:r w:rsidRPr="004535C1">
        <w:rPr>
          <w:rFonts w:ascii="Arial" w:eastAsia="Times New Roman" w:hAnsi="Arial" w:cs="Arial"/>
          <w:sz w:val="24"/>
          <w:szCs w:val="24"/>
          <w:lang w:val="az-Latn-AZ"/>
        </w:rPr>
        <w:t>Ədalətli məhkəmə araşdırmasının tərkib hissəsi olaraq tərəflərin təqdim etdiyi təqdimatların, arqumentlərin və sübutların düzgün şəkildə araşdırılmasının təmin edilməsi  milli məhkəmələrin vəzifəsi olaraq müəyyən edilmişdir (</w:t>
      </w:r>
      <w:r w:rsidR="00C56E99">
        <w:rPr>
          <w:rFonts w:ascii="Arial" w:hAnsi="Arial" w:cs="Arial"/>
          <w:sz w:val="24"/>
          <w:szCs w:val="24"/>
          <w:lang w:val="az-Latn-AZ"/>
        </w:rPr>
        <w:t>Avropa Məhkəməsinin</w:t>
      </w:r>
      <w:r w:rsidR="00C56E99" w:rsidRPr="004535C1">
        <w:rPr>
          <w:rFonts w:ascii="Arial" w:eastAsia="Times New Roman" w:hAnsi="Arial" w:cs="Arial"/>
          <w:sz w:val="24"/>
          <w:szCs w:val="24"/>
          <w:lang w:val="az-Latn-AZ"/>
        </w:rPr>
        <w:t xml:space="preserve"> </w:t>
      </w:r>
      <w:r w:rsidRPr="00C56E99">
        <w:rPr>
          <w:rFonts w:ascii="Arial" w:eastAsia="Times New Roman" w:hAnsi="Arial" w:cs="Arial"/>
          <w:i/>
          <w:sz w:val="24"/>
          <w:szCs w:val="24"/>
          <w:lang w:val="az-Latn-AZ"/>
        </w:rPr>
        <w:t xml:space="preserve">Van de Hurk Hollandiyaya qarşı iş üzrə </w:t>
      </w:r>
      <w:r w:rsidRPr="004535C1">
        <w:rPr>
          <w:rFonts w:ascii="Arial" w:eastAsia="Times New Roman" w:hAnsi="Arial" w:cs="Arial"/>
          <w:sz w:val="24"/>
          <w:szCs w:val="24"/>
          <w:lang w:val="az-Latn-AZ"/>
        </w:rPr>
        <w:t>1994-cü il 19 aprel tarixli</w:t>
      </w:r>
      <w:r w:rsidR="007E21B8" w:rsidRPr="004535C1">
        <w:rPr>
          <w:rFonts w:ascii="Arial" w:eastAsia="Times New Roman" w:hAnsi="Arial" w:cs="Arial"/>
          <w:sz w:val="24"/>
          <w:szCs w:val="24"/>
          <w:lang w:val="az-Latn-AZ"/>
        </w:rPr>
        <w:t xml:space="preserve"> Q</w:t>
      </w:r>
      <w:r w:rsidRPr="004535C1">
        <w:rPr>
          <w:rFonts w:ascii="Arial" w:eastAsia="Times New Roman" w:hAnsi="Arial" w:cs="Arial"/>
          <w:sz w:val="24"/>
          <w:szCs w:val="24"/>
          <w:lang w:val="az-Latn-AZ"/>
        </w:rPr>
        <w:t>ərar</w:t>
      </w:r>
      <w:r w:rsidR="00C56E99">
        <w:rPr>
          <w:rFonts w:ascii="Arial" w:eastAsia="Times New Roman" w:hAnsi="Arial" w:cs="Arial"/>
          <w:sz w:val="24"/>
          <w:szCs w:val="24"/>
          <w:lang w:val="az-Latn-AZ"/>
        </w:rPr>
        <w:t>ı</w:t>
      </w:r>
      <w:r w:rsidRPr="004535C1">
        <w:rPr>
          <w:rFonts w:ascii="Arial" w:eastAsia="Times New Roman" w:hAnsi="Arial" w:cs="Arial"/>
          <w:sz w:val="24"/>
          <w:szCs w:val="24"/>
          <w:lang w:val="az-Latn-AZ"/>
        </w:rPr>
        <w:t>).</w:t>
      </w:r>
    </w:p>
    <w:p w14:paraId="215A21A3" w14:textId="6262EA80" w:rsidR="00420655" w:rsidRPr="004535C1" w:rsidRDefault="00433E60" w:rsidP="008B3870">
      <w:pPr>
        <w:spacing w:after="0" w:line="240" w:lineRule="auto"/>
        <w:ind w:firstLine="567"/>
        <w:jc w:val="both"/>
        <w:rPr>
          <w:rFonts w:ascii="Arial" w:hAnsi="Arial" w:cs="Arial"/>
          <w:sz w:val="24"/>
          <w:szCs w:val="24"/>
          <w:lang w:val="az-Latn-AZ"/>
        </w:rPr>
      </w:pPr>
      <w:r w:rsidRPr="004535C1">
        <w:rPr>
          <w:rFonts w:ascii="Arial" w:hAnsi="Arial" w:cs="Arial"/>
          <w:sz w:val="24"/>
          <w:szCs w:val="24"/>
          <w:lang w:val="az-Latn-AZ"/>
        </w:rPr>
        <w:t>Tərəflərdən birinin təqdim etdiyi sübut prosesin nəticəsi üçün həlledici olduqda, məhkəmə ona xüsusi və aydın şəkildə ifadə edilmiş cavab verməlidir. Məhkəmələr tərəflərin təqdimatlarını, arqumentlərini, sübutlarını diqqətlə</w:t>
      </w:r>
      <w:r w:rsidR="000E69D6" w:rsidRPr="004535C1">
        <w:rPr>
          <w:rFonts w:ascii="Arial" w:hAnsi="Arial" w:cs="Arial"/>
          <w:sz w:val="24"/>
          <w:szCs w:val="24"/>
          <w:lang w:val="az-Latn-AZ"/>
        </w:rPr>
        <w:t xml:space="preserve"> araşdırmalıdırlar</w:t>
      </w:r>
      <w:r w:rsidRPr="004535C1">
        <w:rPr>
          <w:rFonts w:ascii="Arial" w:hAnsi="Arial" w:cs="Arial"/>
          <w:sz w:val="24"/>
          <w:szCs w:val="24"/>
          <w:lang w:val="az-Latn-AZ"/>
        </w:rPr>
        <w:t xml:space="preserve"> (</w:t>
      </w:r>
      <w:r w:rsidR="00643EDE">
        <w:rPr>
          <w:rFonts w:ascii="Arial" w:hAnsi="Arial" w:cs="Arial"/>
          <w:sz w:val="24"/>
          <w:szCs w:val="24"/>
          <w:lang w:val="az-Latn-AZ"/>
        </w:rPr>
        <w:t>Avropa Məhkəməsinin</w:t>
      </w:r>
      <w:r w:rsidR="00643EDE" w:rsidRPr="004535C1">
        <w:rPr>
          <w:rFonts w:ascii="Arial" w:hAnsi="Arial" w:cs="Arial"/>
          <w:sz w:val="24"/>
          <w:szCs w:val="24"/>
          <w:lang w:val="az-Latn-AZ"/>
        </w:rPr>
        <w:t xml:space="preserve"> </w:t>
      </w:r>
      <w:r w:rsidRPr="00643EDE">
        <w:rPr>
          <w:rFonts w:ascii="Arial" w:hAnsi="Arial" w:cs="Arial"/>
          <w:i/>
          <w:sz w:val="24"/>
          <w:szCs w:val="24"/>
          <w:lang w:val="az-Latn-AZ"/>
        </w:rPr>
        <w:t xml:space="preserve">Ruiz Torija İspaniyaya qarşı iş üzrə </w:t>
      </w:r>
      <w:r w:rsidR="00643EDE">
        <w:rPr>
          <w:rFonts w:ascii="Arial" w:hAnsi="Arial" w:cs="Arial"/>
          <w:sz w:val="24"/>
          <w:szCs w:val="24"/>
          <w:lang w:val="az-Latn-AZ"/>
        </w:rPr>
        <w:t>1994-cü il 9 dekabr və</w:t>
      </w:r>
      <w:r w:rsidRPr="004535C1">
        <w:rPr>
          <w:rFonts w:ascii="Arial" w:hAnsi="Arial" w:cs="Arial"/>
          <w:sz w:val="24"/>
          <w:szCs w:val="24"/>
          <w:lang w:val="az-Latn-AZ"/>
        </w:rPr>
        <w:t xml:space="preserve"> </w:t>
      </w:r>
      <w:r w:rsidRPr="00643EDE">
        <w:rPr>
          <w:rFonts w:ascii="Arial" w:hAnsi="Arial" w:cs="Arial"/>
          <w:i/>
          <w:sz w:val="24"/>
          <w:szCs w:val="24"/>
          <w:lang w:val="az-Latn-AZ"/>
        </w:rPr>
        <w:t>Buzescu Rumıniyaya qarşı iş üzrə</w:t>
      </w:r>
      <w:r w:rsidRPr="004535C1">
        <w:rPr>
          <w:rFonts w:ascii="Arial" w:hAnsi="Arial" w:cs="Arial"/>
          <w:sz w:val="24"/>
          <w:szCs w:val="24"/>
          <w:lang w:val="az-Latn-AZ"/>
        </w:rPr>
        <w:t xml:space="preserve"> 2005-ci il 24 </w:t>
      </w:r>
      <w:r w:rsidR="007E21B8" w:rsidRPr="004535C1">
        <w:rPr>
          <w:rFonts w:ascii="Arial" w:hAnsi="Arial" w:cs="Arial"/>
          <w:sz w:val="24"/>
          <w:szCs w:val="24"/>
          <w:lang w:val="az-Latn-AZ"/>
        </w:rPr>
        <w:t>may tarixli Q</w:t>
      </w:r>
      <w:r w:rsidRPr="004535C1">
        <w:rPr>
          <w:rFonts w:ascii="Arial" w:hAnsi="Arial" w:cs="Arial"/>
          <w:sz w:val="24"/>
          <w:szCs w:val="24"/>
          <w:lang w:val="az-Latn-AZ"/>
        </w:rPr>
        <w:t>ərarlar</w:t>
      </w:r>
      <w:r w:rsidR="00643EDE">
        <w:rPr>
          <w:rFonts w:ascii="Arial" w:hAnsi="Arial" w:cs="Arial"/>
          <w:sz w:val="24"/>
          <w:szCs w:val="24"/>
          <w:lang w:val="az-Latn-AZ"/>
        </w:rPr>
        <w:t>ı</w:t>
      </w:r>
      <w:r w:rsidRPr="004535C1">
        <w:rPr>
          <w:rFonts w:ascii="Arial" w:hAnsi="Arial" w:cs="Arial"/>
          <w:sz w:val="24"/>
          <w:szCs w:val="24"/>
          <w:lang w:val="az-Latn-AZ"/>
        </w:rPr>
        <w:t>).</w:t>
      </w:r>
    </w:p>
    <w:p w14:paraId="249BA0F5" w14:textId="70D4DD9D" w:rsidR="00433E60" w:rsidRPr="004535C1" w:rsidRDefault="00433E60" w:rsidP="008B3870">
      <w:pPr>
        <w:spacing w:after="0" w:line="240" w:lineRule="auto"/>
        <w:ind w:firstLine="567"/>
        <w:jc w:val="both"/>
        <w:rPr>
          <w:rFonts w:ascii="Arial" w:eastAsia="Times New Roman" w:hAnsi="Arial" w:cs="Arial"/>
          <w:b/>
          <w:strike/>
          <w:sz w:val="24"/>
          <w:szCs w:val="24"/>
          <w:shd w:val="clear" w:color="auto" w:fill="FBFBFB"/>
          <w:lang w:val="az-Latn-AZ"/>
        </w:rPr>
      </w:pPr>
      <w:r w:rsidRPr="004535C1">
        <w:rPr>
          <w:rFonts w:ascii="Arial" w:eastAsia="MS Mincho" w:hAnsi="Arial" w:cs="Arial"/>
          <w:sz w:val="24"/>
          <w:szCs w:val="24"/>
          <w:lang w:val="az-Latn-AZ"/>
        </w:rPr>
        <w:t xml:space="preserve">Lakin hazırkı iş üzrə Bakı Apellyasiya Məhkəməsinin Mülki Kollegiyası 28 sentyabr 2018-ci il tarixli qətnaməsində mübahisəli qurğunun dəyərinin tapşırıq müqaviləsi əsasında İ.Sadıqov tərəfindən verilməsi ehtimalının </w:t>
      </w:r>
      <w:r w:rsidR="008031DE">
        <w:rPr>
          <w:rFonts w:ascii="Arial" w:eastAsia="MS Mincho" w:hAnsi="Arial" w:cs="Arial"/>
          <w:sz w:val="24"/>
          <w:szCs w:val="24"/>
          <w:lang w:val="az-Latn-AZ"/>
        </w:rPr>
        <w:t xml:space="preserve">Bakı şəhəri </w:t>
      </w:r>
      <w:r w:rsidRPr="004535C1">
        <w:rPr>
          <w:rFonts w:ascii="Arial" w:eastAsia="MS Mincho" w:hAnsi="Arial" w:cs="Arial"/>
          <w:sz w:val="24"/>
          <w:szCs w:val="24"/>
          <w:lang w:val="az-Latn-AZ"/>
        </w:rPr>
        <w:t>Nizami Rayon Prokurorluğunda aparılmış cinayət işi üzrə dindirilmiş şahidlərin ifadələri ilə güclənməsini qeyd edərək hər iki tərəfin apellyasiya şikayətini təmin etməmiş və</w:t>
      </w:r>
      <w:r w:rsidR="00191A63" w:rsidRPr="004535C1">
        <w:rPr>
          <w:rFonts w:ascii="Arial" w:eastAsia="MS Mincho" w:hAnsi="Arial" w:cs="Arial"/>
          <w:sz w:val="24"/>
          <w:szCs w:val="24"/>
          <w:lang w:val="az-Latn-AZ"/>
        </w:rPr>
        <w:t xml:space="preserve"> birinci instansiya mə</w:t>
      </w:r>
      <w:r w:rsidRPr="004535C1">
        <w:rPr>
          <w:rFonts w:ascii="Arial" w:eastAsia="MS Mincho" w:hAnsi="Arial" w:cs="Arial"/>
          <w:sz w:val="24"/>
          <w:szCs w:val="24"/>
          <w:lang w:val="az-Latn-AZ"/>
        </w:rPr>
        <w:t>hkəməsinin iddianın qismən təmin edilməsi barədə qətnaməsini cavabdehdən tut</w:t>
      </w:r>
      <w:r w:rsidR="007E21B8" w:rsidRPr="004535C1">
        <w:rPr>
          <w:rFonts w:ascii="Arial" w:eastAsia="MS Mincho" w:hAnsi="Arial" w:cs="Arial"/>
          <w:sz w:val="24"/>
          <w:szCs w:val="24"/>
          <w:lang w:val="az-Latn-AZ"/>
        </w:rPr>
        <w:t>u</w:t>
      </w:r>
      <w:r w:rsidRPr="004535C1">
        <w:rPr>
          <w:rFonts w:ascii="Arial" w:eastAsia="MS Mincho" w:hAnsi="Arial" w:cs="Arial"/>
          <w:sz w:val="24"/>
          <w:szCs w:val="24"/>
          <w:lang w:val="az-Latn-AZ"/>
        </w:rPr>
        <w:t xml:space="preserve">lmalı olan pulun </w:t>
      </w:r>
      <w:r w:rsidR="004535C1">
        <w:rPr>
          <w:rFonts w:ascii="Arial" w:eastAsia="MS Mincho" w:hAnsi="Arial" w:cs="Arial"/>
          <w:sz w:val="24"/>
          <w:szCs w:val="24"/>
          <w:lang w:val="az-Latn-AZ"/>
        </w:rPr>
        <w:t xml:space="preserve">məbləğinin </w:t>
      </w:r>
      <w:r w:rsidRPr="004535C1">
        <w:rPr>
          <w:rFonts w:ascii="Arial" w:eastAsia="MS Mincho" w:hAnsi="Arial" w:cs="Arial"/>
          <w:sz w:val="24"/>
          <w:szCs w:val="24"/>
          <w:lang w:val="az-Latn-AZ"/>
        </w:rPr>
        <w:t>müəyyən edilməsi hissəsində dəyişdirərək qətnaməni qalan hissədə dəyişdirilmədə</w:t>
      </w:r>
      <w:r w:rsidR="002A6A8B" w:rsidRPr="004535C1">
        <w:rPr>
          <w:rFonts w:ascii="Arial" w:eastAsia="MS Mincho" w:hAnsi="Arial" w:cs="Arial"/>
          <w:sz w:val="24"/>
          <w:szCs w:val="24"/>
          <w:lang w:val="az-Latn-AZ"/>
        </w:rPr>
        <w:t>n saxlamışdır.</w:t>
      </w:r>
    </w:p>
    <w:p w14:paraId="630274EB" w14:textId="5C7282A4" w:rsidR="008A29DB" w:rsidRPr="004535C1" w:rsidRDefault="002A6A8B" w:rsidP="008B3870">
      <w:pPr>
        <w:spacing w:after="0" w:line="240" w:lineRule="auto"/>
        <w:ind w:firstLine="567"/>
        <w:jc w:val="both"/>
        <w:rPr>
          <w:rFonts w:ascii="Arial" w:eastAsia="Times New Roman" w:hAnsi="Arial" w:cs="Arial"/>
          <w:sz w:val="24"/>
          <w:szCs w:val="24"/>
          <w:shd w:val="clear" w:color="auto" w:fill="FBFBFB"/>
          <w:lang w:val="az-Latn-AZ"/>
        </w:rPr>
      </w:pPr>
      <w:r w:rsidRPr="004535C1">
        <w:rPr>
          <w:rFonts w:ascii="Arial" w:eastAsia="Times New Roman" w:hAnsi="Arial" w:cs="Arial"/>
          <w:sz w:val="24"/>
          <w:szCs w:val="24"/>
          <w:lang w:val="az-Latn-AZ"/>
        </w:rPr>
        <w:t xml:space="preserve">Halbuki, </w:t>
      </w:r>
      <w:r w:rsidR="00573EAC" w:rsidRPr="004535C1">
        <w:rPr>
          <w:rFonts w:ascii="Arial" w:eastAsia="Times New Roman" w:hAnsi="Arial" w:cs="Arial"/>
          <w:sz w:val="24"/>
          <w:szCs w:val="24"/>
          <w:lang w:val="az-Latn-AZ"/>
        </w:rPr>
        <w:t>Mülki Prosessual Məcəllənin 372.1-ci maddəsinə əsasən</w:t>
      </w:r>
      <w:r w:rsidR="008031DE">
        <w:rPr>
          <w:rFonts w:ascii="Arial" w:eastAsia="Times New Roman" w:hAnsi="Arial" w:cs="Arial"/>
          <w:sz w:val="24"/>
          <w:szCs w:val="24"/>
          <w:lang w:val="az-Latn-AZ"/>
        </w:rPr>
        <w:t>,</w:t>
      </w:r>
      <w:r w:rsidR="00573EAC" w:rsidRPr="004535C1">
        <w:rPr>
          <w:rFonts w:ascii="Arial" w:eastAsia="Times New Roman" w:hAnsi="Arial" w:cs="Arial"/>
          <w:sz w:val="24"/>
          <w:szCs w:val="24"/>
          <w:lang w:val="az-Latn-AZ"/>
        </w:rPr>
        <w:t xml:space="preserve"> apellyasiya instansiyası məhkəməsi tam</w:t>
      </w:r>
      <w:r w:rsidR="008031DE">
        <w:rPr>
          <w:rFonts w:ascii="Arial" w:eastAsia="Times New Roman" w:hAnsi="Arial" w:cs="Arial"/>
          <w:sz w:val="24"/>
          <w:szCs w:val="24"/>
          <w:lang w:val="az-Latn-AZ"/>
        </w:rPr>
        <w:t xml:space="preserve"> </w:t>
      </w:r>
      <w:r w:rsidR="00573EAC" w:rsidRPr="004535C1">
        <w:rPr>
          <w:rFonts w:ascii="Arial" w:eastAsia="Times New Roman" w:hAnsi="Arial" w:cs="Arial"/>
          <w:sz w:val="24"/>
          <w:szCs w:val="24"/>
          <w:lang w:val="az-Latn-AZ"/>
        </w:rPr>
        <w:t xml:space="preserve">hüquqlu məhkəmə kimi işə, işdə olan və əlavə təqdim </w:t>
      </w:r>
      <w:r w:rsidR="00573EAC" w:rsidRPr="004535C1">
        <w:rPr>
          <w:rFonts w:ascii="Arial" w:eastAsia="Times New Roman" w:hAnsi="Arial" w:cs="Arial"/>
          <w:sz w:val="24"/>
          <w:szCs w:val="24"/>
          <w:lang w:val="az-Latn-AZ"/>
        </w:rPr>
        <w:lastRenderedPageBreak/>
        <w:t>olunmuş sübutlar</w:t>
      </w:r>
      <w:r w:rsidR="00421D05" w:rsidRPr="004535C1">
        <w:rPr>
          <w:rFonts w:ascii="Arial" w:eastAsia="Times New Roman" w:hAnsi="Arial" w:cs="Arial"/>
          <w:sz w:val="24"/>
          <w:szCs w:val="24"/>
          <w:lang w:val="az-Latn-AZ"/>
        </w:rPr>
        <w:t xml:space="preserve"> əsasında mahiyyəti üzrə baxır. Göstərilən norma ilə bağlı </w:t>
      </w:r>
      <w:r w:rsidR="00191A63" w:rsidRPr="004535C1">
        <w:rPr>
          <w:rFonts w:ascii="Arial" w:eastAsia="Times New Roman" w:hAnsi="Arial" w:cs="Arial"/>
          <w:sz w:val="24"/>
          <w:szCs w:val="24"/>
          <w:lang w:val="az-Latn-AZ"/>
        </w:rPr>
        <w:t>Konstitusiya Məhkəm</w:t>
      </w:r>
      <w:r w:rsidR="008031DE">
        <w:rPr>
          <w:rFonts w:ascii="Arial" w:eastAsia="Times New Roman" w:hAnsi="Arial" w:cs="Arial"/>
          <w:sz w:val="24"/>
          <w:szCs w:val="24"/>
          <w:lang w:val="az-Latn-AZ"/>
        </w:rPr>
        <w:t>ə</w:t>
      </w:r>
      <w:r w:rsidR="00191A63" w:rsidRPr="004535C1">
        <w:rPr>
          <w:rFonts w:ascii="Arial" w:eastAsia="Times New Roman" w:hAnsi="Arial" w:cs="Arial"/>
          <w:sz w:val="24"/>
          <w:szCs w:val="24"/>
          <w:lang w:val="az-Latn-AZ"/>
        </w:rPr>
        <w:t>si</w:t>
      </w:r>
      <w:r w:rsidR="008A29DB" w:rsidRPr="004535C1">
        <w:rPr>
          <w:rFonts w:ascii="Arial" w:eastAsia="Times New Roman" w:hAnsi="Arial" w:cs="Arial"/>
          <w:sz w:val="24"/>
          <w:szCs w:val="24"/>
          <w:lang w:val="az-Latn-AZ"/>
        </w:rPr>
        <w:t xml:space="preserve"> Plenumu</w:t>
      </w:r>
      <w:r w:rsidR="00421D05" w:rsidRPr="004535C1">
        <w:rPr>
          <w:rFonts w:ascii="Arial" w:eastAsia="Times New Roman" w:hAnsi="Arial" w:cs="Arial"/>
          <w:sz w:val="24"/>
          <w:szCs w:val="24"/>
          <w:lang w:val="az-Latn-AZ"/>
        </w:rPr>
        <w:t>nun</w:t>
      </w:r>
      <w:r w:rsidR="008A29DB" w:rsidRPr="004535C1">
        <w:rPr>
          <w:rFonts w:ascii="Arial" w:eastAsia="Times New Roman" w:hAnsi="Arial" w:cs="Arial"/>
          <w:sz w:val="24"/>
          <w:szCs w:val="24"/>
          <w:lang w:val="az-Latn-AZ"/>
        </w:rPr>
        <w:t xml:space="preserve"> formalaşdırdığı hüquqi mövqeyə əsasən</w:t>
      </w:r>
      <w:r w:rsidR="008031DE">
        <w:rPr>
          <w:rFonts w:ascii="Arial" w:eastAsia="Times New Roman" w:hAnsi="Arial" w:cs="Arial"/>
          <w:sz w:val="24"/>
          <w:szCs w:val="24"/>
          <w:lang w:val="az-Latn-AZ"/>
        </w:rPr>
        <w:t>,</w:t>
      </w:r>
      <w:r w:rsidR="008A29DB" w:rsidRPr="004535C1">
        <w:rPr>
          <w:rFonts w:ascii="Arial" w:eastAsia="Times New Roman" w:hAnsi="Arial" w:cs="Arial"/>
          <w:sz w:val="24"/>
          <w:szCs w:val="24"/>
          <w:lang w:val="az-Latn-AZ"/>
        </w:rPr>
        <w:t xml:space="preserve"> </w:t>
      </w:r>
      <w:r w:rsidR="00573EAC" w:rsidRPr="004535C1">
        <w:rPr>
          <w:rFonts w:ascii="Arial" w:eastAsia="Times New Roman" w:hAnsi="Arial" w:cs="Arial"/>
          <w:sz w:val="24"/>
          <w:szCs w:val="24"/>
          <w:lang w:val="az-Latn-AZ"/>
        </w:rPr>
        <w:t>apellyasiya instansiyası məhkəməsi tərəflərin tələb və etirazlarına hüquqi qiymət verir, onların hüquq və vəzifələrini müəyyənləşdirir, işə faktlar üzrə araşdırma aparmaqla baxır. Bunun üçün apellyasiya instansiyası məhkəməsi birinci instansiya məhkəməsinə təqdim  olunm</w:t>
      </w:r>
      <w:r w:rsidR="008031DE">
        <w:rPr>
          <w:rFonts w:ascii="Arial" w:eastAsia="Times New Roman" w:hAnsi="Arial" w:cs="Arial"/>
          <w:sz w:val="24"/>
          <w:szCs w:val="24"/>
          <w:lang w:val="az-Latn-AZ"/>
        </w:rPr>
        <w:t>uş sübutlardan, həmçinin  Mülki Prosessual Məcəllənin</w:t>
      </w:r>
      <w:r w:rsidR="00573EAC" w:rsidRPr="004535C1">
        <w:rPr>
          <w:rFonts w:ascii="Arial" w:eastAsia="Times New Roman" w:hAnsi="Arial" w:cs="Arial"/>
          <w:sz w:val="24"/>
          <w:szCs w:val="24"/>
          <w:lang w:val="az-Latn-AZ"/>
        </w:rPr>
        <w:t xml:space="preserve"> 371-ci maddəsində müəyyən olunmuş qaydada ona təqdim olunmuş yeni sübutlardan istifadə edir</w:t>
      </w:r>
      <w:r w:rsidR="008A29DB" w:rsidRPr="004535C1">
        <w:rPr>
          <w:rFonts w:ascii="Arial" w:eastAsia="Times New Roman" w:hAnsi="Arial" w:cs="Arial"/>
          <w:sz w:val="24"/>
          <w:szCs w:val="24"/>
          <w:lang w:val="az-Latn-AZ"/>
        </w:rPr>
        <w:t>.</w:t>
      </w:r>
      <w:r w:rsidR="00C23850" w:rsidRPr="004535C1">
        <w:rPr>
          <w:rFonts w:ascii="Arial" w:eastAsia="Times New Roman" w:hAnsi="Arial" w:cs="Arial"/>
          <w:sz w:val="24"/>
          <w:szCs w:val="24"/>
          <w:lang w:val="az-Latn-AZ"/>
        </w:rPr>
        <w:t xml:space="preserve"> </w:t>
      </w:r>
      <w:r w:rsidR="008A29DB" w:rsidRPr="004535C1">
        <w:rPr>
          <w:rFonts w:ascii="Arial" w:eastAsia="Times New Roman" w:hAnsi="Arial" w:cs="Arial"/>
          <w:sz w:val="24"/>
          <w:szCs w:val="24"/>
          <w:lang w:val="az-Latn-AZ"/>
        </w:rPr>
        <w:t>Apellyasiya instansiyası məhkəməsi tərəfindən işlərə baxılarkən işdə olan</w:t>
      </w:r>
      <w:r w:rsidR="008A29DB" w:rsidRPr="004535C1">
        <w:rPr>
          <w:rFonts w:ascii="Arial" w:eastAsia="Times New Roman" w:hAnsi="Arial" w:cs="Arial"/>
          <w:sz w:val="24"/>
          <w:szCs w:val="24"/>
          <w:shd w:val="clear" w:color="auto" w:fill="FBFBFB"/>
          <w:lang w:val="az-Latn-AZ"/>
        </w:rPr>
        <w:t xml:space="preserve"> </w:t>
      </w:r>
      <w:r w:rsidR="008A29DB" w:rsidRPr="008031DE">
        <w:rPr>
          <w:rFonts w:ascii="Arial" w:eastAsia="Times New Roman" w:hAnsi="Arial" w:cs="Arial"/>
          <w:sz w:val="24"/>
          <w:szCs w:val="24"/>
          <w:lang w:val="az-Latn-AZ"/>
        </w:rPr>
        <w:t xml:space="preserve">sübutlara bütöv bir məcmu halında yanaşılmalı, onların məcmusuna qiymət verilməlidir (N.Səlimzadənin şikayəti üzrə </w:t>
      </w:r>
      <w:r w:rsidR="000E69D6" w:rsidRPr="008031DE">
        <w:rPr>
          <w:rFonts w:ascii="Arial" w:eastAsia="Times New Roman" w:hAnsi="Arial" w:cs="Arial"/>
          <w:sz w:val="24"/>
          <w:szCs w:val="24"/>
          <w:lang w:val="az-Latn-AZ"/>
        </w:rPr>
        <w:t xml:space="preserve">2006-cı il </w:t>
      </w:r>
      <w:r w:rsidR="008A29DB" w:rsidRPr="008031DE">
        <w:rPr>
          <w:rFonts w:ascii="Arial" w:eastAsia="Times New Roman" w:hAnsi="Arial" w:cs="Arial"/>
          <w:sz w:val="24"/>
          <w:szCs w:val="24"/>
          <w:lang w:val="az-Latn-AZ"/>
        </w:rPr>
        <w:t>8 iyun tarixli Qərar)</w:t>
      </w:r>
      <w:r w:rsidR="00421D05" w:rsidRPr="008031DE">
        <w:rPr>
          <w:rFonts w:ascii="Arial" w:eastAsia="Times New Roman" w:hAnsi="Arial" w:cs="Arial"/>
          <w:sz w:val="24"/>
          <w:szCs w:val="24"/>
          <w:lang w:val="az-Latn-AZ"/>
        </w:rPr>
        <w:t>.</w:t>
      </w:r>
    </w:p>
    <w:p w14:paraId="29E825DC" w14:textId="769D82C7" w:rsidR="00034C34" w:rsidRPr="004535C1" w:rsidRDefault="00191A63" w:rsidP="008B3870">
      <w:pPr>
        <w:spacing w:after="0" w:line="240" w:lineRule="auto"/>
        <w:ind w:firstLine="567"/>
        <w:jc w:val="both"/>
        <w:rPr>
          <w:rFonts w:ascii="Arial" w:eastAsia="Times New Roman" w:hAnsi="Arial" w:cs="Arial"/>
          <w:sz w:val="24"/>
          <w:szCs w:val="24"/>
          <w:lang w:val="az-Latn-AZ"/>
        </w:rPr>
      </w:pPr>
      <w:r w:rsidRPr="004535C1">
        <w:rPr>
          <w:rFonts w:ascii="Arial" w:eastAsia="Times New Roman" w:hAnsi="Arial" w:cs="Arial"/>
          <w:sz w:val="24"/>
          <w:szCs w:val="24"/>
          <w:lang w:val="az-Latn-AZ"/>
        </w:rPr>
        <w:t>Konstitusiya Məhkəməsinin Plenumu həmçinin qeyd edir ki,</w:t>
      </w:r>
      <w:r w:rsidR="00C125EE" w:rsidRPr="004535C1">
        <w:rPr>
          <w:rFonts w:ascii="Arial" w:eastAsia="Times New Roman" w:hAnsi="Arial" w:cs="Arial"/>
          <w:sz w:val="24"/>
          <w:szCs w:val="24"/>
          <w:lang w:val="az-Latn-AZ"/>
        </w:rPr>
        <w:t xml:space="preserve"> apellyasiya instansiyası məhkəməsi 28 sentyabr 2018-ci il </w:t>
      </w:r>
      <w:r w:rsidR="00F24CA1" w:rsidRPr="004535C1">
        <w:rPr>
          <w:rFonts w:ascii="Arial" w:eastAsia="Times New Roman" w:hAnsi="Arial" w:cs="Arial"/>
          <w:sz w:val="24"/>
          <w:szCs w:val="24"/>
          <w:lang w:val="az-Latn-AZ"/>
        </w:rPr>
        <w:t xml:space="preserve">tarixli </w:t>
      </w:r>
      <w:r w:rsidR="00C125EE" w:rsidRPr="004535C1">
        <w:rPr>
          <w:rFonts w:ascii="Arial" w:eastAsia="Times New Roman" w:hAnsi="Arial" w:cs="Arial"/>
          <w:sz w:val="24"/>
          <w:szCs w:val="24"/>
          <w:lang w:val="az-Latn-AZ"/>
        </w:rPr>
        <w:t xml:space="preserve">qətnaməsində </w:t>
      </w:r>
      <w:r w:rsidR="00034C34" w:rsidRPr="004535C1">
        <w:rPr>
          <w:rFonts w:ascii="Arial" w:eastAsia="Times New Roman" w:hAnsi="Arial" w:cs="Arial"/>
          <w:sz w:val="24"/>
          <w:szCs w:val="24"/>
          <w:lang w:val="az-Latn-AZ"/>
        </w:rPr>
        <w:t xml:space="preserve">Mülki Prosessual Məcəllənin </w:t>
      </w:r>
      <w:r w:rsidR="00C125EE" w:rsidRPr="004535C1">
        <w:rPr>
          <w:rFonts w:ascii="Arial" w:eastAsia="Times New Roman" w:hAnsi="Arial" w:cs="Arial"/>
          <w:sz w:val="24"/>
          <w:szCs w:val="24"/>
          <w:lang w:val="az-Latn-AZ"/>
        </w:rPr>
        <w:t xml:space="preserve">392.1.5 və </w:t>
      </w:r>
      <w:r w:rsidR="00034C34" w:rsidRPr="004535C1">
        <w:rPr>
          <w:rFonts w:ascii="Arial" w:eastAsia="Times New Roman" w:hAnsi="Arial" w:cs="Arial"/>
          <w:sz w:val="24"/>
          <w:szCs w:val="24"/>
          <w:lang w:val="az-Latn-AZ"/>
        </w:rPr>
        <w:t>39</w:t>
      </w:r>
      <w:r w:rsidR="00C125EE" w:rsidRPr="004535C1">
        <w:rPr>
          <w:rFonts w:ascii="Arial" w:eastAsia="Times New Roman" w:hAnsi="Arial" w:cs="Arial"/>
          <w:sz w:val="24"/>
          <w:szCs w:val="24"/>
          <w:lang w:val="az-Latn-AZ"/>
        </w:rPr>
        <w:t>2.2-ci maddələr</w:t>
      </w:r>
      <w:r w:rsidR="00034C34" w:rsidRPr="004535C1">
        <w:rPr>
          <w:rFonts w:ascii="Arial" w:eastAsia="Times New Roman" w:hAnsi="Arial" w:cs="Arial"/>
          <w:sz w:val="24"/>
          <w:szCs w:val="24"/>
          <w:lang w:val="az-Latn-AZ"/>
        </w:rPr>
        <w:t>inin</w:t>
      </w:r>
      <w:r w:rsidR="00034C34" w:rsidRPr="004535C1">
        <w:rPr>
          <w:rFonts w:ascii="Arial" w:eastAsia="Times New Roman" w:hAnsi="Arial" w:cs="Arial"/>
          <w:sz w:val="24"/>
          <w:szCs w:val="24"/>
          <w:shd w:val="clear" w:color="auto" w:fill="FBFBFB"/>
          <w:lang w:val="az-Latn-AZ"/>
        </w:rPr>
        <w:t xml:space="preserve"> </w:t>
      </w:r>
      <w:r w:rsidR="00034C34" w:rsidRPr="004535C1">
        <w:rPr>
          <w:rFonts w:ascii="Arial" w:eastAsia="Times New Roman" w:hAnsi="Arial" w:cs="Arial"/>
          <w:sz w:val="24"/>
          <w:szCs w:val="24"/>
          <w:lang w:val="az-Latn-AZ"/>
        </w:rPr>
        <w:t xml:space="preserve">tələblərinə zidd olaraq </w:t>
      </w:r>
      <w:r w:rsidR="00C125EE" w:rsidRPr="004535C1">
        <w:rPr>
          <w:rFonts w:ascii="Arial" w:eastAsia="Times New Roman" w:hAnsi="Arial" w:cs="Arial"/>
          <w:sz w:val="24"/>
          <w:szCs w:val="24"/>
          <w:lang w:val="az-Latn-AZ"/>
        </w:rPr>
        <w:t xml:space="preserve">gəldiyi nəticənin motivlərini, </w:t>
      </w:r>
      <w:r w:rsidR="00034C34" w:rsidRPr="004535C1">
        <w:rPr>
          <w:rFonts w:ascii="Arial" w:eastAsia="Times New Roman" w:hAnsi="Arial" w:cs="Arial"/>
          <w:sz w:val="24"/>
          <w:szCs w:val="24"/>
          <w:lang w:val="az-Latn-AZ"/>
        </w:rPr>
        <w:t>hansı dəlillərə əsasən şikayətin təmin edilmədiyini  də göstərməmişdir.</w:t>
      </w:r>
    </w:p>
    <w:p w14:paraId="7CA81B13" w14:textId="1482E5E3" w:rsidR="00433E60" w:rsidRPr="004535C1" w:rsidRDefault="00433E60" w:rsidP="008B3870">
      <w:pPr>
        <w:spacing w:after="0" w:line="240" w:lineRule="auto"/>
        <w:ind w:firstLine="567"/>
        <w:jc w:val="both"/>
        <w:rPr>
          <w:rFonts w:ascii="Arial" w:eastAsia="MS Mincho" w:hAnsi="Arial" w:cs="Arial"/>
          <w:sz w:val="24"/>
          <w:szCs w:val="24"/>
          <w:lang w:val="az-Latn-AZ"/>
        </w:rPr>
      </w:pPr>
      <w:r w:rsidRPr="004535C1">
        <w:rPr>
          <w:rFonts w:ascii="Arial" w:eastAsia="Calibri" w:hAnsi="Arial" w:cs="Arial"/>
          <w:sz w:val="24"/>
          <w:szCs w:val="24"/>
          <w:lang w:val="az-Latn-AZ" w:eastAsia="ru-RU"/>
        </w:rPr>
        <w:t xml:space="preserve">Ali Məhkəmənin Mülki Kollegiyası isə 19 iyun 2019-cu il tarixli qərarı ilə prosessual </w:t>
      </w:r>
      <w:r w:rsidRPr="004535C1">
        <w:rPr>
          <w:rFonts w:ascii="Arial" w:eastAsia="Times New Roman" w:hAnsi="Arial" w:cs="Arial"/>
          <w:sz w:val="24"/>
          <w:szCs w:val="24"/>
          <w:lang w:val="az-Latn-AZ" w:eastAsia="ru-RU"/>
        </w:rPr>
        <w:t xml:space="preserve">hüquq normalarının pozulması ilə çıxarılmış apellyasiya instansiyası məhkəməsinin qətnaməsini </w:t>
      </w:r>
      <w:r w:rsidRPr="004535C1">
        <w:rPr>
          <w:rFonts w:ascii="Arial" w:eastAsia="Calibri" w:hAnsi="Arial" w:cs="Arial"/>
          <w:sz w:val="24"/>
          <w:szCs w:val="24"/>
          <w:lang w:val="az-Latn-AZ" w:eastAsia="ru-RU"/>
        </w:rPr>
        <w:t>də</w:t>
      </w:r>
      <w:r w:rsidR="003168E9">
        <w:rPr>
          <w:rFonts w:ascii="Arial" w:eastAsia="Calibri" w:hAnsi="Arial" w:cs="Arial"/>
          <w:sz w:val="24"/>
          <w:szCs w:val="24"/>
          <w:lang w:val="az-Latn-AZ" w:eastAsia="ru-RU"/>
        </w:rPr>
        <w:t>yişdirmədən</w:t>
      </w:r>
      <w:r w:rsidRPr="004535C1">
        <w:rPr>
          <w:rFonts w:ascii="Arial" w:eastAsia="Calibri" w:hAnsi="Arial" w:cs="Arial"/>
          <w:sz w:val="24"/>
          <w:szCs w:val="24"/>
          <w:lang w:val="az-Latn-AZ" w:eastAsia="ru-RU"/>
        </w:rPr>
        <w:t xml:space="preserve"> saxlamışdır ki, nəticədə</w:t>
      </w:r>
      <w:r w:rsidRPr="004535C1">
        <w:rPr>
          <w:rFonts w:ascii="Arial" w:eastAsia="Times New Roman" w:hAnsi="Arial" w:cs="Arial"/>
          <w:sz w:val="24"/>
          <w:szCs w:val="24"/>
          <w:lang w:val="az-Latn-AZ" w:eastAsia="ru-RU"/>
        </w:rPr>
        <w:t xml:space="preserve"> ərizəçinin Konstitusiyanın 60-cı maddəsinin I hissəsində təsbit olunmuş hüquq və azadlıqların inzibati və məhkəmə təminatı hüququ pozulmuşdur.</w:t>
      </w:r>
    </w:p>
    <w:p w14:paraId="5823A88E" w14:textId="29512F70"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shd w:val="clear" w:color="auto" w:fill="FFFFFF"/>
          <w:lang w:val="az-Latn-AZ" w:eastAsia="ru-RU"/>
        </w:rPr>
        <w:t>Kassasiya instansiyasında işə baxmanın hədlərini müəyyən edən Mülki Prosessual Məcəllənin 416-cı maddəsinə görə, kassasiya instansiyası məhkəməsi apellyasiya instansiyası məhkəməsi tərəfindən maddi və prosessual hüquq normalarının düzgün tətbiq edilməsini yoxlayır. Maddi və prosessual hüquq normalarının pozulması və ya düzgün tətbiq olunmaması</w:t>
      </w:r>
      <w:r w:rsidR="003168E9">
        <w:rPr>
          <w:rFonts w:ascii="Arial" w:eastAsia="Calibri" w:hAnsi="Arial" w:cs="Arial"/>
          <w:sz w:val="24"/>
          <w:szCs w:val="24"/>
          <w:shd w:val="clear" w:color="auto" w:fill="FFFFFF"/>
          <w:lang w:val="az-Latn-AZ" w:eastAsia="ru-RU"/>
        </w:rPr>
        <w:t>, o cümlədən maddi və prosessual hüququn tətbiqi üzrə məhkəmə təcrübəsinin vahidliyinin pozulması</w:t>
      </w:r>
      <w:r w:rsidRPr="004535C1">
        <w:rPr>
          <w:rFonts w:ascii="Arial" w:eastAsia="Calibri" w:hAnsi="Arial" w:cs="Arial"/>
          <w:sz w:val="24"/>
          <w:szCs w:val="24"/>
          <w:shd w:val="clear" w:color="auto" w:fill="FFFFFF"/>
          <w:lang w:val="az-Latn-AZ" w:eastAsia="ru-RU"/>
        </w:rPr>
        <w:t xml:space="preserve">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w:t>
      </w:r>
      <w:r w:rsidR="008031DE">
        <w:rPr>
          <w:rFonts w:ascii="Arial" w:eastAsia="Calibri" w:hAnsi="Arial" w:cs="Arial"/>
          <w:sz w:val="24"/>
          <w:szCs w:val="24"/>
          <w:shd w:val="clear" w:color="auto" w:fill="FFFFFF"/>
          <w:lang w:val="az-Latn-AZ" w:eastAsia="ru-RU"/>
        </w:rPr>
        <w:t xml:space="preserve"> bilsin</w:t>
      </w:r>
      <w:r w:rsidRPr="004535C1">
        <w:rPr>
          <w:rFonts w:ascii="Arial" w:eastAsia="Calibri" w:hAnsi="Arial" w:cs="Arial"/>
          <w:sz w:val="24"/>
          <w:szCs w:val="24"/>
          <w:shd w:val="clear" w:color="auto" w:fill="FFFFFF"/>
          <w:lang w:val="az-Latn-AZ" w:eastAsia="ru-RU"/>
        </w:rPr>
        <w:t xml:space="preserve"> (Mülki Prosessual Məcəllənin 418.1 və 418.3-cü maddələri). </w:t>
      </w:r>
    </w:p>
    <w:p w14:paraId="6B0624C7" w14:textId="37B3AD7B"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Yuxarıda göstərilənləri nəzərə alaraq, Konstitusiya Məhkəməsinin Plenumu belə nəticəyə gəlir ki,</w:t>
      </w:r>
      <w:r w:rsidRPr="004535C1">
        <w:rPr>
          <w:rFonts w:ascii="Arial" w:hAnsi="Arial" w:cs="Arial"/>
          <w:sz w:val="24"/>
          <w:szCs w:val="24"/>
          <w:lang w:val="az-Latn-AZ"/>
        </w:rPr>
        <w:t xml:space="preserve"> </w:t>
      </w:r>
      <w:r w:rsidRPr="004535C1">
        <w:rPr>
          <w:rFonts w:ascii="Arial" w:eastAsia="Calibri" w:hAnsi="Arial" w:cs="Arial"/>
          <w:sz w:val="24"/>
          <w:szCs w:val="24"/>
          <w:lang w:val="az-Latn-AZ" w:eastAsia="ru-RU"/>
        </w:rPr>
        <w:t>“Çinar Servis” İKF-in N.Hacıyevə qarşı əmlakın geri qaytarılması, icarə haqqının və vurulmuş ziyanın ödənilməsi tələbi və s.</w:t>
      </w:r>
      <w:r w:rsidRPr="004535C1">
        <w:rPr>
          <w:rFonts w:ascii="Arial" w:hAnsi="Arial" w:cs="Arial"/>
          <w:sz w:val="24"/>
          <w:szCs w:val="24"/>
          <w:lang w:val="az-Latn-AZ"/>
        </w:rPr>
        <w:t xml:space="preserve"> barədə </w:t>
      </w:r>
      <w:r w:rsidRPr="004535C1">
        <w:rPr>
          <w:rFonts w:ascii="Arial" w:eastAsia="Calibri" w:hAnsi="Arial" w:cs="Arial"/>
          <w:sz w:val="24"/>
          <w:szCs w:val="24"/>
          <w:lang w:val="az-Latn-AZ" w:eastAsia="ru-RU"/>
        </w:rPr>
        <w:t xml:space="preserve">iş üzrə </w:t>
      </w:r>
      <w:r w:rsidRPr="004535C1">
        <w:rPr>
          <w:rFonts w:ascii="Arial" w:hAnsi="Arial" w:cs="Arial"/>
          <w:sz w:val="24"/>
          <w:szCs w:val="24"/>
          <w:lang w:val="az-Latn-AZ"/>
        </w:rPr>
        <w:t xml:space="preserve">Ali Məhkəmənin Mülki Kollegiyasının 19 iyun 2019-cu il tarixli qərarı </w:t>
      </w:r>
      <w:r w:rsidRPr="004535C1">
        <w:rPr>
          <w:rFonts w:ascii="Arial" w:eastAsia="Calibri" w:hAnsi="Arial" w:cs="Arial"/>
          <w:sz w:val="24"/>
          <w:szCs w:val="24"/>
          <w:shd w:val="clear" w:color="auto" w:fill="FFFFFF"/>
          <w:lang w:val="az-Latn-AZ" w:eastAsia="ru-RU"/>
        </w:rPr>
        <w:t>Konstitusiyanın 60-cı maddəsinin I hissəsinə, Mülki Prosessual Məcəllənin 416, 418.1 və 418.3-cü maddələrinə uyğun olmadığından qüvvədən düşmüş hesab edilməlidir. İşə bu Qərarda əks olunmuş hüquqi mövqelərə uyğun olaraq </w:t>
      </w:r>
      <w:r w:rsidRPr="004535C1">
        <w:rPr>
          <w:rFonts w:ascii="Arial" w:eastAsia="Calibri" w:hAnsi="Arial" w:cs="Arial"/>
          <w:sz w:val="24"/>
          <w:szCs w:val="24"/>
          <w:lang w:val="az-Latn-AZ" w:eastAsia="ru-RU"/>
        </w:rPr>
        <w:t xml:space="preserve"> </w:t>
      </w:r>
      <w:r w:rsidR="003168E9">
        <w:rPr>
          <w:rFonts w:ascii="Arial" w:eastAsia="Calibri" w:hAnsi="Arial" w:cs="Arial"/>
          <w:sz w:val="24"/>
          <w:szCs w:val="24"/>
          <w:lang w:val="az-Latn-AZ" w:eastAsia="ru-RU"/>
        </w:rPr>
        <w:t>Azərbaycan Respublikasının mülki prosessual qanunvericiliyi ilə</w:t>
      </w:r>
      <w:r w:rsidRPr="004535C1">
        <w:rPr>
          <w:rFonts w:ascii="Arial" w:eastAsia="Calibri" w:hAnsi="Arial" w:cs="Arial"/>
          <w:sz w:val="24"/>
          <w:szCs w:val="24"/>
          <w:lang w:val="az-Latn-AZ" w:eastAsia="ru-RU"/>
        </w:rPr>
        <w:t xml:space="preserve"> müəyyən edilmiş qaydada və müddətdə yenidən baxılmalıdır. </w:t>
      </w:r>
    </w:p>
    <w:p w14:paraId="65BDD449"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 xml:space="preserve">Azərbaycan Respublikası Konstitusiyasının 130-cu maddəsinin V və IX hissələrini, “Konstitusiya Məhkəməsi haqqında” Azərbaycan Respublikası Qanununun  52, 62, 63, 65-67 və 69-cu maddələrini rəhbər tutaraq, Konstitusiya Məhkəməsinin Plenumu      </w:t>
      </w:r>
    </w:p>
    <w:p w14:paraId="3E85E73C" w14:textId="77777777" w:rsidR="00433E60" w:rsidRPr="004535C1" w:rsidRDefault="00433E60" w:rsidP="008B3870">
      <w:pPr>
        <w:spacing w:after="0" w:line="240" w:lineRule="auto"/>
        <w:ind w:firstLine="567"/>
        <w:jc w:val="center"/>
        <w:rPr>
          <w:rFonts w:ascii="Arial" w:eastAsia="Calibri" w:hAnsi="Arial" w:cs="Arial"/>
          <w:sz w:val="24"/>
          <w:szCs w:val="24"/>
          <w:lang w:val="az-Latn-AZ" w:eastAsia="ru-RU"/>
        </w:rPr>
      </w:pPr>
    </w:p>
    <w:p w14:paraId="3204C629" w14:textId="77777777" w:rsidR="00433E60" w:rsidRPr="004535C1" w:rsidRDefault="00433E60" w:rsidP="008B3870">
      <w:pPr>
        <w:spacing w:after="0" w:line="240" w:lineRule="auto"/>
        <w:ind w:firstLine="567"/>
        <w:jc w:val="center"/>
        <w:rPr>
          <w:rFonts w:ascii="Arial" w:eastAsia="Calibri" w:hAnsi="Arial" w:cs="Arial"/>
          <w:sz w:val="24"/>
          <w:szCs w:val="24"/>
          <w:lang w:val="az-Latn-AZ" w:eastAsia="ru-RU"/>
        </w:rPr>
      </w:pPr>
    </w:p>
    <w:p w14:paraId="31BAB878" w14:textId="77777777" w:rsidR="0060480A" w:rsidRDefault="0060480A" w:rsidP="008E63A9">
      <w:pPr>
        <w:spacing w:after="0" w:line="240" w:lineRule="auto"/>
        <w:ind w:firstLine="567"/>
        <w:jc w:val="center"/>
        <w:rPr>
          <w:rFonts w:ascii="Arial" w:eastAsia="Calibri" w:hAnsi="Arial" w:cs="Arial"/>
          <w:b/>
          <w:sz w:val="24"/>
          <w:szCs w:val="24"/>
          <w:lang w:val="az-Latn-AZ" w:eastAsia="ru-RU"/>
        </w:rPr>
      </w:pPr>
    </w:p>
    <w:p w14:paraId="7C32D2CE" w14:textId="77777777" w:rsidR="00433E60" w:rsidRPr="004535C1" w:rsidRDefault="00433E60" w:rsidP="008E63A9">
      <w:pPr>
        <w:spacing w:after="0" w:line="240" w:lineRule="auto"/>
        <w:ind w:firstLine="567"/>
        <w:jc w:val="center"/>
        <w:rPr>
          <w:rFonts w:ascii="Arial" w:eastAsia="Calibri" w:hAnsi="Arial" w:cs="Arial"/>
          <w:b/>
          <w:sz w:val="24"/>
          <w:szCs w:val="24"/>
          <w:lang w:val="az-Latn-AZ" w:eastAsia="ru-RU"/>
        </w:rPr>
      </w:pPr>
      <w:r w:rsidRPr="004535C1">
        <w:rPr>
          <w:rFonts w:ascii="Arial" w:eastAsia="Calibri" w:hAnsi="Arial" w:cs="Arial"/>
          <w:b/>
          <w:sz w:val="24"/>
          <w:szCs w:val="24"/>
          <w:lang w:val="az-Latn-AZ" w:eastAsia="ru-RU"/>
        </w:rPr>
        <w:t>Q Ə R A R A   A L D I:</w:t>
      </w:r>
    </w:p>
    <w:p w14:paraId="44CE26B7" w14:textId="77777777" w:rsidR="00433E60" w:rsidRPr="004535C1" w:rsidRDefault="00433E60" w:rsidP="008E63A9">
      <w:pPr>
        <w:spacing w:after="0" w:line="240" w:lineRule="auto"/>
        <w:ind w:firstLine="567"/>
        <w:jc w:val="center"/>
        <w:rPr>
          <w:rFonts w:ascii="Arial" w:eastAsia="Calibri" w:hAnsi="Arial" w:cs="Arial"/>
          <w:sz w:val="24"/>
          <w:szCs w:val="24"/>
          <w:lang w:val="az-Latn-AZ" w:eastAsia="ru-RU"/>
        </w:rPr>
      </w:pPr>
    </w:p>
    <w:p w14:paraId="33B01A51"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05EE551E" w14:textId="164A6860"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1.</w:t>
      </w:r>
      <w:r w:rsidRPr="004535C1">
        <w:rPr>
          <w:rFonts w:ascii="Arial" w:eastAsia="Calibri" w:hAnsi="Arial" w:cs="Arial"/>
          <w:sz w:val="24"/>
          <w:szCs w:val="24"/>
          <w:shd w:val="clear" w:color="auto" w:fill="FFFFFF"/>
          <w:lang w:val="az-Latn-AZ" w:eastAsia="ru-RU"/>
        </w:rPr>
        <w:t xml:space="preserve"> “Çinar Servis” İstehsalat Kommersiya Firmasının N</w:t>
      </w:r>
      <w:r w:rsidR="007E21B8" w:rsidRPr="004535C1">
        <w:rPr>
          <w:rFonts w:ascii="Arial" w:eastAsia="Calibri" w:hAnsi="Arial" w:cs="Arial"/>
          <w:sz w:val="24"/>
          <w:szCs w:val="24"/>
          <w:shd w:val="clear" w:color="auto" w:fill="FFFFFF"/>
          <w:lang w:val="az-Latn-AZ" w:eastAsia="ru-RU"/>
        </w:rPr>
        <w:t>izami</w:t>
      </w:r>
      <w:r w:rsidRPr="004535C1">
        <w:rPr>
          <w:rFonts w:ascii="Arial" w:eastAsia="Calibri" w:hAnsi="Arial" w:cs="Arial"/>
          <w:sz w:val="24"/>
          <w:szCs w:val="24"/>
          <w:shd w:val="clear" w:color="auto" w:fill="FFFFFF"/>
          <w:lang w:val="az-Latn-AZ" w:eastAsia="ru-RU"/>
        </w:rPr>
        <w:t xml:space="preserve"> Hacıyevə qarşı əmlakın geri qaytarılması, icarə haqqının və vurulmuş ziyanın ödənilməsi tələbi</w:t>
      </w:r>
      <w:r w:rsidRPr="004535C1">
        <w:rPr>
          <w:rFonts w:ascii="Arial" w:hAnsi="Arial" w:cs="Arial"/>
          <w:sz w:val="24"/>
          <w:szCs w:val="24"/>
          <w:lang w:val="az-Latn-AZ"/>
        </w:rPr>
        <w:t xml:space="preserve"> və s.  barədə iş üzrə Azərbaycan Respublikası Ali Məhkəməsinin Mülki Kollegiyasının 19 iyun 2019-cu il tarixli qərarı </w:t>
      </w:r>
      <w:r w:rsidR="003168E9">
        <w:rPr>
          <w:rFonts w:ascii="Arial" w:hAnsi="Arial" w:cs="Arial"/>
          <w:sz w:val="24"/>
          <w:szCs w:val="24"/>
          <w:lang w:val="az-Latn-AZ"/>
        </w:rPr>
        <w:t xml:space="preserve">Azərbaycan Respublikası </w:t>
      </w:r>
      <w:r w:rsidRPr="004535C1">
        <w:rPr>
          <w:rFonts w:ascii="Arial" w:hAnsi="Arial" w:cs="Arial"/>
          <w:sz w:val="24"/>
          <w:szCs w:val="24"/>
          <w:lang w:val="az-Latn-AZ"/>
        </w:rPr>
        <w:t>Konstitusiya</w:t>
      </w:r>
      <w:r w:rsidR="003168E9">
        <w:rPr>
          <w:rFonts w:ascii="Arial" w:hAnsi="Arial" w:cs="Arial"/>
          <w:sz w:val="24"/>
          <w:szCs w:val="24"/>
          <w:lang w:val="az-Latn-AZ"/>
        </w:rPr>
        <w:t>sı</w:t>
      </w:r>
      <w:r w:rsidRPr="004535C1">
        <w:rPr>
          <w:rFonts w:ascii="Arial" w:hAnsi="Arial" w:cs="Arial"/>
          <w:sz w:val="24"/>
          <w:szCs w:val="24"/>
          <w:lang w:val="az-Latn-AZ"/>
        </w:rPr>
        <w:t xml:space="preserve">nın 60-cı maddəsinin I hissəsinə, </w:t>
      </w:r>
      <w:r w:rsidRPr="004535C1">
        <w:rPr>
          <w:rFonts w:ascii="Arial" w:eastAsia="Calibri" w:hAnsi="Arial" w:cs="Arial"/>
          <w:sz w:val="24"/>
          <w:szCs w:val="24"/>
          <w:shd w:val="clear" w:color="auto" w:fill="FFFFFF"/>
          <w:lang w:val="az-Latn-AZ" w:eastAsia="ru-RU"/>
        </w:rPr>
        <w:t xml:space="preserve">Azərbaycan Respublikası Mülki Prosessual Məcəlləsinin 416, 418.1 və </w:t>
      </w:r>
      <w:r w:rsidRPr="004535C1">
        <w:rPr>
          <w:rFonts w:ascii="Arial" w:eastAsia="Calibri" w:hAnsi="Arial" w:cs="Arial"/>
          <w:sz w:val="24"/>
          <w:szCs w:val="24"/>
          <w:shd w:val="clear" w:color="auto" w:fill="FFFFFF"/>
          <w:lang w:val="az-Latn-AZ" w:eastAsia="ru-RU"/>
        </w:rPr>
        <w:lastRenderedPageBreak/>
        <w:t>418.3-cü maddələrinə uyğun olmadığından qüvvədən düşmüş hesab edilsin. İşə bu Qərarda əks olunmuş hüquqi mövqelərə uyğun olaraq </w:t>
      </w:r>
      <w:r w:rsidRPr="004535C1">
        <w:rPr>
          <w:rFonts w:ascii="Arial" w:eastAsia="Calibri" w:hAnsi="Arial" w:cs="Arial"/>
          <w:sz w:val="24"/>
          <w:szCs w:val="24"/>
          <w:lang w:val="az-Latn-AZ" w:eastAsia="ru-RU"/>
        </w:rPr>
        <w:t>Azərbaycan Respublikasının mülki prosessual qanunvericiliyi ilə müəyyən edilmiş qaydada və müddətdə yenidən baxılsın.</w:t>
      </w:r>
    </w:p>
    <w:p w14:paraId="031AD555" w14:textId="77777777" w:rsidR="008E63A9"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2.  Qərar dərc edildiyi gündən qüvvəyə minir.</w:t>
      </w:r>
    </w:p>
    <w:p w14:paraId="07ECC16D" w14:textId="3776D94C"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3. Qərar  “Azərbaycan”, “Respublika”, “Xalq qəzeti”, “Bakinski  raboçi” qəzetlərində və “Azərbaycan Respublikası Konstitusiya Məhkəməsinin Məlumatı”nda dərc edilsin.</w:t>
      </w:r>
    </w:p>
    <w:p w14:paraId="20C5312A"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r w:rsidRPr="004535C1">
        <w:rPr>
          <w:rFonts w:ascii="Arial" w:eastAsia="Calibri" w:hAnsi="Arial" w:cs="Arial"/>
          <w:sz w:val="24"/>
          <w:szCs w:val="24"/>
          <w:lang w:val="az-Latn-AZ" w:eastAsia="ru-RU"/>
        </w:rPr>
        <w:t xml:space="preserve">4. Qərar qətidir, heç bir orqan və ya şəxs tərəfindən ləğv edilə, dəyişdirilə və ya rəsmi təfsir edilə bilməz. </w:t>
      </w:r>
    </w:p>
    <w:p w14:paraId="47FBE56F"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259DB09D" w14:textId="77777777" w:rsidR="00433E60" w:rsidRPr="004535C1" w:rsidRDefault="00433E60" w:rsidP="008B3870">
      <w:pPr>
        <w:spacing w:after="0" w:line="240" w:lineRule="auto"/>
        <w:ind w:firstLine="567"/>
        <w:jc w:val="both"/>
        <w:rPr>
          <w:rFonts w:ascii="Arial" w:eastAsia="Calibri" w:hAnsi="Arial" w:cs="Arial"/>
          <w:sz w:val="24"/>
          <w:szCs w:val="24"/>
          <w:lang w:val="az-Latn-AZ" w:eastAsia="ru-RU"/>
        </w:rPr>
      </w:pPr>
    </w:p>
    <w:p w14:paraId="2D8D2FFB" w14:textId="77777777" w:rsidR="00433E60" w:rsidRPr="004535C1" w:rsidRDefault="00433E60" w:rsidP="008B3870">
      <w:pPr>
        <w:spacing w:after="0" w:line="240" w:lineRule="auto"/>
        <w:ind w:firstLine="567"/>
        <w:jc w:val="both"/>
        <w:rPr>
          <w:rFonts w:ascii="Arial" w:eastAsia="Calibri" w:hAnsi="Arial" w:cs="Arial"/>
          <w:b/>
          <w:sz w:val="24"/>
          <w:szCs w:val="24"/>
          <w:lang w:val="az-Latn-AZ" w:eastAsia="ru-RU"/>
        </w:rPr>
      </w:pPr>
    </w:p>
    <w:p w14:paraId="40FBA904" w14:textId="77777777" w:rsidR="008B3870" w:rsidRPr="004535C1" w:rsidRDefault="008B3870" w:rsidP="008B3870">
      <w:pPr>
        <w:spacing w:after="0" w:line="240" w:lineRule="auto"/>
        <w:ind w:firstLine="567"/>
        <w:jc w:val="both"/>
        <w:rPr>
          <w:rFonts w:ascii="Arial" w:eastAsia="Calibri" w:hAnsi="Arial" w:cs="Arial"/>
          <w:b/>
          <w:sz w:val="24"/>
          <w:szCs w:val="24"/>
          <w:lang w:val="az-Latn-AZ" w:eastAsia="ru-RU"/>
        </w:rPr>
      </w:pPr>
    </w:p>
    <w:p w14:paraId="118FE722" w14:textId="77777777" w:rsidR="008B3870" w:rsidRPr="004535C1" w:rsidRDefault="008B3870" w:rsidP="008B3870">
      <w:pPr>
        <w:spacing w:after="0" w:line="240" w:lineRule="auto"/>
        <w:ind w:firstLine="567"/>
        <w:jc w:val="both"/>
        <w:rPr>
          <w:rFonts w:ascii="Arial" w:eastAsia="Calibri" w:hAnsi="Arial" w:cs="Arial"/>
          <w:b/>
          <w:sz w:val="24"/>
          <w:szCs w:val="24"/>
          <w:lang w:val="az-Latn-AZ" w:eastAsia="ru-RU"/>
        </w:rPr>
      </w:pPr>
    </w:p>
    <w:p w14:paraId="58A2AD4F" w14:textId="77777777" w:rsidR="008B3870" w:rsidRPr="004535C1" w:rsidRDefault="008B3870" w:rsidP="008B3870">
      <w:pPr>
        <w:spacing w:after="0" w:line="240" w:lineRule="auto"/>
        <w:ind w:firstLine="567"/>
        <w:jc w:val="both"/>
        <w:rPr>
          <w:rFonts w:ascii="Arial" w:eastAsia="Calibri" w:hAnsi="Arial" w:cs="Arial"/>
          <w:b/>
          <w:sz w:val="24"/>
          <w:szCs w:val="24"/>
          <w:lang w:val="az-Latn-AZ" w:eastAsia="ru-RU"/>
        </w:rPr>
      </w:pPr>
    </w:p>
    <w:p w14:paraId="1C768BD3" w14:textId="77777777" w:rsidR="00433E60" w:rsidRPr="004535C1" w:rsidRDefault="00433E60" w:rsidP="008B3870">
      <w:pPr>
        <w:spacing w:after="0" w:line="240" w:lineRule="auto"/>
        <w:ind w:firstLine="567"/>
        <w:jc w:val="both"/>
        <w:rPr>
          <w:rFonts w:ascii="Arial" w:eastAsia="Calibri" w:hAnsi="Arial" w:cs="Arial"/>
          <w:b/>
          <w:sz w:val="24"/>
          <w:szCs w:val="24"/>
          <w:lang w:val="az-Latn-AZ" w:eastAsia="ru-RU"/>
        </w:rPr>
      </w:pPr>
    </w:p>
    <w:p w14:paraId="0ADED6C0" w14:textId="04EAA1E6" w:rsidR="00433E60" w:rsidRPr="004535C1" w:rsidRDefault="00433E60" w:rsidP="008B3870">
      <w:pPr>
        <w:spacing w:after="0" w:line="240" w:lineRule="auto"/>
        <w:ind w:firstLine="567"/>
        <w:jc w:val="both"/>
        <w:rPr>
          <w:rFonts w:ascii="Arial" w:hAnsi="Arial" w:cs="Arial"/>
          <w:sz w:val="24"/>
          <w:szCs w:val="24"/>
        </w:rPr>
      </w:pPr>
      <w:r w:rsidRPr="004535C1">
        <w:rPr>
          <w:rFonts w:ascii="Arial" w:eastAsia="Calibri" w:hAnsi="Arial" w:cs="Arial"/>
          <w:b/>
          <w:sz w:val="24"/>
          <w:szCs w:val="24"/>
          <w:lang w:val="az-Latn-AZ" w:eastAsia="ru-RU"/>
        </w:rPr>
        <w:t>Sədr</w:t>
      </w:r>
      <w:r w:rsidR="008B3870" w:rsidRPr="004535C1">
        <w:rPr>
          <w:rFonts w:ascii="Arial" w:eastAsia="Calibri" w:hAnsi="Arial" w:cs="Arial"/>
          <w:b/>
          <w:sz w:val="24"/>
          <w:szCs w:val="24"/>
          <w:lang w:val="az-Latn-AZ" w:eastAsia="ru-RU"/>
        </w:rPr>
        <w:t xml:space="preserve">                                                                                           </w:t>
      </w:r>
      <w:r w:rsidRPr="004535C1">
        <w:rPr>
          <w:rFonts w:ascii="Arial" w:eastAsia="Calibri" w:hAnsi="Arial" w:cs="Arial"/>
          <w:b/>
          <w:sz w:val="24"/>
          <w:szCs w:val="24"/>
          <w:lang w:val="az-Latn-AZ" w:eastAsia="ru-RU"/>
        </w:rPr>
        <w:t>Fərhad Abdullayev</w:t>
      </w:r>
    </w:p>
    <w:p w14:paraId="21E146F6" w14:textId="77777777" w:rsidR="005532B2" w:rsidRPr="004535C1" w:rsidRDefault="005532B2" w:rsidP="008B3870">
      <w:pPr>
        <w:spacing w:after="0" w:line="240" w:lineRule="auto"/>
        <w:ind w:firstLine="567"/>
        <w:rPr>
          <w:rFonts w:ascii="Arial" w:hAnsi="Arial" w:cs="Arial"/>
          <w:sz w:val="24"/>
          <w:szCs w:val="24"/>
        </w:rPr>
      </w:pPr>
    </w:p>
    <w:sectPr w:rsidR="005532B2" w:rsidRPr="004535C1" w:rsidSect="00E9755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60BE0" w14:textId="77777777" w:rsidR="000135AA" w:rsidRDefault="000135AA">
      <w:pPr>
        <w:spacing w:after="0" w:line="240" w:lineRule="auto"/>
      </w:pPr>
      <w:r>
        <w:separator/>
      </w:r>
    </w:p>
  </w:endnote>
  <w:endnote w:type="continuationSeparator" w:id="0">
    <w:p w14:paraId="350C693F" w14:textId="77777777" w:rsidR="000135AA" w:rsidRDefault="000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365627"/>
      <w:docPartObj>
        <w:docPartGallery w:val="Page Numbers (Bottom of Page)"/>
        <w:docPartUnique/>
      </w:docPartObj>
    </w:sdtPr>
    <w:sdtEndPr/>
    <w:sdtContent>
      <w:p w14:paraId="074D2F4B" w14:textId="76CBEFF1" w:rsidR="009E3B95" w:rsidRDefault="009E3B95">
        <w:pPr>
          <w:pStyle w:val="a3"/>
          <w:jc w:val="right"/>
        </w:pPr>
        <w:r>
          <w:fldChar w:fldCharType="begin"/>
        </w:r>
        <w:r>
          <w:instrText>PAGE   \* MERGEFORMAT</w:instrText>
        </w:r>
        <w:r>
          <w:fldChar w:fldCharType="separate"/>
        </w:r>
        <w:r w:rsidR="001B5282" w:rsidRPr="001B5282">
          <w:rPr>
            <w:noProof/>
            <w:lang w:val="ru-RU"/>
          </w:rPr>
          <w:t>2</w:t>
        </w:r>
        <w:r>
          <w:rPr>
            <w:noProof/>
            <w:lang w:val="ru-RU"/>
          </w:rPr>
          <w:fldChar w:fldCharType="end"/>
        </w:r>
      </w:p>
    </w:sdtContent>
  </w:sdt>
  <w:p w14:paraId="371BFFAD" w14:textId="77777777" w:rsidR="009E3B95" w:rsidRDefault="009E3B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1141" w14:textId="77777777" w:rsidR="000135AA" w:rsidRDefault="000135AA">
      <w:pPr>
        <w:spacing w:after="0" w:line="240" w:lineRule="auto"/>
      </w:pPr>
      <w:r>
        <w:separator/>
      </w:r>
    </w:p>
  </w:footnote>
  <w:footnote w:type="continuationSeparator" w:id="0">
    <w:p w14:paraId="41A6989C" w14:textId="77777777" w:rsidR="000135AA" w:rsidRDefault="00013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0"/>
    <w:rsid w:val="000135AA"/>
    <w:rsid w:val="0002787F"/>
    <w:rsid w:val="00034C34"/>
    <w:rsid w:val="000435C8"/>
    <w:rsid w:val="00047820"/>
    <w:rsid w:val="000E69D6"/>
    <w:rsid w:val="00133B64"/>
    <w:rsid w:val="0013792A"/>
    <w:rsid w:val="001834B0"/>
    <w:rsid w:val="00186C70"/>
    <w:rsid w:val="00191A63"/>
    <w:rsid w:val="001B23C9"/>
    <w:rsid w:val="001B5282"/>
    <w:rsid w:val="002A6A8B"/>
    <w:rsid w:val="002B28AE"/>
    <w:rsid w:val="002E5390"/>
    <w:rsid w:val="00312217"/>
    <w:rsid w:val="00315441"/>
    <w:rsid w:val="003168E9"/>
    <w:rsid w:val="00350D5A"/>
    <w:rsid w:val="003B65F9"/>
    <w:rsid w:val="00420655"/>
    <w:rsid w:val="00421D05"/>
    <w:rsid w:val="00433E60"/>
    <w:rsid w:val="00435924"/>
    <w:rsid w:val="00441D00"/>
    <w:rsid w:val="004535C1"/>
    <w:rsid w:val="004C6B92"/>
    <w:rsid w:val="00501CEC"/>
    <w:rsid w:val="00504698"/>
    <w:rsid w:val="005477E7"/>
    <w:rsid w:val="005532B2"/>
    <w:rsid w:val="00573EAC"/>
    <w:rsid w:val="005B2FBE"/>
    <w:rsid w:val="005D5742"/>
    <w:rsid w:val="0060480A"/>
    <w:rsid w:val="00643EDE"/>
    <w:rsid w:val="00646CF7"/>
    <w:rsid w:val="0071315E"/>
    <w:rsid w:val="00717B1E"/>
    <w:rsid w:val="00750EDD"/>
    <w:rsid w:val="00767CB2"/>
    <w:rsid w:val="0079622F"/>
    <w:rsid w:val="007E21B8"/>
    <w:rsid w:val="008031DE"/>
    <w:rsid w:val="00807547"/>
    <w:rsid w:val="00840979"/>
    <w:rsid w:val="00886D94"/>
    <w:rsid w:val="008A29DB"/>
    <w:rsid w:val="008B2C28"/>
    <w:rsid w:val="008B3870"/>
    <w:rsid w:val="008E63A9"/>
    <w:rsid w:val="008F6154"/>
    <w:rsid w:val="00905019"/>
    <w:rsid w:val="009146E7"/>
    <w:rsid w:val="00974BE0"/>
    <w:rsid w:val="0097631D"/>
    <w:rsid w:val="009E3B95"/>
    <w:rsid w:val="009E4678"/>
    <w:rsid w:val="009F15EB"/>
    <w:rsid w:val="00A0583D"/>
    <w:rsid w:val="00BA3E74"/>
    <w:rsid w:val="00BD2195"/>
    <w:rsid w:val="00C05437"/>
    <w:rsid w:val="00C125EE"/>
    <w:rsid w:val="00C23850"/>
    <w:rsid w:val="00C56E99"/>
    <w:rsid w:val="00C8206C"/>
    <w:rsid w:val="00CD062D"/>
    <w:rsid w:val="00D744E7"/>
    <w:rsid w:val="00DA5CD2"/>
    <w:rsid w:val="00DB0B74"/>
    <w:rsid w:val="00E65B6B"/>
    <w:rsid w:val="00E75A49"/>
    <w:rsid w:val="00E77829"/>
    <w:rsid w:val="00E858B1"/>
    <w:rsid w:val="00E97557"/>
    <w:rsid w:val="00EF0D84"/>
    <w:rsid w:val="00F02F70"/>
    <w:rsid w:val="00F24CA1"/>
    <w:rsid w:val="00FB3A28"/>
    <w:rsid w:val="00FC1A40"/>
    <w:rsid w:val="00FE6A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559CF"/>
  <w15:docId w15:val="{17FC2D42-3364-4608-A6CF-EA25376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3E60"/>
    <w:pPr>
      <w:tabs>
        <w:tab w:val="center" w:pos="4677"/>
        <w:tab w:val="right" w:pos="9355"/>
      </w:tabs>
      <w:spacing w:after="0" w:line="240" w:lineRule="auto"/>
    </w:pPr>
    <w:rPr>
      <w:rFonts w:ascii="Calibri" w:eastAsia="MS Mincho" w:hAnsi="Calibri" w:cs="Times New Roman"/>
      <w:lang w:val="en-US"/>
    </w:rPr>
  </w:style>
  <w:style w:type="character" w:customStyle="1" w:styleId="a4">
    <w:name w:val="Нижний колонтитул Знак"/>
    <w:basedOn w:val="a0"/>
    <w:link w:val="a3"/>
    <w:uiPriority w:val="99"/>
    <w:rsid w:val="00433E60"/>
    <w:rPr>
      <w:rFonts w:ascii="Calibri" w:eastAsia="MS Mincho" w:hAnsi="Calibri" w:cs="Times New Roman"/>
      <w:lang w:val="en-US"/>
    </w:rPr>
  </w:style>
  <w:style w:type="paragraph" w:styleId="a5">
    <w:name w:val="Balloon Text"/>
    <w:basedOn w:val="a"/>
    <w:link w:val="a6"/>
    <w:uiPriority w:val="99"/>
    <w:semiHidden/>
    <w:unhideWhenUsed/>
    <w:rsid w:val="00FB3A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3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3304">
      <w:bodyDiv w:val="1"/>
      <w:marLeft w:val="0"/>
      <w:marRight w:val="0"/>
      <w:marTop w:val="0"/>
      <w:marBottom w:val="0"/>
      <w:divBdr>
        <w:top w:val="none" w:sz="0" w:space="0" w:color="auto"/>
        <w:left w:val="none" w:sz="0" w:space="0" w:color="auto"/>
        <w:bottom w:val="none" w:sz="0" w:space="0" w:color="auto"/>
        <w:right w:val="none" w:sz="0" w:space="0" w:color="auto"/>
      </w:divBdr>
    </w:div>
    <w:div w:id="508250358">
      <w:bodyDiv w:val="1"/>
      <w:marLeft w:val="0"/>
      <w:marRight w:val="0"/>
      <w:marTop w:val="0"/>
      <w:marBottom w:val="0"/>
      <w:divBdr>
        <w:top w:val="none" w:sz="0" w:space="0" w:color="auto"/>
        <w:left w:val="none" w:sz="0" w:space="0" w:color="auto"/>
        <w:bottom w:val="none" w:sz="0" w:space="0" w:color="auto"/>
        <w:right w:val="none" w:sz="0" w:space="0" w:color="auto"/>
      </w:divBdr>
    </w:div>
    <w:div w:id="1085229100">
      <w:bodyDiv w:val="1"/>
      <w:marLeft w:val="0"/>
      <w:marRight w:val="0"/>
      <w:marTop w:val="0"/>
      <w:marBottom w:val="0"/>
      <w:divBdr>
        <w:top w:val="none" w:sz="0" w:space="0" w:color="auto"/>
        <w:left w:val="none" w:sz="0" w:space="0" w:color="auto"/>
        <w:bottom w:val="none" w:sz="0" w:space="0" w:color="auto"/>
        <w:right w:val="none" w:sz="0" w:space="0" w:color="auto"/>
      </w:divBdr>
    </w:div>
    <w:div w:id="1700471784">
      <w:bodyDiv w:val="1"/>
      <w:marLeft w:val="0"/>
      <w:marRight w:val="0"/>
      <w:marTop w:val="0"/>
      <w:marBottom w:val="0"/>
      <w:divBdr>
        <w:top w:val="none" w:sz="0" w:space="0" w:color="auto"/>
        <w:left w:val="none" w:sz="0" w:space="0" w:color="auto"/>
        <w:bottom w:val="none" w:sz="0" w:space="0" w:color="auto"/>
        <w:right w:val="none" w:sz="0" w:space="0" w:color="auto"/>
      </w:divBdr>
    </w:div>
    <w:div w:id="17717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246A-1D93-45C4-BBDA-0030BE2C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nergiz-pc</dc:creator>
  <cp:keywords/>
  <dc:description/>
  <cp:lastModifiedBy>User</cp:lastModifiedBy>
  <cp:revision>14</cp:revision>
  <cp:lastPrinted>2020-07-21T07:17:00Z</cp:lastPrinted>
  <dcterms:created xsi:type="dcterms:W3CDTF">2020-07-10T15:02:00Z</dcterms:created>
  <dcterms:modified xsi:type="dcterms:W3CDTF">2020-07-21T07:17:00Z</dcterms:modified>
</cp:coreProperties>
</file>