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3C" w:rsidRPr="00E63BEA" w:rsidRDefault="00025A3C" w:rsidP="004E1FF0">
      <w:pPr>
        <w:shd w:val="clear" w:color="auto" w:fill="FFFFFF"/>
        <w:spacing w:after="0" w:line="240" w:lineRule="auto"/>
        <w:ind w:firstLine="567"/>
        <w:jc w:val="center"/>
        <w:rPr>
          <w:rFonts w:ascii="Arial" w:eastAsia="Times New Roman" w:hAnsi="Arial" w:cs="Arial"/>
          <w:b/>
          <w:bCs/>
          <w:sz w:val="24"/>
          <w:szCs w:val="24"/>
          <w:lang w:val="az-Latn-AZ"/>
        </w:rPr>
      </w:pPr>
      <w:bookmarkStart w:id="0" w:name="_GoBack"/>
      <w:bookmarkEnd w:id="0"/>
    </w:p>
    <w:p w:rsidR="00911C96" w:rsidRPr="00E63BEA" w:rsidRDefault="00911C96" w:rsidP="00187287">
      <w:pPr>
        <w:shd w:val="clear" w:color="auto" w:fill="FFFFFF"/>
        <w:spacing w:after="0" w:line="240" w:lineRule="auto"/>
        <w:jc w:val="center"/>
        <w:rPr>
          <w:rFonts w:ascii="Arial" w:eastAsia="Times New Roman" w:hAnsi="Arial" w:cs="Arial"/>
          <w:b/>
          <w:sz w:val="24"/>
          <w:szCs w:val="24"/>
          <w:lang w:val="az-Latn-AZ"/>
        </w:rPr>
      </w:pPr>
      <w:r w:rsidRPr="00E63BEA">
        <w:rPr>
          <w:rFonts w:ascii="Arial" w:eastAsia="Times New Roman" w:hAnsi="Arial" w:cs="Arial"/>
          <w:b/>
          <w:bCs/>
          <w:sz w:val="24"/>
          <w:szCs w:val="24"/>
          <w:lang w:val="az-Latn-AZ"/>
        </w:rPr>
        <w:t>AZƏRBAYCAN RESPUBLİKASI ADINDAN</w:t>
      </w:r>
    </w:p>
    <w:p w:rsidR="00911C96" w:rsidRPr="00E63BEA" w:rsidRDefault="00911C96" w:rsidP="00187287">
      <w:pPr>
        <w:shd w:val="clear" w:color="auto" w:fill="FFFFFF"/>
        <w:spacing w:after="0" w:line="240" w:lineRule="auto"/>
        <w:jc w:val="center"/>
        <w:rPr>
          <w:rFonts w:ascii="Arial" w:eastAsia="Times New Roman" w:hAnsi="Arial" w:cs="Arial"/>
          <w:b/>
          <w:bCs/>
          <w:sz w:val="24"/>
          <w:szCs w:val="24"/>
          <w:lang w:val="az-Latn-AZ"/>
        </w:rPr>
      </w:pPr>
    </w:p>
    <w:p w:rsidR="00911C96" w:rsidRPr="00E63BEA" w:rsidRDefault="00911C96" w:rsidP="00187287">
      <w:pPr>
        <w:shd w:val="clear" w:color="auto" w:fill="FFFFFF"/>
        <w:spacing w:after="0" w:line="240" w:lineRule="auto"/>
        <w:jc w:val="center"/>
        <w:rPr>
          <w:rFonts w:ascii="Arial" w:eastAsia="Times New Roman" w:hAnsi="Arial" w:cs="Arial"/>
          <w:b/>
          <w:sz w:val="24"/>
          <w:szCs w:val="24"/>
          <w:lang w:val="az-Latn-AZ"/>
        </w:rPr>
      </w:pPr>
      <w:r w:rsidRPr="00E63BEA">
        <w:rPr>
          <w:rFonts w:ascii="Arial" w:eastAsia="Times New Roman" w:hAnsi="Arial" w:cs="Arial"/>
          <w:b/>
          <w:bCs/>
          <w:sz w:val="24"/>
          <w:szCs w:val="24"/>
          <w:lang w:val="az-Latn-AZ"/>
        </w:rPr>
        <w:t>Azərbaycan Respublikası</w:t>
      </w:r>
    </w:p>
    <w:p w:rsidR="00911C96" w:rsidRPr="00E63BEA" w:rsidRDefault="00911C96" w:rsidP="00187287">
      <w:pPr>
        <w:shd w:val="clear" w:color="auto" w:fill="FFFFFF"/>
        <w:spacing w:after="0" w:line="240" w:lineRule="auto"/>
        <w:jc w:val="center"/>
        <w:rPr>
          <w:rFonts w:ascii="Arial" w:eastAsia="Times New Roman" w:hAnsi="Arial" w:cs="Arial"/>
          <w:b/>
          <w:sz w:val="24"/>
          <w:szCs w:val="24"/>
          <w:lang w:val="az-Latn-AZ"/>
        </w:rPr>
      </w:pPr>
      <w:r w:rsidRPr="00E63BEA">
        <w:rPr>
          <w:rFonts w:ascii="Arial" w:eastAsia="Times New Roman" w:hAnsi="Arial" w:cs="Arial"/>
          <w:b/>
          <w:bCs/>
          <w:sz w:val="24"/>
          <w:szCs w:val="24"/>
          <w:lang w:val="az-Latn-AZ"/>
        </w:rPr>
        <w:t>Konstitusiya Məhkəməsi Plenumunun</w:t>
      </w:r>
    </w:p>
    <w:p w:rsidR="00911C96" w:rsidRPr="00E63BEA" w:rsidRDefault="00911C96" w:rsidP="00187287">
      <w:pPr>
        <w:shd w:val="clear" w:color="auto" w:fill="FFFFFF"/>
        <w:spacing w:after="0" w:line="240" w:lineRule="auto"/>
        <w:jc w:val="center"/>
        <w:rPr>
          <w:rFonts w:ascii="Arial" w:eastAsia="Times New Roman" w:hAnsi="Arial" w:cs="Arial"/>
          <w:b/>
          <w:sz w:val="24"/>
          <w:szCs w:val="24"/>
          <w:lang w:val="az-Latn-AZ"/>
        </w:rPr>
      </w:pPr>
    </w:p>
    <w:p w:rsidR="00911C96" w:rsidRPr="00E63BEA" w:rsidRDefault="00911C96" w:rsidP="00187287">
      <w:pPr>
        <w:shd w:val="clear" w:color="auto" w:fill="FFFFFF"/>
        <w:spacing w:after="0" w:line="240" w:lineRule="auto"/>
        <w:jc w:val="center"/>
        <w:rPr>
          <w:rFonts w:ascii="Arial" w:eastAsia="Times New Roman" w:hAnsi="Arial" w:cs="Arial"/>
          <w:b/>
          <w:sz w:val="24"/>
          <w:szCs w:val="24"/>
          <w:lang w:val="az-Latn-AZ"/>
        </w:rPr>
      </w:pPr>
      <w:r w:rsidRPr="00E63BEA">
        <w:rPr>
          <w:rFonts w:ascii="Arial" w:eastAsia="Times New Roman" w:hAnsi="Arial" w:cs="Arial"/>
          <w:b/>
          <w:bCs/>
          <w:sz w:val="24"/>
          <w:szCs w:val="24"/>
          <w:lang w:val="az-Latn-AZ"/>
        </w:rPr>
        <w:t>Q Ə R A R I</w:t>
      </w:r>
    </w:p>
    <w:p w:rsidR="00911C96" w:rsidRPr="00E63BEA" w:rsidRDefault="00911C96" w:rsidP="00187287">
      <w:pPr>
        <w:shd w:val="clear" w:color="auto" w:fill="FFFFFF"/>
        <w:spacing w:after="0" w:line="240" w:lineRule="auto"/>
        <w:jc w:val="center"/>
        <w:rPr>
          <w:rFonts w:ascii="Arial" w:eastAsia="Times New Roman" w:hAnsi="Arial" w:cs="Arial"/>
          <w:b/>
          <w:sz w:val="24"/>
          <w:szCs w:val="24"/>
          <w:lang w:val="az-Latn-AZ"/>
        </w:rPr>
      </w:pPr>
    </w:p>
    <w:p w:rsidR="00BF00DF" w:rsidRPr="00E63BEA" w:rsidRDefault="00BF00DF" w:rsidP="00187287">
      <w:pPr>
        <w:shd w:val="clear" w:color="auto" w:fill="FFFFFF"/>
        <w:spacing w:after="0" w:line="240" w:lineRule="auto"/>
        <w:jc w:val="center"/>
        <w:rPr>
          <w:rFonts w:ascii="Arial" w:eastAsia="Times New Roman" w:hAnsi="Arial" w:cs="Arial"/>
          <w:b/>
          <w:sz w:val="24"/>
          <w:szCs w:val="24"/>
          <w:lang w:val="az-Latn-AZ"/>
        </w:rPr>
      </w:pPr>
    </w:p>
    <w:p w:rsidR="003D5418" w:rsidRPr="0009248D" w:rsidRDefault="003D5418" w:rsidP="00187287">
      <w:pPr>
        <w:pStyle w:val="a9"/>
        <w:spacing w:before="0" w:beforeAutospacing="0" w:after="0" w:afterAutospacing="0"/>
        <w:jc w:val="center"/>
        <w:rPr>
          <w:rFonts w:ascii="Arial" w:hAnsi="Arial" w:cs="Arial"/>
          <w:i/>
          <w:iCs/>
          <w:lang w:val="az-Latn-AZ"/>
        </w:rPr>
      </w:pPr>
      <w:proofErr w:type="spellStart"/>
      <w:r w:rsidRPr="0009248D">
        <w:rPr>
          <w:rFonts w:ascii="Arial" w:eastAsia="MS Gothic" w:hAnsi="Arial" w:cs="Arial"/>
          <w:i/>
          <w:iCs/>
          <w:lang w:val="az-Latn-AZ" w:eastAsia="ja-JP"/>
        </w:rPr>
        <w:t>N.</w:t>
      </w:r>
      <w:r w:rsidR="007F5A98" w:rsidRPr="0009248D">
        <w:rPr>
          <w:rFonts w:ascii="Arial" w:eastAsia="MS Gothic" w:hAnsi="Arial" w:cs="Arial"/>
          <w:i/>
          <w:iCs/>
          <w:lang w:val="az-Latn-AZ" w:eastAsia="ja-JP"/>
        </w:rPr>
        <w:t>Səlimov</w:t>
      </w:r>
      <w:r w:rsidRPr="0009248D">
        <w:rPr>
          <w:rFonts w:ascii="Arial" w:eastAsia="MS Gothic" w:hAnsi="Arial" w:cs="Arial"/>
          <w:i/>
          <w:iCs/>
          <w:lang w:val="az-Latn-AZ" w:eastAsia="ja-JP"/>
        </w:rPr>
        <w:t>un</w:t>
      </w:r>
      <w:proofErr w:type="spellEnd"/>
      <w:r w:rsidR="007F5A98" w:rsidRPr="0009248D">
        <w:rPr>
          <w:rFonts w:ascii="Arial" w:eastAsia="MS Gothic" w:hAnsi="Arial" w:cs="Arial"/>
          <w:i/>
          <w:iCs/>
          <w:lang w:val="az-Latn-AZ" w:eastAsia="ja-JP"/>
        </w:rPr>
        <w:t xml:space="preserve"> </w:t>
      </w:r>
      <w:r w:rsidRPr="0009248D">
        <w:rPr>
          <w:rFonts w:ascii="Arial" w:hAnsi="Arial" w:cs="Arial"/>
          <w:i/>
          <w:iCs/>
          <w:lang w:val="az-Latn-AZ"/>
        </w:rPr>
        <w:t xml:space="preserve">şikayəti üzrə </w:t>
      </w:r>
      <w:r w:rsidRPr="0009248D">
        <w:rPr>
          <w:rFonts w:ascii="Arial" w:hAnsi="Arial" w:cs="Arial"/>
          <w:i/>
          <w:lang w:val="az-Latn-AZ"/>
        </w:rPr>
        <w:t xml:space="preserve">Azərbaycan Respublikası Ali Məhkəməsinin 19 mart 2019-cu il tarixli qərarının </w:t>
      </w:r>
      <w:r w:rsidRPr="0009248D">
        <w:rPr>
          <w:rFonts w:ascii="Arial" w:hAnsi="Arial" w:cs="Arial"/>
          <w:i/>
          <w:iCs/>
          <w:lang w:val="az-Latn-AZ"/>
        </w:rPr>
        <w:t xml:space="preserve">Azərbaycan Respublikasının Konstitusiyasına və qanunlarına uyğunluğunun </w:t>
      </w:r>
      <w:proofErr w:type="spellStart"/>
      <w:r w:rsidRPr="0009248D">
        <w:rPr>
          <w:rFonts w:ascii="Arial" w:hAnsi="Arial" w:cs="Arial"/>
          <w:i/>
          <w:iCs/>
          <w:lang w:val="az-Latn-AZ"/>
        </w:rPr>
        <w:t>yoxlanılmasına</w:t>
      </w:r>
      <w:proofErr w:type="spellEnd"/>
      <w:r w:rsidRPr="0009248D">
        <w:rPr>
          <w:rFonts w:ascii="Arial" w:hAnsi="Arial" w:cs="Arial"/>
          <w:i/>
          <w:iCs/>
          <w:lang w:val="az-Latn-AZ"/>
        </w:rPr>
        <w:t xml:space="preserve"> dair</w:t>
      </w:r>
    </w:p>
    <w:p w:rsidR="00094587" w:rsidRPr="00E63BEA" w:rsidRDefault="00094587" w:rsidP="00187287">
      <w:pPr>
        <w:shd w:val="clear" w:color="auto" w:fill="FFFFFF"/>
        <w:spacing w:after="0" w:line="240" w:lineRule="auto"/>
        <w:jc w:val="center"/>
        <w:rPr>
          <w:rFonts w:ascii="Arial" w:eastAsia="MS Gothic" w:hAnsi="Arial" w:cs="Arial"/>
          <w:iCs/>
          <w:sz w:val="24"/>
          <w:szCs w:val="24"/>
          <w:lang w:val="az-Latn-AZ" w:eastAsia="ja-JP"/>
        </w:rPr>
      </w:pPr>
    </w:p>
    <w:p w:rsidR="00094587" w:rsidRPr="00E63BEA" w:rsidRDefault="00094587" w:rsidP="00187287">
      <w:pPr>
        <w:shd w:val="clear" w:color="auto" w:fill="FFFFFF"/>
        <w:spacing w:after="0" w:line="240" w:lineRule="auto"/>
        <w:jc w:val="center"/>
        <w:rPr>
          <w:rFonts w:ascii="Arial" w:eastAsia="Times New Roman" w:hAnsi="Arial" w:cs="Arial"/>
          <w:b/>
          <w:bCs/>
          <w:sz w:val="24"/>
          <w:szCs w:val="24"/>
          <w:lang w:val="az-Latn-AZ"/>
        </w:rPr>
      </w:pPr>
    </w:p>
    <w:p w:rsidR="00911C96" w:rsidRPr="00E63BEA" w:rsidRDefault="006C1B5A" w:rsidP="00187287">
      <w:pPr>
        <w:shd w:val="clear" w:color="auto" w:fill="FFFFFF"/>
        <w:spacing w:after="0" w:line="240" w:lineRule="auto"/>
        <w:jc w:val="center"/>
        <w:rPr>
          <w:rFonts w:ascii="Arial" w:eastAsia="Times New Roman" w:hAnsi="Arial" w:cs="Arial"/>
          <w:b/>
          <w:sz w:val="24"/>
          <w:szCs w:val="24"/>
          <w:lang w:val="az-Latn-AZ"/>
        </w:rPr>
      </w:pPr>
      <w:r w:rsidRPr="00E63BEA">
        <w:rPr>
          <w:rFonts w:ascii="Arial" w:eastAsia="Times New Roman" w:hAnsi="Arial" w:cs="Arial"/>
          <w:b/>
          <w:bCs/>
          <w:sz w:val="24"/>
          <w:szCs w:val="24"/>
          <w:lang w:val="az-Latn-AZ"/>
        </w:rPr>
        <w:t xml:space="preserve">20 may </w:t>
      </w:r>
      <w:r w:rsidR="000A35C3" w:rsidRPr="00E63BEA">
        <w:rPr>
          <w:rFonts w:ascii="Arial" w:eastAsia="Times New Roman" w:hAnsi="Arial" w:cs="Arial"/>
          <w:b/>
          <w:bCs/>
          <w:sz w:val="24"/>
          <w:szCs w:val="24"/>
          <w:lang w:val="az-Latn-AZ"/>
        </w:rPr>
        <w:t>2020-ci</w:t>
      </w:r>
      <w:r w:rsidR="00911C96" w:rsidRPr="00E63BEA">
        <w:rPr>
          <w:rFonts w:ascii="Arial" w:eastAsia="Times New Roman" w:hAnsi="Arial" w:cs="Arial"/>
          <w:b/>
          <w:bCs/>
          <w:sz w:val="24"/>
          <w:szCs w:val="24"/>
          <w:lang w:val="az-Latn-AZ"/>
        </w:rPr>
        <w:t xml:space="preserve"> il</w:t>
      </w:r>
      <w:r w:rsidR="00E63BEA" w:rsidRPr="00E63BEA">
        <w:rPr>
          <w:rFonts w:ascii="Arial" w:eastAsia="Times New Roman" w:hAnsi="Arial" w:cs="Arial"/>
          <w:b/>
          <w:bCs/>
          <w:sz w:val="24"/>
          <w:szCs w:val="24"/>
          <w:lang w:val="az-Latn-AZ"/>
        </w:rPr>
        <w:t xml:space="preserve">                                                                                    </w:t>
      </w:r>
      <w:r w:rsidR="00911C96" w:rsidRPr="00E63BEA">
        <w:rPr>
          <w:rFonts w:ascii="Arial" w:eastAsia="Times New Roman" w:hAnsi="Arial" w:cs="Arial"/>
          <w:b/>
          <w:bCs/>
          <w:sz w:val="24"/>
          <w:szCs w:val="24"/>
          <w:lang w:val="az-Latn-AZ"/>
        </w:rPr>
        <w:t>Bakı şəhəri</w:t>
      </w:r>
    </w:p>
    <w:p w:rsidR="00ED5894" w:rsidRPr="00E63BEA" w:rsidRDefault="00ED5894" w:rsidP="004E1FF0">
      <w:pPr>
        <w:shd w:val="clear" w:color="auto" w:fill="FFFFFF"/>
        <w:spacing w:after="0" w:line="240" w:lineRule="auto"/>
        <w:ind w:firstLine="567"/>
        <w:jc w:val="center"/>
        <w:rPr>
          <w:rFonts w:ascii="Arial" w:eastAsia="Times New Roman" w:hAnsi="Arial" w:cs="Arial"/>
          <w:sz w:val="24"/>
          <w:szCs w:val="24"/>
          <w:lang w:val="az-Latn-AZ"/>
        </w:rPr>
      </w:pPr>
    </w:p>
    <w:p w:rsidR="00911C96" w:rsidRPr="00E63BEA" w:rsidRDefault="00911C96" w:rsidP="004E1FF0">
      <w:pPr>
        <w:shd w:val="clear" w:color="auto" w:fill="FFFFFF"/>
        <w:spacing w:after="0" w:line="240" w:lineRule="auto"/>
        <w:ind w:firstLine="567"/>
        <w:jc w:val="both"/>
        <w:rPr>
          <w:rFonts w:ascii="Arial" w:eastAsia="Times New Roman" w:hAnsi="Arial" w:cs="Arial"/>
          <w:sz w:val="24"/>
          <w:szCs w:val="24"/>
          <w:lang w:val="az-Latn-AZ"/>
        </w:rPr>
      </w:pPr>
      <w:r w:rsidRPr="00E63BEA">
        <w:rPr>
          <w:rFonts w:ascii="Arial" w:eastAsia="Times New Roman" w:hAnsi="Arial" w:cs="Arial"/>
          <w:sz w:val="24"/>
          <w:szCs w:val="24"/>
          <w:lang w:val="az-Latn-AZ"/>
        </w:rPr>
        <w:t xml:space="preserve">Azərbaycan Respublikası Konstitusiya Məhkəməsinin Plenumu Fərhad </w:t>
      </w:r>
      <w:proofErr w:type="spellStart"/>
      <w:r w:rsidRPr="00E63BEA">
        <w:rPr>
          <w:rFonts w:ascii="Arial" w:eastAsia="Times New Roman" w:hAnsi="Arial" w:cs="Arial"/>
          <w:sz w:val="24"/>
          <w:szCs w:val="24"/>
          <w:lang w:val="az-Latn-AZ"/>
        </w:rPr>
        <w:t>Abdullayev</w:t>
      </w:r>
      <w:proofErr w:type="spellEnd"/>
      <w:r w:rsidRPr="00E63BEA">
        <w:rPr>
          <w:rFonts w:ascii="Arial" w:eastAsia="Times New Roman" w:hAnsi="Arial" w:cs="Arial"/>
          <w:sz w:val="24"/>
          <w:szCs w:val="24"/>
          <w:lang w:val="az-Latn-AZ"/>
        </w:rPr>
        <w:t xml:space="preserve"> (sədr), Sona </w:t>
      </w:r>
      <w:proofErr w:type="spellStart"/>
      <w:r w:rsidRPr="00E63BEA">
        <w:rPr>
          <w:rFonts w:ascii="Arial" w:eastAsia="Times New Roman" w:hAnsi="Arial" w:cs="Arial"/>
          <w:sz w:val="24"/>
          <w:szCs w:val="24"/>
          <w:lang w:val="az-Latn-AZ"/>
        </w:rPr>
        <w:t>Salmanova</w:t>
      </w:r>
      <w:proofErr w:type="spellEnd"/>
      <w:r w:rsidRPr="00E63BEA">
        <w:rPr>
          <w:rFonts w:ascii="Arial" w:eastAsia="Times New Roman" w:hAnsi="Arial" w:cs="Arial"/>
          <w:sz w:val="24"/>
          <w:szCs w:val="24"/>
          <w:lang w:val="az-Latn-AZ"/>
        </w:rPr>
        <w:t xml:space="preserve">, Südabə Həsənova, Rövşən İsmayılov, Ceyhun </w:t>
      </w:r>
      <w:proofErr w:type="spellStart"/>
      <w:r w:rsidRPr="00E63BEA">
        <w:rPr>
          <w:rFonts w:ascii="Arial" w:eastAsia="Times New Roman" w:hAnsi="Arial" w:cs="Arial"/>
          <w:sz w:val="24"/>
          <w:szCs w:val="24"/>
          <w:lang w:val="az-Latn-AZ"/>
        </w:rPr>
        <w:t>Qaracayev</w:t>
      </w:r>
      <w:proofErr w:type="spellEnd"/>
      <w:r w:rsidRPr="00E63BEA">
        <w:rPr>
          <w:rFonts w:ascii="Arial" w:eastAsia="Times New Roman" w:hAnsi="Arial" w:cs="Arial"/>
          <w:sz w:val="24"/>
          <w:szCs w:val="24"/>
          <w:lang w:val="az-Latn-AZ"/>
        </w:rPr>
        <w:t xml:space="preserve">, Rafael </w:t>
      </w:r>
      <w:proofErr w:type="spellStart"/>
      <w:r w:rsidRPr="00E63BEA">
        <w:rPr>
          <w:rFonts w:ascii="Arial" w:eastAsia="Times New Roman" w:hAnsi="Arial" w:cs="Arial"/>
          <w:sz w:val="24"/>
          <w:szCs w:val="24"/>
          <w:lang w:val="az-Latn-AZ"/>
        </w:rPr>
        <w:t>Qvaladze</w:t>
      </w:r>
      <w:proofErr w:type="spellEnd"/>
      <w:r w:rsidRPr="00E63BEA">
        <w:rPr>
          <w:rFonts w:ascii="Arial" w:eastAsia="Times New Roman" w:hAnsi="Arial" w:cs="Arial"/>
          <w:sz w:val="24"/>
          <w:szCs w:val="24"/>
          <w:lang w:val="az-Latn-AZ"/>
        </w:rPr>
        <w:t xml:space="preserve">, Mahir Muradov, İsa Nəcəfov və </w:t>
      </w:r>
      <w:proofErr w:type="spellStart"/>
      <w:r w:rsidRPr="00E63BEA">
        <w:rPr>
          <w:rFonts w:ascii="Arial" w:eastAsia="Times New Roman" w:hAnsi="Arial" w:cs="Arial"/>
          <w:sz w:val="24"/>
          <w:szCs w:val="24"/>
          <w:lang w:val="az-Latn-AZ"/>
        </w:rPr>
        <w:t>Kamran</w:t>
      </w:r>
      <w:proofErr w:type="spellEnd"/>
      <w:r w:rsidRPr="00E63BEA">
        <w:rPr>
          <w:rFonts w:ascii="Arial" w:eastAsia="Times New Roman" w:hAnsi="Arial" w:cs="Arial"/>
          <w:sz w:val="24"/>
          <w:szCs w:val="24"/>
          <w:lang w:val="az-Latn-AZ"/>
        </w:rPr>
        <w:t xml:space="preserve"> Şəfiyevdən</w:t>
      </w:r>
      <w:r w:rsidR="00E63BEA" w:rsidRPr="00E63BEA">
        <w:rPr>
          <w:rFonts w:ascii="Arial" w:eastAsia="Times New Roman" w:hAnsi="Arial" w:cs="Arial"/>
          <w:sz w:val="24"/>
          <w:szCs w:val="24"/>
          <w:lang w:val="az-Latn-AZ"/>
        </w:rPr>
        <w:t xml:space="preserve"> (məruzəçi-hakim)</w:t>
      </w:r>
      <w:r w:rsidR="00094587" w:rsidRPr="00E63BEA">
        <w:rPr>
          <w:rFonts w:ascii="Arial" w:eastAsia="Times New Roman" w:hAnsi="Arial" w:cs="Arial"/>
          <w:sz w:val="24"/>
          <w:szCs w:val="24"/>
          <w:lang w:val="az-Latn-AZ"/>
        </w:rPr>
        <w:t xml:space="preserve"> </w:t>
      </w:r>
      <w:r w:rsidRPr="00E63BEA">
        <w:rPr>
          <w:rFonts w:ascii="Arial" w:eastAsia="Times New Roman" w:hAnsi="Arial" w:cs="Arial"/>
          <w:sz w:val="24"/>
          <w:szCs w:val="24"/>
          <w:lang w:val="az-Latn-AZ"/>
        </w:rPr>
        <w:t>ibarət tərkibdə,</w:t>
      </w:r>
    </w:p>
    <w:p w:rsidR="00911C96" w:rsidRPr="00E63BEA" w:rsidRDefault="00911C96" w:rsidP="004E1FF0">
      <w:pPr>
        <w:shd w:val="clear" w:color="auto" w:fill="FFFFFF"/>
        <w:spacing w:after="0" w:line="240" w:lineRule="auto"/>
        <w:ind w:firstLine="567"/>
        <w:jc w:val="both"/>
        <w:rPr>
          <w:rFonts w:ascii="Arial" w:eastAsia="Times New Roman" w:hAnsi="Arial" w:cs="Arial"/>
          <w:sz w:val="24"/>
          <w:szCs w:val="24"/>
          <w:lang w:val="az-Latn-AZ"/>
        </w:rPr>
      </w:pPr>
      <w:r w:rsidRPr="00E63BEA">
        <w:rPr>
          <w:rFonts w:ascii="Arial" w:eastAsia="Times New Roman" w:hAnsi="Arial" w:cs="Arial"/>
          <w:sz w:val="24"/>
          <w:szCs w:val="24"/>
          <w:lang w:val="az-Latn-AZ"/>
        </w:rPr>
        <w:t xml:space="preserve">məhkəmə katibi </w:t>
      </w:r>
      <w:proofErr w:type="spellStart"/>
      <w:r w:rsidRPr="00E63BEA">
        <w:rPr>
          <w:rFonts w:ascii="Arial" w:eastAsia="Times New Roman" w:hAnsi="Arial" w:cs="Arial"/>
          <w:sz w:val="24"/>
          <w:szCs w:val="24"/>
          <w:lang w:val="az-Latn-AZ"/>
        </w:rPr>
        <w:t>Fəraid</w:t>
      </w:r>
      <w:proofErr w:type="spellEnd"/>
      <w:r w:rsidRPr="00E63BEA">
        <w:rPr>
          <w:rFonts w:ascii="Arial" w:eastAsia="Times New Roman" w:hAnsi="Arial" w:cs="Arial"/>
          <w:sz w:val="24"/>
          <w:szCs w:val="24"/>
          <w:lang w:val="az-Latn-AZ"/>
        </w:rPr>
        <w:t xml:space="preserve"> Əliyevin iştirakı ilə,</w:t>
      </w:r>
    </w:p>
    <w:p w:rsidR="004E1FF0" w:rsidRPr="00E63BEA" w:rsidRDefault="00911C96" w:rsidP="00E63BEA">
      <w:pPr>
        <w:spacing w:after="0" w:line="240" w:lineRule="auto"/>
        <w:ind w:firstLine="567"/>
        <w:jc w:val="both"/>
        <w:rPr>
          <w:rFonts w:ascii="Arial" w:eastAsia="Times New Roman" w:hAnsi="Arial" w:cs="Arial"/>
          <w:sz w:val="24"/>
          <w:szCs w:val="24"/>
          <w:lang w:val="az-Latn-AZ"/>
        </w:rPr>
      </w:pPr>
      <w:r w:rsidRPr="00E63BEA">
        <w:rPr>
          <w:rFonts w:ascii="Arial" w:eastAsia="Times New Roman" w:hAnsi="Arial" w:cs="Arial"/>
          <w:sz w:val="24"/>
          <w:szCs w:val="24"/>
          <w:lang w:val="az-Latn-AZ"/>
        </w:rPr>
        <w:t>Azərbaycan Respublikası Konstitusiyasının 130-cu maddəsinin V hissəsinə</w:t>
      </w:r>
      <w:r w:rsidR="00ED5894" w:rsidRPr="00E63BEA">
        <w:rPr>
          <w:rFonts w:ascii="Arial" w:eastAsia="Times New Roman" w:hAnsi="Arial" w:cs="Arial"/>
          <w:sz w:val="24"/>
          <w:szCs w:val="24"/>
          <w:lang w:val="az-Latn-AZ"/>
        </w:rPr>
        <w:t xml:space="preserve">, </w:t>
      </w:r>
      <w:proofErr w:type="spellStart"/>
      <w:r w:rsidR="00ED5894" w:rsidRPr="00E63BEA">
        <w:rPr>
          <w:rFonts w:ascii="Arial" w:hAnsi="Arial" w:cs="Arial"/>
          <w:sz w:val="24"/>
          <w:szCs w:val="24"/>
          <w:shd w:val="clear" w:color="auto" w:fill="FBFBFB"/>
          <w:lang w:val="az-Latn-AZ"/>
        </w:rPr>
        <w:t>“</w:t>
      </w:r>
      <w:r w:rsidR="00ED5894" w:rsidRPr="00E63BEA">
        <w:rPr>
          <w:rFonts w:ascii="Arial" w:hAnsi="Arial" w:cs="Arial"/>
          <w:sz w:val="24"/>
          <w:szCs w:val="24"/>
          <w:lang w:val="az-Latn-AZ"/>
        </w:rPr>
        <w:t>Konstitusiya</w:t>
      </w:r>
      <w:proofErr w:type="spellEnd"/>
      <w:r w:rsidR="00ED5894" w:rsidRPr="00E63BEA">
        <w:rPr>
          <w:rFonts w:ascii="Arial" w:hAnsi="Arial" w:cs="Arial"/>
          <w:sz w:val="24"/>
          <w:szCs w:val="24"/>
          <w:lang w:val="az-Latn-AZ"/>
        </w:rPr>
        <w:t xml:space="preserve"> Məhkəməsi </w:t>
      </w:r>
      <w:proofErr w:type="spellStart"/>
      <w:r w:rsidR="00ED5894" w:rsidRPr="00E63BEA">
        <w:rPr>
          <w:rFonts w:ascii="Arial" w:hAnsi="Arial" w:cs="Arial"/>
          <w:sz w:val="24"/>
          <w:szCs w:val="24"/>
          <w:lang w:val="az-Latn-AZ"/>
        </w:rPr>
        <w:t>haqqında”</w:t>
      </w:r>
      <w:proofErr w:type="spellEnd"/>
      <w:r w:rsidR="00ED5894" w:rsidRPr="00E63BEA">
        <w:rPr>
          <w:rFonts w:ascii="Arial" w:hAnsi="Arial" w:cs="Arial"/>
          <w:sz w:val="24"/>
          <w:szCs w:val="24"/>
          <w:lang w:val="az-Latn-AZ"/>
        </w:rPr>
        <w:t xml:space="preserve"> Azərbaycan Respublikası Qanununun 27.2 və 34-cü maddələrinə və Azərbaycan Respublikası Konstitusiya Məhkəməsinin Daxili Nizamnaməsinin 39-cu maddəsinə müvafiq olaraq,</w:t>
      </w:r>
      <w:r w:rsidR="00ED5894" w:rsidRPr="00E63BEA">
        <w:rPr>
          <w:rFonts w:ascii="Arial" w:hAnsi="Arial" w:cs="Arial"/>
          <w:sz w:val="24"/>
          <w:szCs w:val="24"/>
          <w:shd w:val="clear" w:color="auto" w:fill="FBFBFB"/>
          <w:lang w:val="az-Latn-AZ"/>
        </w:rPr>
        <w:t xml:space="preserve"> </w:t>
      </w:r>
      <w:r w:rsidR="00ED5894" w:rsidRPr="00E63BEA">
        <w:rPr>
          <w:rFonts w:ascii="Arial" w:hAnsi="Arial" w:cs="Arial"/>
          <w:sz w:val="24"/>
          <w:szCs w:val="24"/>
          <w:lang w:val="az-Latn-AZ"/>
        </w:rPr>
        <w:t xml:space="preserve">konstitusiya məhkəmə icraatının yazılı </w:t>
      </w:r>
      <w:proofErr w:type="spellStart"/>
      <w:r w:rsidR="00ED5894" w:rsidRPr="00E63BEA">
        <w:rPr>
          <w:rFonts w:ascii="Arial" w:hAnsi="Arial" w:cs="Arial"/>
          <w:sz w:val="24"/>
          <w:szCs w:val="24"/>
          <w:lang w:val="az-Latn-AZ"/>
        </w:rPr>
        <w:t>prosedur</w:t>
      </w:r>
      <w:proofErr w:type="spellEnd"/>
      <w:r w:rsidR="00ED5894" w:rsidRPr="00E63BEA">
        <w:rPr>
          <w:rFonts w:ascii="Arial" w:hAnsi="Arial" w:cs="Arial"/>
          <w:sz w:val="24"/>
          <w:szCs w:val="24"/>
          <w:lang w:val="az-Latn-AZ"/>
        </w:rPr>
        <w:t xml:space="preserve"> qaydasında keçirilən məhkəmə iclasında</w:t>
      </w:r>
      <w:r w:rsidR="00E62797" w:rsidRPr="00E63BEA">
        <w:rPr>
          <w:rFonts w:ascii="Arial" w:hAnsi="Arial" w:cs="Arial"/>
          <w:sz w:val="24"/>
          <w:szCs w:val="24"/>
          <w:lang w:val="az-Latn-AZ"/>
        </w:rPr>
        <w:t xml:space="preserve"> </w:t>
      </w:r>
      <w:proofErr w:type="spellStart"/>
      <w:r w:rsidR="00E62797" w:rsidRPr="00E63BEA">
        <w:rPr>
          <w:rFonts w:ascii="Arial" w:eastAsia="Times New Roman" w:hAnsi="Arial" w:cs="Arial"/>
          <w:sz w:val="24"/>
          <w:szCs w:val="24"/>
          <w:lang w:val="az-Latn-AZ"/>
        </w:rPr>
        <w:t>N</w:t>
      </w:r>
      <w:r w:rsidR="0066071A">
        <w:rPr>
          <w:rFonts w:ascii="Arial" w:eastAsia="Times New Roman" w:hAnsi="Arial" w:cs="Arial"/>
          <w:sz w:val="24"/>
          <w:szCs w:val="24"/>
          <w:lang w:val="az-Latn-AZ"/>
        </w:rPr>
        <w:t>.</w:t>
      </w:r>
      <w:r w:rsidR="00094587" w:rsidRPr="00E63BEA">
        <w:rPr>
          <w:rFonts w:ascii="Arial" w:eastAsia="Times New Roman" w:hAnsi="Arial" w:cs="Arial"/>
          <w:sz w:val="24"/>
          <w:szCs w:val="24"/>
          <w:lang w:val="az-Latn-AZ"/>
        </w:rPr>
        <w:t>Səlimov</w:t>
      </w:r>
      <w:r w:rsidR="00E62797" w:rsidRPr="00E63BEA">
        <w:rPr>
          <w:rFonts w:ascii="Arial" w:eastAsia="Times New Roman" w:hAnsi="Arial" w:cs="Arial"/>
          <w:sz w:val="24"/>
          <w:szCs w:val="24"/>
          <w:lang w:val="az-Latn-AZ"/>
        </w:rPr>
        <w:t>un</w:t>
      </w:r>
      <w:proofErr w:type="spellEnd"/>
      <w:r w:rsidR="00094587" w:rsidRPr="00E63BEA">
        <w:rPr>
          <w:rFonts w:ascii="Arial" w:eastAsia="Times New Roman" w:hAnsi="Arial" w:cs="Arial"/>
          <w:sz w:val="24"/>
          <w:szCs w:val="24"/>
          <w:lang w:val="az-Latn-AZ"/>
        </w:rPr>
        <w:t xml:space="preserve"> </w:t>
      </w:r>
      <w:r w:rsidRPr="00E63BEA">
        <w:rPr>
          <w:rFonts w:ascii="Arial" w:eastAsia="Times New Roman" w:hAnsi="Arial" w:cs="Arial"/>
          <w:sz w:val="24"/>
          <w:szCs w:val="24"/>
          <w:lang w:val="az-Latn-AZ"/>
        </w:rPr>
        <w:t xml:space="preserve">şikayəti üzrə Azərbaycan Respublikası Ali Məhkəməsinin </w:t>
      </w:r>
      <w:r w:rsidR="009116D7" w:rsidRPr="00E63BEA">
        <w:rPr>
          <w:rFonts w:ascii="Arial" w:eastAsia="Times New Roman" w:hAnsi="Arial" w:cs="Arial"/>
          <w:sz w:val="24"/>
          <w:szCs w:val="24"/>
          <w:lang w:val="az-Latn-AZ"/>
        </w:rPr>
        <w:t xml:space="preserve">19 mart 2019-cu il tarixli </w:t>
      </w:r>
      <w:r w:rsidRPr="00E63BEA">
        <w:rPr>
          <w:rFonts w:ascii="Arial" w:eastAsia="Times New Roman" w:hAnsi="Arial" w:cs="Arial"/>
          <w:sz w:val="24"/>
          <w:szCs w:val="24"/>
          <w:lang w:val="az-Latn-AZ"/>
        </w:rPr>
        <w:t xml:space="preserve">qərarının Azərbaycan Respublikasının Konstitusiyasına və qanunlarına uyğunluğunun </w:t>
      </w:r>
      <w:proofErr w:type="spellStart"/>
      <w:r w:rsidRPr="00E63BEA">
        <w:rPr>
          <w:rFonts w:ascii="Arial" w:eastAsia="Times New Roman" w:hAnsi="Arial" w:cs="Arial"/>
          <w:sz w:val="24"/>
          <w:szCs w:val="24"/>
          <w:lang w:val="az-Latn-AZ"/>
        </w:rPr>
        <w:t>yoxlanılmasına</w:t>
      </w:r>
      <w:proofErr w:type="spellEnd"/>
      <w:r w:rsidRPr="00E63BEA">
        <w:rPr>
          <w:rFonts w:ascii="Arial" w:eastAsia="Times New Roman" w:hAnsi="Arial" w:cs="Arial"/>
          <w:sz w:val="24"/>
          <w:szCs w:val="24"/>
          <w:lang w:val="az-Latn-AZ"/>
        </w:rPr>
        <w:t xml:space="preserve"> dair konstitusiya işinə baxdı.</w:t>
      </w:r>
    </w:p>
    <w:p w:rsidR="00911C96" w:rsidRPr="00E63BEA" w:rsidRDefault="00B67DB2" w:rsidP="00E63BEA">
      <w:pPr>
        <w:spacing w:after="0" w:line="240" w:lineRule="auto"/>
        <w:ind w:firstLine="567"/>
        <w:jc w:val="both"/>
        <w:rPr>
          <w:rFonts w:ascii="Arial" w:eastAsia="Times New Roman" w:hAnsi="Arial" w:cs="Arial"/>
          <w:sz w:val="24"/>
          <w:szCs w:val="24"/>
          <w:lang w:val="az-Latn-AZ"/>
        </w:rPr>
      </w:pPr>
      <w:r w:rsidRPr="00E63BEA">
        <w:rPr>
          <w:rFonts w:ascii="Arial" w:eastAsia="Times New Roman" w:hAnsi="Arial" w:cs="Arial"/>
          <w:sz w:val="24"/>
          <w:szCs w:val="24"/>
          <w:lang w:val="az-Latn-AZ"/>
        </w:rPr>
        <w:t xml:space="preserve">İş üzrə hakim </w:t>
      </w:r>
      <w:proofErr w:type="spellStart"/>
      <w:r w:rsidRPr="00E63BEA">
        <w:rPr>
          <w:rFonts w:ascii="Arial" w:eastAsia="Times New Roman" w:hAnsi="Arial" w:cs="Arial"/>
          <w:sz w:val="24"/>
          <w:szCs w:val="24"/>
          <w:lang w:val="az-Latn-AZ"/>
        </w:rPr>
        <w:t>K.Şəfiyevin</w:t>
      </w:r>
      <w:proofErr w:type="spellEnd"/>
      <w:r w:rsidRPr="00E63BEA">
        <w:rPr>
          <w:rFonts w:ascii="Arial" w:eastAsia="Times New Roman" w:hAnsi="Arial" w:cs="Arial"/>
          <w:sz w:val="24"/>
          <w:szCs w:val="24"/>
          <w:lang w:val="az-Latn-AZ"/>
        </w:rPr>
        <w:t xml:space="preserve"> məruzəsini, </w:t>
      </w:r>
      <w:r w:rsidRPr="00E63BEA">
        <w:rPr>
          <w:rFonts w:ascii="Arial" w:hAnsi="Arial" w:cs="Arial"/>
          <w:sz w:val="24"/>
          <w:szCs w:val="24"/>
          <w:lang w:val="az-Latn-AZ"/>
        </w:rPr>
        <w:t>ərizəçinin vəkili Kamandar Nəsibovun</w:t>
      </w:r>
      <w:r w:rsidR="0066071A">
        <w:rPr>
          <w:rFonts w:ascii="Arial" w:hAnsi="Arial" w:cs="Arial"/>
          <w:sz w:val="24"/>
          <w:szCs w:val="24"/>
          <w:lang w:val="az-Latn-AZ"/>
        </w:rPr>
        <w:t>,</w:t>
      </w:r>
      <w:r w:rsidRPr="00E63BEA">
        <w:rPr>
          <w:rFonts w:ascii="Arial" w:hAnsi="Arial" w:cs="Arial"/>
          <w:sz w:val="24"/>
          <w:szCs w:val="24"/>
          <w:lang w:val="az-Latn-AZ"/>
        </w:rPr>
        <w:t xml:space="preserve"> </w:t>
      </w:r>
      <w:r w:rsidR="00E63BEA">
        <w:rPr>
          <w:rFonts w:ascii="Arial" w:eastAsia="Times New Roman" w:hAnsi="Arial" w:cs="Arial"/>
          <w:sz w:val="24"/>
          <w:szCs w:val="24"/>
          <w:lang w:val="az-Latn-AZ"/>
        </w:rPr>
        <w:t>mütəxəssislər</w:t>
      </w:r>
      <w:r w:rsidRPr="00E63BEA">
        <w:rPr>
          <w:rFonts w:ascii="Arial" w:eastAsia="Times New Roman" w:hAnsi="Arial" w:cs="Arial"/>
          <w:sz w:val="24"/>
          <w:szCs w:val="24"/>
          <w:lang w:val="az-Latn-AZ"/>
        </w:rPr>
        <w:t xml:space="preserve"> Azərbaycan Respublikası</w:t>
      </w:r>
      <w:r w:rsidRPr="00E63BEA">
        <w:rPr>
          <w:rFonts w:ascii="Arial" w:hAnsi="Arial" w:cs="Arial"/>
          <w:sz w:val="24"/>
          <w:szCs w:val="24"/>
          <w:shd w:val="clear" w:color="auto" w:fill="FBFBFB"/>
          <w:lang w:val="az-Latn-AZ"/>
        </w:rPr>
        <w:t xml:space="preserve"> </w:t>
      </w:r>
      <w:r w:rsidRPr="00E63BEA">
        <w:rPr>
          <w:rFonts w:ascii="Arial" w:hAnsi="Arial" w:cs="Arial"/>
          <w:sz w:val="24"/>
          <w:szCs w:val="24"/>
          <w:lang w:val="az-Latn-AZ"/>
        </w:rPr>
        <w:t>Milli Məclis</w:t>
      </w:r>
      <w:r w:rsidR="00E63BEA">
        <w:rPr>
          <w:rFonts w:ascii="Arial" w:hAnsi="Arial" w:cs="Arial"/>
          <w:sz w:val="24"/>
          <w:szCs w:val="24"/>
          <w:lang w:val="az-Latn-AZ"/>
        </w:rPr>
        <w:t>i</w:t>
      </w:r>
      <w:r w:rsidRPr="00E63BEA">
        <w:rPr>
          <w:rFonts w:ascii="Arial" w:hAnsi="Arial" w:cs="Arial"/>
          <w:sz w:val="24"/>
          <w:szCs w:val="24"/>
          <w:lang w:val="az-Latn-AZ"/>
        </w:rPr>
        <w:t xml:space="preserve"> Aparatının İnzibati və hərbi qanunvericilik şöbəsinin baş məsləhə</w:t>
      </w:r>
      <w:r w:rsidR="00E63BEA">
        <w:rPr>
          <w:rFonts w:ascii="Arial" w:hAnsi="Arial" w:cs="Arial"/>
          <w:sz w:val="24"/>
          <w:szCs w:val="24"/>
          <w:lang w:val="az-Latn-AZ"/>
        </w:rPr>
        <w:t>tçisi Kə</w:t>
      </w:r>
      <w:r w:rsidRPr="00E63BEA">
        <w:rPr>
          <w:rFonts w:ascii="Arial" w:hAnsi="Arial" w:cs="Arial"/>
          <w:sz w:val="24"/>
          <w:szCs w:val="24"/>
          <w:lang w:val="az-Latn-AZ"/>
        </w:rPr>
        <w:t>malə</w:t>
      </w:r>
      <w:r w:rsidR="0066071A">
        <w:rPr>
          <w:rFonts w:ascii="Arial" w:hAnsi="Arial" w:cs="Arial"/>
          <w:sz w:val="24"/>
          <w:szCs w:val="24"/>
          <w:lang w:val="az-Latn-AZ"/>
        </w:rPr>
        <w:t xml:space="preserve"> Paşayeva</w:t>
      </w:r>
      <w:r w:rsidRPr="00E63BEA">
        <w:rPr>
          <w:rFonts w:ascii="Arial" w:hAnsi="Arial" w:cs="Arial"/>
          <w:sz w:val="24"/>
          <w:szCs w:val="24"/>
          <w:lang w:val="az-Latn-AZ"/>
        </w:rPr>
        <w:t xml:space="preserve"> və </w:t>
      </w:r>
      <w:r w:rsidR="00A35C6E" w:rsidRPr="00E63BEA">
        <w:rPr>
          <w:rFonts w:ascii="Arial" w:eastAsia="Times New Roman" w:hAnsi="Arial" w:cs="Arial"/>
          <w:sz w:val="24"/>
          <w:szCs w:val="24"/>
          <w:lang w:val="az-Latn-AZ"/>
        </w:rPr>
        <w:t xml:space="preserve">Bakı </w:t>
      </w:r>
      <w:proofErr w:type="spellStart"/>
      <w:r w:rsidR="00A35C6E" w:rsidRPr="00E63BEA">
        <w:rPr>
          <w:rFonts w:ascii="Arial" w:eastAsia="Times New Roman" w:hAnsi="Arial" w:cs="Arial"/>
          <w:sz w:val="24"/>
          <w:szCs w:val="24"/>
          <w:lang w:val="az-Latn-AZ"/>
        </w:rPr>
        <w:t>Apellyasiya</w:t>
      </w:r>
      <w:proofErr w:type="spellEnd"/>
      <w:r w:rsidR="00A35C6E" w:rsidRPr="00E63BEA">
        <w:rPr>
          <w:rFonts w:ascii="Arial" w:eastAsia="Times New Roman" w:hAnsi="Arial" w:cs="Arial"/>
          <w:sz w:val="24"/>
          <w:szCs w:val="24"/>
          <w:lang w:val="az-Latn-AZ"/>
        </w:rPr>
        <w:t xml:space="preserve"> Məhkəməsinin hakimi Qədim Babayevin </w:t>
      </w:r>
      <w:r w:rsidRPr="00E63BEA">
        <w:rPr>
          <w:rFonts w:ascii="Arial" w:hAnsi="Arial" w:cs="Arial"/>
          <w:sz w:val="24"/>
          <w:szCs w:val="24"/>
          <w:lang w:val="az-Latn-AZ"/>
        </w:rPr>
        <w:t>yazılı</w:t>
      </w:r>
      <w:r w:rsidRPr="00E63BEA">
        <w:rPr>
          <w:rFonts w:ascii="Arial" w:hAnsi="Arial" w:cs="Arial"/>
          <w:sz w:val="24"/>
          <w:szCs w:val="24"/>
          <w:shd w:val="clear" w:color="auto" w:fill="FBFBFB"/>
          <w:lang w:val="az-Latn-AZ"/>
        </w:rPr>
        <w:t xml:space="preserve"> </w:t>
      </w:r>
      <w:r w:rsidRPr="00E63BEA">
        <w:rPr>
          <w:rFonts w:ascii="Arial" w:eastAsia="Times New Roman" w:hAnsi="Arial" w:cs="Arial"/>
          <w:sz w:val="24"/>
          <w:szCs w:val="24"/>
          <w:lang w:val="az-Latn-AZ"/>
        </w:rPr>
        <w:t>çıxışlarını</w:t>
      </w:r>
      <w:r w:rsidRPr="00E63BEA">
        <w:rPr>
          <w:rFonts w:ascii="Arial" w:hAnsi="Arial" w:cs="Arial"/>
          <w:sz w:val="24"/>
          <w:szCs w:val="24"/>
          <w:shd w:val="clear" w:color="auto" w:fill="FBFBFB"/>
          <w:lang w:val="az-Latn-AZ"/>
        </w:rPr>
        <w:t>, </w:t>
      </w:r>
      <w:r w:rsidRPr="00E63BEA">
        <w:rPr>
          <w:rFonts w:ascii="Arial" w:eastAsia="Times New Roman" w:hAnsi="Arial" w:cs="Arial"/>
          <w:sz w:val="24"/>
          <w:szCs w:val="24"/>
          <w:lang w:val="az-Latn-AZ"/>
        </w:rPr>
        <w:t xml:space="preserve">iş materiallarını araşdırıb müzakirə edərək, Azərbaycan Respublikası Konstitusiya Məhkəməsinin Plenumu </w:t>
      </w:r>
    </w:p>
    <w:p w:rsidR="00BF00DF" w:rsidRDefault="00ED5894" w:rsidP="004E1FF0">
      <w:pPr>
        <w:shd w:val="clear" w:color="auto" w:fill="FFFFFF"/>
        <w:spacing w:after="0" w:line="240" w:lineRule="auto"/>
        <w:ind w:firstLine="567"/>
        <w:jc w:val="both"/>
        <w:rPr>
          <w:rFonts w:ascii="Arial" w:hAnsi="Arial" w:cs="Arial"/>
          <w:sz w:val="24"/>
          <w:szCs w:val="24"/>
          <w:shd w:val="clear" w:color="auto" w:fill="FBFBFB"/>
          <w:lang w:val="az-Latn-AZ"/>
        </w:rPr>
      </w:pPr>
      <w:r w:rsidRPr="00E63BEA">
        <w:rPr>
          <w:rFonts w:ascii="Arial" w:hAnsi="Arial" w:cs="Arial"/>
          <w:sz w:val="24"/>
          <w:szCs w:val="24"/>
          <w:shd w:val="clear" w:color="auto" w:fill="FBFBFB"/>
          <w:lang w:val="az-Latn-AZ"/>
        </w:rPr>
        <w:t> </w:t>
      </w:r>
    </w:p>
    <w:p w:rsidR="0066071A" w:rsidRDefault="00911C96" w:rsidP="0009248D">
      <w:pPr>
        <w:shd w:val="clear" w:color="auto" w:fill="FFFFFF"/>
        <w:spacing w:after="0" w:line="240" w:lineRule="auto"/>
        <w:ind w:firstLine="567"/>
        <w:jc w:val="center"/>
        <w:rPr>
          <w:rFonts w:ascii="Arial" w:eastAsia="Times New Roman" w:hAnsi="Arial" w:cs="Arial"/>
          <w:sz w:val="24"/>
          <w:szCs w:val="24"/>
          <w:lang w:val="az-Latn-AZ"/>
        </w:rPr>
      </w:pPr>
      <w:r w:rsidRPr="00E63BEA">
        <w:rPr>
          <w:rFonts w:ascii="Arial" w:eastAsia="Times New Roman" w:hAnsi="Arial" w:cs="Arial"/>
          <w:b/>
          <w:bCs/>
          <w:sz w:val="24"/>
          <w:szCs w:val="24"/>
          <w:lang w:val="az-Latn-AZ"/>
        </w:rPr>
        <w:t xml:space="preserve">MÜƏYYƏN </w:t>
      </w:r>
      <w:r w:rsidR="00426A31" w:rsidRPr="00E63BEA">
        <w:rPr>
          <w:rFonts w:ascii="Arial" w:eastAsia="Times New Roman" w:hAnsi="Arial" w:cs="Arial"/>
          <w:b/>
          <w:bCs/>
          <w:sz w:val="24"/>
          <w:szCs w:val="24"/>
          <w:lang w:val="az-Latn-AZ"/>
        </w:rPr>
        <w:t xml:space="preserve"> </w:t>
      </w:r>
      <w:r w:rsidRPr="00E63BEA">
        <w:rPr>
          <w:rFonts w:ascii="Arial" w:eastAsia="Times New Roman" w:hAnsi="Arial" w:cs="Arial"/>
          <w:b/>
          <w:bCs/>
          <w:sz w:val="24"/>
          <w:szCs w:val="24"/>
          <w:lang w:val="az-Latn-AZ"/>
        </w:rPr>
        <w:t>ETDİ:</w:t>
      </w:r>
    </w:p>
    <w:p w:rsidR="0066071A" w:rsidRDefault="0066071A" w:rsidP="004E1FF0">
      <w:pPr>
        <w:autoSpaceDE w:val="0"/>
        <w:autoSpaceDN w:val="0"/>
        <w:adjustRightInd w:val="0"/>
        <w:spacing w:after="0" w:line="240" w:lineRule="auto"/>
        <w:ind w:firstLine="567"/>
        <w:jc w:val="both"/>
        <w:rPr>
          <w:rFonts w:ascii="Arial" w:eastAsia="Times New Roman" w:hAnsi="Arial" w:cs="Arial"/>
          <w:sz w:val="24"/>
          <w:szCs w:val="24"/>
          <w:lang w:val="az-Latn-AZ"/>
        </w:rPr>
      </w:pPr>
    </w:p>
    <w:p w:rsidR="004E1FF0" w:rsidRPr="00E63BEA" w:rsidRDefault="0066071A"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Rauf Kərimov </w:t>
      </w:r>
      <w:r w:rsidR="00C83C9D" w:rsidRPr="00E63BEA">
        <w:rPr>
          <w:rFonts w:ascii="Arial" w:hAnsi="Arial" w:cs="Arial"/>
          <w:sz w:val="24"/>
          <w:szCs w:val="24"/>
          <w:lang w:val="az-Latn-AZ"/>
        </w:rPr>
        <w:t xml:space="preserve">15 mart 2011-ci il tarixli </w:t>
      </w:r>
      <w:r>
        <w:rPr>
          <w:rFonts w:ascii="Arial" w:hAnsi="Arial" w:cs="Arial"/>
          <w:sz w:val="24"/>
          <w:szCs w:val="24"/>
          <w:lang w:val="az-Latn-AZ"/>
        </w:rPr>
        <w:t>alğ</w:t>
      </w:r>
      <w:r w:rsidR="00C83C9D" w:rsidRPr="00E63BEA">
        <w:rPr>
          <w:rFonts w:ascii="Arial" w:hAnsi="Arial" w:cs="Arial"/>
          <w:sz w:val="24"/>
          <w:szCs w:val="24"/>
          <w:lang w:val="az-Latn-AZ"/>
        </w:rPr>
        <w:t>ı-satqı müqaviləsinə əsasən Bakı şəhə</w:t>
      </w:r>
      <w:r>
        <w:rPr>
          <w:rFonts w:ascii="Arial" w:hAnsi="Arial" w:cs="Arial"/>
          <w:sz w:val="24"/>
          <w:szCs w:val="24"/>
          <w:lang w:val="az-Latn-AZ"/>
        </w:rPr>
        <w:t>ri</w:t>
      </w:r>
      <w:r w:rsidR="00C83C9D" w:rsidRPr="00E63BEA">
        <w:rPr>
          <w:rFonts w:ascii="Arial" w:hAnsi="Arial" w:cs="Arial"/>
          <w:sz w:val="24"/>
          <w:szCs w:val="24"/>
          <w:lang w:val="az-Latn-AZ"/>
        </w:rPr>
        <w:t xml:space="preserve"> </w:t>
      </w:r>
      <w:proofErr w:type="spellStart"/>
      <w:r w:rsidR="00C83C9D" w:rsidRPr="00E63BEA">
        <w:rPr>
          <w:rFonts w:ascii="Arial" w:hAnsi="Arial" w:cs="Arial"/>
          <w:sz w:val="24"/>
          <w:szCs w:val="24"/>
          <w:lang w:val="az-Latn-AZ"/>
        </w:rPr>
        <w:t>Səbail</w:t>
      </w:r>
      <w:proofErr w:type="spellEnd"/>
      <w:r w:rsidR="00C83C9D" w:rsidRPr="00E63BEA">
        <w:rPr>
          <w:rFonts w:ascii="Arial" w:hAnsi="Arial" w:cs="Arial"/>
          <w:sz w:val="24"/>
          <w:szCs w:val="24"/>
          <w:lang w:val="az-Latn-AZ"/>
        </w:rPr>
        <w:t xml:space="preserve"> rayonu Nizami küçəsində yerləşən 46 saylı evin 12/13 və 2 saylı mənzilləri</w:t>
      </w:r>
      <w:r w:rsidR="00230B09" w:rsidRPr="00E63BEA">
        <w:rPr>
          <w:rFonts w:ascii="Arial" w:hAnsi="Arial" w:cs="Arial"/>
          <w:sz w:val="24"/>
          <w:szCs w:val="24"/>
          <w:lang w:val="az-Latn-AZ"/>
        </w:rPr>
        <w:t>n</w:t>
      </w:r>
      <w:r>
        <w:rPr>
          <w:rFonts w:ascii="Arial" w:hAnsi="Arial" w:cs="Arial"/>
          <w:sz w:val="24"/>
          <w:szCs w:val="24"/>
          <w:lang w:val="az-Latn-AZ"/>
        </w:rPr>
        <w:t>i</w:t>
      </w:r>
      <w:r w:rsidR="00C83C9D" w:rsidRPr="00E63BEA">
        <w:rPr>
          <w:rFonts w:ascii="Arial" w:hAnsi="Arial" w:cs="Arial"/>
          <w:sz w:val="24"/>
          <w:szCs w:val="24"/>
          <w:lang w:val="az-Latn-AZ"/>
        </w:rPr>
        <w:t xml:space="preserve"> Nurəddin Səlimova satmışdır.</w:t>
      </w:r>
      <w:r w:rsidR="00455473" w:rsidRPr="00E63BEA">
        <w:rPr>
          <w:rFonts w:ascii="Arial" w:hAnsi="Arial" w:cs="Arial"/>
          <w:sz w:val="24"/>
          <w:szCs w:val="24"/>
          <w:lang w:val="az-Latn-AZ"/>
        </w:rPr>
        <w:t xml:space="preserve"> </w:t>
      </w:r>
      <w:proofErr w:type="spellStart"/>
      <w:r w:rsidR="00455473" w:rsidRPr="00E63BEA">
        <w:rPr>
          <w:rFonts w:ascii="Arial" w:hAnsi="Arial" w:cs="Arial"/>
          <w:sz w:val="24"/>
          <w:szCs w:val="24"/>
          <w:lang w:val="az-Latn-AZ"/>
        </w:rPr>
        <w:t>N.Səlimov</w:t>
      </w:r>
      <w:proofErr w:type="spellEnd"/>
      <w:r w:rsidR="00455473" w:rsidRPr="00E63BEA">
        <w:rPr>
          <w:rFonts w:ascii="Arial" w:hAnsi="Arial" w:cs="Arial"/>
          <w:sz w:val="24"/>
          <w:szCs w:val="24"/>
          <w:lang w:val="az-Latn-AZ"/>
        </w:rPr>
        <w:t xml:space="preserve">  həmin mənzillərə  sahiblik və istifadə hüququ əldə etsə</w:t>
      </w:r>
      <w:r>
        <w:rPr>
          <w:rFonts w:ascii="Arial" w:hAnsi="Arial" w:cs="Arial"/>
          <w:sz w:val="24"/>
          <w:szCs w:val="24"/>
          <w:lang w:val="az-Latn-AZ"/>
        </w:rPr>
        <w:t xml:space="preserve"> </w:t>
      </w:r>
      <w:r w:rsidR="00455473" w:rsidRPr="00E63BEA">
        <w:rPr>
          <w:rFonts w:ascii="Arial" w:hAnsi="Arial" w:cs="Arial"/>
          <w:sz w:val="24"/>
          <w:szCs w:val="24"/>
          <w:lang w:val="az-Latn-AZ"/>
        </w:rPr>
        <w:t>də</w:t>
      </w:r>
      <w:r w:rsidR="00180BC3">
        <w:rPr>
          <w:rFonts w:ascii="Arial" w:hAnsi="Arial" w:cs="Arial"/>
          <w:sz w:val="24"/>
          <w:szCs w:val="24"/>
          <w:lang w:val="az-Latn-AZ"/>
        </w:rPr>
        <w:t>,</w:t>
      </w:r>
      <w:r w:rsidR="00455473" w:rsidRPr="00E63BEA">
        <w:rPr>
          <w:rFonts w:ascii="Arial" w:hAnsi="Arial" w:cs="Arial"/>
          <w:sz w:val="24"/>
          <w:szCs w:val="24"/>
          <w:lang w:val="az-Latn-AZ"/>
        </w:rPr>
        <w:t xml:space="preserve"> </w:t>
      </w:r>
      <w:r>
        <w:rPr>
          <w:rFonts w:ascii="Arial" w:hAnsi="Arial" w:cs="Arial"/>
          <w:sz w:val="24"/>
          <w:szCs w:val="24"/>
          <w:lang w:val="az-Latn-AZ"/>
        </w:rPr>
        <w:t xml:space="preserve">onlara </w:t>
      </w:r>
      <w:r w:rsidR="00455473" w:rsidRPr="00E63BEA">
        <w:rPr>
          <w:rFonts w:ascii="Arial" w:hAnsi="Arial" w:cs="Arial"/>
          <w:sz w:val="24"/>
          <w:szCs w:val="24"/>
          <w:lang w:val="az-Latn-AZ"/>
        </w:rPr>
        <w:t>mülkiyyət hüququnu təsdiq edən sənədlər</w:t>
      </w:r>
      <w:r>
        <w:rPr>
          <w:rFonts w:ascii="Arial" w:hAnsi="Arial" w:cs="Arial"/>
          <w:sz w:val="24"/>
          <w:szCs w:val="24"/>
          <w:lang w:val="az-Latn-AZ"/>
        </w:rPr>
        <w:t>i</w:t>
      </w:r>
      <w:r w:rsidR="00455473" w:rsidRPr="00E63BEA">
        <w:rPr>
          <w:rFonts w:ascii="Arial" w:hAnsi="Arial" w:cs="Arial"/>
          <w:sz w:val="24"/>
          <w:szCs w:val="24"/>
          <w:lang w:val="az-Latn-AZ"/>
        </w:rPr>
        <w:t xml:space="preserve"> </w:t>
      </w:r>
      <w:r>
        <w:rPr>
          <w:rFonts w:ascii="Arial" w:hAnsi="Arial" w:cs="Arial"/>
          <w:sz w:val="24"/>
          <w:szCs w:val="24"/>
          <w:lang w:val="az-Latn-AZ"/>
        </w:rPr>
        <w:t>əldə edə</w:t>
      </w:r>
      <w:r w:rsidR="00CF1704" w:rsidRPr="00E63BEA">
        <w:rPr>
          <w:rFonts w:ascii="Arial" w:hAnsi="Arial" w:cs="Arial"/>
          <w:sz w:val="24"/>
          <w:szCs w:val="24"/>
          <w:lang w:val="az-Latn-AZ"/>
        </w:rPr>
        <w:t xml:space="preserve"> </w:t>
      </w:r>
      <w:proofErr w:type="spellStart"/>
      <w:r w:rsidR="00CF1704" w:rsidRPr="00E63BEA">
        <w:rPr>
          <w:rFonts w:ascii="Arial" w:hAnsi="Arial" w:cs="Arial"/>
          <w:sz w:val="24"/>
          <w:szCs w:val="24"/>
          <w:lang w:val="az-Latn-AZ"/>
        </w:rPr>
        <w:t>bilməmişdir</w:t>
      </w:r>
      <w:proofErr w:type="spellEnd"/>
      <w:r w:rsidR="00CF1704" w:rsidRPr="00E63BEA">
        <w:rPr>
          <w:rFonts w:ascii="Arial" w:hAnsi="Arial" w:cs="Arial"/>
          <w:sz w:val="24"/>
          <w:szCs w:val="24"/>
          <w:lang w:val="az-Latn-AZ"/>
        </w:rPr>
        <w:t>.</w:t>
      </w:r>
    </w:p>
    <w:p w:rsidR="004E1FF0" w:rsidRPr="00E63BEA" w:rsidRDefault="003336BD"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Bakı Ağır Cinayətlər Məhkəməsinin 18 oktyabr 2016-cı il tarixli hökmü ilə </w:t>
      </w:r>
      <w:proofErr w:type="spellStart"/>
      <w:r w:rsidRPr="00E63BEA">
        <w:rPr>
          <w:rFonts w:ascii="Arial" w:hAnsi="Arial" w:cs="Arial"/>
          <w:sz w:val="24"/>
          <w:szCs w:val="24"/>
          <w:lang w:val="az-Latn-AZ"/>
        </w:rPr>
        <w:t>R.Kərimov</w:t>
      </w:r>
      <w:proofErr w:type="spellEnd"/>
      <w:r w:rsidRPr="00E63BEA">
        <w:rPr>
          <w:rFonts w:ascii="Arial" w:hAnsi="Arial" w:cs="Arial"/>
          <w:sz w:val="24"/>
          <w:szCs w:val="24"/>
          <w:lang w:val="az-Latn-AZ"/>
        </w:rPr>
        <w:t xml:space="preserve"> Azərbaycan Respublikası Cinayət Məcəlləsinin 178.3.2, 179.3.2, 213.2.2, 308.2 və 313-cü maddələri ilə təqsirli bilinərək azadlıqdan məhrum</w:t>
      </w:r>
      <w:r w:rsidR="0066071A">
        <w:rPr>
          <w:rFonts w:ascii="Arial" w:hAnsi="Arial" w:cs="Arial"/>
          <w:sz w:val="24"/>
          <w:szCs w:val="24"/>
          <w:lang w:val="az-Latn-AZ"/>
        </w:rPr>
        <w:t>etmə</w:t>
      </w:r>
      <w:r w:rsidRPr="00E63BEA">
        <w:rPr>
          <w:rFonts w:ascii="Arial" w:hAnsi="Arial" w:cs="Arial"/>
          <w:sz w:val="24"/>
          <w:szCs w:val="24"/>
          <w:lang w:val="az-Latn-AZ"/>
        </w:rPr>
        <w:t xml:space="preserve"> cəzasına məhkum edilmiş, həmçinin iş üzrə mülki iddiaçılara və zərər</w:t>
      </w:r>
      <w:r w:rsidR="00740105">
        <w:rPr>
          <w:rFonts w:ascii="Arial" w:hAnsi="Arial" w:cs="Arial"/>
          <w:sz w:val="24"/>
          <w:szCs w:val="24"/>
          <w:lang w:val="az-Latn-AZ"/>
        </w:rPr>
        <w:t xml:space="preserve"> </w:t>
      </w:r>
      <w:r w:rsidRPr="00E63BEA">
        <w:rPr>
          <w:rFonts w:ascii="Arial" w:hAnsi="Arial" w:cs="Arial"/>
          <w:sz w:val="24"/>
          <w:szCs w:val="24"/>
          <w:lang w:val="az-Latn-AZ"/>
        </w:rPr>
        <w:t xml:space="preserve">çəkmiş şəxslərə vurulmuş ziyanın </w:t>
      </w:r>
      <w:proofErr w:type="spellStart"/>
      <w:r w:rsidRPr="00E63BEA">
        <w:rPr>
          <w:rFonts w:ascii="Arial" w:hAnsi="Arial" w:cs="Arial"/>
          <w:sz w:val="24"/>
          <w:szCs w:val="24"/>
          <w:lang w:val="az-Latn-AZ"/>
        </w:rPr>
        <w:t>ödə</w:t>
      </w:r>
      <w:r w:rsidR="0066071A">
        <w:rPr>
          <w:rFonts w:ascii="Arial" w:hAnsi="Arial" w:cs="Arial"/>
          <w:sz w:val="24"/>
          <w:szCs w:val="24"/>
          <w:lang w:val="az-Latn-AZ"/>
        </w:rPr>
        <w:t>nilməsinin</w:t>
      </w:r>
      <w:proofErr w:type="spellEnd"/>
      <w:r w:rsidRPr="00E63BEA">
        <w:rPr>
          <w:rFonts w:ascii="Arial" w:hAnsi="Arial" w:cs="Arial"/>
          <w:sz w:val="24"/>
          <w:szCs w:val="24"/>
          <w:lang w:val="az-Latn-AZ"/>
        </w:rPr>
        <w:t xml:space="preserve"> təmin edilməsi məqsədi</w:t>
      </w:r>
      <w:r w:rsidR="0066071A">
        <w:rPr>
          <w:rFonts w:ascii="Arial" w:hAnsi="Arial" w:cs="Arial"/>
          <w:sz w:val="24"/>
          <w:szCs w:val="24"/>
          <w:lang w:val="az-Latn-AZ"/>
        </w:rPr>
        <w:t xml:space="preserve"> i</w:t>
      </w:r>
      <w:r w:rsidRPr="00E63BEA">
        <w:rPr>
          <w:rFonts w:ascii="Arial" w:hAnsi="Arial" w:cs="Arial"/>
          <w:sz w:val="24"/>
          <w:szCs w:val="24"/>
          <w:lang w:val="az-Latn-AZ"/>
        </w:rPr>
        <w:t>lə üzərinə həbs qoyulmuş Bakı şəhə</w:t>
      </w:r>
      <w:r w:rsidR="0066071A">
        <w:rPr>
          <w:rFonts w:ascii="Arial" w:hAnsi="Arial" w:cs="Arial"/>
          <w:sz w:val="24"/>
          <w:szCs w:val="24"/>
          <w:lang w:val="az-Latn-AZ"/>
        </w:rPr>
        <w:t>ri</w:t>
      </w:r>
      <w:r w:rsidRPr="00E63BEA">
        <w:rPr>
          <w:rFonts w:ascii="Arial" w:hAnsi="Arial" w:cs="Arial"/>
          <w:sz w:val="24"/>
          <w:szCs w:val="24"/>
          <w:lang w:val="az-Latn-AZ"/>
        </w:rPr>
        <w:t xml:space="preserve"> </w:t>
      </w:r>
      <w:proofErr w:type="spellStart"/>
      <w:r w:rsidRPr="00E63BEA">
        <w:rPr>
          <w:rFonts w:ascii="Arial" w:hAnsi="Arial" w:cs="Arial"/>
          <w:sz w:val="24"/>
          <w:szCs w:val="24"/>
          <w:lang w:val="az-Latn-AZ"/>
        </w:rPr>
        <w:t>Səbail</w:t>
      </w:r>
      <w:proofErr w:type="spellEnd"/>
      <w:r w:rsidRPr="00E63BEA">
        <w:rPr>
          <w:rFonts w:ascii="Arial" w:hAnsi="Arial" w:cs="Arial"/>
          <w:sz w:val="24"/>
          <w:szCs w:val="24"/>
          <w:lang w:val="az-Latn-AZ"/>
        </w:rPr>
        <w:t xml:space="preserve"> rayonu Nizami küçəsində yerləşən 46 say</w:t>
      </w:r>
      <w:r w:rsidR="0066071A">
        <w:rPr>
          <w:rFonts w:ascii="Arial" w:hAnsi="Arial" w:cs="Arial"/>
          <w:sz w:val="24"/>
          <w:szCs w:val="24"/>
          <w:lang w:val="az-Latn-AZ"/>
        </w:rPr>
        <w:t>l</w:t>
      </w:r>
      <w:r w:rsidRPr="00E63BEA">
        <w:rPr>
          <w:rFonts w:ascii="Arial" w:hAnsi="Arial" w:cs="Arial"/>
          <w:sz w:val="24"/>
          <w:szCs w:val="24"/>
          <w:lang w:val="az-Latn-AZ"/>
        </w:rPr>
        <w:t>ı evin 12/13 və 2 saylı mənzillərinin və digər daşınmaz ə</w:t>
      </w:r>
      <w:r w:rsidR="0066071A">
        <w:rPr>
          <w:rFonts w:ascii="Arial" w:hAnsi="Arial" w:cs="Arial"/>
          <w:sz w:val="24"/>
          <w:szCs w:val="24"/>
          <w:lang w:val="az-Latn-AZ"/>
        </w:rPr>
        <w:t>mlakın</w:t>
      </w:r>
      <w:r w:rsidRPr="00E63BEA">
        <w:rPr>
          <w:rFonts w:ascii="Arial" w:hAnsi="Arial" w:cs="Arial"/>
          <w:sz w:val="24"/>
          <w:szCs w:val="24"/>
          <w:lang w:val="az-Latn-AZ"/>
        </w:rPr>
        <w:t xml:space="preserve"> müsadirə olunmaqla açıq hərracda satılması, əldə edilən vəsaitlərin</w:t>
      </w:r>
      <w:r w:rsidR="0066071A">
        <w:rPr>
          <w:rFonts w:ascii="Arial" w:hAnsi="Arial" w:cs="Arial"/>
          <w:sz w:val="24"/>
          <w:szCs w:val="24"/>
          <w:lang w:val="az-Latn-AZ"/>
        </w:rPr>
        <w:t>,</w:t>
      </w:r>
      <w:r w:rsidRPr="00E63BEA">
        <w:rPr>
          <w:rFonts w:ascii="Arial" w:hAnsi="Arial" w:cs="Arial"/>
          <w:sz w:val="24"/>
          <w:szCs w:val="24"/>
          <w:lang w:val="az-Latn-AZ"/>
        </w:rPr>
        <w:t xml:space="preserve"> ilk növbədə</w:t>
      </w:r>
      <w:r w:rsidR="0066071A">
        <w:rPr>
          <w:rFonts w:ascii="Arial" w:hAnsi="Arial" w:cs="Arial"/>
          <w:sz w:val="24"/>
          <w:szCs w:val="24"/>
          <w:lang w:val="az-Latn-AZ"/>
        </w:rPr>
        <w:t>,</w:t>
      </w:r>
      <w:r w:rsidRPr="00E63BEA">
        <w:rPr>
          <w:rFonts w:ascii="Arial" w:hAnsi="Arial" w:cs="Arial"/>
          <w:sz w:val="24"/>
          <w:szCs w:val="24"/>
          <w:lang w:val="az-Latn-AZ"/>
        </w:rPr>
        <w:t xml:space="preserve"> vergi borcunun </w:t>
      </w:r>
      <w:proofErr w:type="spellStart"/>
      <w:r w:rsidRPr="00E63BEA">
        <w:rPr>
          <w:rFonts w:ascii="Arial" w:hAnsi="Arial" w:cs="Arial"/>
          <w:sz w:val="24"/>
          <w:szCs w:val="24"/>
          <w:lang w:val="az-Latn-AZ"/>
        </w:rPr>
        <w:t>ödənilməsinə</w:t>
      </w:r>
      <w:proofErr w:type="spellEnd"/>
      <w:r w:rsidRPr="00E63BEA">
        <w:rPr>
          <w:rFonts w:ascii="Arial" w:hAnsi="Arial" w:cs="Arial"/>
          <w:sz w:val="24"/>
          <w:szCs w:val="24"/>
          <w:lang w:val="az-Latn-AZ"/>
        </w:rPr>
        <w:t xml:space="preserve">, sonra isə </w:t>
      </w:r>
      <w:proofErr w:type="spellStart"/>
      <w:r w:rsidRPr="00E63BEA">
        <w:rPr>
          <w:rFonts w:ascii="Arial" w:hAnsi="Arial" w:cs="Arial"/>
          <w:sz w:val="24"/>
          <w:szCs w:val="24"/>
          <w:lang w:val="az-Latn-AZ"/>
        </w:rPr>
        <w:t>“Texnikabank”</w:t>
      </w:r>
      <w:proofErr w:type="spellEnd"/>
      <w:r w:rsidRPr="00E63BEA">
        <w:rPr>
          <w:rFonts w:ascii="Arial" w:hAnsi="Arial" w:cs="Arial"/>
          <w:sz w:val="24"/>
          <w:szCs w:val="24"/>
          <w:lang w:val="az-Latn-AZ"/>
        </w:rPr>
        <w:t xml:space="preserve"> A</w:t>
      </w:r>
      <w:r w:rsidR="0066071A">
        <w:rPr>
          <w:rFonts w:ascii="Arial" w:hAnsi="Arial" w:cs="Arial"/>
          <w:sz w:val="24"/>
          <w:szCs w:val="24"/>
          <w:lang w:val="az-Latn-AZ"/>
        </w:rPr>
        <w:t xml:space="preserve">çıq </w:t>
      </w:r>
      <w:r w:rsidRPr="00E63BEA">
        <w:rPr>
          <w:rFonts w:ascii="Arial" w:hAnsi="Arial" w:cs="Arial"/>
          <w:sz w:val="24"/>
          <w:szCs w:val="24"/>
          <w:lang w:val="az-Latn-AZ"/>
        </w:rPr>
        <w:t>S</w:t>
      </w:r>
      <w:r w:rsidR="0066071A">
        <w:rPr>
          <w:rFonts w:ascii="Arial" w:hAnsi="Arial" w:cs="Arial"/>
          <w:sz w:val="24"/>
          <w:szCs w:val="24"/>
          <w:lang w:val="az-Latn-AZ"/>
        </w:rPr>
        <w:t xml:space="preserve">əhmdar </w:t>
      </w:r>
      <w:r w:rsidRPr="00E63BEA">
        <w:rPr>
          <w:rFonts w:ascii="Arial" w:hAnsi="Arial" w:cs="Arial"/>
          <w:sz w:val="24"/>
          <w:szCs w:val="24"/>
          <w:lang w:val="az-Latn-AZ"/>
        </w:rPr>
        <w:t>C</w:t>
      </w:r>
      <w:r w:rsidR="0066071A">
        <w:rPr>
          <w:rFonts w:ascii="Arial" w:hAnsi="Arial" w:cs="Arial"/>
          <w:sz w:val="24"/>
          <w:szCs w:val="24"/>
          <w:lang w:val="az-Latn-AZ"/>
        </w:rPr>
        <w:t>əmiyyəti</w:t>
      </w:r>
      <w:r w:rsidRPr="00E63BEA">
        <w:rPr>
          <w:rFonts w:ascii="Arial" w:hAnsi="Arial" w:cs="Arial"/>
          <w:sz w:val="24"/>
          <w:szCs w:val="24"/>
          <w:lang w:val="az-Latn-AZ"/>
        </w:rPr>
        <w:t xml:space="preserve"> və </w:t>
      </w:r>
      <w:proofErr w:type="spellStart"/>
      <w:r w:rsidRPr="00E63BEA">
        <w:rPr>
          <w:rFonts w:ascii="Arial" w:hAnsi="Arial" w:cs="Arial"/>
          <w:sz w:val="24"/>
          <w:szCs w:val="24"/>
          <w:lang w:val="az-Latn-AZ"/>
        </w:rPr>
        <w:t>“Yunaytet</w:t>
      </w:r>
      <w:proofErr w:type="spellEnd"/>
      <w:r w:rsidRPr="00E63BEA">
        <w:rPr>
          <w:rFonts w:ascii="Arial" w:hAnsi="Arial" w:cs="Arial"/>
          <w:sz w:val="24"/>
          <w:szCs w:val="24"/>
          <w:lang w:val="az-Latn-AZ"/>
        </w:rPr>
        <w:t xml:space="preserve"> Kredit </w:t>
      </w:r>
      <w:proofErr w:type="spellStart"/>
      <w:r w:rsidRPr="00E63BEA">
        <w:rPr>
          <w:rFonts w:ascii="Arial" w:hAnsi="Arial" w:cs="Arial"/>
          <w:sz w:val="24"/>
          <w:szCs w:val="24"/>
          <w:lang w:val="az-Latn-AZ"/>
        </w:rPr>
        <w:t>Bank”</w:t>
      </w:r>
      <w:proofErr w:type="spellEnd"/>
      <w:r w:rsidRPr="00E63BEA">
        <w:rPr>
          <w:rFonts w:ascii="Arial" w:hAnsi="Arial" w:cs="Arial"/>
          <w:sz w:val="24"/>
          <w:szCs w:val="24"/>
          <w:lang w:val="az-Latn-AZ"/>
        </w:rPr>
        <w:t xml:space="preserve"> A</w:t>
      </w:r>
      <w:r w:rsidR="0066071A">
        <w:rPr>
          <w:rFonts w:ascii="Arial" w:hAnsi="Arial" w:cs="Arial"/>
          <w:sz w:val="24"/>
          <w:szCs w:val="24"/>
          <w:lang w:val="az-Latn-AZ"/>
        </w:rPr>
        <w:t xml:space="preserve">çıq </w:t>
      </w:r>
      <w:r w:rsidRPr="00E63BEA">
        <w:rPr>
          <w:rFonts w:ascii="Arial" w:hAnsi="Arial" w:cs="Arial"/>
          <w:sz w:val="24"/>
          <w:szCs w:val="24"/>
          <w:lang w:val="az-Latn-AZ"/>
        </w:rPr>
        <w:t>S</w:t>
      </w:r>
      <w:r w:rsidR="0066071A">
        <w:rPr>
          <w:rFonts w:ascii="Arial" w:hAnsi="Arial" w:cs="Arial"/>
          <w:sz w:val="24"/>
          <w:szCs w:val="24"/>
          <w:lang w:val="az-Latn-AZ"/>
        </w:rPr>
        <w:t xml:space="preserve">əhmdar </w:t>
      </w:r>
      <w:r w:rsidRPr="00E63BEA">
        <w:rPr>
          <w:rFonts w:ascii="Arial" w:hAnsi="Arial" w:cs="Arial"/>
          <w:sz w:val="24"/>
          <w:szCs w:val="24"/>
          <w:lang w:val="az-Latn-AZ"/>
        </w:rPr>
        <w:t>C</w:t>
      </w:r>
      <w:r w:rsidR="0066071A">
        <w:rPr>
          <w:rFonts w:ascii="Arial" w:hAnsi="Arial" w:cs="Arial"/>
          <w:sz w:val="24"/>
          <w:szCs w:val="24"/>
          <w:lang w:val="az-Latn-AZ"/>
        </w:rPr>
        <w:t>əmiyyətinə</w:t>
      </w:r>
      <w:r w:rsidRPr="00E63BEA">
        <w:rPr>
          <w:rFonts w:ascii="Arial" w:hAnsi="Arial" w:cs="Arial"/>
          <w:sz w:val="24"/>
          <w:szCs w:val="24"/>
          <w:lang w:val="az-Latn-AZ"/>
        </w:rPr>
        <w:t xml:space="preserve"> vurulmuş ziyanın </w:t>
      </w:r>
      <w:proofErr w:type="spellStart"/>
      <w:r w:rsidRPr="00E63BEA">
        <w:rPr>
          <w:rFonts w:ascii="Arial" w:hAnsi="Arial" w:cs="Arial"/>
          <w:sz w:val="24"/>
          <w:szCs w:val="24"/>
          <w:lang w:val="az-Latn-AZ"/>
        </w:rPr>
        <w:t>ödənilməsi</w:t>
      </w:r>
      <w:r w:rsidR="0066071A">
        <w:rPr>
          <w:rFonts w:ascii="Arial" w:hAnsi="Arial" w:cs="Arial"/>
          <w:sz w:val="24"/>
          <w:szCs w:val="24"/>
          <w:lang w:val="az-Latn-AZ"/>
        </w:rPr>
        <w:t>nə</w:t>
      </w:r>
      <w:proofErr w:type="spellEnd"/>
      <w:r w:rsidR="0066071A">
        <w:rPr>
          <w:rFonts w:ascii="Arial" w:hAnsi="Arial" w:cs="Arial"/>
          <w:sz w:val="24"/>
          <w:szCs w:val="24"/>
          <w:lang w:val="az-Latn-AZ"/>
        </w:rPr>
        <w:t xml:space="preserve"> yönəldilməsi</w:t>
      </w:r>
      <w:r w:rsidRPr="00E63BEA">
        <w:rPr>
          <w:rFonts w:ascii="Arial" w:hAnsi="Arial" w:cs="Arial"/>
          <w:sz w:val="24"/>
          <w:szCs w:val="24"/>
          <w:lang w:val="az-Latn-AZ"/>
        </w:rPr>
        <w:t xml:space="preserve"> </w:t>
      </w:r>
      <w:r w:rsidR="00230B09" w:rsidRPr="00E63BEA">
        <w:rPr>
          <w:rFonts w:ascii="Arial" w:hAnsi="Arial" w:cs="Arial"/>
          <w:sz w:val="24"/>
          <w:szCs w:val="24"/>
          <w:lang w:val="az-Latn-AZ"/>
        </w:rPr>
        <w:t>qərara alınmışdır.</w:t>
      </w:r>
    </w:p>
    <w:p w:rsidR="004E1FF0" w:rsidRPr="00E63BEA" w:rsidRDefault="003336BD"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lastRenderedPageBreak/>
        <w:t xml:space="preserve">Bakı </w:t>
      </w:r>
      <w:proofErr w:type="spellStart"/>
      <w:r w:rsidRPr="00E63BEA">
        <w:rPr>
          <w:rFonts w:ascii="Arial" w:hAnsi="Arial" w:cs="Arial"/>
          <w:sz w:val="24"/>
          <w:szCs w:val="24"/>
          <w:lang w:val="az-Latn-AZ"/>
        </w:rPr>
        <w:t>Apellyasiya</w:t>
      </w:r>
      <w:proofErr w:type="spellEnd"/>
      <w:r w:rsidRPr="00E63BEA">
        <w:rPr>
          <w:rFonts w:ascii="Arial" w:hAnsi="Arial" w:cs="Arial"/>
          <w:sz w:val="24"/>
          <w:szCs w:val="24"/>
          <w:lang w:val="az-Latn-AZ"/>
        </w:rPr>
        <w:t xml:space="preserve"> Məhkəməsinin Cinayət Kollegiyasının 26 iyul 2017-ci il tarixli qərarı </w:t>
      </w:r>
      <w:r w:rsidR="00F133BB" w:rsidRPr="00E63BEA">
        <w:rPr>
          <w:rFonts w:ascii="Arial" w:hAnsi="Arial" w:cs="Arial"/>
          <w:sz w:val="24"/>
          <w:szCs w:val="24"/>
          <w:lang w:val="az-Latn-AZ"/>
        </w:rPr>
        <w:t xml:space="preserve">ilə </w:t>
      </w:r>
      <w:r w:rsidR="00230B09" w:rsidRPr="00E63BEA">
        <w:rPr>
          <w:rFonts w:ascii="Arial" w:hAnsi="Arial" w:cs="Arial"/>
          <w:sz w:val="24"/>
          <w:szCs w:val="24"/>
          <w:lang w:val="az-Latn-AZ"/>
        </w:rPr>
        <w:t xml:space="preserve">hökm </w:t>
      </w:r>
      <w:r w:rsidRPr="00E63BEA">
        <w:rPr>
          <w:rFonts w:ascii="Arial" w:hAnsi="Arial" w:cs="Arial"/>
          <w:sz w:val="24"/>
          <w:szCs w:val="24"/>
          <w:lang w:val="az-Latn-AZ"/>
        </w:rPr>
        <w:t>mülki iddiaçılara və zərər</w:t>
      </w:r>
      <w:r w:rsidR="00740105">
        <w:rPr>
          <w:rFonts w:ascii="Arial" w:hAnsi="Arial" w:cs="Arial"/>
          <w:sz w:val="24"/>
          <w:szCs w:val="24"/>
          <w:lang w:val="az-Latn-AZ"/>
        </w:rPr>
        <w:t xml:space="preserve"> </w:t>
      </w:r>
      <w:r w:rsidRPr="00E63BEA">
        <w:rPr>
          <w:rFonts w:ascii="Arial" w:hAnsi="Arial" w:cs="Arial"/>
          <w:sz w:val="24"/>
          <w:szCs w:val="24"/>
          <w:lang w:val="az-Latn-AZ"/>
        </w:rPr>
        <w:t xml:space="preserve">çəkmiş şəxslərə vurulmuş ziyanın </w:t>
      </w:r>
      <w:proofErr w:type="spellStart"/>
      <w:r w:rsidR="00571A42" w:rsidRPr="00E63BEA">
        <w:rPr>
          <w:rFonts w:ascii="Arial" w:hAnsi="Arial" w:cs="Arial"/>
          <w:sz w:val="24"/>
          <w:szCs w:val="24"/>
          <w:lang w:val="az-Latn-AZ"/>
        </w:rPr>
        <w:t>R.Kərimova</w:t>
      </w:r>
      <w:proofErr w:type="spellEnd"/>
      <w:r w:rsidR="00571A42" w:rsidRPr="00E63BEA">
        <w:rPr>
          <w:rFonts w:ascii="Arial" w:hAnsi="Arial" w:cs="Arial"/>
          <w:sz w:val="24"/>
          <w:szCs w:val="24"/>
          <w:lang w:val="az-Latn-AZ"/>
        </w:rPr>
        <w:t xml:space="preserve"> məxsus daşınmaz ə</w:t>
      </w:r>
      <w:r w:rsidR="00571A42">
        <w:rPr>
          <w:rFonts w:ascii="Arial" w:hAnsi="Arial" w:cs="Arial"/>
          <w:sz w:val="24"/>
          <w:szCs w:val="24"/>
          <w:lang w:val="az-Latn-AZ"/>
        </w:rPr>
        <w:t>mlakın</w:t>
      </w:r>
      <w:r w:rsidR="00571A42" w:rsidRPr="00E63BEA">
        <w:rPr>
          <w:rFonts w:ascii="Arial" w:hAnsi="Arial" w:cs="Arial"/>
          <w:sz w:val="24"/>
          <w:szCs w:val="24"/>
          <w:lang w:val="az-Latn-AZ"/>
        </w:rPr>
        <w:t xml:space="preserve"> müsadirə olunmaqla açıq hərracda </w:t>
      </w:r>
      <w:proofErr w:type="spellStart"/>
      <w:r w:rsidR="00571A42" w:rsidRPr="00E63BEA">
        <w:rPr>
          <w:rFonts w:ascii="Arial" w:hAnsi="Arial" w:cs="Arial"/>
          <w:sz w:val="24"/>
          <w:szCs w:val="24"/>
          <w:lang w:val="az-Latn-AZ"/>
        </w:rPr>
        <w:t>satılması</w:t>
      </w:r>
      <w:r w:rsidR="00180BC3">
        <w:rPr>
          <w:rFonts w:ascii="Arial" w:hAnsi="Arial" w:cs="Arial"/>
          <w:sz w:val="24"/>
          <w:szCs w:val="24"/>
          <w:lang w:val="az-Latn-AZ"/>
        </w:rPr>
        <w:t>ndan</w:t>
      </w:r>
      <w:proofErr w:type="spellEnd"/>
      <w:r w:rsidR="00571A42" w:rsidRPr="00E63BEA">
        <w:rPr>
          <w:rFonts w:ascii="Arial" w:hAnsi="Arial" w:cs="Arial"/>
          <w:sz w:val="24"/>
          <w:szCs w:val="24"/>
          <w:lang w:val="az-Latn-AZ"/>
        </w:rPr>
        <w:t xml:space="preserve"> </w:t>
      </w:r>
      <w:r w:rsidR="00571A42">
        <w:rPr>
          <w:rFonts w:ascii="Arial" w:hAnsi="Arial" w:cs="Arial"/>
          <w:sz w:val="24"/>
          <w:szCs w:val="24"/>
          <w:lang w:val="az-Latn-AZ"/>
        </w:rPr>
        <w:t xml:space="preserve">əldə edilmiş vəsait hesabına </w:t>
      </w:r>
      <w:r w:rsidRPr="00E63BEA">
        <w:rPr>
          <w:rFonts w:ascii="Arial" w:hAnsi="Arial" w:cs="Arial"/>
          <w:sz w:val="24"/>
          <w:szCs w:val="24"/>
          <w:lang w:val="az-Latn-AZ"/>
        </w:rPr>
        <w:t>ödə</w:t>
      </w:r>
      <w:r w:rsidR="00571A42">
        <w:rPr>
          <w:rFonts w:ascii="Arial" w:hAnsi="Arial" w:cs="Arial"/>
          <w:sz w:val="24"/>
          <w:szCs w:val="24"/>
          <w:lang w:val="az-Latn-AZ"/>
        </w:rPr>
        <w:t>nilməsi</w:t>
      </w:r>
      <w:r w:rsidR="00230B09" w:rsidRPr="00E63BEA">
        <w:rPr>
          <w:rFonts w:ascii="Arial" w:hAnsi="Arial" w:cs="Arial"/>
          <w:sz w:val="24"/>
          <w:szCs w:val="24"/>
          <w:lang w:val="az-Latn-AZ"/>
        </w:rPr>
        <w:t xml:space="preserve"> </w:t>
      </w:r>
      <w:r w:rsidRPr="00E63BEA">
        <w:rPr>
          <w:rFonts w:ascii="Arial" w:hAnsi="Arial" w:cs="Arial"/>
          <w:sz w:val="24"/>
          <w:szCs w:val="24"/>
          <w:lang w:val="az-Latn-AZ"/>
        </w:rPr>
        <w:t>hissə</w:t>
      </w:r>
      <w:r w:rsidR="00230B09" w:rsidRPr="00E63BEA">
        <w:rPr>
          <w:rFonts w:ascii="Arial" w:hAnsi="Arial" w:cs="Arial"/>
          <w:sz w:val="24"/>
          <w:szCs w:val="24"/>
          <w:lang w:val="az-Latn-AZ"/>
        </w:rPr>
        <w:t>sin</w:t>
      </w:r>
      <w:r w:rsidRPr="00E63BEA">
        <w:rPr>
          <w:rFonts w:ascii="Arial" w:hAnsi="Arial" w:cs="Arial"/>
          <w:sz w:val="24"/>
          <w:szCs w:val="24"/>
          <w:lang w:val="az-Latn-AZ"/>
        </w:rPr>
        <w:t xml:space="preserve">də </w:t>
      </w:r>
      <w:proofErr w:type="spellStart"/>
      <w:r w:rsidR="00F133BB" w:rsidRPr="00E63BEA">
        <w:rPr>
          <w:rFonts w:ascii="Arial" w:hAnsi="Arial" w:cs="Arial"/>
          <w:sz w:val="24"/>
          <w:szCs w:val="24"/>
          <w:lang w:val="az-Latn-AZ"/>
        </w:rPr>
        <w:t>dəyişdirilmədən</w:t>
      </w:r>
      <w:proofErr w:type="spellEnd"/>
      <w:r w:rsidR="00F133BB" w:rsidRPr="00E63BEA">
        <w:rPr>
          <w:rFonts w:ascii="Arial" w:hAnsi="Arial" w:cs="Arial"/>
          <w:sz w:val="24"/>
          <w:szCs w:val="24"/>
          <w:lang w:val="az-Latn-AZ"/>
        </w:rPr>
        <w:t xml:space="preserve"> </w:t>
      </w:r>
      <w:proofErr w:type="spellStart"/>
      <w:r w:rsidR="00F133BB" w:rsidRPr="00E63BEA">
        <w:rPr>
          <w:rFonts w:ascii="Arial" w:hAnsi="Arial" w:cs="Arial"/>
          <w:sz w:val="24"/>
          <w:szCs w:val="24"/>
          <w:lang w:val="az-Latn-AZ"/>
        </w:rPr>
        <w:t>saxlanılmışdır</w:t>
      </w:r>
      <w:proofErr w:type="spellEnd"/>
      <w:r w:rsidR="00F133BB" w:rsidRPr="00E63BEA">
        <w:rPr>
          <w:rFonts w:ascii="Arial" w:hAnsi="Arial" w:cs="Arial"/>
          <w:sz w:val="24"/>
          <w:szCs w:val="24"/>
          <w:lang w:val="az-Latn-AZ"/>
        </w:rPr>
        <w:t>.</w:t>
      </w:r>
    </w:p>
    <w:p w:rsidR="004E1FF0" w:rsidRPr="00E63BEA" w:rsidRDefault="007475D9"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Bakı şəhə</w:t>
      </w:r>
      <w:r>
        <w:rPr>
          <w:rFonts w:ascii="Arial" w:hAnsi="Arial" w:cs="Arial"/>
          <w:sz w:val="24"/>
          <w:szCs w:val="24"/>
          <w:lang w:val="az-Latn-AZ"/>
        </w:rPr>
        <w:t>ri</w:t>
      </w:r>
      <w:r w:rsidRPr="00E63BEA">
        <w:rPr>
          <w:rFonts w:ascii="Arial" w:hAnsi="Arial" w:cs="Arial"/>
          <w:sz w:val="24"/>
          <w:szCs w:val="24"/>
          <w:lang w:val="az-Latn-AZ"/>
        </w:rPr>
        <w:t xml:space="preserve"> </w:t>
      </w:r>
      <w:proofErr w:type="spellStart"/>
      <w:r w:rsidRPr="00E63BEA">
        <w:rPr>
          <w:rFonts w:ascii="Arial" w:hAnsi="Arial" w:cs="Arial"/>
          <w:sz w:val="24"/>
          <w:szCs w:val="24"/>
          <w:lang w:val="az-Latn-AZ"/>
        </w:rPr>
        <w:t>Səbail</w:t>
      </w:r>
      <w:proofErr w:type="spellEnd"/>
      <w:r w:rsidRPr="00E63BEA">
        <w:rPr>
          <w:rFonts w:ascii="Arial" w:hAnsi="Arial" w:cs="Arial"/>
          <w:sz w:val="24"/>
          <w:szCs w:val="24"/>
          <w:lang w:val="az-Latn-AZ"/>
        </w:rPr>
        <w:t xml:space="preserve"> rayonu Nizami küçəsində yerləşən 46 saylı evin 12/13 və 2 saylı mənzillərin</w:t>
      </w:r>
      <w:r>
        <w:rPr>
          <w:rFonts w:ascii="Arial" w:hAnsi="Arial" w:cs="Arial"/>
          <w:sz w:val="24"/>
          <w:szCs w:val="24"/>
          <w:lang w:val="az-Latn-AZ"/>
        </w:rPr>
        <w:t>i</w:t>
      </w:r>
      <w:r w:rsidR="00180BC3">
        <w:rPr>
          <w:rFonts w:ascii="Arial" w:hAnsi="Arial" w:cs="Arial"/>
          <w:sz w:val="24"/>
          <w:szCs w:val="24"/>
          <w:lang w:val="az-Latn-AZ"/>
        </w:rPr>
        <w:t>n</w:t>
      </w:r>
      <w:r w:rsidRPr="00E63BEA">
        <w:rPr>
          <w:rFonts w:ascii="Arial" w:hAnsi="Arial" w:cs="Arial"/>
          <w:sz w:val="24"/>
          <w:szCs w:val="24"/>
          <w:lang w:val="az-Latn-AZ"/>
        </w:rPr>
        <w:t xml:space="preserve"> </w:t>
      </w:r>
      <w:r>
        <w:rPr>
          <w:rFonts w:ascii="Arial" w:hAnsi="Arial" w:cs="Arial"/>
          <w:sz w:val="24"/>
          <w:szCs w:val="24"/>
          <w:lang w:val="az-Latn-AZ"/>
        </w:rPr>
        <w:t xml:space="preserve">sahibi </w:t>
      </w:r>
      <w:proofErr w:type="spellStart"/>
      <w:r w:rsidR="00F133BB" w:rsidRPr="00E63BEA">
        <w:rPr>
          <w:rFonts w:ascii="Arial" w:hAnsi="Arial" w:cs="Arial"/>
          <w:sz w:val="24"/>
          <w:szCs w:val="24"/>
          <w:lang w:val="az-Latn-AZ"/>
        </w:rPr>
        <w:t>N.Səlimov</w:t>
      </w:r>
      <w:proofErr w:type="spellEnd"/>
      <w:r>
        <w:rPr>
          <w:rFonts w:ascii="Arial" w:hAnsi="Arial" w:cs="Arial"/>
          <w:sz w:val="24"/>
          <w:szCs w:val="24"/>
          <w:lang w:val="az-Latn-AZ"/>
        </w:rPr>
        <w:t xml:space="preserve"> həmin daşınmaz əmlakın müsadirə olunaraq açıq hərraca çıxarılması barədə məlumat əldə etdikdən sonra maraqlarına toxunan şə</w:t>
      </w:r>
      <w:r w:rsidR="00180BC3">
        <w:rPr>
          <w:rFonts w:ascii="Arial" w:hAnsi="Arial" w:cs="Arial"/>
          <w:sz w:val="24"/>
          <w:szCs w:val="24"/>
          <w:lang w:val="az-Latn-AZ"/>
        </w:rPr>
        <w:t>xs kimi</w:t>
      </w:r>
      <w:r w:rsidR="00F133BB" w:rsidRPr="00E63BEA">
        <w:rPr>
          <w:rFonts w:ascii="Arial" w:hAnsi="Arial" w:cs="Arial"/>
          <w:sz w:val="24"/>
          <w:szCs w:val="24"/>
          <w:lang w:val="az-Latn-AZ"/>
        </w:rPr>
        <w:t xml:space="preserve"> Azərbaycan Respublikası Ali Mə</w:t>
      </w:r>
      <w:r w:rsidR="00CF1704" w:rsidRPr="00E63BEA">
        <w:rPr>
          <w:rFonts w:ascii="Arial" w:hAnsi="Arial" w:cs="Arial"/>
          <w:sz w:val="24"/>
          <w:szCs w:val="24"/>
          <w:lang w:val="az-Latn-AZ"/>
        </w:rPr>
        <w:t>h</w:t>
      </w:r>
      <w:r w:rsidR="00F133BB" w:rsidRPr="00E63BEA">
        <w:rPr>
          <w:rFonts w:ascii="Arial" w:hAnsi="Arial" w:cs="Arial"/>
          <w:sz w:val="24"/>
          <w:szCs w:val="24"/>
          <w:lang w:val="az-Latn-AZ"/>
        </w:rPr>
        <w:t>kəmə</w:t>
      </w:r>
      <w:r w:rsidR="00230B09" w:rsidRPr="00E63BEA">
        <w:rPr>
          <w:rFonts w:ascii="Arial" w:hAnsi="Arial" w:cs="Arial"/>
          <w:sz w:val="24"/>
          <w:szCs w:val="24"/>
          <w:lang w:val="az-Latn-AZ"/>
        </w:rPr>
        <w:t>si</w:t>
      </w:r>
      <w:r w:rsidR="00F133BB" w:rsidRPr="00E63BEA">
        <w:rPr>
          <w:rFonts w:ascii="Arial" w:hAnsi="Arial" w:cs="Arial"/>
          <w:sz w:val="24"/>
          <w:szCs w:val="24"/>
          <w:lang w:val="az-Latn-AZ"/>
        </w:rPr>
        <w:t>nin (bundan sonra – Ali Məhkəmə) sədrinə müraciət edərək</w:t>
      </w:r>
      <w:r w:rsidR="000338BB">
        <w:rPr>
          <w:rFonts w:ascii="Arial" w:hAnsi="Arial" w:cs="Arial"/>
          <w:sz w:val="24"/>
          <w:szCs w:val="24"/>
          <w:lang w:val="az-Latn-AZ"/>
        </w:rPr>
        <w:t>,</w:t>
      </w:r>
      <w:r w:rsidR="00F133BB" w:rsidRPr="00E63BEA">
        <w:rPr>
          <w:rFonts w:ascii="Arial" w:hAnsi="Arial" w:cs="Arial"/>
          <w:sz w:val="24"/>
          <w:szCs w:val="24"/>
          <w:lang w:val="az-Latn-AZ"/>
        </w:rPr>
        <w:t xml:space="preserve"> Bakı </w:t>
      </w:r>
      <w:proofErr w:type="spellStart"/>
      <w:r w:rsidR="00F133BB" w:rsidRPr="00E63BEA">
        <w:rPr>
          <w:rFonts w:ascii="Arial" w:hAnsi="Arial" w:cs="Arial"/>
          <w:sz w:val="24"/>
          <w:szCs w:val="24"/>
          <w:lang w:val="az-Latn-AZ"/>
        </w:rPr>
        <w:t>Apellyasiya</w:t>
      </w:r>
      <w:proofErr w:type="spellEnd"/>
      <w:r w:rsidR="00F133BB" w:rsidRPr="00E63BEA">
        <w:rPr>
          <w:rFonts w:ascii="Arial" w:hAnsi="Arial" w:cs="Arial"/>
          <w:sz w:val="24"/>
          <w:szCs w:val="24"/>
          <w:lang w:val="az-Latn-AZ"/>
        </w:rPr>
        <w:t xml:space="preserve"> Məhkəməsinin Cinayət Kollegiyasının 26 iyul 2017-ci il tarixli qərarının </w:t>
      </w:r>
      <w:proofErr w:type="spellStart"/>
      <w:r w:rsidR="00F133BB" w:rsidRPr="00E63BEA">
        <w:rPr>
          <w:rFonts w:ascii="Arial" w:hAnsi="Arial" w:cs="Arial"/>
          <w:sz w:val="24"/>
          <w:szCs w:val="24"/>
          <w:lang w:val="az-Latn-AZ"/>
        </w:rPr>
        <w:t>R.Kərimova</w:t>
      </w:r>
      <w:proofErr w:type="spellEnd"/>
      <w:r w:rsidR="00F133BB" w:rsidRPr="00E63BEA">
        <w:rPr>
          <w:rFonts w:ascii="Arial" w:hAnsi="Arial" w:cs="Arial"/>
          <w:sz w:val="24"/>
          <w:szCs w:val="24"/>
          <w:lang w:val="az-Latn-AZ"/>
        </w:rPr>
        <w:t xml:space="preserve"> məxsus mənzillə</w:t>
      </w:r>
      <w:r w:rsidR="00230B09" w:rsidRPr="00E63BEA">
        <w:rPr>
          <w:rFonts w:ascii="Arial" w:hAnsi="Arial" w:cs="Arial"/>
          <w:sz w:val="24"/>
          <w:szCs w:val="24"/>
          <w:lang w:val="az-Latn-AZ"/>
        </w:rPr>
        <w:t>rin</w:t>
      </w:r>
      <w:r w:rsidR="00F133BB" w:rsidRPr="00E63BEA">
        <w:rPr>
          <w:rFonts w:ascii="Arial" w:hAnsi="Arial" w:cs="Arial"/>
          <w:sz w:val="24"/>
          <w:szCs w:val="24"/>
          <w:lang w:val="az-Latn-AZ"/>
        </w:rPr>
        <w:t xml:space="preserve"> müsadirə olunmaqla açıq hə</w:t>
      </w:r>
      <w:r w:rsidR="000338BB">
        <w:rPr>
          <w:rFonts w:ascii="Arial" w:hAnsi="Arial" w:cs="Arial"/>
          <w:sz w:val="24"/>
          <w:szCs w:val="24"/>
          <w:lang w:val="az-Latn-AZ"/>
        </w:rPr>
        <w:t>rracda satılması,</w:t>
      </w:r>
      <w:r w:rsidR="00F133BB" w:rsidRPr="00E63BEA">
        <w:rPr>
          <w:rFonts w:ascii="Arial" w:hAnsi="Arial" w:cs="Arial"/>
          <w:sz w:val="24"/>
          <w:szCs w:val="24"/>
          <w:lang w:val="az-Latn-AZ"/>
        </w:rPr>
        <w:t xml:space="preserve"> əldə edilən vəsaitlərin </w:t>
      </w:r>
      <w:r>
        <w:rPr>
          <w:rFonts w:ascii="Arial" w:hAnsi="Arial" w:cs="Arial"/>
          <w:sz w:val="24"/>
          <w:szCs w:val="24"/>
          <w:lang w:val="az-Latn-AZ"/>
        </w:rPr>
        <w:t xml:space="preserve">vergi borcunun və vurulmuş ziyanın </w:t>
      </w:r>
      <w:proofErr w:type="spellStart"/>
      <w:r>
        <w:rPr>
          <w:rFonts w:ascii="Arial" w:hAnsi="Arial" w:cs="Arial"/>
          <w:sz w:val="24"/>
          <w:szCs w:val="24"/>
          <w:lang w:val="az-Latn-AZ"/>
        </w:rPr>
        <w:t>ödənilməsinə</w:t>
      </w:r>
      <w:proofErr w:type="spellEnd"/>
      <w:r>
        <w:rPr>
          <w:rFonts w:ascii="Arial" w:hAnsi="Arial" w:cs="Arial"/>
          <w:sz w:val="24"/>
          <w:szCs w:val="24"/>
          <w:lang w:val="az-Latn-AZ"/>
        </w:rPr>
        <w:t xml:space="preserve"> yönəldilməsi</w:t>
      </w:r>
      <w:r w:rsidR="00F133BB" w:rsidRPr="00E63BEA">
        <w:rPr>
          <w:rFonts w:ascii="Arial" w:hAnsi="Arial" w:cs="Arial"/>
          <w:sz w:val="24"/>
          <w:szCs w:val="24"/>
          <w:lang w:val="az-Latn-AZ"/>
        </w:rPr>
        <w:t xml:space="preserve"> hissəsində ləğv edilməsi</w:t>
      </w:r>
      <w:r w:rsidR="000338BB">
        <w:rPr>
          <w:rFonts w:ascii="Arial" w:hAnsi="Arial" w:cs="Arial"/>
          <w:sz w:val="24"/>
          <w:szCs w:val="24"/>
          <w:lang w:val="az-Latn-AZ"/>
        </w:rPr>
        <w:t>,</w:t>
      </w:r>
      <w:r w:rsidR="00F133BB" w:rsidRPr="00E63BEA">
        <w:rPr>
          <w:rFonts w:ascii="Arial" w:hAnsi="Arial" w:cs="Arial"/>
          <w:sz w:val="24"/>
          <w:szCs w:val="24"/>
          <w:lang w:val="az-Latn-AZ"/>
        </w:rPr>
        <w:t xml:space="preserve"> həmin hissə üzrə </w:t>
      </w:r>
      <w:r w:rsidR="00230B09" w:rsidRPr="00E63BEA">
        <w:rPr>
          <w:rFonts w:ascii="Arial" w:hAnsi="Arial" w:cs="Arial"/>
          <w:sz w:val="24"/>
          <w:szCs w:val="24"/>
          <w:lang w:val="az-Latn-AZ"/>
        </w:rPr>
        <w:t xml:space="preserve">işin </w:t>
      </w:r>
      <w:r w:rsidR="00F133BB" w:rsidRPr="00E63BEA">
        <w:rPr>
          <w:rFonts w:ascii="Arial" w:hAnsi="Arial" w:cs="Arial"/>
          <w:sz w:val="24"/>
          <w:szCs w:val="24"/>
          <w:lang w:val="az-Latn-AZ"/>
        </w:rPr>
        <w:t xml:space="preserve">yeni </w:t>
      </w:r>
      <w:proofErr w:type="spellStart"/>
      <w:r w:rsidR="00F133BB" w:rsidRPr="00E63BEA">
        <w:rPr>
          <w:rFonts w:ascii="Arial" w:hAnsi="Arial" w:cs="Arial"/>
          <w:sz w:val="24"/>
          <w:szCs w:val="24"/>
          <w:lang w:val="az-Latn-AZ"/>
        </w:rPr>
        <w:t>apellyasiya</w:t>
      </w:r>
      <w:proofErr w:type="spellEnd"/>
      <w:r w:rsidR="00F133BB" w:rsidRPr="00E63BEA">
        <w:rPr>
          <w:rFonts w:ascii="Arial" w:hAnsi="Arial" w:cs="Arial"/>
          <w:sz w:val="24"/>
          <w:szCs w:val="24"/>
          <w:lang w:val="az-Latn-AZ"/>
        </w:rPr>
        <w:t xml:space="preserve"> baxışın</w:t>
      </w:r>
      <w:r w:rsidR="00230B09" w:rsidRPr="00E63BEA">
        <w:rPr>
          <w:rFonts w:ascii="Arial" w:hAnsi="Arial" w:cs="Arial"/>
          <w:sz w:val="24"/>
          <w:szCs w:val="24"/>
          <w:lang w:val="az-Latn-AZ"/>
        </w:rPr>
        <w:t xml:space="preserve">a göndərilməsi </w:t>
      </w:r>
      <w:r w:rsidR="00F133BB" w:rsidRPr="00E63BEA">
        <w:rPr>
          <w:rFonts w:ascii="Arial" w:hAnsi="Arial" w:cs="Arial"/>
          <w:sz w:val="24"/>
          <w:szCs w:val="24"/>
          <w:lang w:val="az-Latn-AZ"/>
        </w:rPr>
        <w:t xml:space="preserve"> barədə təqdimat </w:t>
      </w:r>
      <w:proofErr w:type="spellStart"/>
      <w:r w:rsidR="00F133BB" w:rsidRPr="00E63BEA">
        <w:rPr>
          <w:rFonts w:ascii="Arial" w:hAnsi="Arial" w:cs="Arial"/>
          <w:sz w:val="24"/>
          <w:szCs w:val="24"/>
          <w:lang w:val="az-Latn-AZ"/>
        </w:rPr>
        <w:t>verilməsini</w:t>
      </w:r>
      <w:proofErr w:type="spellEnd"/>
      <w:r w:rsidR="00F133BB" w:rsidRPr="00E63BEA">
        <w:rPr>
          <w:rFonts w:ascii="Arial" w:hAnsi="Arial" w:cs="Arial"/>
          <w:sz w:val="24"/>
          <w:szCs w:val="24"/>
          <w:lang w:val="az-Latn-AZ"/>
        </w:rPr>
        <w:t xml:space="preserve"> xahiş etmişdir.</w:t>
      </w:r>
    </w:p>
    <w:p w:rsidR="004E1FF0" w:rsidRPr="00E63BEA" w:rsidRDefault="00F133BB"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Ali Məhkəmənin 19 mart 2019-cu il tarixli qərarı ilə Azərbaycan Respublikası Cinayət-Prosessual Məcəlləsinin (bundan sonra </w:t>
      </w:r>
      <w:r w:rsidR="000338BB" w:rsidRPr="00E63BEA">
        <w:rPr>
          <w:rFonts w:ascii="Arial" w:hAnsi="Arial" w:cs="Arial"/>
          <w:sz w:val="24"/>
          <w:szCs w:val="24"/>
          <w:lang w:val="az-Latn-AZ"/>
        </w:rPr>
        <w:t>–</w:t>
      </w:r>
      <w:r w:rsidRPr="00E63BEA">
        <w:rPr>
          <w:rFonts w:ascii="Arial" w:hAnsi="Arial" w:cs="Arial"/>
          <w:sz w:val="24"/>
          <w:szCs w:val="24"/>
          <w:lang w:val="az-Latn-AZ"/>
        </w:rPr>
        <w:t xml:space="preserve"> Cinayət-Prosessual Məcəllə</w:t>
      </w:r>
      <w:r w:rsidR="000338BB">
        <w:rPr>
          <w:rFonts w:ascii="Arial" w:hAnsi="Arial" w:cs="Arial"/>
          <w:sz w:val="24"/>
          <w:szCs w:val="24"/>
          <w:lang w:val="az-Latn-AZ"/>
        </w:rPr>
        <w:t>si</w:t>
      </w:r>
      <w:r w:rsidRPr="00E63BEA">
        <w:rPr>
          <w:rFonts w:ascii="Arial" w:hAnsi="Arial" w:cs="Arial"/>
          <w:sz w:val="24"/>
          <w:szCs w:val="24"/>
          <w:lang w:val="az-Latn-AZ"/>
        </w:rPr>
        <w:t xml:space="preserve">) 410.1-ci maddəsində göstərilən müddətin ötürülməsi əsası ilə təqdimat </w:t>
      </w:r>
      <w:proofErr w:type="spellStart"/>
      <w:r w:rsidRPr="00E63BEA">
        <w:rPr>
          <w:rFonts w:ascii="Arial" w:hAnsi="Arial" w:cs="Arial"/>
          <w:sz w:val="24"/>
          <w:szCs w:val="24"/>
          <w:lang w:val="az-Latn-AZ"/>
        </w:rPr>
        <w:t>verilməsindən</w:t>
      </w:r>
      <w:proofErr w:type="spellEnd"/>
      <w:r w:rsidRPr="00E63BEA">
        <w:rPr>
          <w:rFonts w:ascii="Arial" w:hAnsi="Arial" w:cs="Arial"/>
          <w:sz w:val="24"/>
          <w:szCs w:val="24"/>
          <w:lang w:val="az-Latn-AZ"/>
        </w:rPr>
        <w:t xml:space="preserve"> imtina </w:t>
      </w:r>
      <w:proofErr w:type="spellStart"/>
      <w:r w:rsidRPr="00E63BEA">
        <w:rPr>
          <w:rFonts w:ascii="Arial" w:hAnsi="Arial" w:cs="Arial"/>
          <w:sz w:val="24"/>
          <w:szCs w:val="24"/>
          <w:lang w:val="az-Latn-AZ"/>
        </w:rPr>
        <w:t>olunmuşdur</w:t>
      </w:r>
      <w:proofErr w:type="spellEnd"/>
      <w:r w:rsidRPr="00E63BEA">
        <w:rPr>
          <w:rFonts w:ascii="Arial" w:hAnsi="Arial" w:cs="Arial"/>
          <w:sz w:val="24"/>
          <w:szCs w:val="24"/>
          <w:lang w:val="az-Latn-AZ"/>
        </w:rPr>
        <w:t>.</w:t>
      </w:r>
    </w:p>
    <w:p w:rsidR="004E1FF0" w:rsidRPr="00E63BEA" w:rsidRDefault="003A5F8E"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Həmin </w:t>
      </w:r>
      <w:r w:rsidR="00C60666" w:rsidRPr="00E63BEA">
        <w:rPr>
          <w:rFonts w:ascii="Arial" w:hAnsi="Arial" w:cs="Arial"/>
          <w:sz w:val="24"/>
          <w:szCs w:val="24"/>
          <w:lang w:val="az-Latn-AZ"/>
        </w:rPr>
        <w:t xml:space="preserve">qərarda qeyd </w:t>
      </w:r>
      <w:proofErr w:type="spellStart"/>
      <w:r w:rsidR="00C60666" w:rsidRPr="00E63BEA">
        <w:rPr>
          <w:rFonts w:ascii="Arial" w:hAnsi="Arial" w:cs="Arial"/>
          <w:sz w:val="24"/>
          <w:szCs w:val="24"/>
          <w:lang w:val="az-Latn-AZ"/>
        </w:rPr>
        <w:t>e</w:t>
      </w:r>
      <w:r w:rsidRPr="00E63BEA">
        <w:rPr>
          <w:rFonts w:ascii="Arial" w:hAnsi="Arial" w:cs="Arial"/>
          <w:sz w:val="24"/>
          <w:szCs w:val="24"/>
          <w:lang w:val="az-Latn-AZ"/>
        </w:rPr>
        <w:t>dil</w:t>
      </w:r>
      <w:r w:rsidR="00C60666" w:rsidRPr="00E63BEA">
        <w:rPr>
          <w:rFonts w:ascii="Arial" w:hAnsi="Arial" w:cs="Arial"/>
          <w:sz w:val="24"/>
          <w:szCs w:val="24"/>
          <w:lang w:val="az-Latn-AZ"/>
        </w:rPr>
        <w:t>mişdir</w:t>
      </w:r>
      <w:proofErr w:type="spellEnd"/>
      <w:r w:rsidR="00C60666" w:rsidRPr="00E63BEA">
        <w:rPr>
          <w:rFonts w:ascii="Arial" w:hAnsi="Arial" w:cs="Arial"/>
          <w:sz w:val="24"/>
          <w:szCs w:val="24"/>
          <w:lang w:val="az-Latn-AZ"/>
        </w:rPr>
        <w:t xml:space="preserve"> ki, Bakı </w:t>
      </w:r>
      <w:proofErr w:type="spellStart"/>
      <w:r w:rsidR="00C60666" w:rsidRPr="00E63BEA">
        <w:rPr>
          <w:rFonts w:ascii="Arial" w:hAnsi="Arial" w:cs="Arial"/>
          <w:sz w:val="24"/>
          <w:szCs w:val="24"/>
          <w:lang w:val="az-Latn-AZ"/>
        </w:rPr>
        <w:t>Apellyasiya</w:t>
      </w:r>
      <w:proofErr w:type="spellEnd"/>
      <w:r w:rsidR="00C60666" w:rsidRPr="00E63BEA">
        <w:rPr>
          <w:rFonts w:ascii="Arial" w:hAnsi="Arial" w:cs="Arial"/>
          <w:sz w:val="24"/>
          <w:szCs w:val="24"/>
          <w:lang w:val="az-Latn-AZ"/>
        </w:rPr>
        <w:t xml:space="preserve"> Məhkəməsinin Cinayət </w:t>
      </w:r>
      <w:r w:rsidR="000338BB">
        <w:rPr>
          <w:rFonts w:ascii="Arial" w:hAnsi="Arial" w:cs="Arial"/>
          <w:sz w:val="24"/>
          <w:szCs w:val="24"/>
          <w:lang w:val="az-Latn-AZ"/>
        </w:rPr>
        <w:t>K</w:t>
      </w:r>
      <w:r w:rsidR="00C60666" w:rsidRPr="00E63BEA">
        <w:rPr>
          <w:rFonts w:ascii="Arial" w:hAnsi="Arial" w:cs="Arial"/>
          <w:sz w:val="24"/>
          <w:szCs w:val="24"/>
          <w:lang w:val="az-Latn-AZ"/>
        </w:rPr>
        <w:t xml:space="preserve">ollegiyasının </w:t>
      </w:r>
      <w:proofErr w:type="spellStart"/>
      <w:r w:rsidR="000338BB">
        <w:rPr>
          <w:rFonts w:ascii="Arial" w:hAnsi="Arial" w:cs="Arial"/>
          <w:sz w:val="24"/>
          <w:szCs w:val="24"/>
          <w:lang w:val="az-Latn-AZ"/>
        </w:rPr>
        <w:t>mübahisələndirilən</w:t>
      </w:r>
      <w:proofErr w:type="spellEnd"/>
      <w:r w:rsidR="000338BB">
        <w:rPr>
          <w:rFonts w:ascii="Arial" w:hAnsi="Arial" w:cs="Arial"/>
          <w:sz w:val="24"/>
          <w:szCs w:val="24"/>
          <w:lang w:val="az-Latn-AZ"/>
        </w:rPr>
        <w:t xml:space="preserve"> </w:t>
      </w:r>
      <w:r w:rsidR="00C60666" w:rsidRPr="00E63BEA">
        <w:rPr>
          <w:rFonts w:ascii="Arial" w:hAnsi="Arial" w:cs="Arial"/>
          <w:sz w:val="24"/>
          <w:szCs w:val="24"/>
          <w:lang w:val="az-Latn-AZ"/>
        </w:rPr>
        <w:t>qərarı 26 iyul 2017-ci il tarix</w:t>
      </w:r>
      <w:r w:rsidR="000338BB">
        <w:rPr>
          <w:rFonts w:ascii="Arial" w:hAnsi="Arial" w:cs="Arial"/>
          <w:sz w:val="24"/>
          <w:szCs w:val="24"/>
          <w:lang w:val="az-Latn-AZ"/>
        </w:rPr>
        <w:t>in</w:t>
      </w:r>
      <w:r w:rsidR="00C60666" w:rsidRPr="00E63BEA">
        <w:rPr>
          <w:rFonts w:ascii="Arial" w:hAnsi="Arial" w:cs="Arial"/>
          <w:sz w:val="24"/>
          <w:szCs w:val="24"/>
          <w:lang w:val="az-Latn-AZ"/>
        </w:rPr>
        <w:t>də çıxarılmış, təqdimatın verilməsi üçün ərizə isə Ali Məhkəməyə 30 yanvar 2019-cu il tarix</w:t>
      </w:r>
      <w:r w:rsidR="00CC5BDD">
        <w:rPr>
          <w:rFonts w:ascii="Arial" w:hAnsi="Arial" w:cs="Arial"/>
          <w:sz w:val="24"/>
          <w:szCs w:val="24"/>
          <w:lang w:val="az-Latn-AZ"/>
        </w:rPr>
        <w:t>in</w:t>
      </w:r>
      <w:r w:rsidR="00C60666" w:rsidRPr="00E63BEA">
        <w:rPr>
          <w:rFonts w:ascii="Arial" w:hAnsi="Arial" w:cs="Arial"/>
          <w:sz w:val="24"/>
          <w:szCs w:val="24"/>
          <w:lang w:val="az-Latn-AZ"/>
        </w:rPr>
        <w:t>də daxil olmuşdur.</w:t>
      </w:r>
    </w:p>
    <w:p w:rsidR="004E1FF0" w:rsidRPr="00E63BEA" w:rsidRDefault="00F2684E" w:rsidP="004E1FF0">
      <w:pPr>
        <w:autoSpaceDE w:val="0"/>
        <w:autoSpaceDN w:val="0"/>
        <w:adjustRightInd w:val="0"/>
        <w:spacing w:after="0" w:line="240" w:lineRule="auto"/>
        <w:ind w:firstLine="567"/>
        <w:jc w:val="both"/>
        <w:rPr>
          <w:rFonts w:ascii="Arial" w:hAnsi="Arial" w:cs="Arial"/>
          <w:sz w:val="24"/>
          <w:szCs w:val="24"/>
          <w:shd w:val="clear" w:color="auto" w:fill="FFFFFF"/>
          <w:lang w:val="az-Latn-AZ"/>
        </w:rPr>
      </w:pPr>
      <w:proofErr w:type="spellStart"/>
      <w:r w:rsidRPr="00E63BEA">
        <w:rPr>
          <w:rFonts w:ascii="Arial" w:hAnsi="Arial" w:cs="Arial"/>
          <w:sz w:val="24"/>
          <w:szCs w:val="24"/>
          <w:shd w:val="clear" w:color="auto" w:fill="FFFFFF"/>
          <w:lang w:val="az-Latn-AZ"/>
        </w:rPr>
        <w:t>N.Səlimov</w:t>
      </w:r>
      <w:proofErr w:type="spellEnd"/>
      <w:r w:rsidRPr="00E63BEA">
        <w:rPr>
          <w:rFonts w:ascii="Arial" w:hAnsi="Arial" w:cs="Arial"/>
          <w:sz w:val="24"/>
          <w:szCs w:val="24"/>
          <w:shd w:val="clear" w:color="auto" w:fill="FFFFFF"/>
          <w:lang w:val="az-Latn-AZ"/>
        </w:rPr>
        <w:t xml:space="preserve"> </w:t>
      </w:r>
      <w:r w:rsidR="00911C96" w:rsidRPr="00E63BEA">
        <w:rPr>
          <w:rFonts w:ascii="Arial" w:hAnsi="Arial" w:cs="Arial"/>
          <w:sz w:val="24"/>
          <w:szCs w:val="24"/>
          <w:shd w:val="clear" w:color="auto" w:fill="FFFFFF"/>
          <w:lang w:val="az-Latn-AZ"/>
        </w:rPr>
        <w:t>Azərbaycan Respublikasının Konstitusiya Məhkəməsinə (bundan sonra</w:t>
      </w:r>
      <w:r w:rsidR="00CC5BDD">
        <w:rPr>
          <w:rFonts w:ascii="Arial" w:hAnsi="Arial" w:cs="Arial"/>
          <w:sz w:val="24"/>
          <w:szCs w:val="24"/>
          <w:shd w:val="clear" w:color="auto" w:fill="FFFFFF"/>
          <w:lang w:val="az-Latn-AZ"/>
        </w:rPr>
        <w:t xml:space="preserve"> </w:t>
      </w:r>
      <w:r w:rsidR="00EF714B" w:rsidRPr="00E63BEA">
        <w:rPr>
          <w:rFonts w:ascii="Arial" w:hAnsi="Arial" w:cs="Arial"/>
          <w:sz w:val="24"/>
          <w:szCs w:val="24"/>
          <w:lang w:val="az-Latn-AZ"/>
        </w:rPr>
        <w:t>–</w:t>
      </w:r>
      <w:r w:rsidR="00CC5BDD">
        <w:rPr>
          <w:rFonts w:ascii="Arial" w:hAnsi="Arial" w:cs="Arial"/>
          <w:sz w:val="24"/>
          <w:szCs w:val="24"/>
          <w:lang w:val="az-Latn-AZ"/>
        </w:rPr>
        <w:t xml:space="preserve"> </w:t>
      </w:r>
      <w:r w:rsidR="00911C96" w:rsidRPr="00E63BEA">
        <w:rPr>
          <w:rFonts w:ascii="Arial" w:hAnsi="Arial" w:cs="Arial"/>
          <w:sz w:val="24"/>
          <w:szCs w:val="24"/>
          <w:shd w:val="clear" w:color="auto" w:fill="FFFFFF"/>
          <w:lang w:val="az-Latn-AZ"/>
        </w:rPr>
        <w:t xml:space="preserve">Konstitusiya Məhkəməsi) </w:t>
      </w:r>
      <w:r w:rsidR="00740105">
        <w:rPr>
          <w:rFonts w:ascii="Arial" w:hAnsi="Arial" w:cs="Arial"/>
          <w:sz w:val="24"/>
          <w:szCs w:val="24"/>
          <w:shd w:val="clear" w:color="auto" w:fill="FFFFFF"/>
          <w:lang w:val="az-Latn-AZ"/>
        </w:rPr>
        <w:t xml:space="preserve">şikayətlə </w:t>
      </w:r>
      <w:r w:rsidR="00911C96" w:rsidRPr="00E63BEA">
        <w:rPr>
          <w:rFonts w:ascii="Arial" w:hAnsi="Arial" w:cs="Arial"/>
          <w:sz w:val="24"/>
          <w:szCs w:val="24"/>
          <w:shd w:val="clear" w:color="auto" w:fill="FFFFFF"/>
          <w:lang w:val="az-Latn-AZ"/>
        </w:rPr>
        <w:t xml:space="preserve">müraciət edərək </w:t>
      </w:r>
      <w:r w:rsidR="00911C96" w:rsidRPr="00E63BEA">
        <w:rPr>
          <w:rFonts w:ascii="Arial" w:hAnsi="Arial" w:cs="Arial"/>
          <w:sz w:val="24"/>
          <w:szCs w:val="24"/>
          <w:lang w:val="az-Latn-AZ"/>
        </w:rPr>
        <w:t xml:space="preserve">Ali Məhkəmənin </w:t>
      </w:r>
      <w:r w:rsidR="00436A67" w:rsidRPr="00E63BEA">
        <w:rPr>
          <w:rFonts w:ascii="Arial" w:hAnsi="Arial" w:cs="Arial"/>
          <w:sz w:val="24"/>
          <w:szCs w:val="24"/>
          <w:lang w:val="az-Latn-AZ"/>
        </w:rPr>
        <w:t xml:space="preserve">19 mart </w:t>
      </w:r>
      <w:r w:rsidR="00911C96" w:rsidRPr="00E63BEA">
        <w:rPr>
          <w:rFonts w:ascii="Arial" w:hAnsi="Arial" w:cs="Arial"/>
          <w:sz w:val="24"/>
          <w:szCs w:val="24"/>
          <w:shd w:val="clear" w:color="auto" w:fill="FFFFFF"/>
          <w:lang w:val="az-Latn-AZ"/>
        </w:rPr>
        <w:t>201</w:t>
      </w:r>
      <w:r w:rsidR="003556FA" w:rsidRPr="00E63BEA">
        <w:rPr>
          <w:rFonts w:ascii="Arial" w:hAnsi="Arial" w:cs="Arial"/>
          <w:sz w:val="24"/>
          <w:szCs w:val="24"/>
          <w:shd w:val="clear" w:color="auto" w:fill="FFFFFF"/>
          <w:lang w:val="az-Latn-AZ"/>
        </w:rPr>
        <w:t>9</w:t>
      </w:r>
      <w:r w:rsidR="00911C96" w:rsidRPr="00E63BEA">
        <w:rPr>
          <w:rFonts w:ascii="Arial" w:hAnsi="Arial" w:cs="Arial"/>
          <w:sz w:val="24"/>
          <w:szCs w:val="24"/>
          <w:shd w:val="clear" w:color="auto" w:fill="FFFFFF"/>
          <w:lang w:val="az-Latn-AZ"/>
        </w:rPr>
        <w:t>-c</w:t>
      </w:r>
      <w:r w:rsidR="003556FA" w:rsidRPr="00E63BEA">
        <w:rPr>
          <w:rFonts w:ascii="Arial" w:hAnsi="Arial" w:cs="Arial"/>
          <w:sz w:val="24"/>
          <w:szCs w:val="24"/>
          <w:shd w:val="clear" w:color="auto" w:fill="FFFFFF"/>
          <w:lang w:val="az-Latn-AZ"/>
        </w:rPr>
        <w:t>u</w:t>
      </w:r>
      <w:r w:rsidR="00911C96" w:rsidRPr="00E63BEA">
        <w:rPr>
          <w:rFonts w:ascii="Arial" w:hAnsi="Arial" w:cs="Arial"/>
          <w:sz w:val="24"/>
          <w:szCs w:val="24"/>
          <w:shd w:val="clear" w:color="auto" w:fill="FFFFFF"/>
          <w:lang w:val="az-Latn-AZ"/>
        </w:rPr>
        <w:t xml:space="preserve"> il tarixli qərarının</w:t>
      </w:r>
      <w:r w:rsidR="002637F4" w:rsidRPr="00E63BEA">
        <w:rPr>
          <w:rFonts w:ascii="Arial" w:hAnsi="Arial" w:cs="Arial"/>
          <w:sz w:val="24"/>
          <w:szCs w:val="24"/>
          <w:shd w:val="clear" w:color="auto" w:fill="FFFFFF"/>
          <w:lang w:val="az-Latn-AZ"/>
        </w:rPr>
        <w:t xml:space="preserve"> </w:t>
      </w:r>
      <w:r w:rsidR="00911C96" w:rsidRPr="00E63BEA">
        <w:rPr>
          <w:rFonts w:ascii="Arial" w:hAnsi="Arial" w:cs="Arial"/>
          <w:sz w:val="24"/>
          <w:szCs w:val="24"/>
          <w:shd w:val="clear" w:color="auto" w:fill="FFFFFF"/>
          <w:lang w:val="az-Latn-AZ"/>
        </w:rPr>
        <w:t xml:space="preserve">Azərbaycan Respublikasının Konstitusiyasına (bundan sonra – Konstitusiya) və qanunlarına uyğunluğunun </w:t>
      </w:r>
      <w:proofErr w:type="spellStart"/>
      <w:r w:rsidR="00911C96" w:rsidRPr="00E63BEA">
        <w:rPr>
          <w:rFonts w:ascii="Arial" w:hAnsi="Arial" w:cs="Arial"/>
          <w:sz w:val="24"/>
          <w:szCs w:val="24"/>
          <w:shd w:val="clear" w:color="auto" w:fill="FFFFFF"/>
          <w:lang w:val="az-Latn-AZ"/>
        </w:rPr>
        <w:t>yoxlanılmasını</w:t>
      </w:r>
      <w:proofErr w:type="spellEnd"/>
      <w:r w:rsidR="00911C96" w:rsidRPr="00E63BEA">
        <w:rPr>
          <w:rFonts w:ascii="Arial" w:hAnsi="Arial" w:cs="Arial"/>
          <w:sz w:val="24"/>
          <w:szCs w:val="24"/>
          <w:shd w:val="clear" w:color="auto" w:fill="FFFFFF"/>
          <w:lang w:val="az-Latn-AZ"/>
        </w:rPr>
        <w:t xml:space="preserve"> xahiş etmişdir.</w:t>
      </w:r>
    </w:p>
    <w:p w:rsidR="004E1FF0" w:rsidRPr="00E63BEA" w:rsidRDefault="00942AAC"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shd w:val="clear" w:color="auto" w:fill="FFFFFF"/>
          <w:lang w:val="az-Latn-AZ"/>
        </w:rPr>
        <w:t xml:space="preserve">Şikayət </w:t>
      </w:r>
      <w:r w:rsidR="00911C96" w:rsidRPr="00E63BEA">
        <w:rPr>
          <w:rFonts w:ascii="Arial" w:hAnsi="Arial" w:cs="Arial"/>
          <w:sz w:val="24"/>
          <w:szCs w:val="24"/>
          <w:shd w:val="clear" w:color="auto" w:fill="FFFFFF"/>
          <w:lang w:val="az-Latn-AZ"/>
        </w:rPr>
        <w:t xml:space="preserve">onunla </w:t>
      </w:r>
      <w:proofErr w:type="spellStart"/>
      <w:r w:rsidR="00911C96" w:rsidRPr="00E63BEA">
        <w:rPr>
          <w:rFonts w:ascii="Arial" w:hAnsi="Arial" w:cs="Arial"/>
          <w:sz w:val="24"/>
          <w:szCs w:val="24"/>
          <w:shd w:val="clear" w:color="auto" w:fill="FFFFFF"/>
          <w:lang w:val="az-Latn-AZ"/>
        </w:rPr>
        <w:t>əsaslandır</w:t>
      </w:r>
      <w:r w:rsidRPr="00E63BEA">
        <w:rPr>
          <w:rFonts w:ascii="Arial" w:hAnsi="Arial" w:cs="Arial"/>
          <w:sz w:val="24"/>
          <w:szCs w:val="24"/>
          <w:shd w:val="clear" w:color="auto" w:fill="FFFFFF"/>
          <w:lang w:val="az-Latn-AZ"/>
        </w:rPr>
        <w:t>ıl</w:t>
      </w:r>
      <w:r w:rsidR="00911C96" w:rsidRPr="00E63BEA">
        <w:rPr>
          <w:rFonts w:ascii="Arial" w:hAnsi="Arial" w:cs="Arial"/>
          <w:sz w:val="24"/>
          <w:szCs w:val="24"/>
          <w:shd w:val="clear" w:color="auto" w:fill="FFFFFF"/>
          <w:lang w:val="az-Latn-AZ"/>
        </w:rPr>
        <w:t>mışdır</w:t>
      </w:r>
      <w:proofErr w:type="spellEnd"/>
      <w:r w:rsidR="00911C96" w:rsidRPr="00E63BEA">
        <w:rPr>
          <w:rFonts w:ascii="Arial" w:hAnsi="Arial" w:cs="Arial"/>
          <w:sz w:val="24"/>
          <w:szCs w:val="24"/>
          <w:shd w:val="clear" w:color="auto" w:fill="FFFFFF"/>
          <w:lang w:val="az-Latn-AZ"/>
        </w:rPr>
        <w:t xml:space="preserve"> ki, </w:t>
      </w:r>
      <w:r w:rsidR="00CC5BDD">
        <w:rPr>
          <w:rFonts w:ascii="Arial" w:hAnsi="Arial" w:cs="Arial"/>
          <w:sz w:val="24"/>
          <w:szCs w:val="24"/>
          <w:shd w:val="clear" w:color="auto" w:fill="FFFFFF"/>
          <w:lang w:val="az-Latn-AZ"/>
        </w:rPr>
        <w:t xml:space="preserve">Ali Məhkəmə </w:t>
      </w:r>
      <w:r w:rsidR="00911C96" w:rsidRPr="00E63BEA">
        <w:rPr>
          <w:rFonts w:ascii="Arial" w:hAnsi="Arial" w:cs="Arial"/>
          <w:sz w:val="24"/>
          <w:szCs w:val="24"/>
          <w:shd w:val="clear" w:color="auto" w:fill="FFFFFF"/>
          <w:lang w:val="az-Latn-AZ"/>
        </w:rPr>
        <w:t xml:space="preserve">tərəfindən </w:t>
      </w:r>
      <w:r w:rsidR="00436A67" w:rsidRPr="00E63BEA">
        <w:rPr>
          <w:rFonts w:ascii="Arial" w:hAnsi="Arial" w:cs="Arial"/>
          <w:sz w:val="24"/>
          <w:szCs w:val="24"/>
          <w:shd w:val="clear" w:color="auto" w:fill="FFFFFF"/>
          <w:lang w:val="az-Latn-AZ"/>
        </w:rPr>
        <w:t>Cinayət-</w:t>
      </w:r>
      <w:r w:rsidR="00911C96" w:rsidRPr="00E63BEA">
        <w:rPr>
          <w:rFonts w:ascii="Arial" w:hAnsi="Arial" w:cs="Arial"/>
          <w:sz w:val="24"/>
          <w:szCs w:val="24"/>
          <w:shd w:val="clear" w:color="auto" w:fill="FFFFFF"/>
          <w:lang w:val="az-Latn-AZ"/>
        </w:rPr>
        <w:t>Prosessual Məcəllə</w:t>
      </w:r>
      <w:r w:rsidR="00CC5BDD">
        <w:rPr>
          <w:rFonts w:ascii="Arial" w:hAnsi="Arial" w:cs="Arial"/>
          <w:sz w:val="24"/>
          <w:szCs w:val="24"/>
          <w:shd w:val="clear" w:color="auto" w:fill="FFFFFF"/>
          <w:lang w:val="az-Latn-AZ"/>
        </w:rPr>
        <w:t>si</w:t>
      </w:r>
      <w:r w:rsidR="004B5814" w:rsidRPr="00E63BEA">
        <w:rPr>
          <w:rFonts w:ascii="Arial" w:hAnsi="Arial" w:cs="Arial"/>
          <w:sz w:val="24"/>
          <w:szCs w:val="24"/>
          <w:shd w:val="clear" w:color="auto" w:fill="FFFFFF"/>
          <w:lang w:val="az-Latn-AZ"/>
        </w:rPr>
        <w:t>nin</w:t>
      </w:r>
      <w:r w:rsidR="00050286" w:rsidRPr="00E63BEA">
        <w:rPr>
          <w:rFonts w:ascii="Arial" w:hAnsi="Arial" w:cs="Arial"/>
          <w:sz w:val="24"/>
          <w:szCs w:val="24"/>
          <w:shd w:val="clear" w:color="auto" w:fill="FFFFFF"/>
          <w:lang w:val="az-Latn-AZ"/>
        </w:rPr>
        <w:t xml:space="preserve"> </w:t>
      </w:r>
      <w:r w:rsidR="00436A67" w:rsidRPr="00E63BEA">
        <w:rPr>
          <w:rFonts w:ascii="Arial" w:hAnsi="Arial" w:cs="Arial"/>
          <w:sz w:val="24"/>
          <w:szCs w:val="24"/>
          <w:shd w:val="clear" w:color="auto" w:fill="FFFFFF"/>
          <w:lang w:val="az-Latn-AZ"/>
        </w:rPr>
        <w:t xml:space="preserve">1.1, 10.1, 12.1, 18.1, 408.3, 416 və 419-cu </w:t>
      </w:r>
      <w:r w:rsidR="00911C96" w:rsidRPr="00E63BEA">
        <w:rPr>
          <w:rFonts w:ascii="Arial" w:hAnsi="Arial" w:cs="Arial"/>
          <w:sz w:val="24"/>
          <w:szCs w:val="24"/>
          <w:shd w:val="clear" w:color="auto" w:fill="FFFFFF"/>
          <w:lang w:val="az-Latn-AZ"/>
        </w:rPr>
        <w:t>maddələri düzgün tətbiq edilmə</w:t>
      </w:r>
      <w:r w:rsidR="00BE17B9" w:rsidRPr="00E63BEA">
        <w:rPr>
          <w:rFonts w:ascii="Arial" w:hAnsi="Arial" w:cs="Arial"/>
          <w:sz w:val="24"/>
          <w:szCs w:val="24"/>
          <w:shd w:val="clear" w:color="auto" w:fill="FFFFFF"/>
          <w:lang w:val="az-Latn-AZ"/>
        </w:rPr>
        <w:t xml:space="preserve">miş, </w:t>
      </w:r>
      <w:r w:rsidR="00CC5BDD">
        <w:rPr>
          <w:rFonts w:ascii="Arial" w:hAnsi="Arial" w:cs="Arial"/>
          <w:sz w:val="24"/>
          <w:szCs w:val="24"/>
          <w:shd w:val="clear" w:color="auto" w:fill="FFFFFF"/>
          <w:lang w:val="az-Latn-AZ"/>
        </w:rPr>
        <w:t>bu</w:t>
      </w:r>
      <w:r w:rsidR="00BE17B9" w:rsidRPr="00E63BEA">
        <w:rPr>
          <w:rFonts w:ascii="Arial" w:hAnsi="Arial" w:cs="Arial"/>
          <w:sz w:val="24"/>
          <w:szCs w:val="24"/>
          <w:shd w:val="clear" w:color="auto" w:fill="FFFFFF"/>
          <w:lang w:val="az-Latn-AZ"/>
        </w:rPr>
        <w:t>nunla da</w:t>
      </w:r>
      <w:r w:rsidR="00911C96" w:rsidRPr="00E63BEA">
        <w:rPr>
          <w:rFonts w:ascii="Arial" w:hAnsi="Arial" w:cs="Arial"/>
          <w:sz w:val="24"/>
          <w:szCs w:val="24"/>
          <w:shd w:val="clear" w:color="auto" w:fill="FFFFFF"/>
          <w:lang w:val="az-Latn-AZ"/>
        </w:rPr>
        <w:t xml:space="preserve"> </w:t>
      </w:r>
      <w:r w:rsidR="00CC5BDD">
        <w:rPr>
          <w:rFonts w:ascii="Arial" w:hAnsi="Arial" w:cs="Arial"/>
          <w:sz w:val="24"/>
          <w:szCs w:val="24"/>
          <w:shd w:val="clear" w:color="auto" w:fill="FFFFFF"/>
          <w:lang w:val="az-Latn-AZ"/>
        </w:rPr>
        <w:t>ərizəçinin</w:t>
      </w:r>
      <w:r w:rsidR="00911C96" w:rsidRPr="00E63BEA">
        <w:rPr>
          <w:rFonts w:ascii="Arial" w:hAnsi="Arial" w:cs="Arial"/>
          <w:sz w:val="24"/>
          <w:szCs w:val="24"/>
          <w:shd w:val="clear" w:color="auto" w:fill="FFFFFF"/>
          <w:lang w:val="az-Latn-AZ"/>
        </w:rPr>
        <w:t xml:space="preserve"> </w:t>
      </w:r>
      <w:r w:rsidR="00911C96" w:rsidRPr="00E63BEA">
        <w:rPr>
          <w:rFonts w:ascii="Arial" w:hAnsi="Arial" w:cs="Arial"/>
          <w:sz w:val="24"/>
          <w:szCs w:val="24"/>
          <w:lang w:val="az-Latn-AZ"/>
        </w:rPr>
        <w:t>Konstitusiyanın</w:t>
      </w:r>
      <w:r w:rsidR="00436A67" w:rsidRPr="00E63BEA">
        <w:rPr>
          <w:rFonts w:ascii="Arial" w:hAnsi="Arial" w:cs="Arial"/>
          <w:sz w:val="24"/>
          <w:szCs w:val="24"/>
          <w:lang w:val="az-Latn-AZ"/>
        </w:rPr>
        <w:t xml:space="preserve"> 29-cu maddəsinin I hissəsində</w:t>
      </w:r>
      <w:r w:rsidR="00CC5BDD">
        <w:rPr>
          <w:rFonts w:ascii="Arial" w:hAnsi="Arial" w:cs="Arial"/>
          <w:sz w:val="24"/>
          <w:szCs w:val="24"/>
          <w:lang w:val="az-Latn-AZ"/>
        </w:rPr>
        <w:t xml:space="preserve"> və</w:t>
      </w:r>
      <w:r w:rsidR="00436A67" w:rsidRPr="00E63BEA">
        <w:rPr>
          <w:rFonts w:ascii="Arial" w:hAnsi="Arial" w:cs="Arial"/>
          <w:sz w:val="24"/>
          <w:szCs w:val="24"/>
          <w:lang w:val="az-Latn-AZ"/>
        </w:rPr>
        <w:t xml:space="preserve"> </w:t>
      </w:r>
      <w:r w:rsidR="00911C96" w:rsidRPr="00E63BEA">
        <w:rPr>
          <w:rFonts w:ascii="Arial" w:hAnsi="Arial" w:cs="Arial"/>
          <w:sz w:val="24"/>
          <w:szCs w:val="24"/>
          <w:lang w:val="az-Latn-AZ"/>
        </w:rPr>
        <w:t>60-cı maddəsinin I hissəsində</w:t>
      </w:r>
      <w:r w:rsidR="00436A67" w:rsidRPr="00E63BEA">
        <w:rPr>
          <w:rFonts w:ascii="Arial" w:hAnsi="Arial" w:cs="Arial"/>
          <w:sz w:val="24"/>
          <w:szCs w:val="24"/>
          <w:lang w:val="az-Latn-AZ"/>
        </w:rPr>
        <w:t xml:space="preserve"> </w:t>
      </w:r>
      <w:r w:rsidR="00911C96" w:rsidRPr="00E63BEA">
        <w:rPr>
          <w:rFonts w:ascii="Arial" w:hAnsi="Arial" w:cs="Arial"/>
          <w:sz w:val="24"/>
          <w:szCs w:val="24"/>
          <w:lang w:val="az-Latn-AZ"/>
        </w:rPr>
        <w:t>nəzərdə</w:t>
      </w:r>
      <w:r w:rsidR="00436A67" w:rsidRPr="00E63BEA">
        <w:rPr>
          <w:rFonts w:ascii="Arial" w:hAnsi="Arial" w:cs="Arial"/>
          <w:sz w:val="24"/>
          <w:szCs w:val="24"/>
          <w:lang w:val="az-Latn-AZ"/>
        </w:rPr>
        <w:t xml:space="preserve"> tutulmuş </w:t>
      </w:r>
      <w:r w:rsidR="00071BD1" w:rsidRPr="00E63BEA">
        <w:rPr>
          <w:rFonts w:ascii="Arial" w:hAnsi="Arial" w:cs="Arial"/>
          <w:sz w:val="24"/>
          <w:szCs w:val="24"/>
          <w:lang w:val="az-Latn-AZ"/>
        </w:rPr>
        <w:t>hüquq</w:t>
      </w:r>
      <w:r w:rsidR="005A55CC" w:rsidRPr="00E63BEA">
        <w:rPr>
          <w:rFonts w:ascii="Arial" w:hAnsi="Arial" w:cs="Arial"/>
          <w:sz w:val="24"/>
          <w:szCs w:val="24"/>
          <w:lang w:val="az-Latn-AZ"/>
        </w:rPr>
        <w:t>ları</w:t>
      </w:r>
      <w:r w:rsidR="00CC5BDD">
        <w:rPr>
          <w:rFonts w:ascii="Arial" w:hAnsi="Arial" w:cs="Arial"/>
          <w:sz w:val="24"/>
          <w:szCs w:val="24"/>
          <w:lang w:val="az-Latn-AZ"/>
        </w:rPr>
        <w:t xml:space="preserve">, eləcə də </w:t>
      </w:r>
      <w:r w:rsidR="00740105">
        <w:rPr>
          <w:rFonts w:ascii="Arial" w:hAnsi="Arial" w:cs="Arial"/>
          <w:sz w:val="24"/>
          <w:szCs w:val="24"/>
          <w:lang w:val="az-Latn-AZ"/>
        </w:rPr>
        <w:t>1</w:t>
      </w:r>
      <w:r w:rsidR="00CC5BDD" w:rsidRPr="00E63BEA">
        <w:rPr>
          <w:rFonts w:ascii="Arial" w:hAnsi="Arial" w:cs="Arial"/>
          <w:sz w:val="24"/>
          <w:szCs w:val="24"/>
          <w:lang w:val="az-Latn-AZ"/>
        </w:rPr>
        <w:t>3</w:t>
      </w:r>
      <w:r w:rsidR="00CC5BDD">
        <w:rPr>
          <w:rFonts w:ascii="Arial" w:hAnsi="Arial" w:cs="Arial"/>
          <w:sz w:val="24"/>
          <w:szCs w:val="24"/>
          <w:lang w:val="az-Latn-AZ"/>
        </w:rPr>
        <w:t>-cü maddəsinin və</w:t>
      </w:r>
      <w:r w:rsidR="00CC5BDD" w:rsidRPr="00E63BEA">
        <w:rPr>
          <w:rFonts w:ascii="Arial" w:hAnsi="Arial" w:cs="Arial"/>
          <w:sz w:val="24"/>
          <w:szCs w:val="24"/>
          <w:lang w:val="az-Latn-AZ"/>
        </w:rPr>
        <w:t xml:space="preserve"> 129-cu maddəsinin III hissə</w:t>
      </w:r>
      <w:r w:rsidR="00CC5BDD">
        <w:rPr>
          <w:rFonts w:ascii="Arial" w:hAnsi="Arial" w:cs="Arial"/>
          <w:sz w:val="24"/>
          <w:szCs w:val="24"/>
          <w:lang w:val="az-Latn-AZ"/>
        </w:rPr>
        <w:t xml:space="preserve">sinin tələbləri </w:t>
      </w:r>
      <w:proofErr w:type="spellStart"/>
      <w:r w:rsidR="00CC5BDD">
        <w:rPr>
          <w:rFonts w:ascii="Arial" w:hAnsi="Arial" w:cs="Arial"/>
          <w:sz w:val="24"/>
          <w:szCs w:val="24"/>
          <w:lang w:val="az-Latn-AZ"/>
        </w:rPr>
        <w:t>pozulmuşdur</w:t>
      </w:r>
      <w:proofErr w:type="spellEnd"/>
      <w:r w:rsidR="00180BC3">
        <w:rPr>
          <w:rFonts w:ascii="Arial" w:hAnsi="Arial" w:cs="Arial"/>
          <w:sz w:val="24"/>
          <w:szCs w:val="24"/>
          <w:lang w:val="az-Latn-AZ"/>
        </w:rPr>
        <w:t>.</w:t>
      </w:r>
    </w:p>
    <w:p w:rsidR="004E1FF0" w:rsidRPr="00E63BEA" w:rsidRDefault="00911C96"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Konstitusiya Məhkəməsinin Plenumu şikayətlə əlaqədar </w:t>
      </w:r>
      <w:proofErr w:type="spellStart"/>
      <w:r w:rsidRPr="00E63BEA">
        <w:rPr>
          <w:rFonts w:ascii="Arial" w:hAnsi="Arial" w:cs="Arial"/>
          <w:sz w:val="24"/>
          <w:szCs w:val="24"/>
          <w:lang w:val="az-Latn-AZ"/>
        </w:rPr>
        <w:t>aşağıdakıları</w:t>
      </w:r>
      <w:proofErr w:type="spellEnd"/>
      <w:r w:rsidRPr="00E63BEA">
        <w:rPr>
          <w:rFonts w:ascii="Arial" w:hAnsi="Arial" w:cs="Arial"/>
          <w:sz w:val="24"/>
          <w:szCs w:val="24"/>
          <w:lang w:val="az-Latn-AZ"/>
        </w:rPr>
        <w:t xml:space="preserve"> qeyd etməyi  zəruri hesab edir.</w:t>
      </w:r>
    </w:p>
    <w:p w:rsidR="004E1FF0" w:rsidRPr="00E63BEA" w:rsidRDefault="003C13B8"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Konstitusiyanın 60-cı maddəsinin I hissəsinə əsasən, hər kəsin hüquq və </w:t>
      </w:r>
      <w:proofErr w:type="spellStart"/>
      <w:r w:rsidRPr="00E63BEA">
        <w:rPr>
          <w:rFonts w:ascii="Arial" w:hAnsi="Arial" w:cs="Arial"/>
          <w:sz w:val="24"/>
          <w:szCs w:val="24"/>
          <w:lang w:val="az-Latn-AZ"/>
        </w:rPr>
        <w:t>azadlıqlarının</w:t>
      </w:r>
      <w:proofErr w:type="spellEnd"/>
      <w:r w:rsidRPr="00E63BEA">
        <w:rPr>
          <w:rFonts w:ascii="Arial" w:hAnsi="Arial" w:cs="Arial"/>
          <w:sz w:val="24"/>
          <w:szCs w:val="24"/>
          <w:lang w:val="az-Latn-AZ"/>
        </w:rPr>
        <w:t xml:space="preserve"> inzibati qaydada və məhkəmədə müdafiəsinə təminat verilir.</w:t>
      </w:r>
    </w:p>
    <w:p w:rsidR="004E1FF0" w:rsidRPr="00E63BEA" w:rsidRDefault="00B5309B" w:rsidP="004E1FF0">
      <w:pPr>
        <w:autoSpaceDE w:val="0"/>
        <w:autoSpaceDN w:val="0"/>
        <w:adjustRightInd w:val="0"/>
        <w:spacing w:after="0" w:line="240" w:lineRule="auto"/>
        <w:ind w:firstLine="567"/>
        <w:jc w:val="both"/>
        <w:rPr>
          <w:rFonts w:ascii="Arial" w:eastAsia="Arial" w:hAnsi="Arial" w:cs="Arial"/>
          <w:sz w:val="24"/>
          <w:szCs w:val="24"/>
          <w:lang w:val="az-Latn-AZ"/>
        </w:rPr>
      </w:pPr>
      <w:r w:rsidRPr="00E63BEA">
        <w:rPr>
          <w:rFonts w:ascii="Arial" w:eastAsia="Arial" w:hAnsi="Arial" w:cs="Arial"/>
          <w:sz w:val="24"/>
          <w:szCs w:val="24"/>
          <w:lang w:val="az-Latn-AZ"/>
        </w:rPr>
        <w:t xml:space="preserve">Konstitusiya Məhkəməsi Plenumunun </w:t>
      </w:r>
      <w:proofErr w:type="spellStart"/>
      <w:r w:rsidRPr="00E63BEA">
        <w:rPr>
          <w:rFonts w:ascii="Arial" w:eastAsia="Arial" w:hAnsi="Arial" w:cs="Arial"/>
          <w:sz w:val="24"/>
          <w:szCs w:val="24"/>
          <w:lang w:val="az-Latn-AZ"/>
        </w:rPr>
        <w:t>formalaşdırdığı</w:t>
      </w:r>
      <w:proofErr w:type="spellEnd"/>
      <w:r w:rsidRPr="00E63BEA">
        <w:rPr>
          <w:rFonts w:ascii="Arial" w:eastAsia="Arial" w:hAnsi="Arial" w:cs="Arial"/>
          <w:sz w:val="24"/>
          <w:szCs w:val="24"/>
          <w:lang w:val="az-Latn-AZ"/>
        </w:rPr>
        <w:t xml:space="preserve"> hüquqi mövqeyə görə, məhkəmə müdafiəsi hüququ əsas insan və vətə</w:t>
      </w:r>
      <w:r w:rsidR="00740105">
        <w:rPr>
          <w:rFonts w:ascii="Arial" w:eastAsia="Arial" w:hAnsi="Arial" w:cs="Arial"/>
          <w:sz w:val="24"/>
          <w:szCs w:val="24"/>
          <w:lang w:val="az-Latn-AZ"/>
        </w:rPr>
        <w:t>ndaş hüquq</w:t>
      </w:r>
      <w:r w:rsidRPr="00E63BEA">
        <w:rPr>
          <w:rFonts w:ascii="Arial" w:eastAsia="Arial" w:hAnsi="Arial" w:cs="Arial"/>
          <w:sz w:val="24"/>
          <w:szCs w:val="24"/>
          <w:lang w:val="az-Latn-AZ"/>
        </w:rPr>
        <w:t xml:space="preserve"> və azadlıqları sırasında olmaqla yanaşı, Konstitusiyada təsbit edilmiş digər hüquq və </w:t>
      </w:r>
      <w:proofErr w:type="spellStart"/>
      <w:r w:rsidRPr="00E63BEA">
        <w:rPr>
          <w:rFonts w:ascii="Arial" w:eastAsia="Arial" w:hAnsi="Arial" w:cs="Arial"/>
          <w:sz w:val="24"/>
          <w:szCs w:val="24"/>
          <w:lang w:val="az-Latn-AZ"/>
        </w:rPr>
        <w:t>azadlıqların</w:t>
      </w:r>
      <w:proofErr w:type="spellEnd"/>
      <w:r w:rsidRPr="00E63BEA">
        <w:rPr>
          <w:rFonts w:ascii="Arial" w:eastAsia="Arial" w:hAnsi="Arial" w:cs="Arial"/>
          <w:sz w:val="24"/>
          <w:szCs w:val="24"/>
          <w:lang w:val="az-Latn-AZ"/>
        </w:rPr>
        <w:t xml:space="preserve"> təminatı qismində də çıxış edir. Məhkəmə təminatı bir tərəfdən hər kəsin pozulmuş hüquq və </w:t>
      </w:r>
      <w:proofErr w:type="spellStart"/>
      <w:r w:rsidRPr="00E63BEA">
        <w:rPr>
          <w:rFonts w:ascii="Arial" w:eastAsia="Arial" w:hAnsi="Arial" w:cs="Arial"/>
          <w:sz w:val="24"/>
          <w:szCs w:val="24"/>
          <w:lang w:val="az-Latn-AZ"/>
        </w:rPr>
        <w:t>azadlıqlarının</w:t>
      </w:r>
      <w:proofErr w:type="spellEnd"/>
      <w:r w:rsidRPr="00E63BEA">
        <w:rPr>
          <w:rFonts w:ascii="Arial" w:eastAsia="Arial" w:hAnsi="Arial" w:cs="Arial"/>
          <w:sz w:val="24"/>
          <w:szCs w:val="24"/>
          <w:lang w:val="az-Latn-AZ"/>
        </w:rPr>
        <w:t xml:space="preserve"> bərpası məqsədi</w:t>
      </w:r>
      <w:r w:rsidR="00180BC3">
        <w:rPr>
          <w:rFonts w:ascii="Arial" w:eastAsia="Arial" w:hAnsi="Arial" w:cs="Arial"/>
          <w:sz w:val="24"/>
          <w:szCs w:val="24"/>
          <w:lang w:val="az-Latn-AZ"/>
        </w:rPr>
        <w:t xml:space="preserve"> i</w:t>
      </w:r>
      <w:r w:rsidRPr="00E63BEA">
        <w:rPr>
          <w:rFonts w:ascii="Arial" w:eastAsia="Arial" w:hAnsi="Arial" w:cs="Arial"/>
          <w:sz w:val="24"/>
          <w:szCs w:val="24"/>
          <w:lang w:val="az-Latn-AZ"/>
        </w:rPr>
        <w:t>lə məhkəməyə müraciət etmək hüququnu, digər tərəfdən isə məhkəmələrin həmin müraciətlərə baxmaq və onlara dair ədalətli qərar qəbul etmək vəzifəsini müəyyən edir.</w:t>
      </w:r>
    </w:p>
    <w:p w:rsidR="0098567F" w:rsidRDefault="008B2A15" w:rsidP="004E1FF0">
      <w:pPr>
        <w:autoSpaceDE w:val="0"/>
        <w:autoSpaceDN w:val="0"/>
        <w:adjustRightInd w:val="0"/>
        <w:spacing w:after="0" w:line="240" w:lineRule="auto"/>
        <w:ind w:firstLine="567"/>
        <w:jc w:val="both"/>
        <w:rPr>
          <w:rFonts w:ascii="Arial" w:hAnsi="Arial" w:cs="Arial"/>
          <w:sz w:val="24"/>
          <w:szCs w:val="24"/>
          <w:lang w:val="az-Latn-AZ"/>
        </w:rPr>
      </w:pPr>
      <w:r>
        <w:rPr>
          <w:rFonts w:ascii="Arial" w:hAnsi="Arial" w:cs="Arial"/>
          <w:sz w:val="24"/>
          <w:szCs w:val="24"/>
          <w:lang w:val="az-Latn-AZ"/>
        </w:rPr>
        <w:t>Ş</w:t>
      </w:r>
      <w:r w:rsidR="00AB559E" w:rsidRPr="00E63BEA">
        <w:rPr>
          <w:rFonts w:ascii="Arial" w:hAnsi="Arial" w:cs="Arial"/>
          <w:sz w:val="24"/>
          <w:szCs w:val="24"/>
          <w:lang w:val="az-Latn-AZ"/>
        </w:rPr>
        <w:t xml:space="preserve">ikayətdə </w:t>
      </w:r>
      <w:r>
        <w:rPr>
          <w:rFonts w:ascii="Arial" w:hAnsi="Arial" w:cs="Arial"/>
          <w:sz w:val="24"/>
          <w:szCs w:val="24"/>
          <w:lang w:val="az-Latn-AZ"/>
        </w:rPr>
        <w:t>qaldırılan</w:t>
      </w:r>
      <w:r w:rsidR="00AB559E" w:rsidRPr="00E63BEA">
        <w:rPr>
          <w:rFonts w:ascii="Arial" w:hAnsi="Arial" w:cs="Arial"/>
          <w:sz w:val="24"/>
          <w:szCs w:val="24"/>
          <w:lang w:val="az-Latn-AZ"/>
        </w:rPr>
        <w:t xml:space="preserve"> məsələ ilə bağlı qeyd </w:t>
      </w:r>
      <w:proofErr w:type="spellStart"/>
      <w:r>
        <w:rPr>
          <w:rFonts w:ascii="Arial" w:hAnsi="Arial" w:cs="Arial"/>
          <w:sz w:val="24"/>
          <w:szCs w:val="24"/>
          <w:lang w:val="az-Latn-AZ"/>
        </w:rPr>
        <w:t>olunmalıdır</w:t>
      </w:r>
      <w:proofErr w:type="spellEnd"/>
      <w:r w:rsidR="00AB559E" w:rsidRPr="00E63BEA">
        <w:rPr>
          <w:rFonts w:ascii="Arial" w:hAnsi="Arial" w:cs="Arial"/>
          <w:sz w:val="24"/>
          <w:szCs w:val="24"/>
          <w:lang w:val="az-Latn-AZ"/>
        </w:rPr>
        <w:t xml:space="preserve"> ki, c</w:t>
      </w:r>
      <w:r w:rsidR="00163692" w:rsidRPr="00E63BEA">
        <w:rPr>
          <w:rFonts w:ascii="Arial" w:hAnsi="Arial" w:cs="Arial"/>
          <w:sz w:val="24"/>
          <w:szCs w:val="24"/>
          <w:lang w:val="az-Latn-AZ"/>
        </w:rPr>
        <w:t>inayət prosesində iştirak etməyən şə</w:t>
      </w:r>
      <w:r w:rsidR="00356B71">
        <w:rPr>
          <w:rFonts w:ascii="Arial" w:hAnsi="Arial" w:cs="Arial"/>
          <w:sz w:val="24"/>
          <w:szCs w:val="24"/>
          <w:lang w:val="az-Latn-AZ"/>
        </w:rPr>
        <w:t>xslərin</w:t>
      </w:r>
      <w:r w:rsidR="0098567F">
        <w:rPr>
          <w:rFonts w:ascii="Arial" w:hAnsi="Arial" w:cs="Arial"/>
          <w:sz w:val="24"/>
          <w:szCs w:val="24"/>
          <w:lang w:val="az-Latn-AZ"/>
        </w:rPr>
        <w:t xml:space="preserve"> də</w:t>
      </w:r>
      <w:r w:rsidR="00356B71">
        <w:rPr>
          <w:rFonts w:ascii="Arial" w:hAnsi="Arial" w:cs="Arial"/>
          <w:sz w:val="24"/>
          <w:szCs w:val="24"/>
          <w:lang w:val="az-Latn-AZ"/>
        </w:rPr>
        <w:t xml:space="preserve"> hüquqları</w:t>
      </w:r>
      <w:r w:rsidR="0098567F">
        <w:rPr>
          <w:rFonts w:ascii="Arial" w:hAnsi="Arial" w:cs="Arial"/>
          <w:sz w:val="24"/>
          <w:szCs w:val="24"/>
          <w:lang w:val="az-Latn-AZ"/>
        </w:rPr>
        <w:t>nın</w:t>
      </w:r>
      <w:r w:rsidR="00163692" w:rsidRPr="00E63BEA">
        <w:rPr>
          <w:rFonts w:ascii="Arial" w:hAnsi="Arial" w:cs="Arial"/>
          <w:sz w:val="24"/>
          <w:szCs w:val="24"/>
          <w:lang w:val="az-Latn-AZ"/>
        </w:rPr>
        <w:t xml:space="preserve"> və qanuni maraqlarının müdafiə və təmin edilməsi ədalət mühakiməsinin tələblərinə</w:t>
      </w:r>
      <w:r w:rsidR="00EC16C3">
        <w:rPr>
          <w:rFonts w:ascii="Arial" w:hAnsi="Arial" w:cs="Arial"/>
          <w:sz w:val="24"/>
          <w:szCs w:val="24"/>
          <w:lang w:val="az-Latn-AZ"/>
        </w:rPr>
        <w:t xml:space="preserve"> uyğun</w:t>
      </w:r>
      <w:r w:rsidR="00163692" w:rsidRPr="00E63BEA">
        <w:rPr>
          <w:rFonts w:ascii="Arial" w:hAnsi="Arial" w:cs="Arial"/>
          <w:sz w:val="24"/>
          <w:szCs w:val="24"/>
          <w:lang w:val="az-Latn-AZ"/>
        </w:rPr>
        <w:t xml:space="preserve"> </w:t>
      </w:r>
      <w:r w:rsidR="00356B71">
        <w:rPr>
          <w:rFonts w:ascii="Arial" w:hAnsi="Arial" w:cs="Arial"/>
          <w:sz w:val="24"/>
          <w:szCs w:val="24"/>
          <w:lang w:val="az-Latn-AZ"/>
        </w:rPr>
        <w:t xml:space="preserve">həyata </w:t>
      </w:r>
      <w:proofErr w:type="spellStart"/>
      <w:r w:rsidR="00356B71">
        <w:rPr>
          <w:rFonts w:ascii="Arial" w:hAnsi="Arial" w:cs="Arial"/>
          <w:sz w:val="24"/>
          <w:szCs w:val="24"/>
          <w:lang w:val="az-Latn-AZ"/>
        </w:rPr>
        <w:t>keçirilməlidir</w:t>
      </w:r>
      <w:proofErr w:type="spellEnd"/>
      <w:r w:rsidR="00356B71">
        <w:rPr>
          <w:rFonts w:ascii="Arial" w:hAnsi="Arial" w:cs="Arial"/>
          <w:sz w:val="24"/>
          <w:szCs w:val="24"/>
          <w:lang w:val="az-Latn-AZ"/>
        </w:rPr>
        <w:t>.</w:t>
      </w:r>
    </w:p>
    <w:p w:rsidR="0098567F" w:rsidRPr="00E63BEA" w:rsidRDefault="0098567F" w:rsidP="0098567F">
      <w:pPr>
        <w:spacing w:after="0" w:line="240" w:lineRule="auto"/>
        <w:ind w:firstLine="567"/>
        <w:jc w:val="both"/>
        <w:rPr>
          <w:rFonts w:ascii="Arial" w:eastAsia="Times New Roman" w:hAnsi="Arial" w:cs="Arial"/>
          <w:sz w:val="24"/>
          <w:szCs w:val="24"/>
          <w:lang w:val="az-Latn-AZ"/>
        </w:rPr>
      </w:pPr>
      <w:r w:rsidRPr="00E63BEA">
        <w:rPr>
          <w:rFonts w:ascii="Arial" w:eastAsia="Times New Roman" w:hAnsi="Arial" w:cs="Arial"/>
          <w:sz w:val="24"/>
          <w:szCs w:val="24"/>
          <w:lang w:val="az-Latn-AZ"/>
        </w:rPr>
        <w:t xml:space="preserve">Konstitusiya Məhkəməsinin Plenumu </w:t>
      </w:r>
      <w:proofErr w:type="spellStart"/>
      <w:r w:rsidRPr="00E63BEA">
        <w:rPr>
          <w:rFonts w:ascii="Arial" w:eastAsia="Times New Roman" w:hAnsi="Arial" w:cs="Arial"/>
          <w:sz w:val="24"/>
          <w:szCs w:val="24"/>
          <w:lang w:val="az-Latn-AZ"/>
        </w:rPr>
        <w:t>K.Maraevin</w:t>
      </w:r>
      <w:proofErr w:type="spellEnd"/>
      <w:r w:rsidRPr="00E63BEA">
        <w:rPr>
          <w:rFonts w:ascii="Arial" w:eastAsia="Times New Roman" w:hAnsi="Arial" w:cs="Arial"/>
          <w:sz w:val="24"/>
          <w:szCs w:val="24"/>
          <w:lang w:val="az-Latn-AZ"/>
        </w:rPr>
        <w:t xml:space="preserve"> şikayəti üzrə 2016-cı il 29 iyul tarixli Qərarında işdə iştirak etməyə cəlb olunmamış və məhkəmənin qərarı ilə hüquqlarına və qanuni maraqlarına toxunan şəxsin </w:t>
      </w:r>
      <w:proofErr w:type="spellStart"/>
      <w:r w:rsidRPr="00E63BEA">
        <w:rPr>
          <w:rFonts w:ascii="Arial" w:eastAsia="Times New Roman" w:hAnsi="Arial" w:cs="Arial"/>
          <w:sz w:val="24"/>
          <w:szCs w:val="24"/>
          <w:lang w:val="az-Latn-AZ"/>
        </w:rPr>
        <w:t>“hüquqi</w:t>
      </w:r>
      <w:proofErr w:type="spellEnd"/>
      <w:r w:rsidRPr="00E63BEA">
        <w:rPr>
          <w:rFonts w:ascii="Arial" w:eastAsia="Times New Roman" w:hAnsi="Arial" w:cs="Arial"/>
          <w:sz w:val="24"/>
          <w:szCs w:val="24"/>
          <w:lang w:val="az-Latn-AZ"/>
        </w:rPr>
        <w:t xml:space="preserve"> </w:t>
      </w:r>
      <w:proofErr w:type="spellStart"/>
      <w:r w:rsidRPr="00E63BEA">
        <w:rPr>
          <w:rFonts w:ascii="Arial" w:eastAsia="Times New Roman" w:hAnsi="Arial" w:cs="Arial"/>
          <w:sz w:val="24"/>
          <w:szCs w:val="24"/>
          <w:lang w:val="az-Latn-AZ"/>
        </w:rPr>
        <w:t>statusuna”</w:t>
      </w:r>
      <w:proofErr w:type="spellEnd"/>
      <w:r w:rsidRPr="00E63BEA">
        <w:rPr>
          <w:rFonts w:ascii="Arial" w:eastAsia="Times New Roman" w:hAnsi="Arial" w:cs="Arial"/>
          <w:sz w:val="24"/>
          <w:szCs w:val="24"/>
          <w:lang w:val="az-Latn-AZ"/>
        </w:rPr>
        <w:t xml:space="preserve"> aydınlıq gətirmiş, onların pozulmuş hüquq və </w:t>
      </w:r>
      <w:proofErr w:type="spellStart"/>
      <w:r w:rsidRPr="00E63BEA">
        <w:rPr>
          <w:rFonts w:ascii="Arial" w:eastAsia="Times New Roman" w:hAnsi="Arial" w:cs="Arial"/>
          <w:sz w:val="24"/>
          <w:szCs w:val="24"/>
          <w:lang w:val="az-Latn-AZ"/>
        </w:rPr>
        <w:t>azadlıqlarının</w:t>
      </w:r>
      <w:proofErr w:type="spellEnd"/>
      <w:r w:rsidRPr="00E63BEA">
        <w:rPr>
          <w:rFonts w:ascii="Arial" w:eastAsia="Times New Roman" w:hAnsi="Arial" w:cs="Arial"/>
          <w:sz w:val="24"/>
          <w:szCs w:val="24"/>
          <w:lang w:val="az-Latn-AZ"/>
        </w:rPr>
        <w:t xml:space="preserve"> bərpası üçün səmərəli vasitələrlə təmin </w:t>
      </w:r>
      <w:proofErr w:type="spellStart"/>
      <w:r w:rsidRPr="00E63BEA">
        <w:rPr>
          <w:rFonts w:ascii="Arial" w:eastAsia="Times New Roman" w:hAnsi="Arial" w:cs="Arial"/>
          <w:sz w:val="24"/>
          <w:szCs w:val="24"/>
          <w:lang w:val="az-Latn-AZ"/>
        </w:rPr>
        <w:t>edilməsinin</w:t>
      </w:r>
      <w:proofErr w:type="spellEnd"/>
      <w:r w:rsidRPr="00E63BEA">
        <w:rPr>
          <w:rFonts w:ascii="Arial" w:eastAsia="Times New Roman" w:hAnsi="Arial" w:cs="Arial"/>
          <w:sz w:val="24"/>
          <w:szCs w:val="24"/>
          <w:lang w:val="az-Latn-AZ"/>
        </w:rPr>
        <w:t xml:space="preserve"> vacibliyini </w:t>
      </w:r>
      <w:proofErr w:type="spellStart"/>
      <w:r w:rsidRPr="00E63BEA">
        <w:rPr>
          <w:rFonts w:ascii="Arial" w:eastAsia="Times New Roman" w:hAnsi="Arial" w:cs="Arial"/>
          <w:sz w:val="24"/>
          <w:szCs w:val="24"/>
          <w:lang w:val="az-Latn-AZ"/>
        </w:rPr>
        <w:t>vurğulamışdır</w:t>
      </w:r>
      <w:proofErr w:type="spellEnd"/>
      <w:r w:rsidRPr="00E63BEA">
        <w:rPr>
          <w:rFonts w:ascii="Arial" w:eastAsia="Times New Roman" w:hAnsi="Arial" w:cs="Arial"/>
          <w:sz w:val="24"/>
          <w:szCs w:val="24"/>
          <w:lang w:val="az-Latn-AZ"/>
        </w:rPr>
        <w:t>.</w:t>
      </w:r>
    </w:p>
    <w:p w:rsidR="004E1FF0" w:rsidRPr="00E63BEA" w:rsidRDefault="009824C0"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Cinayət-Prosessual Məcəlləsinin</w:t>
      </w:r>
      <w:r w:rsidR="00163692" w:rsidRPr="00E63BEA">
        <w:rPr>
          <w:rFonts w:ascii="Arial" w:hAnsi="Arial" w:cs="Arial"/>
          <w:sz w:val="24"/>
          <w:szCs w:val="24"/>
          <w:lang w:val="az-Latn-AZ"/>
        </w:rPr>
        <w:t xml:space="preserve"> 12-ci maddəsinə əsasən</w:t>
      </w:r>
      <w:r w:rsidR="000C66EC" w:rsidRPr="00E63BEA">
        <w:rPr>
          <w:rFonts w:ascii="Arial" w:hAnsi="Arial" w:cs="Arial"/>
          <w:sz w:val="24"/>
          <w:szCs w:val="24"/>
          <w:lang w:val="az-Latn-AZ"/>
        </w:rPr>
        <w:t>,</w:t>
      </w:r>
      <w:r w:rsidR="00163692" w:rsidRPr="00E63BEA">
        <w:rPr>
          <w:rFonts w:ascii="Arial" w:hAnsi="Arial" w:cs="Arial"/>
          <w:sz w:val="24"/>
          <w:szCs w:val="24"/>
          <w:lang w:val="az-Latn-AZ"/>
        </w:rPr>
        <w:t xml:space="preserve"> cinayət prosesini həyata keçirən orqanlar cinayət prosesində iştirak edən bütün şəxslərin Konstitusiya ilə təsbit edilmiş insan və vətəndaş hüquq və </w:t>
      </w:r>
      <w:proofErr w:type="spellStart"/>
      <w:r w:rsidR="00163692" w:rsidRPr="00E63BEA">
        <w:rPr>
          <w:rFonts w:ascii="Arial" w:hAnsi="Arial" w:cs="Arial"/>
          <w:sz w:val="24"/>
          <w:szCs w:val="24"/>
          <w:lang w:val="az-Latn-AZ"/>
        </w:rPr>
        <w:t>azadlıqlarına</w:t>
      </w:r>
      <w:proofErr w:type="spellEnd"/>
      <w:r w:rsidR="00163692" w:rsidRPr="00E63BEA">
        <w:rPr>
          <w:rFonts w:ascii="Arial" w:hAnsi="Arial" w:cs="Arial"/>
          <w:sz w:val="24"/>
          <w:szCs w:val="24"/>
          <w:lang w:val="az-Latn-AZ"/>
        </w:rPr>
        <w:t xml:space="preserve"> riayət </w:t>
      </w:r>
      <w:proofErr w:type="spellStart"/>
      <w:r w:rsidR="00163692" w:rsidRPr="00E63BEA">
        <w:rPr>
          <w:rFonts w:ascii="Arial" w:hAnsi="Arial" w:cs="Arial"/>
          <w:sz w:val="24"/>
          <w:szCs w:val="24"/>
          <w:lang w:val="az-Latn-AZ"/>
        </w:rPr>
        <w:t>olunmasını</w:t>
      </w:r>
      <w:proofErr w:type="spellEnd"/>
      <w:r w:rsidR="00163692" w:rsidRPr="00E63BEA">
        <w:rPr>
          <w:rFonts w:ascii="Arial" w:hAnsi="Arial" w:cs="Arial"/>
          <w:sz w:val="24"/>
          <w:szCs w:val="24"/>
          <w:lang w:val="az-Latn-AZ"/>
        </w:rPr>
        <w:t xml:space="preserve"> təmin </w:t>
      </w:r>
      <w:proofErr w:type="spellStart"/>
      <w:r w:rsidR="00163692" w:rsidRPr="00E63BEA">
        <w:rPr>
          <w:rFonts w:ascii="Arial" w:hAnsi="Arial" w:cs="Arial"/>
          <w:sz w:val="24"/>
          <w:szCs w:val="24"/>
          <w:lang w:val="az-Latn-AZ"/>
        </w:rPr>
        <w:lastRenderedPageBreak/>
        <w:t>etməlidirlər</w:t>
      </w:r>
      <w:proofErr w:type="spellEnd"/>
      <w:r w:rsidR="00163692" w:rsidRPr="00E63BEA">
        <w:rPr>
          <w:rFonts w:ascii="Arial" w:hAnsi="Arial" w:cs="Arial"/>
          <w:sz w:val="24"/>
          <w:szCs w:val="24"/>
          <w:lang w:val="az-Latn-AZ"/>
        </w:rPr>
        <w:t>.</w:t>
      </w:r>
      <w:r w:rsidR="00356B71">
        <w:rPr>
          <w:rFonts w:ascii="Arial" w:hAnsi="Arial" w:cs="Arial"/>
          <w:sz w:val="24"/>
          <w:szCs w:val="24"/>
          <w:lang w:val="az-Latn-AZ"/>
        </w:rPr>
        <w:t xml:space="preserve"> </w:t>
      </w:r>
      <w:r w:rsidR="00163692" w:rsidRPr="00E63BEA">
        <w:rPr>
          <w:rFonts w:ascii="Arial" w:hAnsi="Arial" w:cs="Arial"/>
          <w:sz w:val="24"/>
          <w:szCs w:val="24"/>
          <w:lang w:val="az-Latn-AZ"/>
        </w:rPr>
        <w:t xml:space="preserve">Cinayət prosesi gedişində hər kəsin özünün Konstitusiya ilə təsbit edilmiş hüquq və </w:t>
      </w:r>
      <w:proofErr w:type="spellStart"/>
      <w:r w:rsidR="00163692" w:rsidRPr="00E63BEA">
        <w:rPr>
          <w:rFonts w:ascii="Arial" w:hAnsi="Arial" w:cs="Arial"/>
          <w:sz w:val="24"/>
          <w:szCs w:val="24"/>
          <w:lang w:val="az-Latn-AZ"/>
        </w:rPr>
        <w:t>azadlıqlarını</w:t>
      </w:r>
      <w:proofErr w:type="spellEnd"/>
      <w:r w:rsidR="00163692" w:rsidRPr="00E63BEA">
        <w:rPr>
          <w:rFonts w:ascii="Arial" w:hAnsi="Arial" w:cs="Arial"/>
          <w:sz w:val="24"/>
          <w:szCs w:val="24"/>
          <w:lang w:val="az-Latn-AZ"/>
        </w:rPr>
        <w:t xml:space="preserve"> qanunla qadağan edilməyən bütün üsul və vasitələrlə müdafiə etməyə hüququ vardır</w:t>
      </w:r>
      <w:r w:rsidR="00B721CF" w:rsidRPr="00E63BEA">
        <w:rPr>
          <w:rFonts w:ascii="Arial" w:hAnsi="Arial" w:cs="Arial"/>
          <w:sz w:val="24"/>
          <w:szCs w:val="24"/>
          <w:lang w:val="az-Latn-AZ"/>
        </w:rPr>
        <w:t>.</w:t>
      </w:r>
    </w:p>
    <w:p w:rsidR="004E1FF0" w:rsidRPr="00E63BEA" w:rsidRDefault="009824C0" w:rsidP="004E1FF0">
      <w:pPr>
        <w:autoSpaceDE w:val="0"/>
        <w:autoSpaceDN w:val="0"/>
        <w:adjustRightInd w:val="0"/>
        <w:spacing w:after="0" w:line="240" w:lineRule="auto"/>
        <w:ind w:firstLine="567"/>
        <w:jc w:val="both"/>
        <w:rPr>
          <w:rFonts w:ascii="Arial" w:eastAsia="Times New Roman" w:hAnsi="Arial" w:cs="Arial"/>
          <w:iCs/>
          <w:sz w:val="24"/>
          <w:szCs w:val="24"/>
          <w:lang w:val="az-Latn-AZ"/>
        </w:rPr>
      </w:pPr>
      <w:r w:rsidRPr="00E63BEA">
        <w:rPr>
          <w:rFonts w:ascii="Arial" w:eastAsia="Times New Roman" w:hAnsi="Arial" w:cs="Arial"/>
          <w:iCs/>
          <w:sz w:val="24"/>
          <w:szCs w:val="24"/>
          <w:lang w:val="az-Latn-AZ"/>
        </w:rPr>
        <w:t xml:space="preserve">Cinayət-Prosessual Məcəlləsinin </w:t>
      </w:r>
      <w:r w:rsidR="000C66EC" w:rsidRPr="00E63BEA">
        <w:rPr>
          <w:rFonts w:ascii="Arial" w:eastAsia="Times New Roman" w:hAnsi="Arial" w:cs="Arial"/>
          <w:iCs/>
          <w:sz w:val="24"/>
          <w:szCs w:val="24"/>
          <w:lang w:val="az-Latn-AZ"/>
        </w:rPr>
        <w:t>408.1</w:t>
      </w:r>
      <w:r w:rsidR="00356B71">
        <w:rPr>
          <w:rFonts w:ascii="Arial" w:eastAsia="Times New Roman" w:hAnsi="Arial" w:cs="Arial"/>
          <w:iCs/>
          <w:sz w:val="24"/>
          <w:szCs w:val="24"/>
          <w:lang w:val="az-Latn-AZ"/>
        </w:rPr>
        <w:t>-ci</w:t>
      </w:r>
      <w:r w:rsidR="000C66EC" w:rsidRPr="00E63BEA">
        <w:rPr>
          <w:rFonts w:ascii="Arial" w:eastAsia="Times New Roman" w:hAnsi="Arial" w:cs="Arial"/>
          <w:iCs/>
          <w:sz w:val="24"/>
          <w:szCs w:val="24"/>
          <w:lang w:val="az-Latn-AZ"/>
        </w:rPr>
        <w:t xml:space="preserve"> maddəsinə görə, </w:t>
      </w:r>
      <w:proofErr w:type="spellStart"/>
      <w:r w:rsidR="000C66EC" w:rsidRPr="00E63BEA">
        <w:rPr>
          <w:rFonts w:ascii="Arial" w:eastAsia="Times New Roman" w:hAnsi="Arial" w:cs="Arial"/>
          <w:iCs/>
          <w:sz w:val="24"/>
          <w:szCs w:val="24"/>
          <w:lang w:val="az-Latn-AZ"/>
        </w:rPr>
        <w:t>kassasiya</w:t>
      </w:r>
      <w:proofErr w:type="spellEnd"/>
      <w:r w:rsidR="000C66EC" w:rsidRPr="00E63BEA">
        <w:rPr>
          <w:rFonts w:ascii="Arial" w:eastAsia="Times New Roman" w:hAnsi="Arial" w:cs="Arial"/>
          <w:iCs/>
          <w:sz w:val="24"/>
          <w:szCs w:val="24"/>
          <w:lang w:val="az-Latn-AZ"/>
        </w:rPr>
        <w:t xml:space="preserve"> şikayəti və ya </w:t>
      </w:r>
      <w:proofErr w:type="spellStart"/>
      <w:r w:rsidR="000C66EC" w:rsidRPr="00E63BEA">
        <w:rPr>
          <w:rFonts w:ascii="Arial" w:eastAsia="Times New Roman" w:hAnsi="Arial" w:cs="Arial"/>
          <w:iCs/>
          <w:sz w:val="24"/>
          <w:szCs w:val="24"/>
          <w:lang w:val="az-Latn-AZ"/>
        </w:rPr>
        <w:t>kassasiya</w:t>
      </w:r>
      <w:proofErr w:type="spellEnd"/>
      <w:r w:rsidR="000C66EC" w:rsidRPr="00E63BEA">
        <w:rPr>
          <w:rFonts w:ascii="Arial" w:eastAsia="Times New Roman" w:hAnsi="Arial" w:cs="Arial"/>
          <w:iCs/>
          <w:sz w:val="24"/>
          <w:szCs w:val="24"/>
          <w:lang w:val="az-Latn-AZ"/>
        </w:rPr>
        <w:t xml:space="preserve"> protesti bu Məcəllədə nəzərdə tutulmuş qaydada və hallarda </w:t>
      </w:r>
      <w:proofErr w:type="spellStart"/>
      <w:r w:rsidR="000C66EC" w:rsidRPr="00E63BEA">
        <w:rPr>
          <w:rFonts w:ascii="Arial" w:eastAsia="Times New Roman" w:hAnsi="Arial" w:cs="Arial"/>
          <w:iCs/>
          <w:sz w:val="24"/>
          <w:szCs w:val="24"/>
          <w:lang w:val="az-Latn-AZ"/>
        </w:rPr>
        <w:t>apellyasiya</w:t>
      </w:r>
      <w:proofErr w:type="spellEnd"/>
      <w:r w:rsidR="000C66EC" w:rsidRPr="00E63BEA">
        <w:rPr>
          <w:rFonts w:ascii="Arial" w:eastAsia="Times New Roman" w:hAnsi="Arial" w:cs="Arial"/>
          <w:iCs/>
          <w:sz w:val="24"/>
          <w:szCs w:val="24"/>
          <w:lang w:val="az-Latn-AZ"/>
        </w:rPr>
        <w:t xml:space="preserve"> instansiyası məhkəmələri tərəfindən çıxarılmış hökm və qərarlardan verilə bilər.</w:t>
      </w:r>
    </w:p>
    <w:p w:rsidR="004E1FF0" w:rsidRPr="00E63BEA" w:rsidRDefault="000C66EC"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Həmin Məcəllənin </w:t>
      </w:r>
      <w:r w:rsidR="00181D1D" w:rsidRPr="00E63BEA">
        <w:rPr>
          <w:rFonts w:ascii="Arial" w:hAnsi="Arial" w:cs="Arial"/>
          <w:sz w:val="24"/>
          <w:szCs w:val="24"/>
          <w:lang w:val="az-Latn-AZ"/>
        </w:rPr>
        <w:t xml:space="preserve">408.3-cü maddəsinə </w:t>
      </w:r>
      <w:r w:rsidR="00356B71">
        <w:rPr>
          <w:rFonts w:ascii="Arial" w:hAnsi="Arial" w:cs="Arial"/>
          <w:sz w:val="24"/>
          <w:szCs w:val="24"/>
          <w:lang w:val="az-Latn-AZ"/>
        </w:rPr>
        <w:t>müvafiq olaraq</w:t>
      </w:r>
      <w:r w:rsidR="00181D1D" w:rsidRPr="00E63BEA">
        <w:rPr>
          <w:rFonts w:ascii="Arial" w:hAnsi="Arial" w:cs="Arial"/>
          <w:sz w:val="24"/>
          <w:szCs w:val="24"/>
          <w:lang w:val="az-Latn-AZ"/>
        </w:rPr>
        <w:t xml:space="preserve">, </w:t>
      </w:r>
      <w:r w:rsidR="001464B2" w:rsidRPr="00E63BEA">
        <w:rPr>
          <w:rFonts w:ascii="Arial" w:hAnsi="Arial" w:cs="Arial"/>
          <w:sz w:val="24"/>
          <w:szCs w:val="24"/>
          <w:lang w:val="az-Latn-AZ"/>
        </w:rPr>
        <w:t xml:space="preserve">Azərbaycan Respublikası Ali Məhkəməsinin sədri cinayət işində iştirak etməyə cəlb olunmayan hökm və ya məhkəmənin digər yekun qərarı ilə maraqlarına toxunan şəxslərin müraciətinə əsasən </w:t>
      </w:r>
      <w:proofErr w:type="spellStart"/>
      <w:r w:rsidR="001464B2" w:rsidRPr="00E63BEA">
        <w:rPr>
          <w:rFonts w:ascii="Arial" w:hAnsi="Arial" w:cs="Arial"/>
          <w:sz w:val="24"/>
          <w:szCs w:val="24"/>
          <w:lang w:val="az-Latn-AZ"/>
        </w:rPr>
        <w:t>apellyasiya</w:t>
      </w:r>
      <w:proofErr w:type="spellEnd"/>
      <w:r w:rsidR="001464B2" w:rsidRPr="00E63BEA">
        <w:rPr>
          <w:rFonts w:ascii="Arial" w:hAnsi="Arial" w:cs="Arial"/>
          <w:sz w:val="24"/>
          <w:szCs w:val="24"/>
          <w:lang w:val="az-Latn-AZ"/>
        </w:rPr>
        <w:t xml:space="preserve"> instansiyası məhkəməsinin hökm və ya digər yekun qərarından bu Məcəllənin 408.2.4 - 408.2.7, 410, 413-cü maddələrində nəzərdə tutulmuş tələblərə uyğun olaraq təqdimat verir.</w:t>
      </w:r>
    </w:p>
    <w:p w:rsidR="004E1FF0" w:rsidRPr="00E63BEA" w:rsidRDefault="006005BE"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G</w:t>
      </w:r>
      <w:r w:rsidR="00163692" w:rsidRPr="00E63BEA">
        <w:rPr>
          <w:rFonts w:ascii="Arial" w:hAnsi="Arial" w:cs="Arial"/>
          <w:sz w:val="24"/>
          <w:szCs w:val="24"/>
          <w:lang w:val="az-Latn-AZ"/>
        </w:rPr>
        <w:t xml:space="preserve">öründüyü kimi, qanunverici </w:t>
      </w:r>
      <w:proofErr w:type="spellStart"/>
      <w:r w:rsidR="000C66EC" w:rsidRPr="00E63BEA">
        <w:rPr>
          <w:rFonts w:ascii="Arial" w:hAnsi="Arial" w:cs="Arial"/>
          <w:sz w:val="24"/>
          <w:szCs w:val="24"/>
          <w:lang w:val="az-Latn-AZ"/>
        </w:rPr>
        <w:t>kassasiya</w:t>
      </w:r>
      <w:proofErr w:type="spellEnd"/>
      <w:r w:rsidR="000C66EC" w:rsidRPr="00E63BEA">
        <w:rPr>
          <w:rFonts w:ascii="Arial" w:hAnsi="Arial" w:cs="Arial"/>
          <w:sz w:val="24"/>
          <w:szCs w:val="24"/>
          <w:lang w:val="az-Latn-AZ"/>
        </w:rPr>
        <w:t xml:space="preserve"> şikayətinin və ya </w:t>
      </w:r>
      <w:proofErr w:type="spellStart"/>
      <w:r w:rsidR="000C66EC" w:rsidRPr="00E63BEA">
        <w:rPr>
          <w:rFonts w:ascii="Arial" w:hAnsi="Arial" w:cs="Arial"/>
          <w:sz w:val="24"/>
          <w:szCs w:val="24"/>
          <w:lang w:val="az-Latn-AZ"/>
        </w:rPr>
        <w:t>kassasiya</w:t>
      </w:r>
      <w:proofErr w:type="spellEnd"/>
      <w:r w:rsidR="000C66EC" w:rsidRPr="00E63BEA">
        <w:rPr>
          <w:rFonts w:ascii="Arial" w:hAnsi="Arial" w:cs="Arial"/>
          <w:sz w:val="24"/>
          <w:szCs w:val="24"/>
          <w:lang w:val="az-Latn-AZ"/>
        </w:rPr>
        <w:t xml:space="preserve"> protestinin verilməsi </w:t>
      </w:r>
      <w:r w:rsidR="00163692" w:rsidRPr="00E63BEA">
        <w:rPr>
          <w:rFonts w:ascii="Arial" w:hAnsi="Arial" w:cs="Arial"/>
          <w:sz w:val="24"/>
          <w:szCs w:val="24"/>
          <w:lang w:val="az-Latn-AZ"/>
        </w:rPr>
        <w:t xml:space="preserve">qaydasında </w:t>
      </w:r>
      <w:proofErr w:type="spellStart"/>
      <w:r w:rsidR="000C66EC" w:rsidRPr="00E63BEA">
        <w:rPr>
          <w:rFonts w:ascii="Arial" w:hAnsi="Arial" w:cs="Arial"/>
          <w:sz w:val="24"/>
          <w:szCs w:val="24"/>
          <w:lang w:val="az-Latn-AZ"/>
        </w:rPr>
        <w:t>apellyasiya</w:t>
      </w:r>
      <w:proofErr w:type="spellEnd"/>
      <w:r w:rsidR="000C66EC" w:rsidRPr="00E63BEA">
        <w:rPr>
          <w:rFonts w:ascii="Arial" w:hAnsi="Arial" w:cs="Arial"/>
          <w:sz w:val="24"/>
          <w:szCs w:val="24"/>
          <w:lang w:val="az-Latn-AZ"/>
        </w:rPr>
        <w:t xml:space="preserve"> instansiyası məhkəməsinin hökm və ya digər yekun qərarından</w:t>
      </w:r>
      <w:r w:rsidR="002637F4" w:rsidRPr="00E63BEA">
        <w:rPr>
          <w:rFonts w:ascii="Arial" w:hAnsi="Arial" w:cs="Arial"/>
          <w:sz w:val="24"/>
          <w:szCs w:val="24"/>
          <w:lang w:val="az-Latn-AZ"/>
        </w:rPr>
        <w:t xml:space="preserve"> </w:t>
      </w:r>
      <w:r w:rsidR="00163692" w:rsidRPr="00E63BEA">
        <w:rPr>
          <w:rFonts w:ascii="Arial" w:hAnsi="Arial" w:cs="Arial"/>
          <w:sz w:val="24"/>
          <w:szCs w:val="24"/>
          <w:lang w:val="az-Latn-AZ"/>
        </w:rPr>
        <w:t>şikayət vermək hüququ olan şəxslərin dairəsini müəyyən edərkən</w:t>
      </w:r>
      <w:r w:rsidR="00466ED1">
        <w:rPr>
          <w:rFonts w:ascii="Arial" w:hAnsi="Arial" w:cs="Arial"/>
          <w:sz w:val="24"/>
          <w:szCs w:val="24"/>
          <w:lang w:val="az-Latn-AZ"/>
        </w:rPr>
        <w:t>,</w:t>
      </w:r>
      <w:r w:rsidR="00163692" w:rsidRPr="00E63BEA">
        <w:rPr>
          <w:rFonts w:ascii="Arial" w:hAnsi="Arial" w:cs="Arial"/>
          <w:sz w:val="24"/>
          <w:szCs w:val="24"/>
          <w:lang w:val="az-Latn-AZ"/>
        </w:rPr>
        <w:t xml:space="preserve"> yalnız </w:t>
      </w:r>
      <w:r w:rsidR="0098567F">
        <w:rPr>
          <w:rFonts w:ascii="Arial" w:hAnsi="Arial" w:cs="Arial"/>
          <w:sz w:val="24"/>
          <w:szCs w:val="24"/>
          <w:lang w:val="az-Latn-AZ"/>
        </w:rPr>
        <w:t>proses iştirakçıları</w:t>
      </w:r>
      <w:r w:rsidR="00163692" w:rsidRPr="00E63BEA">
        <w:rPr>
          <w:rFonts w:ascii="Arial" w:hAnsi="Arial" w:cs="Arial"/>
          <w:sz w:val="24"/>
          <w:szCs w:val="24"/>
          <w:lang w:val="az-Latn-AZ"/>
        </w:rPr>
        <w:t xml:space="preserve"> </w:t>
      </w:r>
      <w:r w:rsidR="0098567F">
        <w:rPr>
          <w:rFonts w:ascii="Arial" w:hAnsi="Arial" w:cs="Arial"/>
          <w:sz w:val="24"/>
          <w:szCs w:val="24"/>
          <w:lang w:val="az-Latn-AZ"/>
        </w:rPr>
        <w:t xml:space="preserve">ilə </w:t>
      </w:r>
      <w:proofErr w:type="spellStart"/>
      <w:r w:rsidR="00163692" w:rsidRPr="00E63BEA">
        <w:rPr>
          <w:rFonts w:ascii="Arial" w:hAnsi="Arial" w:cs="Arial"/>
          <w:sz w:val="24"/>
          <w:szCs w:val="24"/>
          <w:lang w:val="az-Latn-AZ"/>
        </w:rPr>
        <w:t>kifay</w:t>
      </w:r>
      <w:r w:rsidR="00FD21CE" w:rsidRPr="00E63BEA">
        <w:rPr>
          <w:rFonts w:ascii="Arial" w:hAnsi="Arial" w:cs="Arial"/>
          <w:sz w:val="24"/>
          <w:szCs w:val="24"/>
          <w:lang w:val="az-Latn-AZ"/>
        </w:rPr>
        <w:t>ətlənmə</w:t>
      </w:r>
      <w:r w:rsidR="0098567F">
        <w:rPr>
          <w:rFonts w:ascii="Arial" w:hAnsi="Arial" w:cs="Arial"/>
          <w:sz w:val="24"/>
          <w:szCs w:val="24"/>
          <w:lang w:val="az-Latn-AZ"/>
        </w:rPr>
        <w:t>miş</w:t>
      </w:r>
      <w:proofErr w:type="spellEnd"/>
      <w:r w:rsidR="0098567F">
        <w:rPr>
          <w:rFonts w:ascii="Arial" w:hAnsi="Arial" w:cs="Arial"/>
          <w:sz w:val="24"/>
          <w:szCs w:val="24"/>
          <w:lang w:val="az-Latn-AZ"/>
        </w:rPr>
        <w:t>, b</w:t>
      </w:r>
      <w:r w:rsidR="00FD21CE" w:rsidRPr="00E63BEA">
        <w:rPr>
          <w:rFonts w:ascii="Arial" w:hAnsi="Arial" w:cs="Arial"/>
          <w:sz w:val="24"/>
          <w:szCs w:val="24"/>
          <w:lang w:val="az-Latn-AZ"/>
        </w:rPr>
        <w:t xml:space="preserve">uraya </w:t>
      </w:r>
      <w:r w:rsidR="000C66EC" w:rsidRPr="00E63BEA">
        <w:rPr>
          <w:rFonts w:ascii="Arial" w:hAnsi="Arial" w:cs="Arial"/>
          <w:sz w:val="24"/>
          <w:szCs w:val="24"/>
          <w:lang w:val="az-Latn-AZ"/>
        </w:rPr>
        <w:t>cinayət işində iştirak etməyə cəlb olunmayan</w:t>
      </w:r>
      <w:r w:rsidR="00912562" w:rsidRPr="00E63BEA">
        <w:rPr>
          <w:rFonts w:ascii="Arial" w:hAnsi="Arial" w:cs="Arial"/>
          <w:sz w:val="24"/>
          <w:szCs w:val="24"/>
          <w:lang w:val="az-Latn-AZ"/>
        </w:rPr>
        <w:t xml:space="preserve"> </w:t>
      </w:r>
      <w:r w:rsidR="000C66EC" w:rsidRPr="00E63BEA">
        <w:rPr>
          <w:rFonts w:ascii="Arial" w:hAnsi="Arial" w:cs="Arial"/>
          <w:sz w:val="24"/>
          <w:szCs w:val="24"/>
          <w:lang w:val="az-Latn-AZ"/>
        </w:rPr>
        <w:t>hökm və ya məhkəmənin digər yekun</w:t>
      </w:r>
      <w:r w:rsidR="00FD21CE" w:rsidRPr="00E63BEA">
        <w:rPr>
          <w:rFonts w:ascii="Arial" w:hAnsi="Arial" w:cs="Arial"/>
          <w:sz w:val="24"/>
          <w:szCs w:val="24"/>
          <w:lang w:val="az-Latn-AZ"/>
        </w:rPr>
        <w:t xml:space="preserve"> qərarı ilə maraqlarına toxunan,</w:t>
      </w:r>
      <w:r w:rsidR="00FD21CE" w:rsidRPr="00E63BEA">
        <w:rPr>
          <w:rFonts w:ascii="Arial" w:hAnsi="Arial" w:cs="Arial"/>
          <w:i/>
          <w:sz w:val="24"/>
          <w:szCs w:val="24"/>
          <w:lang w:val="az-Latn-AZ"/>
        </w:rPr>
        <w:t xml:space="preserve"> </w:t>
      </w:r>
      <w:r w:rsidR="00FD21CE" w:rsidRPr="00E63BEA">
        <w:rPr>
          <w:rFonts w:ascii="Arial" w:hAnsi="Arial" w:cs="Arial"/>
          <w:sz w:val="24"/>
          <w:szCs w:val="24"/>
          <w:lang w:val="az-Latn-AZ"/>
        </w:rPr>
        <w:t>hüquq və azadlıqları pozulan digər şəxslər</w:t>
      </w:r>
      <w:r w:rsidR="0098567F">
        <w:rPr>
          <w:rFonts w:ascii="Arial" w:hAnsi="Arial" w:cs="Arial"/>
          <w:sz w:val="24"/>
          <w:szCs w:val="24"/>
          <w:lang w:val="az-Latn-AZ"/>
        </w:rPr>
        <w:t>i də</w:t>
      </w:r>
      <w:r w:rsidR="0048441B" w:rsidRPr="00E63BEA">
        <w:rPr>
          <w:rFonts w:ascii="Arial" w:hAnsi="Arial" w:cs="Arial"/>
          <w:sz w:val="24"/>
          <w:szCs w:val="24"/>
          <w:lang w:val="az-Latn-AZ"/>
        </w:rPr>
        <w:t xml:space="preserve"> </w:t>
      </w:r>
      <w:r w:rsidR="00FD21CE" w:rsidRPr="00E63BEA">
        <w:rPr>
          <w:rFonts w:ascii="Arial" w:hAnsi="Arial" w:cs="Arial"/>
          <w:sz w:val="24"/>
          <w:szCs w:val="24"/>
          <w:lang w:val="az-Latn-AZ"/>
        </w:rPr>
        <w:t>aid e</w:t>
      </w:r>
      <w:r w:rsidR="0098567F">
        <w:rPr>
          <w:rFonts w:ascii="Arial" w:hAnsi="Arial" w:cs="Arial"/>
          <w:sz w:val="24"/>
          <w:szCs w:val="24"/>
          <w:lang w:val="az-Latn-AZ"/>
        </w:rPr>
        <w:t>t</w:t>
      </w:r>
      <w:r w:rsidR="00FD21CE" w:rsidRPr="00E63BEA">
        <w:rPr>
          <w:rFonts w:ascii="Arial" w:hAnsi="Arial" w:cs="Arial"/>
          <w:sz w:val="24"/>
          <w:szCs w:val="24"/>
          <w:lang w:val="az-Latn-AZ"/>
        </w:rPr>
        <w:t>mişdir</w:t>
      </w:r>
      <w:r w:rsidR="00163692" w:rsidRPr="00E63BEA">
        <w:rPr>
          <w:rFonts w:ascii="Arial" w:hAnsi="Arial" w:cs="Arial"/>
          <w:sz w:val="24"/>
          <w:szCs w:val="24"/>
          <w:lang w:val="az-Latn-AZ"/>
        </w:rPr>
        <w:t>.</w:t>
      </w:r>
    </w:p>
    <w:p w:rsidR="004E1FF0" w:rsidRPr="00E63BEA" w:rsidRDefault="00163692"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Konstitusiya Məhkəməsinin Ple</w:t>
      </w:r>
      <w:r w:rsidR="00A3621C" w:rsidRPr="00E63BEA">
        <w:rPr>
          <w:rFonts w:ascii="Arial" w:hAnsi="Arial" w:cs="Arial"/>
          <w:sz w:val="24"/>
          <w:szCs w:val="24"/>
          <w:lang w:val="az-Latn-AZ"/>
        </w:rPr>
        <w:t xml:space="preserve">numu hesab edir ki, </w:t>
      </w:r>
      <w:r w:rsidR="00466ED1" w:rsidRPr="00E63BEA">
        <w:rPr>
          <w:rFonts w:ascii="Arial" w:hAnsi="Arial" w:cs="Arial"/>
          <w:sz w:val="24"/>
          <w:szCs w:val="24"/>
          <w:lang w:val="az-Latn-AZ"/>
        </w:rPr>
        <w:t xml:space="preserve">cinayət işində iştirak etməyə cəlb olunmayan </w:t>
      </w:r>
      <w:r w:rsidR="00A3621C" w:rsidRPr="00E63BEA">
        <w:rPr>
          <w:rFonts w:ascii="Arial" w:hAnsi="Arial" w:cs="Arial"/>
          <w:sz w:val="24"/>
          <w:szCs w:val="24"/>
          <w:lang w:val="az-Latn-AZ"/>
        </w:rPr>
        <w:t>şəxslərin K</w:t>
      </w:r>
      <w:r w:rsidRPr="00E63BEA">
        <w:rPr>
          <w:rFonts w:ascii="Arial" w:hAnsi="Arial" w:cs="Arial"/>
          <w:sz w:val="24"/>
          <w:szCs w:val="24"/>
          <w:lang w:val="az-Latn-AZ"/>
        </w:rPr>
        <w:t xml:space="preserve">onstitusiya ilə təmin edilən hüquq və </w:t>
      </w:r>
      <w:proofErr w:type="spellStart"/>
      <w:r w:rsidRPr="00E63BEA">
        <w:rPr>
          <w:rFonts w:ascii="Arial" w:hAnsi="Arial" w:cs="Arial"/>
          <w:sz w:val="24"/>
          <w:szCs w:val="24"/>
          <w:lang w:val="az-Latn-AZ"/>
        </w:rPr>
        <w:t>azadlıqlarının</w:t>
      </w:r>
      <w:proofErr w:type="spellEnd"/>
      <w:r w:rsidRPr="00E63BEA">
        <w:rPr>
          <w:rFonts w:ascii="Arial" w:hAnsi="Arial" w:cs="Arial"/>
          <w:sz w:val="24"/>
          <w:szCs w:val="24"/>
          <w:lang w:val="az-Latn-AZ"/>
        </w:rPr>
        <w:t xml:space="preserve"> pozulması faktı </w:t>
      </w:r>
      <w:r w:rsidR="0098567F" w:rsidRPr="00E63BEA">
        <w:rPr>
          <w:rFonts w:ascii="Arial" w:hAnsi="Arial" w:cs="Arial"/>
          <w:sz w:val="24"/>
          <w:szCs w:val="24"/>
          <w:lang w:val="az-Latn-AZ"/>
        </w:rPr>
        <w:t>təqdimat verilmə</w:t>
      </w:r>
      <w:r w:rsidR="0098567F">
        <w:rPr>
          <w:rFonts w:ascii="Arial" w:hAnsi="Arial" w:cs="Arial"/>
          <w:sz w:val="24"/>
          <w:szCs w:val="24"/>
          <w:lang w:val="az-Latn-AZ"/>
        </w:rPr>
        <w:t xml:space="preserve">si məqsədi ilə </w:t>
      </w:r>
      <w:r w:rsidR="0098567F" w:rsidRPr="00E63BEA">
        <w:rPr>
          <w:rFonts w:ascii="Arial" w:hAnsi="Arial" w:cs="Arial"/>
          <w:sz w:val="24"/>
          <w:szCs w:val="24"/>
          <w:lang w:val="az-Latn-AZ"/>
        </w:rPr>
        <w:t>Ali Məhkəmənin sədrinə müraciət edilməsi</w:t>
      </w:r>
      <w:r w:rsidR="0098567F">
        <w:rPr>
          <w:rFonts w:ascii="Arial" w:hAnsi="Arial" w:cs="Arial"/>
          <w:sz w:val="24"/>
          <w:szCs w:val="24"/>
          <w:lang w:val="az-Latn-AZ"/>
        </w:rPr>
        <w:t xml:space="preserve"> üçün </w:t>
      </w:r>
      <w:r w:rsidR="005945AE" w:rsidRPr="00E63BEA">
        <w:rPr>
          <w:rFonts w:ascii="Arial" w:hAnsi="Arial" w:cs="Arial"/>
          <w:sz w:val="24"/>
          <w:szCs w:val="24"/>
          <w:lang w:val="az-Latn-AZ"/>
        </w:rPr>
        <w:t xml:space="preserve">tutarlı </w:t>
      </w:r>
      <w:r w:rsidRPr="00E63BEA">
        <w:rPr>
          <w:rFonts w:ascii="Arial" w:hAnsi="Arial" w:cs="Arial"/>
          <w:sz w:val="24"/>
          <w:szCs w:val="24"/>
          <w:lang w:val="az-Latn-AZ"/>
        </w:rPr>
        <w:t>əsas</w:t>
      </w:r>
      <w:r w:rsidR="002637F4" w:rsidRPr="00E63BEA">
        <w:rPr>
          <w:rFonts w:ascii="Arial" w:hAnsi="Arial" w:cs="Arial"/>
          <w:sz w:val="24"/>
          <w:szCs w:val="24"/>
          <w:lang w:val="az-Latn-AZ"/>
        </w:rPr>
        <w:t xml:space="preserve"> </w:t>
      </w:r>
      <w:r w:rsidR="00A3621C" w:rsidRPr="00E63BEA">
        <w:rPr>
          <w:rFonts w:ascii="Arial" w:hAnsi="Arial" w:cs="Arial"/>
          <w:sz w:val="24"/>
          <w:szCs w:val="24"/>
          <w:lang w:val="az-Latn-AZ"/>
        </w:rPr>
        <w:t>kimi</w:t>
      </w:r>
      <w:r w:rsidR="000E7752" w:rsidRPr="00E63BEA">
        <w:rPr>
          <w:rFonts w:ascii="Arial" w:hAnsi="Arial" w:cs="Arial"/>
          <w:sz w:val="24"/>
          <w:szCs w:val="24"/>
          <w:lang w:val="az-Latn-AZ"/>
        </w:rPr>
        <w:t xml:space="preserve"> </w:t>
      </w:r>
      <w:proofErr w:type="spellStart"/>
      <w:r w:rsidR="000E7752" w:rsidRPr="00E63BEA">
        <w:rPr>
          <w:rFonts w:ascii="Arial" w:hAnsi="Arial" w:cs="Arial"/>
          <w:sz w:val="24"/>
          <w:szCs w:val="24"/>
          <w:lang w:val="az-Latn-AZ"/>
        </w:rPr>
        <w:t>qiymətləndirilməlidir</w:t>
      </w:r>
      <w:proofErr w:type="spellEnd"/>
      <w:r w:rsidR="000E7752" w:rsidRPr="00E63BEA">
        <w:rPr>
          <w:rFonts w:ascii="Arial" w:hAnsi="Arial" w:cs="Arial"/>
          <w:sz w:val="24"/>
          <w:szCs w:val="24"/>
          <w:lang w:val="az-Latn-AZ"/>
        </w:rPr>
        <w:t>.</w:t>
      </w:r>
    </w:p>
    <w:p w:rsidR="004E1FF0" w:rsidRPr="00E63BEA" w:rsidRDefault="00E3191F" w:rsidP="004E1FF0">
      <w:pPr>
        <w:autoSpaceDE w:val="0"/>
        <w:autoSpaceDN w:val="0"/>
        <w:adjustRightInd w:val="0"/>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Oxşar hüquqi mövqe</w:t>
      </w:r>
      <w:r w:rsidR="00881D36" w:rsidRPr="00E63BEA">
        <w:rPr>
          <w:rFonts w:ascii="Arial" w:hAnsi="Arial" w:cs="Arial"/>
          <w:sz w:val="24"/>
          <w:szCs w:val="24"/>
          <w:lang w:val="az-Latn-AZ"/>
        </w:rPr>
        <w:t xml:space="preserve"> Konstitusiya Məhkəmə</w:t>
      </w:r>
      <w:r w:rsidR="00466ED1">
        <w:rPr>
          <w:rFonts w:ascii="Arial" w:hAnsi="Arial" w:cs="Arial"/>
          <w:sz w:val="24"/>
          <w:szCs w:val="24"/>
          <w:lang w:val="az-Latn-AZ"/>
        </w:rPr>
        <w:t>si</w:t>
      </w:r>
      <w:r w:rsidR="00881D36" w:rsidRPr="00E63BEA">
        <w:rPr>
          <w:rFonts w:ascii="Arial" w:hAnsi="Arial" w:cs="Arial"/>
          <w:sz w:val="24"/>
          <w:szCs w:val="24"/>
          <w:lang w:val="az-Latn-AZ"/>
        </w:rPr>
        <w:t xml:space="preserve"> Plenumunun </w:t>
      </w:r>
      <w:proofErr w:type="spellStart"/>
      <w:r w:rsidR="00881D36" w:rsidRPr="00E63BEA">
        <w:rPr>
          <w:rFonts w:ascii="Arial" w:hAnsi="Arial" w:cs="Arial"/>
          <w:sz w:val="24"/>
          <w:szCs w:val="24"/>
          <w:lang w:val="az-Latn-AZ"/>
        </w:rPr>
        <w:t>“Azərbaycan</w:t>
      </w:r>
      <w:proofErr w:type="spellEnd"/>
      <w:r w:rsidR="00881D36" w:rsidRPr="00E63BEA">
        <w:rPr>
          <w:rFonts w:ascii="Arial" w:hAnsi="Arial" w:cs="Arial"/>
          <w:sz w:val="24"/>
          <w:szCs w:val="24"/>
          <w:lang w:val="az-Latn-AZ"/>
        </w:rPr>
        <w:t xml:space="preserve"> Respublikası Cinayət-Prosessual Məcəlləsinin</w:t>
      </w:r>
      <w:r w:rsidR="002637F4" w:rsidRPr="00E63BEA">
        <w:rPr>
          <w:rFonts w:ascii="Arial" w:hAnsi="Arial" w:cs="Arial"/>
          <w:sz w:val="24"/>
          <w:szCs w:val="24"/>
          <w:lang w:val="az-Latn-AZ"/>
        </w:rPr>
        <w:t xml:space="preserve"> </w:t>
      </w:r>
      <w:r w:rsidR="00881D36" w:rsidRPr="00E63BEA">
        <w:rPr>
          <w:rFonts w:ascii="Arial" w:hAnsi="Arial" w:cs="Arial"/>
          <w:sz w:val="24"/>
          <w:szCs w:val="24"/>
          <w:lang w:val="az-Latn-AZ"/>
        </w:rPr>
        <w:t xml:space="preserve">39.1.5 və 41.2-ci maddələrinin şərh </w:t>
      </w:r>
      <w:proofErr w:type="spellStart"/>
      <w:r w:rsidR="00881D36" w:rsidRPr="00E63BEA">
        <w:rPr>
          <w:rFonts w:ascii="Arial" w:hAnsi="Arial" w:cs="Arial"/>
          <w:sz w:val="24"/>
          <w:szCs w:val="24"/>
          <w:lang w:val="az-Latn-AZ"/>
        </w:rPr>
        <w:t>edilməsinə</w:t>
      </w:r>
      <w:proofErr w:type="spellEnd"/>
      <w:r w:rsidR="00881D36" w:rsidRPr="00E63BEA">
        <w:rPr>
          <w:rFonts w:ascii="Arial" w:hAnsi="Arial" w:cs="Arial"/>
          <w:sz w:val="24"/>
          <w:szCs w:val="24"/>
          <w:lang w:val="az-Latn-AZ"/>
        </w:rPr>
        <w:t xml:space="preserve"> </w:t>
      </w:r>
      <w:proofErr w:type="spellStart"/>
      <w:r w:rsidR="00881D36" w:rsidRPr="00E63BEA">
        <w:rPr>
          <w:rFonts w:ascii="Arial" w:hAnsi="Arial" w:cs="Arial"/>
          <w:sz w:val="24"/>
          <w:szCs w:val="24"/>
          <w:lang w:val="az-Latn-AZ"/>
        </w:rPr>
        <w:t>dair”</w:t>
      </w:r>
      <w:proofErr w:type="spellEnd"/>
      <w:r w:rsidR="00881D36" w:rsidRPr="00E63BEA">
        <w:rPr>
          <w:rFonts w:ascii="Arial" w:hAnsi="Arial" w:cs="Arial"/>
          <w:sz w:val="24"/>
          <w:szCs w:val="24"/>
          <w:lang w:val="az-Latn-AZ"/>
        </w:rPr>
        <w:t xml:space="preserve"> </w:t>
      </w:r>
      <w:r w:rsidR="00466ED1" w:rsidRPr="00E63BEA">
        <w:rPr>
          <w:rFonts w:ascii="Arial" w:hAnsi="Arial" w:cs="Arial"/>
          <w:sz w:val="24"/>
          <w:szCs w:val="24"/>
          <w:lang w:val="az-Latn-AZ"/>
        </w:rPr>
        <w:t xml:space="preserve">2010-cu il </w:t>
      </w:r>
      <w:r w:rsidR="00881D36" w:rsidRPr="00E63BEA">
        <w:rPr>
          <w:rFonts w:ascii="Arial" w:hAnsi="Arial" w:cs="Arial"/>
          <w:sz w:val="24"/>
          <w:szCs w:val="24"/>
          <w:lang w:val="az-Latn-AZ"/>
        </w:rPr>
        <w:t xml:space="preserve">17 iyun tarixli Qərarında </w:t>
      </w:r>
      <w:proofErr w:type="spellStart"/>
      <w:r w:rsidR="00881D36" w:rsidRPr="00E63BEA">
        <w:rPr>
          <w:rFonts w:ascii="Arial" w:hAnsi="Arial" w:cs="Arial"/>
          <w:sz w:val="24"/>
          <w:szCs w:val="24"/>
          <w:lang w:val="az-Latn-AZ"/>
        </w:rPr>
        <w:t>təqsirləndirilən</w:t>
      </w:r>
      <w:proofErr w:type="spellEnd"/>
      <w:r w:rsidR="00881D36" w:rsidRPr="00E63BEA">
        <w:rPr>
          <w:rFonts w:ascii="Arial" w:hAnsi="Arial" w:cs="Arial"/>
          <w:sz w:val="24"/>
          <w:szCs w:val="24"/>
          <w:lang w:val="az-Latn-AZ"/>
        </w:rPr>
        <w:t xml:space="preserve"> şəxs</w:t>
      </w:r>
      <w:r w:rsidR="0048441B" w:rsidRPr="00E63BEA">
        <w:rPr>
          <w:rFonts w:ascii="Arial" w:hAnsi="Arial" w:cs="Arial"/>
          <w:sz w:val="24"/>
          <w:szCs w:val="24"/>
          <w:lang w:val="az-Latn-AZ"/>
        </w:rPr>
        <w:t>ə</w:t>
      </w:r>
      <w:r w:rsidR="00881D36" w:rsidRPr="00E63BEA">
        <w:rPr>
          <w:rFonts w:ascii="Arial" w:hAnsi="Arial" w:cs="Arial"/>
          <w:sz w:val="24"/>
          <w:szCs w:val="24"/>
          <w:lang w:val="az-Latn-AZ"/>
        </w:rPr>
        <w:t xml:space="preserve"> münasibətdə </w:t>
      </w:r>
      <w:proofErr w:type="spellStart"/>
      <w:r w:rsidR="00881D36" w:rsidRPr="00E63BEA">
        <w:rPr>
          <w:rFonts w:ascii="Arial" w:hAnsi="Arial" w:cs="Arial"/>
          <w:sz w:val="24"/>
          <w:szCs w:val="24"/>
          <w:lang w:val="az-Latn-AZ"/>
        </w:rPr>
        <w:t>bildirilmişdir</w:t>
      </w:r>
      <w:proofErr w:type="spellEnd"/>
      <w:r w:rsidR="00881D36" w:rsidRPr="00E63BEA">
        <w:rPr>
          <w:rFonts w:ascii="Arial" w:hAnsi="Arial" w:cs="Arial"/>
          <w:sz w:val="24"/>
          <w:szCs w:val="24"/>
          <w:lang w:val="az-Latn-AZ"/>
        </w:rPr>
        <w:t>.</w:t>
      </w:r>
    </w:p>
    <w:p w:rsidR="004E1FF0" w:rsidRPr="00E63BEA" w:rsidRDefault="00C5240D" w:rsidP="004E1FF0">
      <w:pPr>
        <w:autoSpaceDE w:val="0"/>
        <w:autoSpaceDN w:val="0"/>
        <w:adjustRightInd w:val="0"/>
        <w:spacing w:after="0" w:line="240" w:lineRule="auto"/>
        <w:ind w:firstLine="567"/>
        <w:jc w:val="both"/>
        <w:rPr>
          <w:rFonts w:ascii="Arial" w:hAnsi="Arial" w:cs="Arial"/>
          <w:bCs/>
          <w:sz w:val="24"/>
          <w:szCs w:val="24"/>
          <w:lang w:val="az-Latn-AZ"/>
        </w:rPr>
      </w:pPr>
      <w:r w:rsidRPr="00E63BEA">
        <w:rPr>
          <w:rFonts w:ascii="Arial" w:hAnsi="Arial" w:cs="Arial"/>
          <w:sz w:val="24"/>
          <w:szCs w:val="24"/>
          <w:lang w:val="az-Latn-AZ"/>
        </w:rPr>
        <w:t>Cinayət-Prosessual Məcəlləsinin 408.3-cü maddəsi məhkəmənin hökm və ya digər yekun qərarından təqdimat verilməsi üçün</w:t>
      </w:r>
      <w:r w:rsidR="00C9275C" w:rsidRPr="00E63BEA">
        <w:rPr>
          <w:rFonts w:ascii="Arial" w:hAnsi="Arial" w:cs="Arial"/>
          <w:sz w:val="24"/>
          <w:szCs w:val="24"/>
          <w:lang w:val="az-Latn-AZ"/>
        </w:rPr>
        <w:t xml:space="preserve"> </w:t>
      </w:r>
      <w:r w:rsidRPr="00E63BEA">
        <w:rPr>
          <w:rFonts w:ascii="Arial" w:hAnsi="Arial" w:cs="Arial"/>
          <w:sz w:val="24"/>
          <w:szCs w:val="24"/>
          <w:lang w:val="az-Latn-AZ"/>
        </w:rPr>
        <w:t xml:space="preserve">bu Məcəllənin 408.2.4 - 408.2.7, 410, 413-cü maddələrində nəzərdə tutulmuş tələblərə riayət </w:t>
      </w:r>
      <w:proofErr w:type="spellStart"/>
      <w:r w:rsidRPr="00E63BEA">
        <w:rPr>
          <w:rFonts w:ascii="Arial" w:hAnsi="Arial" w:cs="Arial"/>
          <w:sz w:val="24"/>
          <w:szCs w:val="24"/>
          <w:lang w:val="az-Latn-AZ"/>
        </w:rPr>
        <w:t>edilməsini</w:t>
      </w:r>
      <w:proofErr w:type="spellEnd"/>
      <w:r w:rsidRPr="00E63BEA">
        <w:rPr>
          <w:rFonts w:ascii="Arial" w:hAnsi="Arial" w:cs="Arial"/>
          <w:sz w:val="24"/>
          <w:szCs w:val="24"/>
          <w:lang w:val="az-Latn-AZ"/>
        </w:rPr>
        <w:t xml:space="preserve"> nəzərdə tutmuşdur.</w:t>
      </w:r>
      <w:r w:rsidR="00EC6B41" w:rsidRPr="00E63BEA">
        <w:rPr>
          <w:rFonts w:ascii="Arial" w:hAnsi="Arial" w:cs="Arial"/>
          <w:sz w:val="24"/>
          <w:szCs w:val="24"/>
          <w:lang w:val="az-Latn-AZ"/>
        </w:rPr>
        <w:t xml:space="preserve"> </w:t>
      </w:r>
      <w:proofErr w:type="spellStart"/>
      <w:r w:rsidR="00727BFB">
        <w:rPr>
          <w:rFonts w:ascii="Arial" w:hAnsi="Arial" w:cs="Arial"/>
          <w:sz w:val="24"/>
          <w:szCs w:val="24"/>
          <w:lang w:val="az-Latn-AZ"/>
        </w:rPr>
        <w:t>K</w:t>
      </w:r>
      <w:r w:rsidR="00D9063A" w:rsidRPr="00E63BEA">
        <w:rPr>
          <w:rFonts w:ascii="Arial" w:hAnsi="Arial" w:cs="Arial"/>
          <w:bCs/>
          <w:sz w:val="24"/>
          <w:szCs w:val="24"/>
          <w:lang w:val="az-Latn-AZ"/>
        </w:rPr>
        <w:t>assasiya</w:t>
      </w:r>
      <w:proofErr w:type="spellEnd"/>
      <w:r w:rsidR="00D9063A" w:rsidRPr="00E63BEA">
        <w:rPr>
          <w:rFonts w:ascii="Arial" w:hAnsi="Arial" w:cs="Arial"/>
          <w:bCs/>
          <w:sz w:val="24"/>
          <w:szCs w:val="24"/>
          <w:lang w:val="az-Latn-AZ"/>
        </w:rPr>
        <w:t xml:space="preserve"> şikayətinin və ya </w:t>
      </w:r>
      <w:proofErr w:type="spellStart"/>
      <w:r w:rsidR="00D9063A" w:rsidRPr="00E63BEA">
        <w:rPr>
          <w:rFonts w:ascii="Arial" w:hAnsi="Arial" w:cs="Arial"/>
          <w:bCs/>
          <w:sz w:val="24"/>
          <w:szCs w:val="24"/>
          <w:lang w:val="az-Latn-AZ"/>
        </w:rPr>
        <w:t>kassasiya</w:t>
      </w:r>
      <w:proofErr w:type="spellEnd"/>
      <w:r w:rsidR="00D9063A" w:rsidRPr="00E63BEA">
        <w:rPr>
          <w:rFonts w:ascii="Arial" w:hAnsi="Arial" w:cs="Arial"/>
          <w:bCs/>
          <w:sz w:val="24"/>
          <w:szCs w:val="24"/>
          <w:lang w:val="az-Latn-AZ"/>
        </w:rPr>
        <w:t xml:space="preserve"> protestinin verilmə müddəti</w:t>
      </w:r>
      <w:r w:rsidR="00A0051F" w:rsidRPr="00E63BEA">
        <w:rPr>
          <w:rFonts w:ascii="Arial" w:hAnsi="Arial" w:cs="Arial"/>
          <w:bCs/>
          <w:sz w:val="24"/>
          <w:szCs w:val="24"/>
          <w:lang w:val="az-Latn-AZ"/>
        </w:rPr>
        <w:t xml:space="preserve"> Məcəllənin 410</w:t>
      </w:r>
      <w:r w:rsidR="00221979" w:rsidRPr="00E63BEA">
        <w:rPr>
          <w:rFonts w:ascii="Arial" w:hAnsi="Arial" w:cs="Arial"/>
          <w:bCs/>
          <w:sz w:val="24"/>
          <w:szCs w:val="24"/>
          <w:lang w:val="az-Latn-AZ"/>
        </w:rPr>
        <w:t>.1</w:t>
      </w:r>
      <w:r w:rsidR="00466ED1">
        <w:rPr>
          <w:rFonts w:ascii="Arial" w:hAnsi="Arial" w:cs="Arial"/>
          <w:bCs/>
          <w:sz w:val="24"/>
          <w:szCs w:val="24"/>
          <w:lang w:val="az-Latn-AZ"/>
        </w:rPr>
        <w:t>-ci</w:t>
      </w:r>
      <w:r w:rsidR="00A0051F" w:rsidRPr="00E63BEA">
        <w:rPr>
          <w:rFonts w:ascii="Arial" w:hAnsi="Arial" w:cs="Arial"/>
          <w:bCs/>
          <w:sz w:val="24"/>
          <w:szCs w:val="24"/>
          <w:lang w:val="az-Latn-AZ"/>
        </w:rPr>
        <w:t xml:space="preserve"> maddəsi ilə </w:t>
      </w:r>
      <w:r w:rsidR="003940C9" w:rsidRPr="00E63BEA">
        <w:rPr>
          <w:rFonts w:ascii="Arial" w:hAnsi="Arial" w:cs="Arial"/>
          <w:bCs/>
          <w:sz w:val="24"/>
          <w:szCs w:val="24"/>
          <w:lang w:val="az-Latn-AZ"/>
        </w:rPr>
        <w:t xml:space="preserve">aşağıdakı qaydada </w:t>
      </w:r>
      <w:proofErr w:type="spellStart"/>
      <w:r w:rsidR="003940C9" w:rsidRPr="00E63BEA">
        <w:rPr>
          <w:rFonts w:ascii="Arial" w:hAnsi="Arial" w:cs="Arial"/>
          <w:bCs/>
          <w:sz w:val="24"/>
          <w:szCs w:val="24"/>
          <w:lang w:val="az-Latn-AZ"/>
        </w:rPr>
        <w:t>göstərilmişdir</w:t>
      </w:r>
      <w:proofErr w:type="spellEnd"/>
      <w:r w:rsidR="003940C9" w:rsidRPr="00E63BEA">
        <w:rPr>
          <w:rFonts w:ascii="Arial" w:hAnsi="Arial" w:cs="Arial"/>
          <w:bCs/>
          <w:sz w:val="24"/>
          <w:szCs w:val="24"/>
          <w:lang w:val="az-Latn-AZ"/>
        </w:rPr>
        <w:t>:</w:t>
      </w:r>
    </w:p>
    <w:p w:rsidR="003940C9" w:rsidRPr="00E63BEA" w:rsidRDefault="006A6B78" w:rsidP="004E1FF0">
      <w:pPr>
        <w:autoSpaceDE w:val="0"/>
        <w:autoSpaceDN w:val="0"/>
        <w:adjustRightInd w:val="0"/>
        <w:spacing w:after="0" w:line="240" w:lineRule="auto"/>
        <w:ind w:firstLine="567"/>
        <w:jc w:val="both"/>
        <w:rPr>
          <w:rFonts w:ascii="Arial" w:eastAsia="Times New Roman" w:hAnsi="Arial" w:cs="Arial"/>
          <w:bCs/>
          <w:sz w:val="24"/>
          <w:szCs w:val="24"/>
          <w:lang w:val="az-Latn-AZ"/>
        </w:rPr>
      </w:pPr>
      <w:r>
        <w:rPr>
          <w:rFonts w:ascii="Arial" w:eastAsia="Times New Roman" w:hAnsi="Arial" w:cs="Arial"/>
          <w:bCs/>
          <w:sz w:val="24"/>
          <w:szCs w:val="24"/>
          <w:lang w:val="az-Latn-AZ"/>
        </w:rPr>
        <w:t>-</w:t>
      </w:r>
      <w:r w:rsidR="003940C9" w:rsidRPr="00E63BEA">
        <w:rPr>
          <w:rFonts w:ascii="Arial" w:eastAsia="Times New Roman" w:hAnsi="Arial" w:cs="Arial"/>
          <w:bCs/>
          <w:sz w:val="24"/>
          <w:szCs w:val="24"/>
          <w:lang w:val="az-Latn-AZ"/>
        </w:rPr>
        <w:t xml:space="preserve"> bu Məcəllənin 391.3 (bu Məcəllənin 391.3.4-cü maddəsində nəzərdə tutulmuş qərar istisna olmaqla) və 520.7-ci maddələrində nəzərdə tutulmuş </w:t>
      </w:r>
      <w:proofErr w:type="spellStart"/>
      <w:r w:rsidR="003940C9" w:rsidRPr="00E63BEA">
        <w:rPr>
          <w:rFonts w:ascii="Arial" w:eastAsia="Times New Roman" w:hAnsi="Arial" w:cs="Arial"/>
          <w:bCs/>
          <w:sz w:val="24"/>
          <w:szCs w:val="24"/>
          <w:lang w:val="az-Latn-AZ"/>
        </w:rPr>
        <w:t>apellyasiya</w:t>
      </w:r>
      <w:proofErr w:type="spellEnd"/>
      <w:r w:rsidR="003940C9" w:rsidRPr="00E63BEA">
        <w:rPr>
          <w:rFonts w:ascii="Arial" w:eastAsia="Times New Roman" w:hAnsi="Arial" w:cs="Arial"/>
          <w:bCs/>
          <w:sz w:val="24"/>
          <w:szCs w:val="24"/>
          <w:lang w:val="az-Latn-AZ"/>
        </w:rPr>
        <w:t xml:space="preserve"> instansiyası məhkəməsinin </w:t>
      </w:r>
      <w:proofErr w:type="spellStart"/>
      <w:r w:rsidR="003940C9" w:rsidRPr="00E63BEA">
        <w:rPr>
          <w:rFonts w:ascii="Arial" w:eastAsia="Times New Roman" w:hAnsi="Arial" w:cs="Arial"/>
          <w:bCs/>
          <w:sz w:val="24"/>
          <w:szCs w:val="24"/>
          <w:lang w:val="az-Latn-AZ"/>
        </w:rPr>
        <w:t>qərarlarından</w:t>
      </w:r>
      <w:proofErr w:type="spellEnd"/>
      <w:r w:rsidR="00EC16C3">
        <w:rPr>
          <w:rFonts w:ascii="Arial" w:eastAsia="Times New Roman" w:hAnsi="Arial" w:cs="Arial"/>
          <w:bCs/>
          <w:sz w:val="24"/>
          <w:szCs w:val="24"/>
          <w:lang w:val="az-Latn-AZ"/>
        </w:rPr>
        <w:t xml:space="preserve"> </w:t>
      </w:r>
      <w:r w:rsidR="00EC16C3" w:rsidRPr="00E63BEA">
        <w:rPr>
          <w:rFonts w:ascii="Arial" w:hAnsi="Arial" w:cs="Arial"/>
          <w:sz w:val="24"/>
          <w:szCs w:val="24"/>
          <w:lang w:val="az-Latn-AZ"/>
        </w:rPr>
        <w:t>–</w:t>
      </w:r>
      <w:r w:rsidR="00EC16C3">
        <w:rPr>
          <w:rFonts w:ascii="Arial" w:hAnsi="Arial" w:cs="Arial"/>
          <w:sz w:val="24"/>
          <w:szCs w:val="24"/>
          <w:lang w:val="az-Latn-AZ"/>
        </w:rPr>
        <w:t xml:space="preserve"> </w:t>
      </w:r>
      <w:r w:rsidR="003940C9" w:rsidRPr="00E63BEA">
        <w:rPr>
          <w:rFonts w:ascii="Arial" w:eastAsia="Times New Roman" w:hAnsi="Arial" w:cs="Arial"/>
          <w:bCs/>
          <w:sz w:val="24"/>
          <w:szCs w:val="24"/>
          <w:lang w:val="az-Latn-AZ"/>
        </w:rPr>
        <w:t xml:space="preserve">onların çıxarıldığı vaxtdan 1 (bir) ay müddətində; </w:t>
      </w:r>
    </w:p>
    <w:p w:rsidR="004E1FF0" w:rsidRPr="00E63BEA" w:rsidRDefault="006A6B78" w:rsidP="004E1FF0">
      <w:pPr>
        <w:spacing w:after="0" w:line="240" w:lineRule="auto"/>
        <w:ind w:firstLine="567"/>
        <w:jc w:val="both"/>
        <w:rPr>
          <w:rFonts w:ascii="Arial" w:eastAsia="Times New Roman" w:hAnsi="Arial" w:cs="Arial"/>
          <w:bCs/>
          <w:sz w:val="24"/>
          <w:szCs w:val="24"/>
          <w:lang w:val="az-Latn-AZ"/>
        </w:rPr>
      </w:pPr>
      <w:r>
        <w:rPr>
          <w:rFonts w:ascii="Arial" w:eastAsia="Times New Roman" w:hAnsi="Arial" w:cs="Arial"/>
          <w:bCs/>
          <w:sz w:val="24"/>
          <w:szCs w:val="24"/>
          <w:lang w:val="az-Latn-AZ"/>
        </w:rPr>
        <w:t>-</w:t>
      </w:r>
      <w:r w:rsidR="003940C9" w:rsidRPr="00E63BEA">
        <w:rPr>
          <w:rFonts w:ascii="Arial" w:eastAsia="Times New Roman" w:hAnsi="Arial" w:cs="Arial"/>
          <w:bCs/>
          <w:sz w:val="24"/>
          <w:szCs w:val="24"/>
          <w:lang w:val="az-Latn-AZ"/>
        </w:rPr>
        <w:t xml:space="preserve"> bəraət hökmündən və ya cinayət işi məhkəməyədək </w:t>
      </w:r>
      <w:proofErr w:type="spellStart"/>
      <w:r w:rsidR="003940C9" w:rsidRPr="00E63BEA">
        <w:rPr>
          <w:rFonts w:ascii="Arial" w:eastAsia="Times New Roman" w:hAnsi="Arial" w:cs="Arial"/>
          <w:bCs/>
          <w:sz w:val="24"/>
          <w:szCs w:val="24"/>
          <w:lang w:val="az-Latn-AZ"/>
        </w:rPr>
        <w:t>sadələşdirilmiş</w:t>
      </w:r>
      <w:proofErr w:type="spellEnd"/>
      <w:r w:rsidR="003940C9" w:rsidRPr="00E63BEA">
        <w:rPr>
          <w:rFonts w:ascii="Arial" w:eastAsia="Times New Roman" w:hAnsi="Arial" w:cs="Arial"/>
          <w:bCs/>
          <w:sz w:val="24"/>
          <w:szCs w:val="24"/>
          <w:lang w:val="az-Latn-AZ"/>
        </w:rPr>
        <w:t xml:space="preserve"> icraatın materialları və ya xüsusi ittiham qaydasında şikayət üzrə icraata xitam verilm</w:t>
      </w:r>
      <w:r w:rsidR="00EC16C3">
        <w:rPr>
          <w:rFonts w:ascii="Arial" w:eastAsia="Times New Roman" w:hAnsi="Arial" w:cs="Arial"/>
          <w:bCs/>
          <w:sz w:val="24"/>
          <w:szCs w:val="24"/>
          <w:lang w:val="az-Latn-AZ"/>
        </w:rPr>
        <w:t xml:space="preserve">əsi haqqında məhkəmə qərarından </w:t>
      </w:r>
      <w:r w:rsidR="00EC16C3" w:rsidRPr="00E63BEA">
        <w:rPr>
          <w:rFonts w:ascii="Arial" w:hAnsi="Arial" w:cs="Arial"/>
          <w:sz w:val="24"/>
          <w:szCs w:val="24"/>
          <w:lang w:val="az-Latn-AZ"/>
        </w:rPr>
        <w:t>–</w:t>
      </w:r>
      <w:r w:rsidR="00EC16C3">
        <w:rPr>
          <w:rFonts w:ascii="Arial" w:hAnsi="Arial" w:cs="Arial"/>
          <w:sz w:val="24"/>
          <w:szCs w:val="24"/>
          <w:lang w:val="az-Latn-AZ"/>
        </w:rPr>
        <w:t xml:space="preserve"> </w:t>
      </w:r>
      <w:r w:rsidR="003940C9" w:rsidRPr="00E63BEA">
        <w:rPr>
          <w:rFonts w:ascii="Arial" w:eastAsia="Times New Roman" w:hAnsi="Arial" w:cs="Arial"/>
          <w:bCs/>
          <w:sz w:val="24"/>
          <w:szCs w:val="24"/>
          <w:lang w:val="az-Latn-AZ"/>
        </w:rPr>
        <w:t>onların çıxarıldığı gündən 6 (altı) ay müddətində;</w:t>
      </w:r>
    </w:p>
    <w:p w:rsidR="004E1FF0" w:rsidRPr="00E63BEA" w:rsidRDefault="006A6B78" w:rsidP="004E1FF0">
      <w:pPr>
        <w:spacing w:after="0" w:line="240" w:lineRule="auto"/>
        <w:ind w:firstLine="567"/>
        <w:jc w:val="both"/>
        <w:rPr>
          <w:rFonts w:ascii="Arial" w:eastAsia="Times New Roman" w:hAnsi="Arial" w:cs="Arial"/>
          <w:bCs/>
          <w:sz w:val="24"/>
          <w:szCs w:val="24"/>
          <w:lang w:val="az-Latn-AZ"/>
        </w:rPr>
      </w:pPr>
      <w:r>
        <w:rPr>
          <w:rFonts w:ascii="Arial" w:eastAsia="Times New Roman" w:hAnsi="Arial" w:cs="Arial"/>
          <w:bCs/>
          <w:sz w:val="24"/>
          <w:szCs w:val="24"/>
          <w:lang w:val="az-Latn-AZ"/>
        </w:rPr>
        <w:t>-</w:t>
      </w:r>
      <w:r w:rsidR="003940C9" w:rsidRPr="00E63BEA">
        <w:rPr>
          <w:rFonts w:ascii="Arial" w:eastAsia="Times New Roman" w:hAnsi="Arial" w:cs="Arial"/>
          <w:bCs/>
          <w:sz w:val="24"/>
          <w:szCs w:val="24"/>
          <w:lang w:val="az-Latn-AZ"/>
        </w:rPr>
        <w:t xml:space="preserve"> daha ağır cinayət haqqında qanunun tətbiq </w:t>
      </w:r>
      <w:proofErr w:type="spellStart"/>
      <w:r w:rsidR="003940C9" w:rsidRPr="00E63BEA">
        <w:rPr>
          <w:rFonts w:ascii="Arial" w:eastAsia="Times New Roman" w:hAnsi="Arial" w:cs="Arial"/>
          <w:bCs/>
          <w:sz w:val="24"/>
          <w:szCs w:val="24"/>
          <w:lang w:val="az-Latn-AZ"/>
        </w:rPr>
        <w:t>edilməsinin</w:t>
      </w:r>
      <w:proofErr w:type="spellEnd"/>
      <w:r w:rsidR="003940C9" w:rsidRPr="00E63BEA">
        <w:rPr>
          <w:rFonts w:ascii="Arial" w:eastAsia="Times New Roman" w:hAnsi="Arial" w:cs="Arial"/>
          <w:bCs/>
          <w:sz w:val="24"/>
          <w:szCs w:val="24"/>
          <w:lang w:val="az-Latn-AZ"/>
        </w:rPr>
        <w:t xml:space="preserve"> zəruriliyi, təyin edilmiş cəzanın həddən artıq yüngüllüyü və ya məhkumun vəziyyətini </w:t>
      </w:r>
      <w:proofErr w:type="spellStart"/>
      <w:r w:rsidR="003940C9" w:rsidRPr="00E63BEA">
        <w:rPr>
          <w:rFonts w:ascii="Arial" w:eastAsia="Times New Roman" w:hAnsi="Arial" w:cs="Arial"/>
          <w:bCs/>
          <w:sz w:val="24"/>
          <w:szCs w:val="24"/>
          <w:lang w:val="az-Latn-AZ"/>
        </w:rPr>
        <w:t>pisləşdirən</w:t>
      </w:r>
      <w:proofErr w:type="spellEnd"/>
      <w:r w:rsidR="003940C9" w:rsidRPr="00E63BEA">
        <w:rPr>
          <w:rFonts w:ascii="Arial" w:eastAsia="Times New Roman" w:hAnsi="Arial" w:cs="Arial"/>
          <w:bCs/>
          <w:sz w:val="24"/>
          <w:szCs w:val="24"/>
          <w:lang w:val="az-Latn-AZ"/>
        </w:rPr>
        <w:t xml:space="preserve"> digər əsaslar üzrə ittiham hökmündən, habelə tərbiyəvi xarakterli məcburi tədbirlərin tətbiq edilm</w:t>
      </w:r>
      <w:r w:rsidR="00EC16C3">
        <w:rPr>
          <w:rFonts w:ascii="Arial" w:eastAsia="Times New Roman" w:hAnsi="Arial" w:cs="Arial"/>
          <w:bCs/>
          <w:sz w:val="24"/>
          <w:szCs w:val="24"/>
          <w:lang w:val="az-Latn-AZ"/>
        </w:rPr>
        <w:t xml:space="preserve">əsi haqqında məhkəmə qərarından </w:t>
      </w:r>
      <w:r w:rsidR="00EC16C3" w:rsidRPr="00E63BEA">
        <w:rPr>
          <w:rFonts w:ascii="Arial" w:hAnsi="Arial" w:cs="Arial"/>
          <w:sz w:val="24"/>
          <w:szCs w:val="24"/>
          <w:lang w:val="az-Latn-AZ"/>
        </w:rPr>
        <w:t>–</w:t>
      </w:r>
      <w:r w:rsidR="00EC16C3">
        <w:rPr>
          <w:rFonts w:ascii="Arial" w:hAnsi="Arial" w:cs="Arial"/>
          <w:sz w:val="24"/>
          <w:szCs w:val="24"/>
          <w:lang w:val="az-Latn-AZ"/>
        </w:rPr>
        <w:t xml:space="preserve"> </w:t>
      </w:r>
      <w:r w:rsidR="003940C9" w:rsidRPr="00E63BEA">
        <w:rPr>
          <w:rFonts w:ascii="Arial" w:eastAsia="Times New Roman" w:hAnsi="Arial" w:cs="Arial"/>
          <w:bCs/>
          <w:sz w:val="24"/>
          <w:szCs w:val="24"/>
          <w:lang w:val="az-Latn-AZ"/>
        </w:rPr>
        <w:t>onların çıxarıldığı gündən 12 (on iki) ay müddətində;</w:t>
      </w:r>
    </w:p>
    <w:p w:rsidR="004E1FF0" w:rsidRPr="00E63BEA" w:rsidRDefault="006A6B78" w:rsidP="004E1FF0">
      <w:pPr>
        <w:spacing w:after="0" w:line="240" w:lineRule="auto"/>
        <w:ind w:firstLine="567"/>
        <w:jc w:val="both"/>
        <w:rPr>
          <w:rFonts w:ascii="Arial" w:eastAsia="Times New Roman" w:hAnsi="Arial" w:cs="Arial"/>
          <w:bCs/>
          <w:sz w:val="24"/>
          <w:szCs w:val="24"/>
          <w:lang w:val="az-Latn-AZ"/>
        </w:rPr>
      </w:pPr>
      <w:r>
        <w:rPr>
          <w:rFonts w:ascii="Arial" w:eastAsia="Times New Roman" w:hAnsi="Arial" w:cs="Arial"/>
          <w:bCs/>
          <w:sz w:val="24"/>
          <w:szCs w:val="24"/>
          <w:lang w:val="az-Latn-AZ"/>
        </w:rPr>
        <w:t>-</w:t>
      </w:r>
      <w:r w:rsidR="003940C9" w:rsidRPr="00E63BEA">
        <w:rPr>
          <w:rFonts w:ascii="Arial" w:eastAsia="Times New Roman" w:hAnsi="Arial" w:cs="Arial"/>
          <w:bCs/>
          <w:sz w:val="24"/>
          <w:szCs w:val="24"/>
          <w:lang w:val="az-Latn-AZ"/>
        </w:rPr>
        <w:t xml:space="preserve"> məhkumun təqsirsizliyi, az ağır cinayət haqqında qanunun tətbiq edilməsi zəruriliyinin əsasları üzrə ittiham hökmündən, habelə tibbi xarakterli məcburi tədbirlərin tətbiq edilməsi haqqında məhkəmə qərarından</w:t>
      </w:r>
      <w:r w:rsidR="00EC16C3">
        <w:rPr>
          <w:rFonts w:ascii="Arial" w:eastAsia="Times New Roman" w:hAnsi="Arial" w:cs="Arial"/>
          <w:bCs/>
          <w:sz w:val="24"/>
          <w:szCs w:val="24"/>
          <w:lang w:val="az-Latn-AZ"/>
        </w:rPr>
        <w:t xml:space="preserve"> </w:t>
      </w:r>
      <w:r w:rsidR="00EC16C3" w:rsidRPr="00E63BEA">
        <w:rPr>
          <w:rFonts w:ascii="Arial" w:hAnsi="Arial" w:cs="Arial"/>
          <w:sz w:val="24"/>
          <w:szCs w:val="24"/>
          <w:lang w:val="az-Latn-AZ"/>
        </w:rPr>
        <w:t>–</w:t>
      </w:r>
      <w:r w:rsidR="00EC16C3">
        <w:rPr>
          <w:rFonts w:ascii="Arial" w:hAnsi="Arial" w:cs="Arial"/>
          <w:sz w:val="24"/>
          <w:szCs w:val="24"/>
          <w:lang w:val="az-Latn-AZ"/>
        </w:rPr>
        <w:t xml:space="preserve"> </w:t>
      </w:r>
      <w:r w:rsidR="003940C9" w:rsidRPr="00E63BEA">
        <w:rPr>
          <w:rFonts w:ascii="Arial" w:eastAsia="Times New Roman" w:hAnsi="Arial" w:cs="Arial"/>
          <w:bCs/>
          <w:sz w:val="24"/>
          <w:szCs w:val="24"/>
          <w:lang w:val="az-Latn-AZ"/>
        </w:rPr>
        <w:t>onların çıxarıldığı gündən 18 (on səkkiz) ay müddətində.</w:t>
      </w:r>
    </w:p>
    <w:p w:rsidR="004E1FF0" w:rsidRDefault="00B534EA"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Göründüyü kimi, </w:t>
      </w:r>
      <w:r w:rsidR="005E4F01" w:rsidRPr="00E63BEA">
        <w:rPr>
          <w:rFonts w:ascii="Arial" w:hAnsi="Arial" w:cs="Arial"/>
          <w:sz w:val="24"/>
          <w:szCs w:val="24"/>
          <w:lang w:val="az-Latn-AZ"/>
        </w:rPr>
        <w:t xml:space="preserve">Cinayət-Prosessual Məcəlləsinin 410-cu maddəsi ilə </w:t>
      </w:r>
      <w:r w:rsidR="00E67D0B" w:rsidRPr="00E63BEA">
        <w:rPr>
          <w:rFonts w:ascii="Arial" w:hAnsi="Arial" w:cs="Arial"/>
          <w:sz w:val="24"/>
          <w:szCs w:val="24"/>
          <w:lang w:val="az-Latn-AZ"/>
        </w:rPr>
        <w:t>cinayət işində iştirak etməyə cəlb olunmayan hökm və ya məhkəmənin digər yekun qə</w:t>
      </w:r>
      <w:r w:rsidR="005E4F01" w:rsidRPr="00E63BEA">
        <w:rPr>
          <w:rFonts w:ascii="Arial" w:hAnsi="Arial" w:cs="Arial"/>
          <w:sz w:val="24"/>
          <w:szCs w:val="24"/>
          <w:lang w:val="az-Latn-AZ"/>
        </w:rPr>
        <w:t xml:space="preserve">rarı ilə </w:t>
      </w:r>
      <w:r w:rsidR="006E5BCF">
        <w:rPr>
          <w:rFonts w:ascii="Arial" w:hAnsi="Arial" w:cs="Arial"/>
          <w:sz w:val="24"/>
          <w:szCs w:val="24"/>
          <w:lang w:val="az-Latn-AZ"/>
        </w:rPr>
        <w:t xml:space="preserve">maraqlarına toxunan </w:t>
      </w:r>
      <w:r w:rsidR="005E4F01" w:rsidRPr="00E63BEA">
        <w:rPr>
          <w:rFonts w:ascii="Arial" w:hAnsi="Arial" w:cs="Arial"/>
          <w:sz w:val="24"/>
          <w:szCs w:val="24"/>
          <w:lang w:val="az-Latn-AZ"/>
        </w:rPr>
        <w:t xml:space="preserve">şəxs tərəfindən </w:t>
      </w:r>
      <w:proofErr w:type="spellStart"/>
      <w:r w:rsidR="005E4F01" w:rsidRPr="00E63BEA">
        <w:rPr>
          <w:rFonts w:ascii="Arial" w:hAnsi="Arial" w:cs="Arial"/>
          <w:sz w:val="24"/>
          <w:szCs w:val="24"/>
          <w:lang w:val="az-Latn-AZ"/>
        </w:rPr>
        <w:t>kassasiya</w:t>
      </w:r>
      <w:proofErr w:type="spellEnd"/>
      <w:r w:rsidR="005E4F01" w:rsidRPr="00E63BEA">
        <w:rPr>
          <w:rFonts w:ascii="Arial" w:hAnsi="Arial" w:cs="Arial"/>
          <w:sz w:val="24"/>
          <w:szCs w:val="24"/>
          <w:lang w:val="az-Latn-AZ"/>
        </w:rPr>
        <w:t xml:space="preserve"> qaydasında şikayət və ya protest verilməsi üçün </w:t>
      </w:r>
      <w:r w:rsidR="00881D36" w:rsidRPr="00E63BEA">
        <w:rPr>
          <w:rFonts w:ascii="Arial" w:hAnsi="Arial" w:cs="Arial"/>
          <w:sz w:val="24"/>
          <w:szCs w:val="24"/>
          <w:lang w:val="az-Latn-AZ"/>
        </w:rPr>
        <w:t xml:space="preserve">ayrıca </w:t>
      </w:r>
      <w:r w:rsidR="005E4F01" w:rsidRPr="00E63BEA">
        <w:rPr>
          <w:rFonts w:ascii="Arial" w:hAnsi="Arial" w:cs="Arial"/>
          <w:sz w:val="24"/>
          <w:szCs w:val="24"/>
          <w:lang w:val="az-Latn-AZ"/>
        </w:rPr>
        <w:t xml:space="preserve">müddət müəyyən </w:t>
      </w:r>
      <w:proofErr w:type="spellStart"/>
      <w:r w:rsidR="005E4F01" w:rsidRPr="00E63BEA">
        <w:rPr>
          <w:rFonts w:ascii="Arial" w:hAnsi="Arial" w:cs="Arial"/>
          <w:sz w:val="24"/>
          <w:szCs w:val="24"/>
          <w:lang w:val="az-Latn-AZ"/>
        </w:rPr>
        <w:t>edilməmişdir</w:t>
      </w:r>
      <w:proofErr w:type="spellEnd"/>
      <w:r w:rsidR="005E4F01" w:rsidRPr="00E63BEA">
        <w:rPr>
          <w:rFonts w:ascii="Arial" w:hAnsi="Arial" w:cs="Arial"/>
          <w:sz w:val="24"/>
          <w:szCs w:val="24"/>
          <w:lang w:val="az-Latn-AZ"/>
        </w:rPr>
        <w:t>.</w:t>
      </w:r>
    </w:p>
    <w:p w:rsidR="00740105" w:rsidRDefault="00EC16C3" w:rsidP="006E5BCF">
      <w:pPr>
        <w:spacing w:after="0" w:line="240" w:lineRule="auto"/>
        <w:ind w:firstLine="567"/>
        <w:jc w:val="both"/>
        <w:rPr>
          <w:rFonts w:ascii="Arial" w:hAnsi="Arial" w:cs="Arial"/>
          <w:sz w:val="24"/>
          <w:szCs w:val="24"/>
          <w:lang w:val="az-Latn-AZ"/>
        </w:rPr>
      </w:pPr>
      <w:r>
        <w:rPr>
          <w:rFonts w:ascii="Arial" w:hAnsi="Arial" w:cs="Arial"/>
          <w:sz w:val="24"/>
          <w:szCs w:val="24"/>
          <w:lang w:val="az-Latn-AZ"/>
        </w:rPr>
        <w:lastRenderedPageBreak/>
        <w:t>Nəzərə alınmalıdır ki, m</w:t>
      </w:r>
      <w:r w:rsidR="006E5BCF">
        <w:rPr>
          <w:rFonts w:ascii="Arial" w:hAnsi="Arial" w:cs="Arial"/>
          <w:sz w:val="24"/>
          <w:szCs w:val="24"/>
          <w:lang w:val="az-Latn-AZ"/>
        </w:rPr>
        <w:t>üvafiq</w:t>
      </w:r>
      <w:r w:rsidR="006E5BCF" w:rsidRPr="00E63BEA">
        <w:rPr>
          <w:rFonts w:ascii="Arial" w:hAnsi="Arial" w:cs="Arial"/>
          <w:sz w:val="24"/>
          <w:szCs w:val="24"/>
          <w:lang w:val="az-Latn-AZ"/>
        </w:rPr>
        <w:t xml:space="preserve"> cinayət prosessual münasibətlə</w:t>
      </w:r>
      <w:r w:rsidR="006E5BCF">
        <w:rPr>
          <w:rFonts w:ascii="Arial" w:hAnsi="Arial" w:cs="Arial"/>
          <w:sz w:val="24"/>
          <w:szCs w:val="24"/>
          <w:lang w:val="az-Latn-AZ"/>
        </w:rPr>
        <w:t>ri</w:t>
      </w:r>
      <w:r w:rsidR="006E5BCF" w:rsidRPr="00E63BEA">
        <w:rPr>
          <w:rFonts w:ascii="Arial" w:hAnsi="Arial" w:cs="Arial"/>
          <w:sz w:val="24"/>
          <w:szCs w:val="24"/>
          <w:lang w:val="az-Latn-AZ"/>
        </w:rPr>
        <w:t xml:space="preserve"> tənzimləyən hüquq normasının qeyri-müəyyənliyi qanuni əsaslarla verilmiş hər hansı müraciətin məhkəmə tərəfindən </w:t>
      </w:r>
      <w:proofErr w:type="spellStart"/>
      <w:r w:rsidR="006E5BCF" w:rsidRPr="00E63BEA">
        <w:rPr>
          <w:rFonts w:ascii="Arial" w:hAnsi="Arial" w:cs="Arial"/>
          <w:sz w:val="24"/>
          <w:szCs w:val="24"/>
          <w:lang w:val="az-Latn-AZ"/>
        </w:rPr>
        <w:t>baxılmasından</w:t>
      </w:r>
      <w:proofErr w:type="spellEnd"/>
      <w:r w:rsidR="006E5BCF" w:rsidRPr="00E63BEA">
        <w:rPr>
          <w:rFonts w:ascii="Arial" w:hAnsi="Arial" w:cs="Arial"/>
          <w:sz w:val="24"/>
          <w:szCs w:val="24"/>
          <w:lang w:val="az-Latn-AZ"/>
        </w:rPr>
        <w:t xml:space="preserve"> imtina </w:t>
      </w:r>
      <w:proofErr w:type="spellStart"/>
      <w:r w:rsidR="006E5BCF" w:rsidRPr="00E63BEA">
        <w:rPr>
          <w:rFonts w:ascii="Arial" w:hAnsi="Arial" w:cs="Arial"/>
          <w:sz w:val="24"/>
          <w:szCs w:val="24"/>
          <w:lang w:val="az-Latn-AZ"/>
        </w:rPr>
        <w:t>edilməsinə</w:t>
      </w:r>
      <w:proofErr w:type="spellEnd"/>
      <w:r w:rsidR="006E5BCF" w:rsidRPr="00E63BEA">
        <w:rPr>
          <w:rFonts w:ascii="Arial" w:hAnsi="Arial" w:cs="Arial"/>
          <w:sz w:val="24"/>
          <w:szCs w:val="24"/>
          <w:lang w:val="az-Latn-AZ"/>
        </w:rPr>
        <w:t xml:space="preserve"> əsas </w:t>
      </w:r>
      <w:proofErr w:type="spellStart"/>
      <w:r w:rsidR="006E5BCF" w:rsidRPr="00E63BEA">
        <w:rPr>
          <w:rFonts w:ascii="Arial" w:hAnsi="Arial" w:cs="Arial"/>
          <w:sz w:val="24"/>
          <w:szCs w:val="24"/>
          <w:lang w:val="az-Latn-AZ"/>
        </w:rPr>
        <w:t>verməməlidir</w:t>
      </w:r>
      <w:proofErr w:type="spellEnd"/>
      <w:r w:rsidR="006E5BCF" w:rsidRPr="00E63BEA">
        <w:rPr>
          <w:rFonts w:ascii="Arial" w:hAnsi="Arial" w:cs="Arial"/>
          <w:sz w:val="24"/>
          <w:szCs w:val="24"/>
          <w:lang w:val="az-Latn-AZ"/>
        </w:rPr>
        <w:t>.</w:t>
      </w:r>
    </w:p>
    <w:p w:rsidR="006E5BCF" w:rsidRPr="00E63BEA" w:rsidRDefault="006E5BCF" w:rsidP="006E5BCF">
      <w:pPr>
        <w:spacing w:after="0" w:line="240" w:lineRule="auto"/>
        <w:ind w:firstLine="567"/>
        <w:jc w:val="both"/>
        <w:rPr>
          <w:rFonts w:ascii="Arial" w:hAnsi="Arial" w:cs="Arial"/>
          <w:sz w:val="24"/>
          <w:szCs w:val="24"/>
          <w:lang w:val="az-Latn-AZ"/>
        </w:rPr>
      </w:pPr>
      <w:r>
        <w:rPr>
          <w:rFonts w:ascii="Arial" w:eastAsia="Times New Roman" w:hAnsi="Arial" w:cs="Arial"/>
          <w:sz w:val="24"/>
          <w:szCs w:val="24"/>
          <w:lang w:val="az-Latn-AZ"/>
        </w:rPr>
        <w:t>C</w:t>
      </w:r>
      <w:r w:rsidR="00740105">
        <w:rPr>
          <w:rFonts w:ascii="Arial" w:eastAsia="Times New Roman" w:hAnsi="Arial" w:cs="Arial"/>
          <w:sz w:val="24"/>
          <w:szCs w:val="24"/>
          <w:lang w:val="az-Latn-AZ"/>
        </w:rPr>
        <w:t>inayət-</w:t>
      </w:r>
      <w:r>
        <w:rPr>
          <w:rFonts w:ascii="Arial" w:eastAsia="Times New Roman" w:hAnsi="Arial" w:cs="Arial"/>
          <w:sz w:val="24"/>
          <w:szCs w:val="24"/>
          <w:lang w:val="az-Latn-AZ"/>
        </w:rPr>
        <w:t xml:space="preserve">prosessual qanunvericiliyində </w:t>
      </w:r>
      <w:r w:rsidRPr="00E63BEA">
        <w:rPr>
          <w:rFonts w:ascii="Arial" w:hAnsi="Arial" w:cs="Arial"/>
          <w:sz w:val="24"/>
          <w:szCs w:val="24"/>
          <w:lang w:val="az-Latn-AZ"/>
        </w:rPr>
        <w:t xml:space="preserve">cinayət işində iştirak etməyə cəlb olunmayan hökm və ya məhkəmənin digər yekun qərarı ilə </w:t>
      </w:r>
      <w:r>
        <w:rPr>
          <w:rFonts w:ascii="Arial" w:hAnsi="Arial" w:cs="Arial"/>
          <w:sz w:val="24"/>
          <w:szCs w:val="24"/>
          <w:lang w:val="az-Latn-AZ"/>
        </w:rPr>
        <w:t>maraqlarına toxunan</w:t>
      </w:r>
      <w:r>
        <w:rPr>
          <w:rFonts w:ascii="Arial" w:eastAsia="Times New Roman" w:hAnsi="Arial" w:cs="Arial"/>
          <w:sz w:val="24"/>
          <w:szCs w:val="24"/>
          <w:lang w:val="az-Latn-AZ"/>
        </w:rPr>
        <w:t xml:space="preserve"> </w:t>
      </w:r>
      <w:r w:rsidRPr="00E63BEA">
        <w:rPr>
          <w:rFonts w:ascii="Arial" w:eastAsia="Times New Roman" w:hAnsi="Arial" w:cs="Arial"/>
          <w:sz w:val="24"/>
          <w:szCs w:val="24"/>
          <w:lang w:val="az-Latn-AZ"/>
        </w:rPr>
        <w:t>şəxslərə münasibətdə  </w:t>
      </w:r>
      <w:r>
        <w:rPr>
          <w:rFonts w:ascii="Arial" w:eastAsia="Times New Roman" w:hAnsi="Arial" w:cs="Arial"/>
          <w:sz w:val="24"/>
          <w:szCs w:val="24"/>
          <w:lang w:val="az-Latn-AZ"/>
        </w:rPr>
        <w:t>cinayət pro</w:t>
      </w:r>
      <w:r w:rsidRPr="00E63BEA">
        <w:rPr>
          <w:rFonts w:ascii="Arial" w:eastAsia="Times New Roman" w:hAnsi="Arial" w:cs="Arial"/>
          <w:sz w:val="24"/>
          <w:szCs w:val="24"/>
          <w:lang w:val="az-Latn-AZ"/>
        </w:rPr>
        <w:t>sesinin iştirakçılarına şamil olunan analoji müddətlərin tətbiq edilməsi</w:t>
      </w:r>
      <w:r>
        <w:rPr>
          <w:rFonts w:ascii="Arial" w:eastAsia="Times New Roman" w:hAnsi="Arial" w:cs="Arial"/>
          <w:sz w:val="24"/>
          <w:szCs w:val="24"/>
          <w:lang w:val="az-Latn-AZ"/>
        </w:rPr>
        <w:t xml:space="preserve"> isə</w:t>
      </w:r>
      <w:r w:rsidRPr="00E63BEA">
        <w:rPr>
          <w:rFonts w:ascii="Arial" w:eastAsia="Times New Roman" w:hAnsi="Arial" w:cs="Arial"/>
          <w:sz w:val="24"/>
          <w:szCs w:val="24"/>
          <w:lang w:val="az-Latn-AZ"/>
        </w:rPr>
        <w:t xml:space="preserve"> ədalət mühakiməsinin əsas prinsiplərinə uyğun hesab edilə bilməz. Burada nəzərə alınmalıdır ki, </w:t>
      </w:r>
      <w:r w:rsidRPr="00E63BEA">
        <w:rPr>
          <w:rFonts w:ascii="Arial" w:hAnsi="Arial" w:cs="Arial"/>
          <w:sz w:val="24"/>
          <w:szCs w:val="24"/>
          <w:lang w:val="az-Latn-AZ"/>
        </w:rPr>
        <w:t>cinayət işində iştirak etməyə cə</w:t>
      </w:r>
      <w:r>
        <w:rPr>
          <w:rFonts w:ascii="Arial" w:hAnsi="Arial" w:cs="Arial"/>
          <w:sz w:val="24"/>
          <w:szCs w:val="24"/>
          <w:lang w:val="az-Latn-AZ"/>
        </w:rPr>
        <w:t>lb olunmayan şəxs</w:t>
      </w:r>
      <w:r w:rsidRPr="00E63BEA">
        <w:rPr>
          <w:rFonts w:ascii="Arial" w:hAnsi="Arial" w:cs="Arial"/>
          <w:sz w:val="24"/>
          <w:szCs w:val="24"/>
          <w:lang w:val="az-Latn-AZ"/>
        </w:rPr>
        <w:t xml:space="preserve"> həmin məhkəmə aktlarının </w:t>
      </w:r>
      <w:r>
        <w:rPr>
          <w:rFonts w:ascii="Arial" w:hAnsi="Arial" w:cs="Arial"/>
          <w:sz w:val="24"/>
          <w:szCs w:val="24"/>
          <w:lang w:val="az-Latn-AZ"/>
        </w:rPr>
        <w:t>mö</w:t>
      </w:r>
      <w:r w:rsidRPr="00E63BEA">
        <w:rPr>
          <w:rFonts w:ascii="Arial" w:hAnsi="Arial" w:cs="Arial"/>
          <w:sz w:val="24"/>
          <w:szCs w:val="24"/>
          <w:lang w:val="az-Latn-AZ"/>
        </w:rPr>
        <w:t xml:space="preserve">vcud olması barədə onların qəbul </w:t>
      </w:r>
      <w:proofErr w:type="spellStart"/>
      <w:r w:rsidRPr="00E63BEA">
        <w:rPr>
          <w:rFonts w:ascii="Arial" w:hAnsi="Arial" w:cs="Arial"/>
          <w:sz w:val="24"/>
          <w:szCs w:val="24"/>
          <w:lang w:val="az-Latn-AZ"/>
        </w:rPr>
        <w:t>edilməsindən</w:t>
      </w:r>
      <w:proofErr w:type="spellEnd"/>
      <w:r w:rsidRPr="00E63BEA">
        <w:rPr>
          <w:rFonts w:ascii="Arial" w:hAnsi="Arial" w:cs="Arial"/>
          <w:sz w:val="24"/>
          <w:szCs w:val="24"/>
          <w:lang w:val="az-Latn-AZ"/>
        </w:rPr>
        <w:t xml:space="preserve"> xeyli müddət keçdikdən sonra məlumatlı ola bilərlər.</w:t>
      </w:r>
    </w:p>
    <w:p w:rsidR="004E1FF0" w:rsidRPr="00E63BEA" w:rsidRDefault="006E5BCF" w:rsidP="004E1FF0">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w:t>
      </w:r>
      <w:r w:rsidR="00F724E0">
        <w:rPr>
          <w:rFonts w:ascii="Arial" w:hAnsi="Arial" w:cs="Arial"/>
          <w:sz w:val="24"/>
          <w:szCs w:val="24"/>
          <w:lang w:val="az-Latn-AZ"/>
        </w:rPr>
        <w:t>,</w:t>
      </w:r>
      <w:r>
        <w:rPr>
          <w:rFonts w:ascii="Arial" w:hAnsi="Arial" w:cs="Arial"/>
          <w:sz w:val="24"/>
          <w:szCs w:val="24"/>
          <w:lang w:val="az-Latn-AZ"/>
        </w:rPr>
        <w:t xml:space="preserve"> </w:t>
      </w:r>
      <w:r w:rsidR="006A6B78">
        <w:rPr>
          <w:rFonts w:ascii="Arial" w:hAnsi="Arial" w:cs="Arial"/>
          <w:sz w:val="24"/>
          <w:szCs w:val="24"/>
          <w:lang w:val="az-Latn-AZ"/>
        </w:rPr>
        <w:t>c</w:t>
      </w:r>
      <w:r w:rsidR="005C3CFA" w:rsidRPr="00E63BEA">
        <w:rPr>
          <w:rFonts w:ascii="Arial" w:hAnsi="Arial" w:cs="Arial"/>
          <w:sz w:val="24"/>
          <w:szCs w:val="24"/>
          <w:lang w:val="az-Latn-AZ"/>
        </w:rPr>
        <w:t>inayət işində iştirak etməyə cə</w:t>
      </w:r>
      <w:r w:rsidR="00025A3C">
        <w:rPr>
          <w:rFonts w:ascii="Arial" w:hAnsi="Arial" w:cs="Arial"/>
          <w:sz w:val="24"/>
          <w:szCs w:val="24"/>
          <w:lang w:val="az-Latn-AZ"/>
        </w:rPr>
        <w:t>lb olunmayan</w:t>
      </w:r>
      <w:r w:rsidR="005C3CFA" w:rsidRPr="00E63BEA">
        <w:rPr>
          <w:rFonts w:ascii="Arial" w:hAnsi="Arial" w:cs="Arial"/>
          <w:sz w:val="24"/>
          <w:szCs w:val="24"/>
          <w:lang w:val="az-Latn-AZ"/>
        </w:rPr>
        <w:t xml:space="preserve"> hökm və ya məhkəmənin digər yekun qərarı ilə maraqlarına toxunan şə</w:t>
      </w:r>
      <w:r w:rsidR="00025A3C">
        <w:rPr>
          <w:rFonts w:ascii="Arial" w:hAnsi="Arial" w:cs="Arial"/>
          <w:sz w:val="24"/>
          <w:szCs w:val="24"/>
          <w:lang w:val="az-Latn-AZ"/>
        </w:rPr>
        <w:t>xslərin</w:t>
      </w:r>
      <w:r w:rsidR="00C9275C" w:rsidRPr="00E63BEA">
        <w:rPr>
          <w:rFonts w:ascii="Arial" w:hAnsi="Arial" w:cs="Arial"/>
          <w:sz w:val="24"/>
          <w:szCs w:val="24"/>
          <w:lang w:val="az-Latn-AZ"/>
        </w:rPr>
        <w:t xml:space="preserve"> </w:t>
      </w:r>
      <w:r>
        <w:rPr>
          <w:rFonts w:ascii="Arial" w:hAnsi="Arial" w:cs="Arial"/>
          <w:sz w:val="24"/>
          <w:szCs w:val="24"/>
          <w:lang w:val="az-Latn-AZ"/>
        </w:rPr>
        <w:t xml:space="preserve">təqdimat verilməsi üçün </w:t>
      </w:r>
      <w:r w:rsidR="005C3CFA" w:rsidRPr="00E63BEA">
        <w:rPr>
          <w:rFonts w:ascii="Arial" w:hAnsi="Arial" w:cs="Arial"/>
          <w:sz w:val="24"/>
          <w:szCs w:val="24"/>
          <w:lang w:val="az-Latn-AZ"/>
        </w:rPr>
        <w:t xml:space="preserve">müraciətinin yalnız </w:t>
      </w:r>
      <w:r w:rsidR="00986339" w:rsidRPr="00E63BEA">
        <w:rPr>
          <w:rFonts w:ascii="Arial" w:hAnsi="Arial" w:cs="Arial"/>
          <w:sz w:val="24"/>
          <w:szCs w:val="24"/>
          <w:lang w:val="az-Latn-AZ"/>
        </w:rPr>
        <w:t>Cinayət-Prosessual Məcəlləsinin 410</w:t>
      </w:r>
      <w:r w:rsidR="00590591" w:rsidRPr="00E63BEA">
        <w:rPr>
          <w:rFonts w:ascii="Arial" w:hAnsi="Arial" w:cs="Arial"/>
          <w:sz w:val="24"/>
          <w:szCs w:val="24"/>
          <w:lang w:val="az-Latn-AZ"/>
        </w:rPr>
        <w:t>.1-ci</w:t>
      </w:r>
      <w:r w:rsidR="0048441B" w:rsidRPr="00E63BEA">
        <w:rPr>
          <w:rFonts w:ascii="Arial" w:hAnsi="Arial" w:cs="Arial"/>
          <w:sz w:val="24"/>
          <w:szCs w:val="24"/>
          <w:lang w:val="az-Latn-AZ"/>
        </w:rPr>
        <w:t xml:space="preserve"> </w:t>
      </w:r>
      <w:r w:rsidR="005C3CFA" w:rsidRPr="00E63BEA">
        <w:rPr>
          <w:rFonts w:ascii="Arial" w:hAnsi="Arial" w:cs="Arial"/>
          <w:sz w:val="24"/>
          <w:szCs w:val="24"/>
          <w:lang w:val="az-Latn-AZ"/>
        </w:rPr>
        <w:t>maddəsində müəyyən edilmiş müddətlərin</w:t>
      </w:r>
      <w:r w:rsidR="00E6326F" w:rsidRPr="00E63BEA">
        <w:rPr>
          <w:rFonts w:ascii="Arial" w:hAnsi="Arial" w:cs="Arial"/>
          <w:sz w:val="24"/>
          <w:szCs w:val="24"/>
          <w:lang w:val="az-Latn-AZ"/>
        </w:rPr>
        <w:t xml:space="preserve"> </w:t>
      </w:r>
      <w:r w:rsidR="005C3CFA" w:rsidRPr="00E63BEA">
        <w:rPr>
          <w:rFonts w:ascii="Arial" w:hAnsi="Arial" w:cs="Arial"/>
          <w:sz w:val="24"/>
          <w:szCs w:val="24"/>
          <w:lang w:val="az-Latn-AZ"/>
        </w:rPr>
        <w:t xml:space="preserve">ötürülməsi səbəbindən təmin </w:t>
      </w:r>
      <w:proofErr w:type="spellStart"/>
      <w:r w:rsidR="005C3CFA" w:rsidRPr="00E63BEA">
        <w:rPr>
          <w:rFonts w:ascii="Arial" w:hAnsi="Arial" w:cs="Arial"/>
          <w:sz w:val="24"/>
          <w:szCs w:val="24"/>
          <w:lang w:val="az-Latn-AZ"/>
        </w:rPr>
        <w:t>edilməməsi</w:t>
      </w:r>
      <w:proofErr w:type="spellEnd"/>
      <w:r w:rsidR="005C3CFA" w:rsidRPr="00E63BEA">
        <w:rPr>
          <w:rFonts w:ascii="Arial" w:hAnsi="Arial" w:cs="Arial"/>
          <w:sz w:val="24"/>
          <w:szCs w:val="24"/>
          <w:lang w:val="az-Latn-AZ"/>
        </w:rPr>
        <w:t xml:space="preserve"> </w:t>
      </w:r>
      <w:r w:rsidR="00986339" w:rsidRPr="00E63BEA">
        <w:rPr>
          <w:rFonts w:ascii="Arial" w:hAnsi="Arial" w:cs="Arial"/>
          <w:sz w:val="24"/>
          <w:szCs w:val="24"/>
          <w:lang w:val="az-Latn-AZ"/>
        </w:rPr>
        <w:t>həmin şəxsin Kon</w:t>
      </w:r>
      <w:r w:rsidR="00740105">
        <w:rPr>
          <w:rFonts w:ascii="Arial" w:hAnsi="Arial" w:cs="Arial"/>
          <w:sz w:val="24"/>
          <w:szCs w:val="24"/>
          <w:lang w:val="az-Latn-AZ"/>
        </w:rPr>
        <w:t>s</w:t>
      </w:r>
      <w:r w:rsidR="00986339" w:rsidRPr="00E63BEA">
        <w:rPr>
          <w:rFonts w:ascii="Arial" w:hAnsi="Arial" w:cs="Arial"/>
          <w:sz w:val="24"/>
          <w:szCs w:val="24"/>
          <w:lang w:val="az-Latn-AZ"/>
        </w:rPr>
        <w:t>titusiyanın 60-cı maddəsində təsbit edilmiş məhkəmə müdafiəsi hüqu</w:t>
      </w:r>
      <w:r w:rsidR="00EC1086" w:rsidRPr="00E63BEA">
        <w:rPr>
          <w:rFonts w:ascii="Arial" w:hAnsi="Arial" w:cs="Arial"/>
          <w:sz w:val="24"/>
          <w:szCs w:val="24"/>
          <w:lang w:val="az-Latn-AZ"/>
        </w:rPr>
        <w:t>q</w:t>
      </w:r>
      <w:r w:rsidR="00986339" w:rsidRPr="00E63BEA">
        <w:rPr>
          <w:rFonts w:ascii="Arial" w:hAnsi="Arial" w:cs="Arial"/>
          <w:sz w:val="24"/>
          <w:szCs w:val="24"/>
          <w:lang w:val="az-Latn-AZ"/>
        </w:rPr>
        <w:t>unun pozulması ilə nəticələ</w:t>
      </w:r>
      <w:r w:rsidR="006A6B78">
        <w:rPr>
          <w:rFonts w:ascii="Arial" w:hAnsi="Arial" w:cs="Arial"/>
          <w:sz w:val="24"/>
          <w:szCs w:val="24"/>
          <w:lang w:val="az-Latn-AZ"/>
        </w:rPr>
        <w:t>nə bilər</w:t>
      </w:r>
      <w:r w:rsidR="00986339" w:rsidRPr="00E63BEA">
        <w:rPr>
          <w:rFonts w:ascii="Arial" w:hAnsi="Arial" w:cs="Arial"/>
          <w:sz w:val="24"/>
          <w:szCs w:val="24"/>
          <w:lang w:val="az-Latn-AZ"/>
        </w:rPr>
        <w:t>.</w:t>
      </w:r>
    </w:p>
    <w:p w:rsidR="004E1FF0" w:rsidRPr="00E63BEA" w:rsidRDefault="006A6B78" w:rsidP="004E1FF0">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H</w:t>
      </w:r>
      <w:r w:rsidR="00F17696" w:rsidRPr="00E63BEA">
        <w:rPr>
          <w:rFonts w:ascii="Arial" w:eastAsia="Times New Roman" w:hAnsi="Arial" w:cs="Arial"/>
          <w:sz w:val="24"/>
          <w:szCs w:val="24"/>
          <w:lang w:val="az-Latn-AZ"/>
        </w:rPr>
        <w:t xml:space="preserve">ər kəs ərizə və şikayətlərinə prosessual qanunla müəyyən olunmuş qaydada baxılaraq müvafiq </w:t>
      </w:r>
      <w:proofErr w:type="spellStart"/>
      <w:r w:rsidR="00F17696" w:rsidRPr="00E63BEA">
        <w:rPr>
          <w:rFonts w:ascii="Arial" w:eastAsia="Times New Roman" w:hAnsi="Arial" w:cs="Arial"/>
          <w:sz w:val="24"/>
          <w:szCs w:val="24"/>
          <w:lang w:val="az-Latn-AZ"/>
        </w:rPr>
        <w:t>əsaslandırılmış</w:t>
      </w:r>
      <w:proofErr w:type="spellEnd"/>
      <w:r w:rsidR="00F17696" w:rsidRPr="00E63BEA">
        <w:rPr>
          <w:rFonts w:ascii="Arial" w:eastAsia="Times New Roman" w:hAnsi="Arial" w:cs="Arial"/>
          <w:sz w:val="24"/>
          <w:szCs w:val="24"/>
          <w:lang w:val="az-Latn-AZ"/>
        </w:rPr>
        <w:t xml:space="preserve"> məhkəmə aktının </w:t>
      </w:r>
      <w:r>
        <w:rPr>
          <w:rFonts w:ascii="Arial" w:eastAsia="Times New Roman" w:hAnsi="Arial" w:cs="Arial"/>
          <w:sz w:val="24"/>
          <w:szCs w:val="24"/>
          <w:lang w:val="az-Latn-AZ"/>
        </w:rPr>
        <w:t xml:space="preserve">qəbul </w:t>
      </w:r>
      <w:proofErr w:type="spellStart"/>
      <w:r>
        <w:rPr>
          <w:rFonts w:ascii="Arial" w:eastAsia="Times New Roman" w:hAnsi="Arial" w:cs="Arial"/>
          <w:sz w:val="24"/>
          <w:szCs w:val="24"/>
          <w:lang w:val="az-Latn-AZ"/>
        </w:rPr>
        <w:t>edilməsinə</w:t>
      </w:r>
      <w:proofErr w:type="spellEnd"/>
      <w:r>
        <w:rPr>
          <w:rFonts w:ascii="Arial" w:eastAsia="Times New Roman" w:hAnsi="Arial" w:cs="Arial"/>
          <w:sz w:val="24"/>
          <w:szCs w:val="24"/>
          <w:lang w:val="az-Latn-AZ"/>
        </w:rPr>
        <w:t xml:space="preserve"> əmin olmalıdır (Konstitusiya Məhkəməsi</w:t>
      </w:r>
      <w:r w:rsidR="00F17696" w:rsidRPr="00E63BEA">
        <w:rPr>
          <w:rFonts w:ascii="Arial" w:eastAsia="Times New Roman" w:hAnsi="Arial" w:cs="Arial"/>
          <w:sz w:val="24"/>
          <w:szCs w:val="24"/>
          <w:lang w:val="az-Latn-AZ"/>
        </w:rPr>
        <w:t xml:space="preserve"> Plenumu</w:t>
      </w:r>
      <w:r>
        <w:rPr>
          <w:rFonts w:ascii="Arial" w:eastAsia="Times New Roman" w:hAnsi="Arial" w:cs="Arial"/>
          <w:sz w:val="24"/>
          <w:szCs w:val="24"/>
          <w:lang w:val="az-Latn-AZ"/>
        </w:rPr>
        <w:t>nun</w:t>
      </w:r>
      <w:r w:rsidR="00F17696" w:rsidRPr="00E63BEA">
        <w:rPr>
          <w:rFonts w:ascii="Arial" w:eastAsia="Times New Roman" w:hAnsi="Arial" w:cs="Arial"/>
          <w:sz w:val="24"/>
          <w:szCs w:val="24"/>
          <w:lang w:val="az-Latn-AZ"/>
        </w:rPr>
        <w:t xml:space="preserve"> </w:t>
      </w:r>
      <w:proofErr w:type="spellStart"/>
      <w:r w:rsidR="00F17696" w:rsidRPr="00E63BEA">
        <w:rPr>
          <w:rFonts w:ascii="Arial" w:eastAsia="Times New Roman" w:hAnsi="Arial" w:cs="Arial"/>
          <w:sz w:val="24"/>
          <w:szCs w:val="24"/>
          <w:lang w:val="az-Latn-AZ"/>
        </w:rPr>
        <w:t>S.Teymurovanın</w:t>
      </w:r>
      <w:proofErr w:type="spellEnd"/>
      <w:r w:rsidR="00F17696" w:rsidRPr="00E63BEA">
        <w:rPr>
          <w:rFonts w:ascii="Arial" w:eastAsia="Times New Roman" w:hAnsi="Arial" w:cs="Arial"/>
          <w:sz w:val="24"/>
          <w:szCs w:val="24"/>
          <w:lang w:val="az-Latn-AZ"/>
        </w:rPr>
        <w:t xml:space="preserve"> şikayəti üzrə </w:t>
      </w:r>
      <w:r w:rsidRPr="00E63BEA">
        <w:rPr>
          <w:rFonts w:ascii="Arial" w:eastAsia="Times New Roman" w:hAnsi="Arial" w:cs="Arial"/>
          <w:sz w:val="24"/>
          <w:szCs w:val="24"/>
          <w:lang w:val="az-Latn-AZ"/>
        </w:rPr>
        <w:t xml:space="preserve">2009-cu il </w:t>
      </w:r>
      <w:r w:rsidR="00F17696" w:rsidRPr="00E63BEA">
        <w:rPr>
          <w:rFonts w:ascii="Arial" w:eastAsia="Times New Roman" w:hAnsi="Arial" w:cs="Arial"/>
          <w:sz w:val="24"/>
          <w:szCs w:val="24"/>
          <w:lang w:val="az-Latn-AZ"/>
        </w:rPr>
        <w:t>13 iyul tarixli Qərarı).</w:t>
      </w:r>
    </w:p>
    <w:p w:rsidR="004E1FF0" w:rsidRPr="00E63BEA" w:rsidRDefault="00F17696" w:rsidP="004E1FF0">
      <w:pPr>
        <w:spacing w:after="0" w:line="240" w:lineRule="auto"/>
        <w:ind w:firstLine="567"/>
        <w:jc w:val="both"/>
        <w:rPr>
          <w:rFonts w:ascii="Arial" w:eastAsia="Times New Roman" w:hAnsi="Arial" w:cs="Arial"/>
          <w:sz w:val="24"/>
          <w:szCs w:val="24"/>
          <w:lang w:val="az-Latn-AZ"/>
        </w:rPr>
      </w:pPr>
      <w:r w:rsidRPr="00E63BEA">
        <w:rPr>
          <w:rFonts w:ascii="Arial" w:eastAsia="Times New Roman" w:hAnsi="Arial" w:cs="Arial"/>
          <w:sz w:val="24"/>
          <w:szCs w:val="24"/>
          <w:lang w:val="az-Latn-AZ"/>
        </w:rPr>
        <w:t xml:space="preserve">Məhkəmə müdafiəsi ən mühüm müdafiə mexanizmi olmaqla, hər kəsin hüquq və azadlıqları ilə bağlı yaranmış istənilən mübahisənin məhkəmədə həll </w:t>
      </w:r>
      <w:proofErr w:type="spellStart"/>
      <w:r w:rsidRPr="00E63BEA">
        <w:rPr>
          <w:rFonts w:ascii="Arial" w:eastAsia="Times New Roman" w:hAnsi="Arial" w:cs="Arial"/>
          <w:sz w:val="24"/>
          <w:szCs w:val="24"/>
          <w:lang w:val="az-Latn-AZ"/>
        </w:rPr>
        <w:t>olunmasını</w:t>
      </w:r>
      <w:proofErr w:type="spellEnd"/>
      <w:r w:rsidRPr="00E63BEA">
        <w:rPr>
          <w:rFonts w:ascii="Arial" w:eastAsia="Times New Roman" w:hAnsi="Arial" w:cs="Arial"/>
          <w:sz w:val="24"/>
          <w:szCs w:val="24"/>
          <w:lang w:val="az-Latn-AZ"/>
        </w:rPr>
        <w:t xml:space="preserve"> əhatə edir. Bu baxımdan, məhkəmələrin birbaşa təyinatını da ədalət mühakiməsini həyata keçirməklə pozulmuş hüquq və azadlıqları bərpa etmək təşkil edir. Ədalət mühakiməsi isə qanunla müəyyən edilmiş qaydada işə baxılması əsasında qanuni və əsaslı məhkəmə qərarının çıxarılması ilə həyata keçirilir (</w:t>
      </w:r>
      <w:r w:rsidR="00044BAB">
        <w:rPr>
          <w:rFonts w:ascii="Arial" w:eastAsia="Times New Roman" w:hAnsi="Arial" w:cs="Arial"/>
          <w:sz w:val="24"/>
          <w:szCs w:val="24"/>
          <w:lang w:val="az-Latn-AZ"/>
        </w:rPr>
        <w:t xml:space="preserve">Konstitusiya Məhkəməsi Plenumunun </w:t>
      </w:r>
      <w:proofErr w:type="spellStart"/>
      <w:r w:rsidRPr="00E63BEA">
        <w:rPr>
          <w:rFonts w:ascii="Arial" w:eastAsia="Times New Roman" w:hAnsi="Arial" w:cs="Arial"/>
          <w:sz w:val="24"/>
          <w:szCs w:val="24"/>
          <w:lang w:val="az-Latn-AZ"/>
        </w:rPr>
        <w:t>“Azərçörək”</w:t>
      </w:r>
      <w:proofErr w:type="spellEnd"/>
      <w:r w:rsidRPr="00E63BEA">
        <w:rPr>
          <w:rFonts w:ascii="Arial" w:eastAsia="Times New Roman" w:hAnsi="Arial" w:cs="Arial"/>
          <w:sz w:val="24"/>
          <w:szCs w:val="24"/>
          <w:lang w:val="az-Latn-AZ"/>
        </w:rPr>
        <w:t xml:space="preserve"> İstehsalat Birliyinin 18 saylı müəssisəsinin direktoru Rau</w:t>
      </w:r>
      <w:r w:rsidR="00F724E0">
        <w:rPr>
          <w:rFonts w:ascii="Arial" w:eastAsia="Times New Roman" w:hAnsi="Arial" w:cs="Arial"/>
          <w:sz w:val="24"/>
          <w:szCs w:val="24"/>
          <w:lang w:val="az-Latn-AZ"/>
        </w:rPr>
        <w:t>f Əfəndiyevin şikayəti üzrə</w:t>
      </w:r>
      <w:r w:rsidRPr="00E63BEA">
        <w:rPr>
          <w:rFonts w:ascii="Arial" w:eastAsia="Times New Roman" w:hAnsi="Arial" w:cs="Arial"/>
          <w:sz w:val="24"/>
          <w:szCs w:val="24"/>
          <w:lang w:val="az-Latn-AZ"/>
        </w:rPr>
        <w:t xml:space="preserve"> </w:t>
      </w:r>
      <w:r w:rsidR="00044BAB" w:rsidRPr="00E63BEA">
        <w:rPr>
          <w:rFonts w:ascii="Arial" w:eastAsia="Times New Roman" w:hAnsi="Arial" w:cs="Arial"/>
          <w:sz w:val="24"/>
          <w:szCs w:val="24"/>
          <w:lang w:val="az-Latn-AZ"/>
        </w:rPr>
        <w:t xml:space="preserve">2019-cu il </w:t>
      </w:r>
      <w:r w:rsidRPr="00E63BEA">
        <w:rPr>
          <w:rFonts w:ascii="Arial" w:eastAsia="Times New Roman" w:hAnsi="Arial" w:cs="Arial"/>
          <w:sz w:val="24"/>
          <w:szCs w:val="24"/>
          <w:lang w:val="az-Latn-AZ"/>
        </w:rPr>
        <w:t>24 dekabr tarixli Qərar</w:t>
      </w:r>
      <w:r w:rsidR="00044BAB">
        <w:rPr>
          <w:rFonts w:ascii="Arial" w:eastAsia="Times New Roman" w:hAnsi="Arial" w:cs="Arial"/>
          <w:sz w:val="24"/>
          <w:szCs w:val="24"/>
          <w:lang w:val="az-Latn-AZ"/>
        </w:rPr>
        <w:t>ı</w:t>
      </w:r>
      <w:r w:rsidRPr="00E63BEA">
        <w:rPr>
          <w:rFonts w:ascii="Arial" w:eastAsia="Times New Roman" w:hAnsi="Arial" w:cs="Arial"/>
          <w:sz w:val="24"/>
          <w:szCs w:val="24"/>
          <w:lang w:val="az-Latn-AZ"/>
        </w:rPr>
        <w:t>).</w:t>
      </w:r>
    </w:p>
    <w:p w:rsidR="004E1FF0" w:rsidRPr="00E63BEA" w:rsidRDefault="00C31B71" w:rsidP="004E1FF0">
      <w:pPr>
        <w:spacing w:after="0" w:line="240" w:lineRule="auto"/>
        <w:ind w:firstLine="567"/>
        <w:jc w:val="both"/>
        <w:rPr>
          <w:rFonts w:ascii="Arial" w:eastAsia="Times New Roman" w:hAnsi="Arial" w:cs="Arial"/>
          <w:sz w:val="24"/>
          <w:szCs w:val="24"/>
          <w:lang w:val="az-Latn-AZ"/>
        </w:rPr>
      </w:pPr>
      <w:r w:rsidRPr="00E63BEA">
        <w:rPr>
          <w:rFonts w:ascii="Arial" w:eastAsia="Times New Roman" w:hAnsi="Arial" w:cs="Arial"/>
          <w:sz w:val="24"/>
          <w:szCs w:val="24"/>
          <w:lang w:val="az-Latn-AZ"/>
        </w:rPr>
        <w:t>Şəxsi işdə iştirak etməyə cəlb etmədən onun hüquqlarının pozulması ilə nəticələnmiş qərarın qəbul edilməsi ədalət mühakiməsinin mahiyyətinə və əsas prinsiplərinə xələl gətirir.</w:t>
      </w:r>
    </w:p>
    <w:p w:rsidR="004E1FF0" w:rsidRPr="00E63BEA" w:rsidRDefault="00C31B71"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Bu baxımdan, işdə iştirak etməyə cə</w:t>
      </w:r>
      <w:r w:rsidR="00BC5C18">
        <w:rPr>
          <w:rFonts w:ascii="Arial" w:hAnsi="Arial" w:cs="Arial"/>
          <w:sz w:val="24"/>
          <w:szCs w:val="24"/>
          <w:lang w:val="az-Latn-AZ"/>
        </w:rPr>
        <w:t>lb olunmayan</w:t>
      </w:r>
      <w:r w:rsidRPr="00E63BEA">
        <w:rPr>
          <w:rFonts w:ascii="Arial" w:hAnsi="Arial" w:cs="Arial"/>
          <w:sz w:val="24"/>
          <w:szCs w:val="24"/>
          <w:lang w:val="az-Latn-AZ"/>
        </w:rPr>
        <w:t xml:space="preserve"> şəxslərin hüquq və vəzifələrinə dair məsələnin məhkəmə tərəfindən həll edilməsi məhkəmə araşdırmasının ədalətli olmasını, hər kəsin hüquq və </w:t>
      </w:r>
      <w:proofErr w:type="spellStart"/>
      <w:r w:rsidRPr="00E63BEA">
        <w:rPr>
          <w:rFonts w:ascii="Arial" w:hAnsi="Arial" w:cs="Arial"/>
          <w:sz w:val="24"/>
          <w:szCs w:val="24"/>
          <w:lang w:val="az-Latn-AZ"/>
        </w:rPr>
        <w:t>azadlıqlarına</w:t>
      </w:r>
      <w:proofErr w:type="spellEnd"/>
      <w:r w:rsidRPr="00E63BEA">
        <w:rPr>
          <w:rFonts w:ascii="Arial" w:hAnsi="Arial" w:cs="Arial"/>
          <w:sz w:val="24"/>
          <w:szCs w:val="24"/>
          <w:lang w:val="az-Latn-AZ"/>
        </w:rPr>
        <w:t xml:space="preserve"> dair mübahisələrə müstəqil və qərəzsiz məhkəmə vasitəsilə ağlabatan müddətdə </w:t>
      </w:r>
      <w:proofErr w:type="spellStart"/>
      <w:r w:rsidRPr="00E63BEA">
        <w:rPr>
          <w:rFonts w:ascii="Arial" w:hAnsi="Arial" w:cs="Arial"/>
          <w:sz w:val="24"/>
          <w:szCs w:val="24"/>
          <w:lang w:val="az-Latn-AZ"/>
        </w:rPr>
        <w:t>baxılmasını</w:t>
      </w:r>
      <w:proofErr w:type="spellEnd"/>
      <w:r w:rsidRPr="00E63BEA">
        <w:rPr>
          <w:rFonts w:ascii="Arial" w:hAnsi="Arial" w:cs="Arial"/>
          <w:sz w:val="24"/>
          <w:szCs w:val="24"/>
          <w:lang w:val="az-Latn-AZ"/>
        </w:rPr>
        <w:t xml:space="preserve">, işinin </w:t>
      </w:r>
      <w:r w:rsidR="005161F0">
        <w:rPr>
          <w:rFonts w:ascii="Arial" w:hAnsi="Arial" w:cs="Arial"/>
          <w:sz w:val="24"/>
          <w:szCs w:val="24"/>
          <w:lang w:val="az-Latn-AZ"/>
        </w:rPr>
        <w:t>hərtərəfli</w:t>
      </w:r>
      <w:r w:rsidRPr="00E63BEA">
        <w:rPr>
          <w:rFonts w:ascii="Arial" w:hAnsi="Arial" w:cs="Arial"/>
          <w:sz w:val="24"/>
          <w:szCs w:val="24"/>
          <w:lang w:val="az-Latn-AZ"/>
        </w:rPr>
        <w:t xml:space="preserve"> və açıq araşdırılması hüququnun təmin </w:t>
      </w:r>
      <w:proofErr w:type="spellStart"/>
      <w:r w:rsidRPr="00E63BEA">
        <w:rPr>
          <w:rFonts w:ascii="Arial" w:hAnsi="Arial" w:cs="Arial"/>
          <w:sz w:val="24"/>
          <w:szCs w:val="24"/>
          <w:lang w:val="az-Latn-AZ"/>
        </w:rPr>
        <w:t>edilməsini</w:t>
      </w:r>
      <w:proofErr w:type="spellEnd"/>
      <w:r w:rsidRPr="00E63BEA">
        <w:rPr>
          <w:rFonts w:ascii="Arial" w:hAnsi="Arial" w:cs="Arial"/>
          <w:sz w:val="24"/>
          <w:szCs w:val="24"/>
          <w:lang w:val="az-Latn-AZ"/>
        </w:rPr>
        <w:t xml:space="preserve"> şübhə altına alır.</w:t>
      </w:r>
    </w:p>
    <w:p w:rsidR="004E1FF0" w:rsidRPr="00E63BEA" w:rsidRDefault="00BC5C18" w:rsidP="004E1FF0">
      <w:pPr>
        <w:spacing w:after="0" w:line="240" w:lineRule="auto"/>
        <w:ind w:firstLine="567"/>
        <w:jc w:val="both"/>
        <w:rPr>
          <w:rFonts w:ascii="Arial" w:eastAsia="Times New Roman" w:hAnsi="Arial" w:cs="Arial"/>
          <w:sz w:val="24"/>
          <w:szCs w:val="24"/>
          <w:lang w:val="az-Latn-AZ"/>
        </w:rPr>
      </w:pPr>
      <w:r>
        <w:rPr>
          <w:rFonts w:ascii="Arial" w:hAnsi="Arial" w:cs="Arial"/>
          <w:sz w:val="24"/>
          <w:szCs w:val="24"/>
          <w:lang w:val="az-Latn-AZ"/>
        </w:rPr>
        <w:t>İ</w:t>
      </w:r>
      <w:r w:rsidR="00C31B71" w:rsidRPr="00E63BEA">
        <w:rPr>
          <w:rFonts w:ascii="Arial" w:hAnsi="Arial" w:cs="Arial"/>
          <w:sz w:val="24"/>
          <w:szCs w:val="24"/>
          <w:lang w:val="az-Latn-AZ"/>
        </w:rPr>
        <w:t>şdə iştirak etməyə cə</w:t>
      </w:r>
      <w:r w:rsidR="00F724E0">
        <w:rPr>
          <w:rFonts w:ascii="Arial" w:hAnsi="Arial" w:cs="Arial"/>
          <w:sz w:val="24"/>
          <w:szCs w:val="24"/>
          <w:lang w:val="az-Latn-AZ"/>
        </w:rPr>
        <w:t>lb olunmayan</w:t>
      </w:r>
      <w:r w:rsidR="00740105">
        <w:rPr>
          <w:rFonts w:ascii="Arial" w:hAnsi="Arial" w:cs="Arial"/>
          <w:sz w:val="24"/>
          <w:szCs w:val="24"/>
          <w:lang w:val="az-Latn-AZ"/>
        </w:rPr>
        <w:t>,</w:t>
      </w:r>
      <w:r w:rsidR="00C31B71" w:rsidRPr="00E63BEA">
        <w:rPr>
          <w:rFonts w:ascii="Arial" w:hAnsi="Arial" w:cs="Arial"/>
          <w:sz w:val="24"/>
          <w:szCs w:val="24"/>
          <w:lang w:val="az-Latn-AZ"/>
        </w:rPr>
        <w:t xml:space="preserve"> barəsində hüquq və </w:t>
      </w:r>
      <w:proofErr w:type="spellStart"/>
      <w:r w:rsidR="00C31B71" w:rsidRPr="00E63BEA">
        <w:rPr>
          <w:rFonts w:ascii="Arial" w:hAnsi="Arial" w:cs="Arial"/>
          <w:sz w:val="24"/>
          <w:szCs w:val="24"/>
          <w:lang w:val="az-Latn-AZ"/>
        </w:rPr>
        <w:t>azadlıqlarını</w:t>
      </w:r>
      <w:proofErr w:type="spellEnd"/>
      <w:r w:rsidR="00C31B71" w:rsidRPr="00E63BEA">
        <w:rPr>
          <w:rFonts w:ascii="Arial" w:hAnsi="Arial" w:cs="Arial"/>
          <w:sz w:val="24"/>
          <w:szCs w:val="24"/>
          <w:lang w:val="az-Latn-AZ"/>
        </w:rPr>
        <w:t xml:space="preserve"> pozan və yaxud üzərinə əlavə öhdəliklər qoyan qərar çıxarılmış şəxs, hər bir halda pozulmuş hüquqlarının bərpası üçün səmərəli vasitələrlə təmin </w:t>
      </w:r>
      <w:proofErr w:type="spellStart"/>
      <w:r w:rsidR="00C31B71" w:rsidRPr="00E63BEA">
        <w:rPr>
          <w:rFonts w:ascii="Arial" w:hAnsi="Arial" w:cs="Arial"/>
          <w:sz w:val="24"/>
          <w:szCs w:val="24"/>
          <w:lang w:val="az-Latn-AZ"/>
        </w:rPr>
        <w:t>olunmalıdır</w:t>
      </w:r>
      <w:proofErr w:type="spellEnd"/>
      <w:r w:rsidR="00C31B71" w:rsidRPr="00E63BEA">
        <w:rPr>
          <w:rFonts w:ascii="Arial" w:hAnsi="Arial" w:cs="Arial"/>
          <w:sz w:val="24"/>
          <w:szCs w:val="24"/>
          <w:lang w:val="az-Latn-AZ"/>
        </w:rPr>
        <w:t>.</w:t>
      </w:r>
      <w:r w:rsidR="00044BAB">
        <w:rPr>
          <w:rFonts w:ascii="Arial" w:hAnsi="Arial" w:cs="Arial"/>
          <w:sz w:val="24"/>
          <w:szCs w:val="24"/>
          <w:lang w:val="az-Latn-AZ"/>
        </w:rPr>
        <w:t xml:space="preserve"> Həmin </w:t>
      </w:r>
      <w:r w:rsidR="00743321" w:rsidRPr="00E63BEA">
        <w:rPr>
          <w:rFonts w:ascii="Arial" w:eastAsia="Times New Roman" w:hAnsi="Arial" w:cs="Arial"/>
          <w:sz w:val="24"/>
          <w:szCs w:val="24"/>
          <w:lang w:val="az-Latn-AZ"/>
        </w:rPr>
        <w:t xml:space="preserve">şəxslər qanunvericiliyin tələblərinə əməl etməklə qanuni qüvvəyə minmiş məhkəmə </w:t>
      </w:r>
      <w:proofErr w:type="spellStart"/>
      <w:r w:rsidR="00743321" w:rsidRPr="00E63BEA">
        <w:rPr>
          <w:rFonts w:ascii="Arial" w:eastAsia="Times New Roman" w:hAnsi="Arial" w:cs="Arial"/>
          <w:sz w:val="24"/>
          <w:szCs w:val="24"/>
          <w:lang w:val="az-Latn-AZ"/>
        </w:rPr>
        <w:t>aktlarından</w:t>
      </w:r>
      <w:proofErr w:type="spellEnd"/>
      <w:r w:rsidR="00743321" w:rsidRPr="00E63BEA">
        <w:rPr>
          <w:rFonts w:ascii="Arial" w:eastAsia="Times New Roman" w:hAnsi="Arial" w:cs="Arial"/>
          <w:sz w:val="24"/>
          <w:szCs w:val="24"/>
          <w:lang w:val="az-Latn-AZ"/>
        </w:rPr>
        <w:t xml:space="preserve"> şik</w:t>
      </w:r>
      <w:r w:rsidR="00743EB7">
        <w:rPr>
          <w:rFonts w:ascii="Arial" w:eastAsia="Times New Roman" w:hAnsi="Arial" w:cs="Arial"/>
          <w:sz w:val="24"/>
          <w:szCs w:val="24"/>
          <w:lang w:val="az-Latn-AZ"/>
        </w:rPr>
        <w:t xml:space="preserve">ayət vermək hüququna malik </w:t>
      </w:r>
      <w:proofErr w:type="spellStart"/>
      <w:r w:rsidR="00743EB7">
        <w:rPr>
          <w:rFonts w:ascii="Arial" w:eastAsia="Times New Roman" w:hAnsi="Arial" w:cs="Arial"/>
          <w:sz w:val="24"/>
          <w:szCs w:val="24"/>
          <w:lang w:val="az-Latn-AZ"/>
        </w:rPr>
        <w:t>olmalıdırlar</w:t>
      </w:r>
      <w:proofErr w:type="spellEnd"/>
      <w:r w:rsidR="00743321" w:rsidRPr="00E63BEA">
        <w:rPr>
          <w:rFonts w:ascii="Arial" w:eastAsia="Times New Roman" w:hAnsi="Arial" w:cs="Arial"/>
          <w:sz w:val="24"/>
          <w:szCs w:val="24"/>
          <w:lang w:val="az-Latn-AZ"/>
        </w:rPr>
        <w:t>.</w:t>
      </w:r>
    </w:p>
    <w:p w:rsidR="004E1FF0" w:rsidRPr="00E63BEA" w:rsidRDefault="00BC5C18" w:rsidP="004E1FF0">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Qeyd </w:t>
      </w:r>
      <w:proofErr w:type="spellStart"/>
      <w:r>
        <w:rPr>
          <w:rFonts w:ascii="Arial" w:hAnsi="Arial" w:cs="Arial"/>
          <w:sz w:val="24"/>
          <w:szCs w:val="24"/>
          <w:lang w:val="az-Latn-AZ"/>
        </w:rPr>
        <w:t>olunanlara</w:t>
      </w:r>
      <w:proofErr w:type="spellEnd"/>
      <w:r>
        <w:rPr>
          <w:rFonts w:ascii="Arial" w:hAnsi="Arial" w:cs="Arial"/>
          <w:sz w:val="24"/>
          <w:szCs w:val="24"/>
          <w:lang w:val="az-Latn-AZ"/>
        </w:rPr>
        <w:t xml:space="preserve"> əsasən</w:t>
      </w:r>
      <w:r w:rsidR="00096B40" w:rsidRPr="00E63BEA">
        <w:rPr>
          <w:rFonts w:ascii="Arial" w:hAnsi="Arial" w:cs="Arial"/>
          <w:sz w:val="24"/>
          <w:szCs w:val="24"/>
          <w:lang w:val="az-Latn-AZ"/>
        </w:rPr>
        <w:t xml:space="preserve"> </w:t>
      </w:r>
      <w:r w:rsidR="00096B40" w:rsidRPr="00E63BEA">
        <w:rPr>
          <w:rFonts w:ascii="Arial" w:eastAsia="Arial Unicode MS" w:hAnsi="Arial" w:cs="Arial"/>
          <w:sz w:val="24"/>
          <w:szCs w:val="24"/>
          <w:lang w:val="az-Latn-AZ"/>
        </w:rPr>
        <w:t>Konstitusiya Məhkəməsinin Plenumu hesab edir ki, c</w:t>
      </w:r>
      <w:r w:rsidR="00096B40" w:rsidRPr="00E63BEA">
        <w:rPr>
          <w:rFonts w:ascii="Arial" w:hAnsi="Arial" w:cs="Arial"/>
          <w:sz w:val="24"/>
          <w:szCs w:val="24"/>
          <w:lang w:val="az-Latn-AZ"/>
        </w:rPr>
        <w:t>inayət işində iştirak etməyə cə</w:t>
      </w:r>
      <w:r>
        <w:rPr>
          <w:rFonts w:ascii="Arial" w:hAnsi="Arial" w:cs="Arial"/>
          <w:sz w:val="24"/>
          <w:szCs w:val="24"/>
          <w:lang w:val="az-Latn-AZ"/>
        </w:rPr>
        <w:t>lb olunmayan</w:t>
      </w:r>
      <w:r w:rsidR="00096B40" w:rsidRPr="00E63BEA">
        <w:rPr>
          <w:rFonts w:ascii="Arial" w:hAnsi="Arial" w:cs="Arial"/>
          <w:sz w:val="24"/>
          <w:szCs w:val="24"/>
          <w:lang w:val="az-Latn-AZ"/>
        </w:rPr>
        <w:t xml:space="preserve"> hökm və ya məhkəmənin digər yekun qərarı ilə maraqlarına toxunan şəxslərin </w:t>
      </w:r>
      <w:r>
        <w:rPr>
          <w:rFonts w:ascii="Arial" w:hAnsi="Arial" w:cs="Arial"/>
          <w:sz w:val="24"/>
          <w:szCs w:val="24"/>
          <w:lang w:val="az-Latn-AZ"/>
        </w:rPr>
        <w:t xml:space="preserve">təqdimat verilməsi məqsədi ilə </w:t>
      </w:r>
      <w:r w:rsidR="00096B40" w:rsidRPr="00E63BEA">
        <w:rPr>
          <w:rFonts w:ascii="Arial" w:hAnsi="Arial" w:cs="Arial"/>
          <w:sz w:val="24"/>
          <w:szCs w:val="24"/>
          <w:lang w:val="az-Latn-AZ"/>
        </w:rPr>
        <w:t>məhkəməyə müraciə</w:t>
      </w:r>
      <w:r>
        <w:rPr>
          <w:rFonts w:ascii="Arial" w:hAnsi="Arial" w:cs="Arial"/>
          <w:sz w:val="24"/>
          <w:szCs w:val="24"/>
          <w:lang w:val="az-Latn-AZ"/>
        </w:rPr>
        <w:t>t etməsi</w:t>
      </w:r>
      <w:r w:rsidR="00096B40" w:rsidRPr="00E63BEA">
        <w:rPr>
          <w:rFonts w:ascii="Arial" w:hAnsi="Arial" w:cs="Arial"/>
          <w:sz w:val="24"/>
          <w:szCs w:val="24"/>
          <w:lang w:val="az-Latn-AZ"/>
        </w:rPr>
        <w:t xml:space="preserve"> üçün müddətlərin axımının müəyyən edilməsi məqsədəmüvafiq olardı.</w:t>
      </w:r>
    </w:p>
    <w:p w:rsidR="004E1FF0" w:rsidRPr="00E63BEA" w:rsidRDefault="00C207B3"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Cinayət-Prosessual Məcəlləsinin 410-cu maddəsin</w:t>
      </w:r>
      <w:r w:rsidR="00003C64" w:rsidRPr="00E63BEA">
        <w:rPr>
          <w:rFonts w:ascii="Arial" w:hAnsi="Arial" w:cs="Arial"/>
          <w:sz w:val="24"/>
          <w:szCs w:val="24"/>
          <w:lang w:val="az-Latn-AZ"/>
        </w:rPr>
        <w:t>də müəyyən edilən müddətlərin  başlanğıcının </w:t>
      </w:r>
      <w:proofErr w:type="spellStart"/>
      <w:r w:rsidR="00003C64" w:rsidRPr="00E63BEA">
        <w:rPr>
          <w:rFonts w:ascii="Arial" w:hAnsi="Arial" w:cs="Arial"/>
          <w:sz w:val="24"/>
          <w:szCs w:val="24"/>
          <w:lang w:val="az-Latn-AZ"/>
        </w:rPr>
        <w:t>müəyyənləşdirilməsi</w:t>
      </w:r>
      <w:proofErr w:type="spellEnd"/>
      <w:r w:rsidR="00003C64" w:rsidRPr="00E63BEA">
        <w:rPr>
          <w:rFonts w:ascii="Arial" w:hAnsi="Arial" w:cs="Arial"/>
          <w:sz w:val="24"/>
          <w:szCs w:val="24"/>
          <w:lang w:val="az-Latn-AZ"/>
        </w:rPr>
        <w:t> </w:t>
      </w:r>
      <w:r w:rsidR="00743EB7">
        <w:rPr>
          <w:rFonts w:ascii="Arial" w:hAnsi="Arial" w:cs="Arial"/>
          <w:sz w:val="24"/>
          <w:szCs w:val="24"/>
          <w:lang w:val="az-Latn-AZ"/>
        </w:rPr>
        <w:t>də</w:t>
      </w:r>
      <w:r w:rsidR="00003C64" w:rsidRPr="00E63BEA">
        <w:rPr>
          <w:rFonts w:ascii="Arial" w:hAnsi="Arial" w:cs="Arial"/>
          <w:sz w:val="24"/>
          <w:szCs w:val="24"/>
          <w:lang w:val="az-Latn-AZ"/>
        </w:rPr>
        <w:t xml:space="preserve"> həlledici əhəmiyyət kəsb edir.</w:t>
      </w:r>
    </w:p>
    <w:p w:rsidR="004E1FF0" w:rsidRPr="00E63BEA" w:rsidRDefault="00003C64"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Şəxs bir qayda olaraq  hüquq pozuntusunun baş verdiyi vaxtdan öz hüququnun </w:t>
      </w:r>
      <w:proofErr w:type="spellStart"/>
      <w:r w:rsidRPr="00E63BEA">
        <w:rPr>
          <w:rFonts w:ascii="Arial" w:hAnsi="Arial" w:cs="Arial"/>
          <w:sz w:val="24"/>
          <w:szCs w:val="24"/>
          <w:lang w:val="az-Latn-AZ"/>
        </w:rPr>
        <w:t>pozulmasını</w:t>
      </w:r>
      <w:proofErr w:type="spellEnd"/>
      <w:r w:rsidRPr="00E63BEA">
        <w:rPr>
          <w:rFonts w:ascii="Arial" w:hAnsi="Arial" w:cs="Arial"/>
          <w:sz w:val="24"/>
          <w:szCs w:val="24"/>
          <w:lang w:val="az-Latn-AZ"/>
        </w:rPr>
        <w:t xml:space="preserve"> bilir və yax</w:t>
      </w:r>
      <w:r w:rsidR="00743EB7">
        <w:rPr>
          <w:rFonts w:ascii="Arial" w:hAnsi="Arial" w:cs="Arial"/>
          <w:sz w:val="24"/>
          <w:szCs w:val="24"/>
          <w:lang w:val="az-Latn-AZ"/>
        </w:rPr>
        <w:t>ud</w:t>
      </w:r>
      <w:r w:rsidRPr="00E63BEA">
        <w:rPr>
          <w:rFonts w:ascii="Arial" w:hAnsi="Arial" w:cs="Arial"/>
          <w:sz w:val="24"/>
          <w:szCs w:val="24"/>
          <w:lang w:val="az-Latn-AZ"/>
        </w:rPr>
        <w:t xml:space="preserve"> bilməlidir. Bu səbəbdən Cinayət-Prosessual Məcəlləsinin 410-cu maddəsində müəyyən edilən müddətlərin</w:t>
      </w:r>
      <w:r w:rsidR="00743EB7">
        <w:rPr>
          <w:rFonts w:ascii="Arial" w:hAnsi="Arial" w:cs="Arial"/>
          <w:sz w:val="24"/>
          <w:szCs w:val="24"/>
          <w:lang w:val="az-Latn-AZ"/>
        </w:rPr>
        <w:t xml:space="preserve"> başlanğıcı</w:t>
      </w:r>
      <w:r w:rsidR="005329CC" w:rsidRPr="00E63BEA">
        <w:rPr>
          <w:rFonts w:ascii="Arial" w:eastAsia="Times New Roman" w:hAnsi="Arial" w:cs="Arial"/>
          <w:sz w:val="24"/>
          <w:szCs w:val="24"/>
          <w:lang w:val="az-Latn-AZ"/>
        </w:rPr>
        <w:t xml:space="preserve"> işd</w:t>
      </w:r>
      <w:r w:rsidR="00012271">
        <w:rPr>
          <w:rFonts w:ascii="Arial" w:eastAsia="Times New Roman" w:hAnsi="Arial" w:cs="Arial"/>
          <w:sz w:val="24"/>
          <w:szCs w:val="24"/>
          <w:lang w:val="az-Latn-AZ"/>
        </w:rPr>
        <w:t>ə iştirak etməyə cəlb olunmayan</w:t>
      </w:r>
      <w:r w:rsidR="005329CC" w:rsidRPr="00E63BEA">
        <w:rPr>
          <w:rFonts w:ascii="Arial" w:eastAsia="Times New Roman" w:hAnsi="Arial" w:cs="Arial"/>
          <w:sz w:val="24"/>
          <w:szCs w:val="24"/>
          <w:lang w:val="az-Latn-AZ"/>
        </w:rPr>
        <w:t xml:space="preserve"> məhkəmə aktı ilə maraqlarına toxunan</w:t>
      </w:r>
      <w:r w:rsidRPr="00E63BEA">
        <w:rPr>
          <w:rFonts w:ascii="Arial" w:hAnsi="Arial" w:cs="Arial"/>
          <w:sz w:val="24"/>
          <w:szCs w:val="24"/>
          <w:lang w:val="az-Latn-AZ"/>
        </w:rPr>
        <w:t xml:space="preserve"> şə</w:t>
      </w:r>
      <w:r w:rsidR="00012271">
        <w:rPr>
          <w:rFonts w:ascii="Arial" w:hAnsi="Arial" w:cs="Arial"/>
          <w:sz w:val="24"/>
          <w:szCs w:val="24"/>
          <w:lang w:val="az-Latn-AZ"/>
        </w:rPr>
        <w:t>xslərin öz hüquqlarının</w:t>
      </w:r>
      <w:r w:rsidRPr="00E63BEA">
        <w:rPr>
          <w:rFonts w:ascii="Arial" w:hAnsi="Arial" w:cs="Arial"/>
          <w:sz w:val="24"/>
          <w:szCs w:val="24"/>
          <w:lang w:val="az-Latn-AZ"/>
        </w:rPr>
        <w:t xml:space="preserve"> </w:t>
      </w:r>
      <w:proofErr w:type="spellStart"/>
      <w:r w:rsidRPr="00E63BEA">
        <w:rPr>
          <w:rFonts w:ascii="Arial" w:hAnsi="Arial" w:cs="Arial"/>
          <w:sz w:val="24"/>
          <w:szCs w:val="24"/>
          <w:lang w:val="az-Latn-AZ"/>
        </w:rPr>
        <w:t>pozulmasını</w:t>
      </w:r>
      <w:proofErr w:type="spellEnd"/>
      <w:r w:rsidRPr="00E63BEA">
        <w:rPr>
          <w:rFonts w:ascii="Arial" w:hAnsi="Arial" w:cs="Arial"/>
          <w:sz w:val="24"/>
          <w:szCs w:val="24"/>
          <w:lang w:val="az-Latn-AZ"/>
        </w:rPr>
        <w:t xml:space="preserve"> bildiyi və</w:t>
      </w:r>
      <w:r w:rsidR="00743EB7">
        <w:rPr>
          <w:rFonts w:ascii="Arial" w:hAnsi="Arial" w:cs="Arial"/>
          <w:sz w:val="24"/>
          <w:szCs w:val="24"/>
          <w:lang w:val="az-Latn-AZ"/>
        </w:rPr>
        <w:t xml:space="preserve"> yaxud</w:t>
      </w:r>
      <w:r w:rsidRPr="00E63BEA">
        <w:rPr>
          <w:rFonts w:ascii="Arial" w:hAnsi="Arial" w:cs="Arial"/>
          <w:sz w:val="24"/>
          <w:szCs w:val="24"/>
          <w:lang w:val="az-Latn-AZ"/>
        </w:rPr>
        <w:t xml:space="preserve"> bilməli olduğu gün ilə </w:t>
      </w:r>
      <w:proofErr w:type="spellStart"/>
      <w:r w:rsidRPr="00E63BEA">
        <w:rPr>
          <w:rFonts w:ascii="Arial" w:hAnsi="Arial" w:cs="Arial"/>
          <w:sz w:val="24"/>
          <w:szCs w:val="24"/>
          <w:lang w:val="az-Latn-AZ"/>
        </w:rPr>
        <w:t>əlaqələndirilməlidir</w:t>
      </w:r>
      <w:proofErr w:type="spellEnd"/>
      <w:r w:rsidR="004E1FF0" w:rsidRPr="00E63BEA">
        <w:rPr>
          <w:rFonts w:ascii="Arial" w:hAnsi="Arial" w:cs="Arial"/>
          <w:sz w:val="24"/>
          <w:szCs w:val="24"/>
          <w:lang w:val="az-Latn-AZ"/>
        </w:rPr>
        <w:t>.</w:t>
      </w:r>
    </w:p>
    <w:p w:rsidR="004E1FF0" w:rsidRPr="00E63BEA" w:rsidRDefault="005161F0" w:rsidP="004E1FF0">
      <w:pPr>
        <w:spacing w:after="0" w:line="240" w:lineRule="auto"/>
        <w:ind w:firstLine="567"/>
        <w:jc w:val="both"/>
        <w:rPr>
          <w:rFonts w:ascii="Arial" w:hAnsi="Arial" w:cs="Arial"/>
          <w:sz w:val="24"/>
          <w:szCs w:val="24"/>
          <w:lang w:val="az-Latn-AZ"/>
        </w:rPr>
      </w:pPr>
      <w:proofErr w:type="spellStart"/>
      <w:r>
        <w:rPr>
          <w:rFonts w:ascii="Arial" w:hAnsi="Arial" w:cs="Arial"/>
          <w:sz w:val="24"/>
          <w:szCs w:val="24"/>
          <w:lang w:val="az-Latn-AZ"/>
        </w:rPr>
        <w:lastRenderedPageBreak/>
        <w:t>Vurğulanmalıdır</w:t>
      </w:r>
      <w:proofErr w:type="spellEnd"/>
      <w:r>
        <w:rPr>
          <w:rFonts w:ascii="Arial" w:hAnsi="Arial" w:cs="Arial"/>
          <w:sz w:val="24"/>
          <w:szCs w:val="24"/>
          <w:lang w:val="az-Latn-AZ"/>
        </w:rPr>
        <w:t xml:space="preserve"> ki, m</w:t>
      </w:r>
      <w:r w:rsidR="002D5C1A" w:rsidRPr="00E63BEA">
        <w:rPr>
          <w:rFonts w:ascii="Arial" w:hAnsi="Arial" w:cs="Arial"/>
          <w:sz w:val="24"/>
          <w:szCs w:val="24"/>
          <w:lang w:val="az-Latn-AZ"/>
        </w:rPr>
        <w:t>əhkəməyə müraciət etmək hüququn</w:t>
      </w:r>
      <w:r w:rsidR="00740105">
        <w:rPr>
          <w:rFonts w:ascii="Arial" w:hAnsi="Arial" w:cs="Arial"/>
          <w:sz w:val="24"/>
          <w:szCs w:val="24"/>
          <w:lang w:val="az-Latn-AZ"/>
        </w:rPr>
        <w:t>un</w:t>
      </w:r>
      <w:r w:rsidR="002D5C1A" w:rsidRPr="00E63BEA">
        <w:rPr>
          <w:rFonts w:ascii="Arial" w:hAnsi="Arial" w:cs="Arial"/>
          <w:sz w:val="24"/>
          <w:szCs w:val="24"/>
          <w:lang w:val="az-Latn-AZ"/>
        </w:rPr>
        <w:t xml:space="preserve"> pozulması bütövlükdə məhkəmə müdafiəsi hüququnun həyata </w:t>
      </w:r>
      <w:proofErr w:type="spellStart"/>
      <w:r w:rsidR="002D5C1A" w:rsidRPr="00E63BEA">
        <w:rPr>
          <w:rFonts w:ascii="Arial" w:hAnsi="Arial" w:cs="Arial"/>
          <w:sz w:val="24"/>
          <w:szCs w:val="24"/>
          <w:lang w:val="az-Latn-AZ"/>
        </w:rPr>
        <w:t>keçirilməsini</w:t>
      </w:r>
      <w:proofErr w:type="spellEnd"/>
      <w:r w:rsidR="002D5C1A" w:rsidRPr="00E63BEA">
        <w:rPr>
          <w:rFonts w:ascii="Arial" w:hAnsi="Arial" w:cs="Arial"/>
          <w:sz w:val="24"/>
          <w:szCs w:val="24"/>
          <w:lang w:val="az-Latn-AZ"/>
        </w:rPr>
        <w:t xml:space="preserve"> əhəmiyyətsiz edir. </w:t>
      </w:r>
      <w:r w:rsidR="00743EB7">
        <w:rPr>
          <w:rFonts w:ascii="Arial" w:hAnsi="Arial" w:cs="Arial"/>
          <w:sz w:val="24"/>
          <w:szCs w:val="24"/>
          <w:lang w:val="az-Latn-AZ"/>
        </w:rPr>
        <w:t>Bu hüquq</w:t>
      </w:r>
      <w:r w:rsidR="002D5C1A" w:rsidRPr="00E63BEA">
        <w:rPr>
          <w:rFonts w:ascii="Arial" w:hAnsi="Arial" w:cs="Arial"/>
          <w:sz w:val="24"/>
          <w:szCs w:val="24"/>
          <w:lang w:val="az-Latn-AZ"/>
        </w:rPr>
        <w:t xml:space="preserve"> iş üzrə tərəflərin açıq məhkəmə müdafiə vasitələrinə çıxışını təmin etməklə onların öz hüquqlarının müdafiəsi üçün effektiv və real imkanlarının olmasını nəzərdə tutur.</w:t>
      </w:r>
    </w:p>
    <w:p w:rsidR="004E1FF0" w:rsidRPr="00E63BEA" w:rsidRDefault="00740105" w:rsidP="004E1FF0">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 c</w:t>
      </w:r>
      <w:r w:rsidR="00135951" w:rsidRPr="00E63BEA">
        <w:rPr>
          <w:rFonts w:ascii="Arial" w:hAnsi="Arial" w:cs="Arial"/>
          <w:sz w:val="24"/>
          <w:szCs w:val="24"/>
          <w:lang w:val="az-Latn-AZ"/>
        </w:rPr>
        <w:t xml:space="preserve">inayət işində iştirak etməyə cəlb olunmayan hökm və ya məhkəmənin digər yekun qərarı ilə </w:t>
      </w:r>
      <w:r w:rsidR="00012271">
        <w:rPr>
          <w:rFonts w:ascii="Arial" w:hAnsi="Arial" w:cs="Arial"/>
          <w:sz w:val="24"/>
          <w:szCs w:val="24"/>
          <w:lang w:val="az-Latn-AZ"/>
        </w:rPr>
        <w:t>hüquqları</w:t>
      </w:r>
      <w:r w:rsidR="00135951" w:rsidRPr="00E63BEA">
        <w:rPr>
          <w:rFonts w:ascii="Arial" w:hAnsi="Arial" w:cs="Arial"/>
          <w:sz w:val="24"/>
          <w:szCs w:val="24"/>
          <w:lang w:val="az-Latn-AZ"/>
        </w:rPr>
        <w:t xml:space="preserve"> pozulan şəxslərin müraciəti əsasında</w:t>
      </w:r>
      <w:r w:rsidR="00025A3C">
        <w:rPr>
          <w:rFonts w:ascii="Arial" w:hAnsi="Arial" w:cs="Arial"/>
          <w:sz w:val="24"/>
          <w:szCs w:val="24"/>
          <w:lang w:val="az-Latn-AZ"/>
        </w:rPr>
        <w:t xml:space="preserve"> təqdimatın </w:t>
      </w:r>
      <w:proofErr w:type="spellStart"/>
      <w:r w:rsidR="00025A3C">
        <w:rPr>
          <w:rFonts w:ascii="Arial" w:hAnsi="Arial" w:cs="Arial"/>
          <w:sz w:val="24"/>
          <w:szCs w:val="24"/>
          <w:lang w:val="az-Latn-AZ"/>
        </w:rPr>
        <w:t>verilməsindən</w:t>
      </w:r>
      <w:proofErr w:type="spellEnd"/>
      <w:r w:rsidR="00135951" w:rsidRPr="00E63BEA">
        <w:rPr>
          <w:rFonts w:ascii="Arial" w:hAnsi="Arial" w:cs="Arial"/>
          <w:sz w:val="24"/>
          <w:szCs w:val="24"/>
          <w:lang w:val="az-Latn-AZ"/>
        </w:rPr>
        <w:t xml:space="preserve"> </w:t>
      </w:r>
      <w:r w:rsidR="00025A3C">
        <w:rPr>
          <w:rFonts w:ascii="Arial" w:hAnsi="Arial" w:cs="Arial"/>
          <w:sz w:val="24"/>
          <w:szCs w:val="24"/>
          <w:lang w:val="az-Latn-AZ"/>
        </w:rPr>
        <w:t xml:space="preserve">Cinayət-Prosessual </w:t>
      </w:r>
      <w:r w:rsidR="00135951" w:rsidRPr="00E63BEA">
        <w:rPr>
          <w:rFonts w:ascii="Arial" w:hAnsi="Arial" w:cs="Arial"/>
          <w:sz w:val="24"/>
          <w:szCs w:val="24"/>
          <w:lang w:val="az-Latn-AZ"/>
        </w:rPr>
        <w:t>Məcəllə</w:t>
      </w:r>
      <w:r w:rsidR="00025A3C">
        <w:rPr>
          <w:rFonts w:ascii="Arial" w:hAnsi="Arial" w:cs="Arial"/>
          <w:sz w:val="24"/>
          <w:szCs w:val="24"/>
          <w:lang w:val="az-Latn-AZ"/>
        </w:rPr>
        <w:t>si</w:t>
      </w:r>
      <w:r w:rsidR="00135951" w:rsidRPr="00E63BEA">
        <w:rPr>
          <w:rFonts w:ascii="Arial" w:hAnsi="Arial" w:cs="Arial"/>
          <w:sz w:val="24"/>
          <w:szCs w:val="24"/>
          <w:lang w:val="az-Latn-AZ"/>
        </w:rPr>
        <w:t>nin 410</w:t>
      </w:r>
      <w:r w:rsidR="00590591" w:rsidRPr="00E63BEA">
        <w:rPr>
          <w:rFonts w:ascii="Arial" w:hAnsi="Arial" w:cs="Arial"/>
          <w:sz w:val="24"/>
          <w:szCs w:val="24"/>
          <w:lang w:val="az-Latn-AZ"/>
        </w:rPr>
        <w:t>.</w:t>
      </w:r>
      <w:r w:rsidR="00135951" w:rsidRPr="00E63BEA">
        <w:rPr>
          <w:rFonts w:ascii="Arial" w:hAnsi="Arial" w:cs="Arial"/>
          <w:sz w:val="24"/>
          <w:szCs w:val="24"/>
          <w:lang w:val="az-Latn-AZ"/>
        </w:rPr>
        <w:t>1-ci maddəsində göstərilən ə</w:t>
      </w:r>
      <w:r w:rsidR="00025A3C">
        <w:rPr>
          <w:rFonts w:ascii="Arial" w:hAnsi="Arial" w:cs="Arial"/>
          <w:sz w:val="24"/>
          <w:szCs w:val="24"/>
          <w:lang w:val="az-Latn-AZ"/>
        </w:rPr>
        <w:t xml:space="preserve">sasla imtina edilməsi və bu </w:t>
      </w:r>
      <w:r w:rsidR="00D31EED">
        <w:rPr>
          <w:rFonts w:ascii="Arial" w:hAnsi="Arial" w:cs="Arial"/>
          <w:sz w:val="24"/>
          <w:szCs w:val="24"/>
          <w:lang w:val="az-Latn-AZ"/>
        </w:rPr>
        <w:t>ə</w:t>
      </w:r>
      <w:r w:rsidR="00025A3C">
        <w:rPr>
          <w:rFonts w:ascii="Arial" w:hAnsi="Arial" w:cs="Arial"/>
          <w:sz w:val="24"/>
          <w:szCs w:val="24"/>
          <w:lang w:val="az-Latn-AZ"/>
        </w:rPr>
        <w:t>sasa</w:t>
      </w:r>
      <w:r w:rsidR="00D31EED">
        <w:rPr>
          <w:rFonts w:ascii="Arial" w:hAnsi="Arial" w:cs="Arial"/>
          <w:sz w:val="24"/>
          <w:szCs w:val="24"/>
          <w:lang w:val="az-Latn-AZ"/>
        </w:rPr>
        <w:t xml:space="preserve"> </w:t>
      </w:r>
      <w:r w:rsidR="00743EB7">
        <w:rPr>
          <w:rFonts w:ascii="Arial" w:hAnsi="Arial" w:cs="Arial"/>
          <w:sz w:val="24"/>
          <w:szCs w:val="24"/>
          <w:lang w:val="az-Latn-AZ"/>
        </w:rPr>
        <w:t xml:space="preserve">formal </w:t>
      </w:r>
      <w:r w:rsidR="00D31EED">
        <w:rPr>
          <w:rFonts w:ascii="Arial" w:hAnsi="Arial" w:cs="Arial"/>
          <w:sz w:val="24"/>
          <w:szCs w:val="24"/>
          <w:lang w:val="az-Latn-AZ"/>
        </w:rPr>
        <w:t>ya</w:t>
      </w:r>
      <w:r w:rsidR="00025A3C">
        <w:rPr>
          <w:rFonts w:ascii="Arial" w:hAnsi="Arial" w:cs="Arial"/>
          <w:sz w:val="24"/>
          <w:szCs w:val="24"/>
          <w:lang w:val="az-Latn-AZ"/>
        </w:rPr>
        <w:t>naşılması</w:t>
      </w:r>
      <w:r w:rsidR="00D31EED">
        <w:rPr>
          <w:rFonts w:ascii="Arial" w:hAnsi="Arial" w:cs="Arial"/>
          <w:sz w:val="24"/>
          <w:szCs w:val="24"/>
          <w:lang w:val="az-Latn-AZ"/>
        </w:rPr>
        <w:t xml:space="preserve"> </w:t>
      </w:r>
      <w:r w:rsidR="000C4D21" w:rsidRPr="00E63BEA">
        <w:rPr>
          <w:rFonts w:ascii="Arial" w:hAnsi="Arial" w:cs="Arial"/>
          <w:sz w:val="24"/>
          <w:szCs w:val="24"/>
          <w:lang w:val="az-Latn-AZ"/>
        </w:rPr>
        <w:t xml:space="preserve">Konstitusiyanın 60-cı maddəsində təsbit olunmuş məhkəmə müdafiəsi təminatının </w:t>
      </w:r>
      <w:r w:rsidR="00135951" w:rsidRPr="00E63BEA">
        <w:rPr>
          <w:rFonts w:ascii="Arial" w:hAnsi="Arial" w:cs="Arial"/>
          <w:sz w:val="24"/>
          <w:szCs w:val="24"/>
          <w:lang w:val="az-Latn-AZ"/>
        </w:rPr>
        <w:t>h</w:t>
      </w:r>
      <w:r w:rsidR="000C4D21" w:rsidRPr="00E63BEA">
        <w:rPr>
          <w:rFonts w:ascii="Arial" w:hAnsi="Arial" w:cs="Arial"/>
          <w:sz w:val="24"/>
          <w:szCs w:val="24"/>
          <w:lang w:val="az-Latn-AZ"/>
        </w:rPr>
        <w:t xml:space="preserve">əyata </w:t>
      </w:r>
      <w:proofErr w:type="spellStart"/>
      <w:r w:rsidR="000C4D21" w:rsidRPr="00E63BEA">
        <w:rPr>
          <w:rFonts w:ascii="Arial" w:hAnsi="Arial" w:cs="Arial"/>
          <w:sz w:val="24"/>
          <w:szCs w:val="24"/>
          <w:lang w:val="az-Latn-AZ"/>
        </w:rPr>
        <w:t>keçirilməsinə</w:t>
      </w:r>
      <w:proofErr w:type="spellEnd"/>
      <w:r w:rsidR="00B1649C" w:rsidRPr="00E63BEA">
        <w:rPr>
          <w:rFonts w:ascii="Arial" w:hAnsi="Arial" w:cs="Arial"/>
          <w:sz w:val="24"/>
          <w:szCs w:val="24"/>
          <w:lang w:val="az-Latn-AZ"/>
        </w:rPr>
        <w:t xml:space="preserve"> maneələr </w:t>
      </w:r>
      <w:r w:rsidR="000C4D21" w:rsidRPr="00E63BEA">
        <w:rPr>
          <w:rFonts w:ascii="Arial" w:hAnsi="Arial" w:cs="Arial"/>
          <w:sz w:val="24"/>
          <w:szCs w:val="24"/>
          <w:lang w:val="az-Latn-AZ"/>
        </w:rPr>
        <w:t>yaratmış ol</w:t>
      </w:r>
      <w:r w:rsidR="00A24E05" w:rsidRPr="00E63BEA">
        <w:rPr>
          <w:rFonts w:ascii="Arial" w:hAnsi="Arial" w:cs="Arial"/>
          <w:sz w:val="24"/>
          <w:szCs w:val="24"/>
          <w:lang w:val="az-Latn-AZ"/>
        </w:rPr>
        <w:t>u</w:t>
      </w:r>
      <w:r w:rsidR="000C4D21" w:rsidRPr="00E63BEA">
        <w:rPr>
          <w:rFonts w:ascii="Arial" w:hAnsi="Arial" w:cs="Arial"/>
          <w:sz w:val="24"/>
          <w:szCs w:val="24"/>
          <w:lang w:val="az-Latn-AZ"/>
        </w:rPr>
        <w:t>r.</w:t>
      </w:r>
    </w:p>
    <w:p w:rsidR="00743EB7" w:rsidRDefault="00083848" w:rsidP="00743EB7">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Konstitusiya Məhkəməsinin Plenumu </w:t>
      </w:r>
      <w:proofErr w:type="spellStart"/>
      <w:r w:rsidRPr="00E63BEA">
        <w:rPr>
          <w:rFonts w:ascii="Arial" w:hAnsi="Arial" w:cs="Arial"/>
          <w:sz w:val="24"/>
          <w:szCs w:val="24"/>
          <w:lang w:val="az-Latn-AZ"/>
        </w:rPr>
        <w:t>göstərilənlərə</w:t>
      </w:r>
      <w:proofErr w:type="spellEnd"/>
      <w:r w:rsidRPr="00E63BEA">
        <w:rPr>
          <w:rFonts w:ascii="Arial" w:hAnsi="Arial" w:cs="Arial"/>
          <w:sz w:val="24"/>
          <w:szCs w:val="24"/>
          <w:lang w:val="az-Latn-AZ"/>
        </w:rPr>
        <w:t xml:space="preserve"> əsasən </w:t>
      </w:r>
      <w:r w:rsidR="00743EB7">
        <w:rPr>
          <w:rFonts w:ascii="Arial" w:hAnsi="Arial" w:cs="Arial"/>
          <w:sz w:val="24"/>
          <w:szCs w:val="24"/>
          <w:lang w:val="az-Latn-AZ"/>
        </w:rPr>
        <w:t>aşağıdakı</w:t>
      </w:r>
      <w:r w:rsidRPr="00E63BEA">
        <w:rPr>
          <w:rFonts w:ascii="Arial" w:hAnsi="Arial" w:cs="Arial"/>
          <w:sz w:val="24"/>
          <w:szCs w:val="24"/>
          <w:lang w:val="az-Latn-AZ"/>
        </w:rPr>
        <w:t xml:space="preserve"> nəticə</w:t>
      </w:r>
      <w:r w:rsidR="00743EB7">
        <w:rPr>
          <w:rFonts w:ascii="Arial" w:hAnsi="Arial" w:cs="Arial"/>
          <w:sz w:val="24"/>
          <w:szCs w:val="24"/>
          <w:lang w:val="az-Latn-AZ"/>
        </w:rPr>
        <w:t>lərə</w:t>
      </w:r>
      <w:r w:rsidRPr="00E63BEA">
        <w:rPr>
          <w:rFonts w:ascii="Arial" w:hAnsi="Arial" w:cs="Arial"/>
          <w:sz w:val="24"/>
          <w:szCs w:val="24"/>
          <w:lang w:val="az-Latn-AZ"/>
        </w:rPr>
        <w:t xml:space="preserve"> gəlir:</w:t>
      </w:r>
      <w:r w:rsidR="00743EB7">
        <w:rPr>
          <w:rFonts w:ascii="Arial" w:hAnsi="Arial" w:cs="Arial"/>
          <w:sz w:val="24"/>
          <w:szCs w:val="24"/>
          <w:lang w:val="az-Latn-AZ"/>
        </w:rPr>
        <w:t xml:space="preserve"> </w:t>
      </w:r>
    </w:p>
    <w:p w:rsidR="00743EB7" w:rsidRPr="00743EB7" w:rsidRDefault="00743EB7" w:rsidP="00743EB7">
      <w:pPr>
        <w:spacing w:after="0" w:line="240" w:lineRule="auto"/>
        <w:ind w:firstLine="567"/>
        <w:jc w:val="both"/>
        <w:rPr>
          <w:rFonts w:ascii="Arial" w:hAnsi="Arial" w:cs="Arial"/>
          <w:sz w:val="24"/>
          <w:szCs w:val="24"/>
          <w:lang w:val="az-Latn-AZ"/>
        </w:rPr>
      </w:pPr>
      <w:r>
        <w:rPr>
          <w:rFonts w:ascii="Arial" w:hAnsi="Arial" w:cs="Arial"/>
          <w:sz w:val="24"/>
          <w:szCs w:val="24"/>
          <w:lang w:val="az-Latn-AZ"/>
        </w:rPr>
        <w:t>-</w:t>
      </w:r>
      <w:r w:rsidR="00012271">
        <w:rPr>
          <w:rFonts w:ascii="Arial" w:hAnsi="Arial" w:cs="Arial"/>
          <w:sz w:val="24"/>
          <w:szCs w:val="24"/>
          <w:lang w:val="az-Latn-AZ"/>
        </w:rPr>
        <w:t xml:space="preserve"> </w:t>
      </w:r>
      <w:r w:rsidRPr="00743EB7">
        <w:rPr>
          <w:rFonts w:ascii="Arial" w:hAnsi="Arial" w:cs="Arial"/>
          <w:sz w:val="24"/>
          <w:szCs w:val="24"/>
          <w:lang w:val="az-Latn-AZ"/>
        </w:rPr>
        <w:t xml:space="preserve">Ali Məhkəmənin 19 mart </w:t>
      </w:r>
      <w:r w:rsidRPr="00743EB7">
        <w:rPr>
          <w:rFonts w:ascii="Arial" w:hAnsi="Arial" w:cs="Arial"/>
          <w:sz w:val="24"/>
          <w:szCs w:val="24"/>
          <w:shd w:val="clear" w:color="auto" w:fill="FFFFFF"/>
          <w:lang w:val="az-Latn-AZ"/>
        </w:rPr>
        <w:t>2019-cu il tarixli qərarı</w:t>
      </w:r>
      <w:r w:rsidRPr="00743EB7">
        <w:rPr>
          <w:rFonts w:ascii="Arial" w:eastAsia="Times New Roman" w:hAnsi="Arial" w:cs="Arial"/>
          <w:sz w:val="24"/>
          <w:szCs w:val="24"/>
          <w:lang w:val="az-Latn-AZ"/>
        </w:rPr>
        <w:t xml:space="preserve"> Konstitusiyanın 60-cı maddəsinin I hissəsinə</w:t>
      </w:r>
      <w:r w:rsidRPr="00743EB7">
        <w:rPr>
          <w:rFonts w:ascii="Arial" w:hAnsi="Arial" w:cs="Arial"/>
          <w:sz w:val="24"/>
          <w:szCs w:val="24"/>
          <w:lang w:val="az-Latn-AZ"/>
        </w:rPr>
        <w:t xml:space="preserve"> uyğun olmayan hesab edilməli və işə bu Qə</w:t>
      </w:r>
      <w:r>
        <w:rPr>
          <w:rFonts w:ascii="Arial" w:hAnsi="Arial" w:cs="Arial"/>
          <w:sz w:val="24"/>
          <w:szCs w:val="24"/>
          <w:lang w:val="az-Latn-AZ"/>
        </w:rPr>
        <w:t xml:space="preserve">rarda göstərilən hüquqi mövqelərə </w:t>
      </w:r>
      <w:r w:rsidRPr="00743EB7">
        <w:rPr>
          <w:rFonts w:ascii="Arial" w:hAnsi="Arial" w:cs="Arial"/>
          <w:sz w:val="24"/>
          <w:szCs w:val="24"/>
          <w:lang w:val="az-Latn-AZ"/>
        </w:rPr>
        <w:t>uyğun olaraq Azərbaycan Respublikası</w:t>
      </w:r>
      <w:r w:rsidR="00740105">
        <w:rPr>
          <w:rFonts w:ascii="Arial" w:hAnsi="Arial" w:cs="Arial"/>
          <w:sz w:val="24"/>
          <w:szCs w:val="24"/>
          <w:lang w:val="az-Latn-AZ"/>
        </w:rPr>
        <w:t>nın</w:t>
      </w:r>
      <w:r w:rsidRPr="00743EB7">
        <w:rPr>
          <w:rFonts w:ascii="Arial" w:hAnsi="Arial" w:cs="Arial"/>
          <w:sz w:val="24"/>
          <w:szCs w:val="24"/>
          <w:lang w:val="az-Latn-AZ"/>
        </w:rPr>
        <w:t xml:space="preserve"> </w:t>
      </w:r>
      <w:r>
        <w:rPr>
          <w:rFonts w:ascii="Arial" w:hAnsi="Arial" w:cs="Arial"/>
          <w:sz w:val="24"/>
          <w:szCs w:val="24"/>
          <w:lang w:val="az-Latn-AZ"/>
        </w:rPr>
        <w:t>cinayət</w:t>
      </w:r>
      <w:r w:rsidRPr="00743EB7">
        <w:rPr>
          <w:rFonts w:ascii="Arial" w:hAnsi="Arial" w:cs="Arial"/>
          <w:sz w:val="24"/>
          <w:szCs w:val="24"/>
          <w:lang w:val="az-Latn-AZ"/>
        </w:rPr>
        <w:t>-prosessual qanunvericiliyi ilə müəyyən edilmiş qaydada</w:t>
      </w:r>
      <w:r w:rsidR="00012271">
        <w:rPr>
          <w:rFonts w:ascii="Arial" w:hAnsi="Arial" w:cs="Arial"/>
          <w:sz w:val="24"/>
          <w:szCs w:val="24"/>
          <w:lang w:val="az-Latn-AZ"/>
        </w:rPr>
        <w:t xml:space="preserve"> və müddətdə</w:t>
      </w:r>
      <w:r w:rsidRPr="00743EB7">
        <w:rPr>
          <w:rFonts w:ascii="Arial" w:hAnsi="Arial" w:cs="Arial"/>
          <w:sz w:val="24"/>
          <w:szCs w:val="24"/>
          <w:lang w:val="az-Latn-AZ"/>
        </w:rPr>
        <w:t xml:space="preserve"> yenidən </w:t>
      </w:r>
      <w:proofErr w:type="spellStart"/>
      <w:r w:rsidRPr="00743EB7">
        <w:rPr>
          <w:rFonts w:ascii="Arial" w:hAnsi="Arial" w:cs="Arial"/>
          <w:sz w:val="24"/>
          <w:szCs w:val="24"/>
          <w:lang w:val="az-Latn-AZ"/>
        </w:rPr>
        <w:t>baxılmalıdır</w:t>
      </w:r>
      <w:proofErr w:type="spellEnd"/>
      <w:r w:rsidRPr="00743EB7">
        <w:rPr>
          <w:rFonts w:ascii="Arial" w:hAnsi="Arial" w:cs="Arial"/>
          <w:sz w:val="24"/>
          <w:szCs w:val="24"/>
          <w:lang w:val="az-Latn-AZ"/>
        </w:rPr>
        <w:t>.</w:t>
      </w:r>
    </w:p>
    <w:p w:rsidR="00743EB7" w:rsidRDefault="004D6443" w:rsidP="004D6443">
      <w:pPr>
        <w:spacing w:after="0" w:line="240" w:lineRule="auto"/>
        <w:ind w:firstLine="567"/>
        <w:jc w:val="both"/>
        <w:rPr>
          <w:rFonts w:ascii="Arial" w:hAnsi="Arial" w:cs="Arial"/>
          <w:sz w:val="24"/>
          <w:szCs w:val="24"/>
          <w:lang w:val="az-Latn-AZ"/>
        </w:rPr>
      </w:pPr>
      <w:r>
        <w:rPr>
          <w:rFonts w:ascii="Arial" w:hAnsi="Arial" w:cs="Arial"/>
          <w:sz w:val="24"/>
          <w:szCs w:val="24"/>
          <w:lang w:val="az-Latn-AZ"/>
        </w:rPr>
        <w:t>-</w:t>
      </w:r>
      <w:r w:rsidR="00012271">
        <w:rPr>
          <w:rFonts w:ascii="Arial" w:hAnsi="Arial" w:cs="Arial"/>
          <w:sz w:val="24"/>
          <w:szCs w:val="24"/>
          <w:lang w:val="az-Latn-AZ"/>
        </w:rPr>
        <w:t xml:space="preserve"> </w:t>
      </w:r>
      <w:r w:rsidR="00743EB7" w:rsidRPr="00743EB7">
        <w:rPr>
          <w:rFonts w:ascii="Arial" w:hAnsi="Arial" w:cs="Arial"/>
          <w:sz w:val="24"/>
          <w:szCs w:val="24"/>
          <w:lang w:val="az-Latn-AZ"/>
        </w:rPr>
        <w:t>Cinayət-Prosessual Məcəllə</w:t>
      </w:r>
      <w:r>
        <w:rPr>
          <w:rFonts w:ascii="Arial" w:hAnsi="Arial" w:cs="Arial"/>
          <w:sz w:val="24"/>
          <w:szCs w:val="24"/>
          <w:lang w:val="az-Latn-AZ"/>
        </w:rPr>
        <w:t>si</w:t>
      </w:r>
      <w:r w:rsidR="00743EB7" w:rsidRPr="00743EB7">
        <w:rPr>
          <w:rFonts w:ascii="Arial" w:hAnsi="Arial" w:cs="Arial"/>
          <w:sz w:val="24"/>
          <w:szCs w:val="24"/>
          <w:lang w:val="az-Latn-AZ"/>
        </w:rPr>
        <w:t>nin 408.3-cü maddəsinə əsasən</w:t>
      </w:r>
      <w:r>
        <w:rPr>
          <w:rFonts w:ascii="Arial" w:hAnsi="Arial" w:cs="Arial"/>
          <w:sz w:val="24"/>
          <w:szCs w:val="24"/>
          <w:lang w:val="az-Latn-AZ"/>
        </w:rPr>
        <w:t>,</w:t>
      </w:r>
      <w:r w:rsidR="00743EB7" w:rsidRPr="00743EB7">
        <w:rPr>
          <w:rFonts w:ascii="Arial" w:hAnsi="Arial" w:cs="Arial"/>
          <w:sz w:val="24"/>
          <w:szCs w:val="24"/>
          <w:lang w:val="az-Latn-AZ"/>
        </w:rPr>
        <w:t xml:space="preserve"> cinayət işində iştirak etməyə cəlb olunmayan hökm və ya məhkəmənin digər yekun qərarı ilə </w:t>
      </w:r>
      <w:r>
        <w:rPr>
          <w:rFonts w:ascii="Arial" w:hAnsi="Arial" w:cs="Arial"/>
          <w:sz w:val="24"/>
          <w:szCs w:val="24"/>
          <w:lang w:val="az-Latn-AZ"/>
        </w:rPr>
        <w:t xml:space="preserve">maraqlarına toxunan </w:t>
      </w:r>
      <w:r w:rsidR="00743EB7" w:rsidRPr="00743EB7">
        <w:rPr>
          <w:rFonts w:ascii="Arial" w:hAnsi="Arial" w:cs="Arial"/>
          <w:sz w:val="24"/>
          <w:szCs w:val="24"/>
          <w:lang w:val="az-Latn-AZ"/>
        </w:rPr>
        <w:t>şə</w:t>
      </w:r>
      <w:r w:rsidR="00012271">
        <w:rPr>
          <w:rFonts w:ascii="Arial" w:hAnsi="Arial" w:cs="Arial"/>
          <w:sz w:val="24"/>
          <w:szCs w:val="24"/>
          <w:lang w:val="az-Latn-AZ"/>
        </w:rPr>
        <w:t xml:space="preserve">xslərin </w:t>
      </w:r>
      <w:r w:rsidR="00743EB7" w:rsidRPr="00743EB7">
        <w:rPr>
          <w:rFonts w:ascii="Arial" w:hAnsi="Arial" w:cs="Arial"/>
          <w:sz w:val="24"/>
          <w:szCs w:val="24"/>
          <w:lang w:val="az-Latn-AZ"/>
        </w:rPr>
        <w:t>müraciə</w:t>
      </w:r>
      <w:r w:rsidR="00740105">
        <w:rPr>
          <w:rFonts w:ascii="Arial" w:hAnsi="Arial" w:cs="Arial"/>
          <w:sz w:val="24"/>
          <w:szCs w:val="24"/>
          <w:lang w:val="az-Latn-AZ"/>
        </w:rPr>
        <w:t>t etməsi</w:t>
      </w:r>
      <w:r w:rsidR="00743EB7" w:rsidRPr="00743EB7">
        <w:rPr>
          <w:rFonts w:ascii="Arial" w:hAnsi="Arial" w:cs="Arial"/>
          <w:sz w:val="24"/>
          <w:szCs w:val="24"/>
          <w:lang w:val="az-Latn-AZ"/>
        </w:rPr>
        <w:t xml:space="preserve"> </w:t>
      </w:r>
      <w:r w:rsidR="00D31EED">
        <w:rPr>
          <w:rFonts w:ascii="Arial" w:hAnsi="Arial" w:cs="Arial"/>
          <w:sz w:val="24"/>
          <w:szCs w:val="24"/>
          <w:lang w:val="az-Latn-AZ"/>
        </w:rPr>
        <w:t>üçün</w:t>
      </w:r>
      <w:r w:rsidR="00743EB7" w:rsidRPr="00743EB7">
        <w:rPr>
          <w:rFonts w:ascii="Arial" w:hAnsi="Arial" w:cs="Arial"/>
          <w:sz w:val="24"/>
          <w:szCs w:val="24"/>
          <w:lang w:val="az-Latn-AZ"/>
        </w:rPr>
        <w:t xml:space="preserve"> həmin Məcəllənin 410</w:t>
      </w:r>
      <w:r w:rsidR="00012271">
        <w:rPr>
          <w:rFonts w:ascii="Arial" w:hAnsi="Arial" w:cs="Arial"/>
          <w:sz w:val="24"/>
          <w:szCs w:val="24"/>
          <w:lang w:val="az-Latn-AZ"/>
        </w:rPr>
        <w:t>.1-ci</w:t>
      </w:r>
      <w:r w:rsidR="00743EB7" w:rsidRPr="00743EB7">
        <w:rPr>
          <w:rFonts w:ascii="Arial" w:hAnsi="Arial" w:cs="Arial"/>
          <w:sz w:val="24"/>
          <w:szCs w:val="24"/>
          <w:lang w:val="az-Latn-AZ"/>
        </w:rPr>
        <w:t xml:space="preserve"> maddəsində müəyyən edilən müddətlərin başlanğıcı</w:t>
      </w:r>
      <w:r w:rsidR="00743EB7" w:rsidRPr="00743EB7">
        <w:rPr>
          <w:rFonts w:ascii="Arial" w:eastAsia="Times New Roman" w:hAnsi="Arial" w:cs="Arial"/>
          <w:sz w:val="24"/>
          <w:szCs w:val="24"/>
          <w:lang w:val="az-Latn-AZ"/>
        </w:rPr>
        <w:t xml:space="preserve"> şəxsin öz hüququnun </w:t>
      </w:r>
      <w:proofErr w:type="spellStart"/>
      <w:r w:rsidR="00743EB7" w:rsidRPr="00743EB7">
        <w:rPr>
          <w:rFonts w:ascii="Arial" w:eastAsia="Times New Roman" w:hAnsi="Arial" w:cs="Arial"/>
          <w:sz w:val="24"/>
          <w:szCs w:val="24"/>
          <w:lang w:val="az-Latn-AZ"/>
        </w:rPr>
        <w:t>pozulduğunu</w:t>
      </w:r>
      <w:proofErr w:type="spellEnd"/>
      <w:r w:rsidR="00743EB7" w:rsidRPr="00743EB7">
        <w:rPr>
          <w:rFonts w:ascii="Arial" w:eastAsia="Times New Roman" w:hAnsi="Arial" w:cs="Arial"/>
          <w:sz w:val="24"/>
          <w:szCs w:val="24"/>
          <w:lang w:val="az-Latn-AZ"/>
        </w:rPr>
        <w:t xml:space="preserve"> bildiyi və ya bilməli olduğu gündən </w:t>
      </w:r>
      <w:proofErr w:type="spellStart"/>
      <w:r w:rsidR="00743EB7" w:rsidRPr="00743EB7">
        <w:rPr>
          <w:rFonts w:ascii="Arial" w:eastAsia="Times New Roman" w:hAnsi="Arial" w:cs="Arial"/>
          <w:sz w:val="24"/>
          <w:szCs w:val="24"/>
          <w:lang w:val="az-Latn-AZ"/>
        </w:rPr>
        <w:t>hesablanmalıdır</w:t>
      </w:r>
      <w:proofErr w:type="spellEnd"/>
      <w:r>
        <w:rPr>
          <w:rFonts w:ascii="Arial" w:hAnsi="Arial" w:cs="Arial"/>
          <w:sz w:val="24"/>
          <w:szCs w:val="24"/>
          <w:lang w:val="az-Latn-AZ"/>
        </w:rPr>
        <w:t>.</w:t>
      </w:r>
    </w:p>
    <w:p w:rsidR="009007A4" w:rsidRPr="00E63BEA" w:rsidRDefault="009007A4"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Azərbaycan Respublikası Konstitusiyasının 130-cu maddəsinin V və IX hissələrini, </w:t>
      </w:r>
      <w:proofErr w:type="spellStart"/>
      <w:r w:rsidR="004D6443">
        <w:rPr>
          <w:rFonts w:ascii="Arial" w:hAnsi="Arial" w:cs="Arial"/>
          <w:sz w:val="24"/>
          <w:szCs w:val="24"/>
          <w:lang w:val="az-Latn-AZ"/>
        </w:rPr>
        <w:t>“</w:t>
      </w:r>
      <w:r w:rsidRPr="00E63BEA">
        <w:rPr>
          <w:rFonts w:ascii="Arial" w:hAnsi="Arial" w:cs="Arial"/>
          <w:sz w:val="24"/>
          <w:szCs w:val="24"/>
          <w:lang w:val="az-Latn-AZ"/>
        </w:rPr>
        <w:t>Konstitusiya</w:t>
      </w:r>
      <w:proofErr w:type="spellEnd"/>
      <w:r w:rsidRPr="00E63BEA">
        <w:rPr>
          <w:rFonts w:ascii="Arial" w:hAnsi="Arial" w:cs="Arial"/>
          <w:sz w:val="24"/>
          <w:szCs w:val="24"/>
          <w:lang w:val="az-Latn-AZ"/>
        </w:rPr>
        <w:t xml:space="preserve"> Məhkəmə</w:t>
      </w:r>
      <w:r w:rsidR="004D6443">
        <w:rPr>
          <w:rFonts w:ascii="Arial" w:hAnsi="Arial" w:cs="Arial"/>
          <w:sz w:val="24"/>
          <w:szCs w:val="24"/>
          <w:lang w:val="az-Latn-AZ"/>
        </w:rPr>
        <w:t xml:space="preserve">si </w:t>
      </w:r>
      <w:proofErr w:type="spellStart"/>
      <w:r w:rsidR="004D6443">
        <w:rPr>
          <w:rFonts w:ascii="Arial" w:hAnsi="Arial" w:cs="Arial"/>
          <w:sz w:val="24"/>
          <w:szCs w:val="24"/>
          <w:lang w:val="az-Latn-AZ"/>
        </w:rPr>
        <w:t>haqqında”</w:t>
      </w:r>
      <w:proofErr w:type="spellEnd"/>
      <w:r w:rsidRPr="00E63BEA">
        <w:rPr>
          <w:rFonts w:ascii="Arial" w:hAnsi="Arial" w:cs="Arial"/>
          <w:sz w:val="24"/>
          <w:szCs w:val="24"/>
          <w:lang w:val="az-Latn-AZ"/>
        </w:rPr>
        <w:t xml:space="preserve"> Azərbaycan Respublikası Qanununun 52, 62, 63, 65-67 və 69-cu maddələrini rəhbər tutaraq, Azərbaycan Respublikası Konstitusiya Məhkəməsinin Plenumu</w:t>
      </w:r>
    </w:p>
    <w:p w:rsidR="004E1FF0" w:rsidRPr="00E63BEA" w:rsidRDefault="004E1FF0" w:rsidP="004E1FF0">
      <w:pPr>
        <w:spacing w:after="0" w:line="240" w:lineRule="auto"/>
        <w:ind w:firstLine="567"/>
        <w:jc w:val="both"/>
        <w:rPr>
          <w:rFonts w:ascii="Arial" w:hAnsi="Arial" w:cs="Arial"/>
          <w:sz w:val="24"/>
          <w:szCs w:val="24"/>
          <w:lang w:val="az-Latn-AZ"/>
        </w:rPr>
      </w:pPr>
    </w:p>
    <w:p w:rsidR="009007A4" w:rsidRPr="00E63BEA" w:rsidRDefault="009007A4" w:rsidP="0009248D">
      <w:pPr>
        <w:spacing w:after="0" w:line="240" w:lineRule="auto"/>
        <w:ind w:firstLine="567"/>
        <w:jc w:val="center"/>
        <w:rPr>
          <w:rFonts w:ascii="Arial" w:hAnsi="Arial" w:cs="Arial"/>
          <w:sz w:val="24"/>
          <w:szCs w:val="24"/>
          <w:lang w:val="az-Latn-AZ"/>
        </w:rPr>
      </w:pPr>
      <w:r w:rsidRPr="00E63BEA">
        <w:rPr>
          <w:rFonts w:ascii="Arial" w:hAnsi="Arial" w:cs="Arial"/>
          <w:b/>
          <w:sz w:val="24"/>
          <w:szCs w:val="24"/>
          <w:lang w:val="az-Latn-AZ"/>
        </w:rPr>
        <w:t>QƏRARA  ALDI:</w:t>
      </w:r>
    </w:p>
    <w:p w:rsidR="004E1FF0" w:rsidRPr="00E63BEA" w:rsidRDefault="004E1FF0" w:rsidP="004E1FF0">
      <w:pPr>
        <w:spacing w:after="0" w:line="240" w:lineRule="auto"/>
        <w:ind w:firstLine="567"/>
        <w:jc w:val="both"/>
        <w:rPr>
          <w:rFonts w:ascii="Arial" w:hAnsi="Arial" w:cs="Arial"/>
          <w:sz w:val="24"/>
          <w:szCs w:val="24"/>
          <w:lang w:val="az-Latn-AZ"/>
        </w:rPr>
      </w:pPr>
    </w:p>
    <w:p w:rsidR="004D6443" w:rsidRPr="00E63BEA" w:rsidRDefault="006C1B5A" w:rsidP="004D6443">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1</w:t>
      </w:r>
      <w:r w:rsidR="00243FD2" w:rsidRPr="00E63BEA">
        <w:rPr>
          <w:rFonts w:ascii="Arial" w:hAnsi="Arial" w:cs="Arial"/>
          <w:sz w:val="24"/>
          <w:szCs w:val="24"/>
          <w:lang w:val="az-Latn-AZ"/>
        </w:rPr>
        <w:t>.</w:t>
      </w:r>
      <w:r w:rsidR="004D6443" w:rsidRPr="004D6443">
        <w:rPr>
          <w:rFonts w:ascii="Arial" w:hAnsi="Arial" w:cs="Arial"/>
          <w:sz w:val="24"/>
          <w:szCs w:val="24"/>
          <w:lang w:val="az-Latn-AZ"/>
        </w:rPr>
        <w:t xml:space="preserve"> </w:t>
      </w:r>
      <w:r w:rsidR="004D6443" w:rsidRPr="00E63BEA">
        <w:rPr>
          <w:rFonts w:ascii="Arial" w:hAnsi="Arial" w:cs="Arial"/>
          <w:sz w:val="24"/>
          <w:szCs w:val="24"/>
          <w:lang w:val="az-Latn-AZ"/>
        </w:rPr>
        <w:t xml:space="preserve">Azərbaycan Respublikası Ali Məhkəməsinin 19 mart </w:t>
      </w:r>
      <w:r w:rsidR="004D6443" w:rsidRPr="00E63BEA">
        <w:rPr>
          <w:rFonts w:ascii="Arial" w:hAnsi="Arial" w:cs="Arial"/>
          <w:sz w:val="24"/>
          <w:szCs w:val="24"/>
          <w:shd w:val="clear" w:color="auto" w:fill="FFFFFF"/>
          <w:lang w:val="az-Latn-AZ"/>
        </w:rPr>
        <w:t>2019-cu il tarixli qərarı</w:t>
      </w:r>
      <w:r w:rsidR="004D6443" w:rsidRPr="00E63BEA">
        <w:rPr>
          <w:rFonts w:ascii="Arial" w:eastAsia="Times New Roman" w:hAnsi="Arial" w:cs="Arial"/>
          <w:sz w:val="24"/>
          <w:szCs w:val="24"/>
          <w:lang w:val="az-Latn-AZ"/>
        </w:rPr>
        <w:t xml:space="preserve"> </w:t>
      </w:r>
      <w:r w:rsidR="004D6443">
        <w:rPr>
          <w:rFonts w:ascii="Arial" w:eastAsia="Times New Roman" w:hAnsi="Arial" w:cs="Arial"/>
          <w:sz w:val="24"/>
          <w:szCs w:val="24"/>
          <w:lang w:val="az-Latn-AZ"/>
        </w:rPr>
        <w:t xml:space="preserve">Azərbaycan Respublikası </w:t>
      </w:r>
      <w:r w:rsidR="004D6443" w:rsidRPr="00E63BEA">
        <w:rPr>
          <w:rFonts w:ascii="Arial" w:eastAsia="Times New Roman" w:hAnsi="Arial" w:cs="Arial"/>
          <w:sz w:val="24"/>
          <w:szCs w:val="24"/>
          <w:lang w:val="az-Latn-AZ"/>
        </w:rPr>
        <w:t>Konstitusiya</w:t>
      </w:r>
      <w:r w:rsidR="004D6443">
        <w:rPr>
          <w:rFonts w:ascii="Arial" w:eastAsia="Times New Roman" w:hAnsi="Arial" w:cs="Arial"/>
          <w:sz w:val="24"/>
          <w:szCs w:val="24"/>
          <w:lang w:val="az-Latn-AZ"/>
        </w:rPr>
        <w:t>sı</w:t>
      </w:r>
      <w:r w:rsidR="004D6443" w:rsidRPr="00E63BEA">
        <w:rPr>
          <w:rFonts w:ascii="Arial" w:eastAsia="Times New Roman" w:hAnsi="Arial" w:cs="Arial"/>
          <w:sz w:val="24"/>
          <w:szCs w:val="24"/>
          <w:lang w:val="az-Latn-AZ"/>
        </w:rPr>
        <w:t>nın 60-cı maddəsinin I hissəsinə</w:t>
      </w:r>
      <w:r w:rsidR="004D6443" w:rsidRPr="00E63BEA">
        <w:rPr>
          <w:rFonts w:ascii="Arial" w:hAnsi="Arial" w:cs="Arial"/>
          <w:sz w:val="24"/>
          <w:szCs w:val="24"/>
          <w:lang w:val="az-Latn-AZ"/>
        </w:rPr>
        <w:t xml:space="preserve"> </w:t>
      </w:r>
      <w:r w:rsidR="004D6443">
        <w:rPr>
          <w:rFonts w:ascii="Arial" w:hAnsi="Arial" w:cs="Arial"/>
          <w:sz w:val="24"/>
          <w:szCs w:val="24"/>
          <w:lang w:val="az-Latn-AZ"/>
        </w:rPr>
        <w:t>uyğun olmayan hesab edilsin</w:t>
      </w:r>
      <w:r w:rsidR="004D6443" w:rsidRPr="00E63BEA">
        <w:rPr>
          <w:rFonts w:ascii="Arial" w:hAnsi="Arial" w:cs="Arial"/>
          <w:sz w:val="24"/>
          <w:szCs w:val="24"/>
          <w:lang w:val="az-Latn-AZ"/>
        </w:rPr>
        <w:t xml:space="preserve"> və işə bu Qə</w:t>
      </w:r>
      <w:r w:rsidR="004D6443">
        <w:rPr>
          <w:rFonts w:ascii="Arial" w:hAnsi="Arial" w:cs="Arial"/>
          <w:sz w:val="24"/>
          <w:szCs w:val="24"/>
          <w:lang w:val="az-Latn-AZ"/>
        </w:rPr>
        <w:t>rarda göstərilə</w:t>
      </w:r>
      <w:r w:rsidR="00012271">
        <w:rPr>
          <w:rFonts w:ascii="Arial" w:hAnsi="Arial" w:cs="Arial"/>
          <w:sz w:val="24"/>
          <w:szCs w:val="24"/>
          <w:lang w:val="az-Latn-AZ"/>
        </w:rPr>
        <w:t>n hü</w:t>
      </w:r>
      <w:r w:rsidR="004D6443">
        <w:rPr>
          <w:rFonts w:ascii="Arial" w:hAnsi="Arial" w:cs="Arial"/>
          <w:sz w:val="24"/>
          <w:szCs w:val="24"/>
          <w:lang w:val="az-Latn-AZ"/>
        </w:rPr>
        <w:t>quqi mövqelərə</w:t>
      </w:r>
      <w:r w:rsidR="004D6443" w:rsidRPr="00E63BEA">
        <w:rPr>
          <w:rFonts w:ascii="Arial" w:hAnsi="Arial" w:cs="Arial"/>
          <w:sz w:val="24"/>
          <w:szCs w:val="24"/>
          <w:lang w:val="az-Latn-AZ"/>
        </w:rPr>
        <w:t xml:space="preserve"> uyğun olaraq Azərbaycan Respublikası</w:t>
      </w:r>
      <w:r w:rsidR="00740105">
        <w:rPr>
          <w:rFonts w:ascii="Arial" w:hAnsi="Arial" w:cs="Arial"/>
          <w:sz w:val="24"/>
          <w:szCs w:val="24"/>
          <w:lang w:val="az-Latn-AZ"/>
        </w:rPr>
        <w:t>nın</w:t>
      </w:r>
      <w:r w:rsidR="004D6443" w:rsidRPr="00E63BEA">
        <w:rPr>
          <w:rFonts w:ascii="Arial" w:hAnsi="Arial" w:cs="Arial"/>
          <w:sz w:val="24"/>
          <w:szCs w:val="24"/>
          <w:lang w:val="az-Latn-AZ"/>
        </w:rPr>
        <w:t xml:space="preserve"> </w:t>
      </w:r>
      <w:r w:rsidR="004D6443">
        <w:rPr>
          <w:rFonts w:ascii="Arial" w:hAnsi="Arial" w:cs="Arial"/>
          <w:sz w:val="24"/>
          <w:szCs w:val="24"/>
          <w:lang w:val="az-Latn-AZ"/>
        </w:rPr>
        <w:t>cinayət</w:t>
      </w:r>
      <w:r w:rsidR="004D6443" w:rsidRPr="00E63BEA">
        <w:rPr>
          <w:rFonts w:ascii="Arial" w:hAnsi="Arial" w:cs="Arial"/>
          <w:sz w:val="24"/>
          <w:szCs w:val="24"/>
          <w:lang w:val="az-Latn-AZ"/>
        </w:rPr>
        <w:t>-prosessual qanunvericiliyi ilə müəyyən edilmiş qaydada</w:t>
      </w:r>
      <w:r w:rsidR="004D6443">
        <w:rPr>
          <w:rFonts w:ascii="Arial" w:hAnsi="Arial" w:cs="Arial"/>
          <w:sz w:val="24"/>
          <w:szCs w:val="24"/>
          <w:lang w:val="az-Latn-AZ"/>
        </w:rPr>
        <w:t xml:space="preserve"> və müddətdə</w:t>
      </w:r>
      <w:r w:rsidR="004D6443" w:rsidRPr="00E63BEA">
        <w:rPr>
          <w:rFonts w:ascii="Arial" w:hAnsi="Arial" w:cs="Arial"/>
          <w:sz w:val="24"/>
          <w:szCs w:val="24"/>
          <w:lang w:val="az-Latn-AZ"/>
        </w:rPr>
        <w:t xml:space="preserve"> yenidən baxılsın.</w:t>
      </w:r>
    </w:p>
    <w:p w:rsidR="004E1FF0" w:rsidRPr="00E63BEA" w:rsidRDefault="004D6443" w:rsidP="004E1FF0">
      <w:pPr>
        <w:spacing w:after="0" w:line="240" w:lineRule="auto"/>
        <w:ind w:firstLine="567"/>
        <w:jc w:val="both"/>
        <w:rPr>
          <w:rFonts w:ascii="Arial" w:hAnsi="Arial" w:cs="Arial"/>
          <w:sz w:val="24"/>
          <w:szCs w:val="24"/>
          <w:lang w:val="az-Latn-AZ"/>
        </w:rPr>
      </w:pPr>
      <w:r>
        <w:rPr>
          <w:rFonts w:ascii="Arial" w:hAnsi="Arial" w:cs="Arial"/>
          <w:sz w:val="24"/>
          <w:szCs w:val="24"/>
          <w:lang w:val="az-Latn-AZ"/>
        </w:rPr>
        <w:t>2.</w:t>
      </w:r>
      <w:r w:rsidR="00243FD2" w:rsidRPr="00E63BEA">
        <w:rPr>
          <w:rFonts w:ascii="Arial" w:hAnsi="Arial" w:cs="Arial"/>
          <w:sz w:val="24"/>
          <w:szCs w:val="24"/>
          <w:lang w:val="az-Latn-AZ"/>
        </w:rPr>
        <w:t xml:space="preserve"> </w:t>
      </w:r>
      <w:r w:rsidR="00EE097A" w:rsidRPr="00E63BEA">
        <w:rPr>
          <w:rFonts w:ascii="Arial" w:hAnsi="Arial" w:cs="Arial"/>
          <w:sz w:val="24"/>
          <w:szCs w:val="24"/>
          <w:lang w:val="az-Latn-AZ"/>
        </w:rPr>
        <w:t>Azərbaycan Respublikası Cinayət-Prosessual Məcəlləsinin 408.3-cü maddəsinə</w:t>
      </w:r>
      <w:r>
        <w:rPr>
          <w:rFonts w:ascii="Arial" w:hAnsi="Arial" w:cs="Arial"/>
          <w:sz w:val="24"/>
          <w:szCs w:val="24"/>
          <w:lang w:val="az-Latn-AZ"/>
        </w:rPr>
        <w:t xml:space="preserve"> əsasən,</w:t>
      </w:r>
      <w:r w:rsidR="00EE097A" w:rsidRPr="00E63BEA">
        <w:rPr>
          <w:rFonts w:ascii="Arial" w:hAnsi="Arial" w:cs="Arial"/>
          <w:sz w:val="24"/>
          <w:szCs w:val="24"/>
          <w:lang w:val="az-Latn-AZ"/>
        </w:rPr>
        <w:t xml:space="preserve"> cinayət işində iştirak etməyə cəlb olunmayan hökm və ya məhkəmənin digər yekun qərarı ilə </w:t>
      </w:r>
      <w:r>
        <w:rPr>
          <w:rFonts w:ascii="Arial" w:hAnsi="Arial" w:cs="Arial"/>
          <w:sz w:val="24"/>
          <w:szCs w:val="24"/>
          <w:lang w:val="az-Latn-AZ"/>
        </w:rPr>
        <w:t>maraqlarına toxunan</w:t>
      </w:r>
      <w:r w:rsidR="00EE097A" w:rsidRPr="00E63BEA">
        <w:rPr>
          <w:rFonts w:ascii="Arial" w:hAnsi="Arial" w:cs="Arial"/>
          <w:sz w:val="24"/>
          <w:szCs w:val="24"/>
          <w:lang w:val="az-Latn-AZ"/>
        </w:rPr>
        <w:t xml:space="preserve"> şə</w:t>
      </w:r>
      <w:r w:rsidR="00012271">
        <w:rPr>
          <w:rFonts w:ascii="Arial" w:hAnsi="Arial" w:cs="Arial"/>
          <w:sz w:val="24"/>
          <w:szCs w:val="24"/>
          <w:lang w:val="az-Latn-AZ"/>
        </w:rPr>
        <w:t xml:space="preserve">xslərin </w:t>
      </w:r>
      <w:r w:rsidR="00EE097A" w:rsidRPr="00E63BEA">
        <w:rPr>
          <w:rFonts w:ascii="Arial" w:hAnsi="Arial" w:cs="Arial"/>
          <w:sz w:val="24"/>
          <w:szCs w:val="24"/>
          <w:lang w:val="az-Latn-AZ"/>
        </w:rPr>
        <w:t>müraciə</w:t>
      </w:r>
      <w:r w:rsidR="00740105">
        <w:rPr>
          <w:rFonts w:ascii="Arial" w:hAnsi="Arial" w:cs="Arial"/>
          <w:sz w:val="24"/>
          <w:szCs w:val="24"/>
          <w:lang w:val="az-Latn-AZ"/>
        </w:rPr>
        <w:t>t etməsi</w:t>
      </w:r>
      <w:r w:rsidR="00D31EED">
        <w:rPr>
          <w:rFonts w:ascii="Arial" w:hAnsi="Arial" w:cs="Arial"/>
          <w:sz w:val="24"/>
          <w:szCs w:val="24"/>
          <w:lang w:val="az-Latn-AZ"/>
        </w:rPr>
        <w:t xml:space="preserve"> üçün</w:t>
      </w:r>
      <w:r w:rsidR="00EE097A" w:rsidRPr="00E63BEA">
        <w:rPr>
          <w:rFonts w:ascii="Arial" w:hAnsi="Arial" w:cs="Arial"/>
          <w:sz w:val="24"/>
          <w:szCs w:val="24"/>
          <w:lang w:val="az-Latn-AZ"/>
        </w:rPr>
        <w:t xml:space="preserve"> həmin Məcəllənin 410</w:t>
      </w:r>
      <w:r w:rsidR="00012271">
        <w:rPr>
          <w:rFonts w:ascii="Arial" w:hAnsi="Arial" w:cs="Arial"/>
          <w:sz w:val="24"/>
          <w:szCs w:val="24"/>
          <w:lang w:val="az-Latn-AZ"/>
        </w:rPr>
        <w:t>.1-ci</w:t>
      </w:r>
      <w:r w:rsidR="00EE097A" w:rsidRPr="00E63BEA">
        <w:rPr>
          <w:rFonts w:ascii="Arial" w:hAnsi="Arial" w:cs="Arial"/>
          <w:sz w:val="24"/>
          <w:szCs w:val="24"/>
          <w:lang w:val="az-Latn-AZ"/>
        </w:rPr>
        <w:t xml:space="preserve"> maddəsində müəyyən edilən müddətlərin başlanğıcı</w:t>
      </w:r>
      <w:r w:rsidR="00EE097A" w:rsidRPr="00E63BEA">
        <w:rPr>
          <w:rFonts w:ascii="Arial" w:eastAsia="Times New Roman" w:hAnsi="Arial" w:cs="Arial"/>
          <w:sz w:val="24"/>
          <w:szCs w:val="24"/>
          <w:lang w:val="az-Latn-AZ"/>
        </w:rPr>
        <w:t xml:space="preserve"> şəxsin öz hüququnun </w:t>
      </w:r>
      <w:proofErr w:type="spellStart"/>
      <w:r w:rsidR="00EE097A" w:rsidRPr="00E63BEA">
        <w:rPr>
          <w:rFonts w:ascii="Arial" w:eastAsia="Times New Roman" w:hAnsi="Arial" w:cs="Arial"/>
          <w:sz w:val="24"/>
          <w:szCs w:val="24"/>
          <w:lang w:val="az-Latn-AZ"/>
        </w:rPr>
        <w:t>pozulduğunu</w:t>
      </w:r>
      <w:proofErr w:type="spellEnd"/>
      <w:r w:rsidR="00EE097A" w:rsidRPr="00E63BEA">
        <w:rPr>
          <w:rFonts w:ascii="Arial" w:eastAsia="Times New Roman" w:hAnsi="Arial" w:cs="Arial"/>
          <w:sz w:val="24"/>
          <w:szCs w:val="24"/>
          <w:lang w:val="az-Latn-AZ"/>
        </w:rPr>
        <w:t xml:space="preserve"> bildiyi və ya bilməli olduğu gündən hesablansın</w:t>
      </w:r>
      <w:r w:rsidR="004E1FF0" w:rsidRPr="00E63BEA">
        <w:rPr>
          <w:rFonts w:ascii="Arial" w:hAnsi="Arial" w:cs="Arial"/>
          <w:sz w:val="24"/>
          <w:szCs w:val="24"/>
          <w:lang w:val="az-Latn-AZ"/>
        </w:rPr>
        <w:t>.</w:t>
      </w:r>
    </w:p>
    <w:p w:rsidR="004E1FF0" w:rsidRPr="00E63BEA" w:rsidRDefault="004E1FF0"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 xml:space="preserve">3. </w:t>
      </w:r>
      <w:r w:rsidR="009007A4" w:rsidRPr="00E63BEA">
        <w:rPr>
          <w:rFonts w:ascii="Arial" w:hAnsi="Arial" w:cs="Arial"/>
          <w:sz w:val="24"/>
          <w:szCs w:val="24"/>
          <w:lang w:val="az-Latn-AZ"/>
        </w:rPr>
        <w:t>Qərar dərc edildiyi gündən qüvvəyə minir.</w:t>
      </w:r>
    </w:p>
    <w:p w:rsidR="004E1FF0" w:rsidRPr="00E63BEA" w:rsidRDefault="006C1B5A"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4</w:t>
      </w:r>
      <w:r w:rsidR="009007A4" w:rsidRPr="00E63BEA">
        <w:rPr>
          <w:rFonts w:ascii="Arial" w:hAnsi="Arial" w:cs="Arial"/>
          <w:sz w:val="24"/>
          <w:szCs w:val="24"/>
          <w:lang w:val="az-Latn-AZ"/>
        </w:rPr>
        <w:t>.</w:t>
      </w:r>
      <w:r w:rsidRPr="00E63BEA">
        <w:rPr>
          <w:rFonts w:ascii="Arial" w:hAnsi="Arial" w:cs="Arial"/>
          <w:sz w:val="24"/>
          <w:szCs w:val="24"/>
          <w:lang w:val="az-Latn-AZ"/>
        </w:rPr>
        <w:t xml:space="preserve"> </w:t>
      </w:r>
      <w:r w:rsidR="009007A4" w:rsidRPr="00E63BEA">
        <w:rPr>
          <w:rFonts w:ascii="Arial" w:hAnsi="Arial" w:cs="Arial"/>
          <w:sz w:val="24"/>
          <w:szCs w:val="24"/>
          <w:lang w:val="az-Latn-AZ"/>
        </w:rPr>
        <w:t xml:space="preserve">Qərar </w:t>
      </w:r>
      <w:proofErr w:type="spellStart"/>
      <w:r w:rsidR="004E1FF0" w:rsidRPr="00E63BEA">
        <w:rPr>
          <w:rFonts w:ascii="Arial" w:hAnsi="Arial" w:cs="Arial"/>
          <w:sz w:val="24"/>
          <w:szCs w:val="24"/>
          <w:lang w:val="az-Latn-AZ"/>
        </w:rPr>
        <w:t>“</w:t>
      </w:r>
      <w:r w:rsidR="009007A4" w:rsidRPr="00E63BEA">
        <w:rPr>
          <w:rFonts w:ascii="Arial" w:hAnsi="Arial" w:cs="Arial"/>
          <w:sz w:val="24"/>
          <w:szCs w:val="24"/>
          <w:lang w:val="az-Latn-AZ"/>
        </w:rPr>
        <w:t>Azə</w:t>
      </w:r>
      <w:r w:rsidR="004E1FF0" w:rsidRPr="00E63BEA">
        <w:rPr>
          <w:rFonts w:ascii="Arial" w:hAnsi="Arial" w:cs="Arial"/>
          <w:sz w:val="24"/>
          <w:szCs w:val="24"/>
          <w:lang w:val="az-Latn-AZ"/>
        </w:rPr>
        <w:t>rbaycan”</w:t>
      </w:r>
      <w:proofErr w:type="spellEnd"/>
      <w:r w:rsidR="009007A4" w:rsidRPr="00E63BEA">
        <w:rPr>
          <w:rFonts w:ascii="Arial" w:hAnsi="Arial" w:cs="Arial"/>
          <w:sz w:val="24"/>
          <w:szCs w:val="24"/>
          <w:lang w:val="az-Latn-AZ"/>
        </w:rPr>
        <w:t xml:space="preserve">, </w:t>
      </w:r>
      <w:proofErr w:type="spellStart"/>
      <w:r w:rsidR="004E1FF0" w:rsidRPr="00E63BEA">
        <w:rPr>
          <w:rFonts w:ascii="Arial" w:hAnsi="Arial" w:cs="Arial"/>
          <w:sz w:val="24"/>
          <w:szCs w:val="24"/>
          <w:lang w:val="az-Latn-AZ"/>
        </w:rPr>
        <w:t>“</w:t>
      </w:r>
      <w:r w:rsidR="009007A4" w:rsidRPr="00E63BEA">
        <w:rPr>
          <w:rFonts w:ascii="Arial" w:hAnsi="Arial" w:cs="Arial"/>
          <w:sz w:val="24"/>
          <w:szCs w:val="24"/>
          <w:lang w:val="az-Latn-AZ"/>
        </w:rPr>
        <w:t>Respublika</w:t>
      </w:r>
      <w:r w:rsidR="004E1FF0" w:rsidRPr="00E63BEA">
        <w:rPr>
          <w:rFonts w:ascii="Arial" w:hAnsi="Arial" w:cs="Arial"/>
          <w:sz w:val="24"/>
          <w:szCs w:val="24"/>
          <w:lang w:val="az-Latn-AZ"/>
        </w:rPr>
        <w:t>”</w:t>
      </w:r>
      <w:proofErr w:type="spellEnd"/>
      <w:r w:rsidR="009007A4" w:rsidRPr="00E63BEA">
        <w:rPr>
          <w:rFonts w:ascii="Arial" w:hAnsi="Arial" w:cs="Arial"/>
          <w:sz w:val="24"/>
          <w:szCs w:val="24"/>
          <w:lang w:val="az-Latn-AZ"/>
        </w:rPr>
        <w:t xml:space="preserve">, </w:t>
      </w:r>
      <w:proofErr w:type="spellStart"/>
      <w:r w:rsidR="004E1FF0" w:rsidRPr="00E63BEA">
        <w:rPr>
          <w:rFonts w:ascii="Arial" w:hAnsi="Arial" w:cs="Arial"/>
          <w:sz w:val="24"/>
          <w:szCs w:val="24"/>
          <w:lang w:val="az-Latn-AZ"/>
        </w:rPr>
        <w:t>“</w:t>
      </w:r>
      <w:r w:rsidR="009007A4" w:rsidRPr="00E63BEA">
        <w:rPr>
          <w:rFonts w:ascii="Arial" w:hAnsi="Arial" w:cs="Arial"/>
          <w:sz w:val="24"/>
          <w:szCs w:val="24"/>
          <w:lang w:val="az-Latn-AZ"/>
        </w:rPr>
        <w:t>Xalq</w:t>
      </w:r>
      <w:proofErr w:type="spellEnd"/>
      <w:r w:rsidR="009007A4" w:rsidRPr="00E63BEA">
        <w:rPr>
          <w:rFonts w:ascii="Arial" w:hAnsi="Arial" w:cs="Arial"/>
          <w:sz w:val="24"/>
          <w:szCs w:val="24"/>
          <w:lang w:val="az-Latn-AZ"/>
        </w:rPr>
        <w:t xml:space="preserve"> </w:t>
      </w:r>
      <w:proofErr w:type="spellStart"/>
      <w:r w:rsidR="009007A4" w:rsidRPr="00E63BEA">
        <w:rPr>
          <w:rFonts w:ascii="Arial" w:hAnsi="Arial" w:cs="Arial"/>
          <w:sz w:val="24"/>
          <w:szCs w:val="24"/>
          <w:lang w:val="az-Latn-AZ"/>
        </w:rPr>
        <w:t>qəzeti</w:t>
      </w:r>
      <w:r w:rsidR="004E1FF0" w:rsidRPr="00E63BEA">
        <w:rPr>
          <w:rFonts w:ascii="Arial" w:hAnsi="Arial" w:cs="Arial"/>
          <w:sz w:val="24"/>
          <w:szCs w:val="24"/>
          <w:lang w:val="az-Latn-AZ"/>
        </w:rPr>
        <w:t>”</w:t>
      </w:r>
      <w:proofErr w:type="spellEnd"/>
      <w:r w:rsidR="009007A4" w:rsidRPr="00E63BEA">
        <w:rPr>
          <w:rFonts w:ascii="Arial" w:hAnsi="Arial" w:cs="Arial"/>
          <w:sz w:val="24"/>
          <w:szCs w:val="24"/>
          <w:lang w:val="az-Latn-AZ"/>
        </w:rPr>
        <w:t xml:space="preserve">, </w:t>
      </w:r>
      <w:proofErr w:type="spellStart"/>
      <w:r w:rsidR="004E1FF0" w:rsidRPr="00E63BEA">
        <w:rPr>
          <w:rFonts w:ascii="Arial" w:hAnsi="Arial" w:cs="Arial"/>
          <w:sz w:val="24"/>
          <w:szCs w:val="24"/>
          <w:lang w:val="az-Latn-AZ"/>
        </w:rPr>
        <w:t>“Bakinski</w:t>
      </w:r>
      <w:proofErr w:type="spellEnd"/>
      <w:r w:rsidR="004E1FF0" w:rsidRPr="00E63BEA">
        <w:rPr>
          <w:rFonts w:ascii="Arial" w:hAnsi="Arial" w:cs="Arial"/>
          <w:sz w:val="24"/>
          <w:szCs w:val="24"/>
          <w:lang w:val="az-Latn-AZ"/>
        </w:rPr>
        <w:t xml:space="preserve"> </w:t>
      </w:r>
      <w:proofErr w:type="spellStart"/>
      <w:r w:rsidR="004E1FF0" w:rsidRPr="00E63BEA">
        <w:rPr>
          <w:rFonts w:ascii="Arial" w:hAnsi="Arial" w:cs="Arial"/>
          <w:sz w:val="24"/>
          <w:szCs w:val="24"/>
          <w:lang w:val="az-Latn-AZ"/>
        </w:rPr>
        <w:t>Raboçi”</w:t>
      </w:r>
      <w:proofErr w:type="spellEnd"/>
      <w:r w:rsidR="009007A4" w:rsidRPr="00E63BEA">
        <w:rPr>
          <w:rFonts w:ascii="Arial" w:hAnsi="Arial" w:cs="Arial"/>
          <w:sz w:val="24"/>
          <w:szCs w:val="24"/>
          <w:lang w:val="az-Latn-AZ"/>
        </w:rPr>
        <w:t xml:space="preserve"> qəzetlərində və </w:t>
      </w:r>
      <w:proofErr w:type="spellStart"/>
      <w:r w:rsidR="004E1FF0" w:rsidRPr="00E63BEA">
        <w:rPr>
          <w:rFonts w:ascii="Arial" w:hAnsi="Arial" w:cs="Arial"/>
          <w:sz w:val="24"/>
          <w:szCs w:val="24"/>
          <w:lang w:val="az-Latn-AZ"/>
        </w:rPr>
        <w:t>“</w:t>
      </w:r>
      <w:r w:rsidR="009007A4" w:rsidRPr="00E63BEA">
        <w:rPr>
          <w:rFonts w:ascii="Arial" w:hAnsi="Arial" w:cs="Arial"/>
          <w:sz w:val="24"/>
          <w:szCs w:val="24"/>
          <w:lang w:val="az-Latn-AZ"/>
        </w:rPr>
        <w:t>Azərbaycan</w:t>
      </w:r>
      <w:proofErr w:type="spellEnd"/>
      <w:r w:rsidR="009007A4" w:rsidRPr="00E63BEA">
        <w:rPr>
          <w:rFonts w:ascii="Arial" w:hAnsi="Arial" w:cs="Arial"/>
          <w:sz w:val="24"/>
          <w:szCs w:val="24"/>
          <w:lang w:val="az-Latn-AZ"/>
        </w:rPr>
        <w:t xml:space="preserve"> Respublikası Konstitusiya Məhkəməsinin  </w:t>
      </w:r>
      <w:proofErr w:type="spellStart"/>
      <w:r w:rsidR="009007A4" w:rsidRPr="00E63BEA">
        <w:rPr>
          <w:rFonts w:ascii="Arial" w:hAnsi="Arial" w:cs="Arial"/>
          <w:sz w:val="24"/>
          <w:szCs w:val="24"/>
          <w:lang w:val="az-Latn-AZ"/>
        </w:rPr>
        <w:t>Mə</w:t>
      </w:r>
      <w:r w:rsidR="004E1FF0" w:rsidRPr="00E63BEA">
        <w:rPr>
          <w:rFonts w:ascii="Arial" w:hAnsi="Arial" w:cs="Arial"/>
          <w:sz w:val="24"/>
          <w:szCs w:val="24"/>
          <w:lang w:val="az-Latn-AZ"/>
        </w:rPr>
        <w:t>lumatı”</w:t>
      </w:r>
      <w:r w:rsidR="009007A4" w:rsidRPr="00E63BEA">
        <w:rPr>
          <w:rFonts w:ascii="Arial" w:hAnsi="Arial" w:cs="Arial"/>
          <w:sz w:val="24"/>
          <w:szCs w:val="24"/>
          <w:lang w:val="az-Latn-AZ"/>
        </w:rPr>
        <w:t>nda</w:t>
      </w:r>
      <w:proofErr w:type="spellEnd"/>
      <w:r w:rsidR="009007A4" w:rsidRPr="00E63BEA">
        <w:rPr>
          <w:rFonts w:ascii="Arial" w:hAnsi="Arial" w:cs="Arial"/>
          <w:sz w:val="24"/>
          <w:szCs w:val="24"/>
          <w:lang w:val="az-Latn-AZ"/>
        </w:rPr>
        <w:t xml:space="preserve"> dərc edilsin.</w:t>
      </w:r>
    </w:p>
    <w:p w:rsidR="009007A4" w:rsidRPr="00E63BEA" w:rsidRDefault="006C1B5A" w:rsidP="004E1FF0">
      <w:pPr>
        <w:spacing w:after="0" w:line="240" w:lineRule="auto"/>
        <w:ind w:firstLine="567"/>
        <w:jc w:val="both"/>
        <w:rPr>
          <w:rFonts w:ascii="Arial" w:hAnsi="Arial" w:cs="Arial"/>
          <w:sz w:val="24"/>
          <w:szCs w:val="24"/>
          <w:lang w:val="az-Latn-AZ"/>
        </w:rPr>
      </w:pPr>
      <w:r w:rsidRPr="00E63BEA">
        <w:rPr>
          <w:rFonts w:ascii="Arial" w:hAnsi="Arial" w:cs="Arial"/>
          <w:sz w:val="24"/>
          <w:szCs w:val="24"/>
          <w:lang w:val="az-Latn-AZ"/>
        </w:rPr>
        <w:t>5</w:t>
      </w:r>
      <w:r w:rsidR="009007A4" w:rsidRPr="00E63BEA">
        <w:rPr>
          <w:rFonts w:ascii="Arial" w:hAnsi="Arial" w:cs="Arial"/>
          <w:sz w:val="24"/>
          <w:szCs w:val="24"/>
          <w:lang w:val="az-Latn-AZ"/>
        </w:rPr>
        <w:t>. Qərar qətidir, heç bir orqan və ya şəxs tərəfindən ləğv edilə, dəyişdirilə və ya rəsmi təfsir oluna bilməz.</w:t>
      </w:r>
    </w:p>
    <w:p w:rsidR="004E1FF0" w:rsidRPr="00E63BEA" w:rsidRDefault="004E1FF0" w:rsidP="004E1FF0">
      <w:pPr>
        <w:spacing w:after="0" w:line="240" w:lineRule="auto"/>
        <w:ind w:firstLine="567"/>
        <w:jc w:val="both"/>
        <w:rPr>
          <w:rFonts w:ascii="Arial" w:hAnsi="Arial" w:cs="Arial"/>
          <w:sz w:val="24"/>
          <w:szCs w:val="24"/>
          <w:lang w:val="az-Latn-AZ"/>
        </w:rPr>
      </w:pPr>
    </w:p>
    <w:p w:rsidR="004E1FF0" w:rsidRPr="00E63BEA" w:rsidRDefault="004E1FF0" w:rsidP="004E1FF0">
      <w:pPr>
        <w:spacing w:after="0" w:line="240" w:lineRule="auto"/>
        <w:ind w:firstLine="567"/>
        <w:jc w:val="both"/>
        <w:rPr>
          <w:rFonts w:ascii="Arial" w:hAnsi="Arial" w:cs="Arial"/>
          <w:sz w:val="24"/>
          <w:szCs w:val="24"/>
          <w:lang w:val="az-Latn-AZ"/>
        </w:rPr>
      </w:pPr>
    </w:p>
    <w:p w:rsidR="000961E3" w:rsidRPr="00E63BEA" w:rsidRDefault="009007A4" w:rsidP="004E1FF0">
      <w:pPr>
        <w:spacing w:after="0" w:line="240" w:lineRule="auto"/>
        <w:ind w:firstLine="567"/>
        <w:jc w:val="both"/>
        <w:rPr>
          <w:rFonts w:ascii="Arial" w:hAnsi="Arial" w:cs="Arial"/>
          <w:b/>
          <w:sz w:val="24"/>
          <w:szCs w:val="24"/>
          <w:lang w:val="az-Latn-AZ"/>
        </w:rPr>
      </w:pPr>
      <w:r w:rsidRPr="00E63BEA">
        <w:rPr>
          <w:rFonts w:ascii="Arial" w:hAnsi="Arial" w:cs="Arial"/>
          <w:b/>
          <w:sz w:val="24"/>
          <w:szCs w:val="24"/>
          <w:lang w:val="az-Latn-AZ"/>
        </w:rPr>
        <w:t>Sə</w:t>
      </w:r>
      <w:r w:rsidR="004E1FF0" w:rsidRPr="00E63BEA">
        <w:rPr>
          <w:rFonts w:ascii="Arial" w:hAnsi="Arial" w:cs="Arial"/>
          <w:b/>
          <w:sz w:val="24"/>
          <w:szCs w:val="24"/>
          <w:lang w:val="az-Latn-AZ"/>
        </w:rPr>
        <w:t xml:space="preserve">dr                                                                  </w:t>
      </w:r>
      <w:r w:rsidRPr="00E63BEA">
        <w:rPr>
          <w:rFonts w:ascii="Arial" w:hAnsi="Arial" w:cs="Arial"/>
          <w:b/>
          <w:sz w:val="24"/>
          <w:szCs w:val="24"/>
          <w:lang w:val="az-Latn-AZ"/>
        </w:rPr>
        <w:t xml:space="preserve">                         Fərhad </w:t>
      </w:r>
      <w:proofErr w:type="spellStart"/>
      <w:r w:rsidRPr="00E63BEA">
        <w:rPr>
          <w:rFonts w:ascii="Arial" w:hAnsi="Arial" w:cs="Arial"/>
          <w:b/>
          <w:sz w:val="24"/>
          <w:szCs w:val="24"/>
          <w:lang w:val="az-Latn-AZ"/>
        </w:rPr>
        <w:t>Abdullayev</w:t>
      </w:r>
      <w:proofErr w:type="spellEnd"/>
    </w:p>
    <w:p w:rsidR="000961E3" w:rsidRPr="00E63BEA" w:rsidRDefault="00F25E1B" w:rsidP="004E1FF0">
      <w:pPr>
        <w:spacing w:after="0" w:line="240" w:lineRule="auto"/>
        <w:ind w:firstLine="567"/>
        <w:jc w:val="both"/>
        <w:rPr>
          <w:rFonts w:ascii="Arial" w:hAnsi="Arial" w:cs="Arial"/>
          <w:b/>
          <w:sz w:val="24"/>
          <w:szCs w:val="24"/>
          <w:lang w:val="az-Latn-AZ"/>
        </w:rPr>
      </w:pPr>
      <w:r w:rsidRPr="00E63BEA">
        <w:rPr>
          <w:rFonts w:ascii="Arial" w:hAnsi="Arial" w:cs="Arial"/>
          <w:b/>
          <w:sz w:val="24"/>
          <w:szCs w:val="24"/>
          <w:lang w:val="az-Latn-AZ"/>
        </w:rPr>
        <w:t xml:space="preserve"> </w:t>
      </w:r>
    </w:p>
    <w:p w:rsidR="000961E3" w:rsidRPr="00E63BEA" w:rsidRDefault="000961E3" w:rsidP="004E1FF0">
      <w:pPr>
        <w:spacing w:after="0" w:line="240" w:lineRule="auto"/>
        <w:ind w:firstLine="567"/>
        <w:jc w:val="both"/>
        <w:rPr>
          <w:rFonts w:ascii="Arial" w:hAnsi="Arial" w:cs="Arial"/>
          <w:b/>
          <w:sz w:val="24"/>
          <w:szCs w:val="24"/>
          <w:lang w:val="az-Latn-AZ"/>
        </w:rPr>
      </w:pPr>
    </w:p>
    <w:sectPr w:rsidR="000961E3" w:rsidRPr="00E63BEA" w:rsidSect="00EF714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621" w:rsidRDefault="00703621">
      <w:pPr>
        <w:spacing w:after="0" w:line="240" w:lineRule="auto"/>
      </w:pPr>
      <w:r>
        <w:separator/>
      </w:r>
    </w:p>
  </w:endnote>
  <w:endnote w:type="continuationSeparator" w:id="0">
    <w:p w:rsidR="00703621" w:rsidRDefault="00703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3 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419"/>
      <w:docPartObj>
        <w:docPartGallery w:val="Page Numbers (Bottom of Page)"/>
        <w:docPartUnique/>
      </w:docPartObj>
    </w:sdtPr>
    <w:sdtContent>
      <w:p w:rsidR="00750694" w:rsidRDefault="00F44DCC">
        <w:pPr>
          <w:pStyle w:val="a4"/>
          <w:jc w:val="right"/>
        </w:pPr>
        <w:r>
          <w:fldChar w:fldCharType="begin"/>
        </w:r>
        <w:r w:rsidR="00750694">
          <w:instrText xml:space="preserve"> PAGE   \* MERGEFORMAT </w:instrText>
        </w:r>
        <w:r>
          <w:fldChar w:fldCharType="separate"/>
        </w:r>
        <w:r w:rsidR="0009248D">
          <w:rPr>
            <w:noProof/>
          </w:rPr>
          <w:t>2</w:t>
        </w:r>
        <w:r>
          <w:rPr>
            <w:noProof/>
          </w:rPr>
          <w:fldChar w:fldCharType="end"/>
        </w:r>
      </w:p>
    </w:sdtContent>
  </w:sdt>
  <w:p w:rsidR="00750694" w:rsidRDefault="007506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621" w:rsidRDefault="00703621">
      <w:pPr>
        <w:spacing w:after="0" w:line="240" w:lineRule="auto"/>
      </w:pPr>
      <w:r>
        <w:separator/>
      </w:r>
    </w:p>
  </w:footnote>
  <w:footnote w:type="continuationSeparator" w:id="0">
    <w:p w:rsidR="00703621" w:rsidRDefault="00703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3270"/>
    <w:multiLevelType w:val="hybridMultilevel"/>
    <w:tmpl w:val="2BBC3AB6"/>
    <w:lvl w:ilvl="0" w:tplc="40440488">
      <w:start w:val="14"/>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4C15CB3"/>
    <w:multiLevelType w:val="hybridMultilevel"/>
    <w:tmpl w:val="3DFEBF40"/>
    <w:lvl w:ilvl="0" w:tplc="D25A6C82">
      <w:start w:val="28"/>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24307537"/>
    <w:multiLevelType w:val="hybridMultilevel"/>
    <w:tmpl w:val="151E7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DE1AD2"/>
    <w:multiLevelType w:val="hybridMultilevel"/>
    <w:tmpl w:val="AF90A08A"/>
    <w:lvl w:ilvl="0" w:tplc="2DBE4648">
      <w:start w:val="14"/>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40D44DAD"/>
    <w:multiLevelType w:val="hybridMultilevel"/>
    <w:tmpl w:val="8CB8FC9A"/>
    <w:lvl w:ilvl="0" w:tplc="44585A72">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F716D1"/>
    <w:multiLevelType w:val="hybridMultilevel"/>
    <w:tmpl w:val="EF54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181587"/>
    <w:multiLevelType w:val="hybridMultilevel"/>
    <w:tmpl w:val="941EDD18"/>
    <w:lvl w:ilvl="0" w:tplc="17A0A6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DE78A3"/>
    <w:multiLevelType w:val="hybridMultilevel"/>
    <w:tmpl w:val="B2AC183A"/>
    <w:lvl w:ilvl="0" w:tplc="94A27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D51E05"/>
    <w:multiLevelType w:val="hybridMultilevel"/>
    <w:tmpl w:val="B9FC78D6"/>
    <w:lvl w:ilvl="0" w:tplc="2B34B58E">
      <w:start w:val="14"/>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762408E"/>
    <w:multiLevelType w:val="hybridMultilevel"/>
    <w:tmpl w:val="94AAC804"/>
    <w:lvl w:ilvl="0" w:tplc="75304BA0">
      <w:start w:val="14"/>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3"/>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11C96"/>
    <w:rsid w:val="00003C64"/>
    <w:rsid w:val="000070C4"/>
    <w:rsid w:val="00012271"/>
    <w:rsid w:val="00012D29"/>
    <w:rsid w:val="00017947"/>
    <w:rsid w:val="0002182E"/>
    <w:rsid w:val="00022450"/>
    <w:rsid w:val="00025371"/>
    <w:rsid w:val="00025A3C"/>
    <w:rsid w:val="000338BB"/>
    <w:rsid w:val="00034DE0"/>
    <w:rsid w:val="00034F28"/>
    <w:rsid w:val="0004261C"/>
    <w:rsid w:val="00044BAB"/>
    <w:rsid w:val="00050177"/>
    <w:rsid w:val="00050286"/>
    <w:rsid w:val="00052986"/>
    <w:rsid w:val="0005564B"/>
    <w:rsid w:val="0005590F"/>
    <w:rsid w:val="00071BD1"/>
    <w:rsid w:val="00076FBA"/>
    <w:rsid w:val="00080B71"/>
    <w:rsid w:val="00083511"/>
    <w:rsid w:val="00083848"/>
    <w:rsid w:val="00086E51"/>
    <w:rsid w:val="00087953"/>
    <w:rsid w:val="00087FCD"/>
    <w:rsid w:val="0009248D"/>
    <w:rsid w:val="00094587"/>
    <w:rsid w:val="000961E3"/>
    <w:rsid w:val="00096B40"/>
    <w:rsid w:val="000A35C3"/>
    <w:rsid w:val="000A5860"/>
    <w:rsid w:val="000A6CA3"/>
    <w:rsid w:val="000A745F"/>
    <w:rsid w:val="000B1395"/>
    <w:rsid w:val="000C104B"/>
    <w:rsid w:val="000C4D21"/>
    <w:rsid w:val="000C66EC"/>
    <w:rsid w:val="000D3715"/>
    <w:rsid w:val="000E082B"/>
    <w:rsid w:val="000E7752"/>
    <w:rsid w:val="000F0260"/>
    <w:rsid w:val="000F0D66"/>
    <w:rsid w:val="000F2552"/>
    <w:rsid w:val="0011262C"/>
    <w:rsid w:val="00114583"/>
    <w:rsid w:val="00115398"/>
    <w:rsid w:val="001248E0"/>
    <w:rsid w:val="00135951"/>
    <w:rsid w:val="001464B2"/>
    <w:rsid w:val="001520C2"/>
    <w:rsid w:val="00153361"/>
    <w:rsid w:val="00155505"/>
    <w:rsid w:val="00160566"/>
    <w:rsid w:val="00163692"/>
    <w:rsid w:val="00167499"/>
    <w:rsid w:val="00167BCE"/>
    <w:rsid w:val="00180BC3"/>
    <w:rsid w:val="00181D1D"/>
    <w:rsid w:val="00187287"/>
    <w:rsid w:val="00192CE6"/>
    <w:rsid w:val="00194E1A"/>
    <w:rsid w:val="001B0D4B"/>
    <w:rsid w:val="001C1A6C"/>
    <w:rsid w:val="001D3A18"/>
    <w:rsid w:val="001D53F0"/>
    <w:rsid w:val="001E6D13"/>
    <w:rsid w:val="001F4642"/>
    <w:rsid w:val="001F7A51"/>
    <w:rsid w:val="0021103B"/>
    <w:rsid w:val="00221979"/>
    <w:rsid w:val="00230B09"/>
    <w:rsid w:val="0023608F"/>
    <w:rsid w:val="00241348"/>
    <w:rsid w:val="00243FD2"/>
    <w:rsid w:val="00252BAD"/>
    <w:rsid w:val="002530AD"/>
    <w:rsid w:val="00253219"/>
    <w:rsid w:val="00263738"/>
    <w:rsid w:val="002637F4"/>
    <w:rsid w:val="002757D3"/>
    <w:rsid w:val="002767FF"/>
    <w:rsid w:val="00277709"/>
    <w:rsid w:val="002A5286"/>
    <w:rsid w:val="002A727A"/>
    <w:rsid w:val="002A7CCB"/>
    <w:rsid w:val="002B1666"/>
    <w:rsid w:val="002D5C1A"/>
    <w:rsid w:val="002E5F1D"/>
    <w:rsid w:val="002F642C"/>
    <w:rsid w:val="00303F15"/>
    <w:rsid w:val="00304BCD"/>
    <w:rsid w:val="00316309"/>
    <w:rsid w:val="00322D5A"/>
    <w:rsid w:val="00325F90"/>
    <w:rsid w:val="003302E2"/>
    <w:rsid w:val="003336BD"/>
    <w:rsid w:val="00351494"/>
    <w:rsid w:val="003556FA"/>
    <w:rsid w:val="0035627F"/>
    <w:rsid w:val="00356B71"/>
    <w:rsid w:val="003578D4"/>
    <w:rsid w:val="00370F07"/>
    <w:rsid w:val="00375807"/>
    <w:rsid w:val="003940C9"/>
    <w:rsid w:val="00395B3C"/>
    <w:rsid w:val="003A0B4C"/>
    <w:rsid w:val="003A5F8E"/>
    <w:rsid w:val="003B299B"/>
    <w:rsid w:val="003B5A12"/>
    <w:rsid w:val="003B60DD"/>
    <w:rsid w:val="003B7AC7"/>
    <w:rsid w:val="003C13B8"/>
    <w:rsid w:val="003D5418"/>
    <w:rsid w:val="003F2064"/>
    <w:rsid w:val="003F2C94"/>
    <w:rsid w:val="003F42B9"/>
    <w:rsid w:val="00401949"/>
    <w:rsid w:val="004070A1"/>
    <w:rsid w:val="00426A31"/>
    <w:rsid w:val="00433675"/>
    <w:rsid w:val="004352CB"/>
    <w:rsid w:val="00436A67"/>
    <w:rsid w:val="00440D9E"/>
    <w:rsid w:val="004469CD"/>
    <w:rsid w:val="00452F5F"/>
    <w:rsid w:val="00454D05"/>
    <w:rsid w:val="00455473"/>
    <w:rsid w:val="00466ED1"/>
    <w:rsid w:val="00473272"/>
    <w:rsid w:val="00480347"/>
    <w:rsid w:val="0048252F"/>
    <w:rsid w:val="0048441B"/>
    <w:rsid w:val="00490DFF"/>
    <w:rsid w:val="00493613"/>
    <w:rsid w:val="004A013B"/>
    <w:rsid w:val="004A3E08"/>
    <w:rsid w:val="004A485E"/>
    <w:rsid w:val="004B0418"/>
    <w:rsid w:val="004B230D"/>
    <w:rsid w:val="004B2D3F"/>
    <w:rsid w:val="004B4409"/>
    <w:rsid w:val="004B5814"/>
    <w:rsid w:val="004B5E38"/>
    <w:rsid w:val="004C19A7"/>
    <w:rsid w:val="004C25F5"/>
    <w:rsid w:val="004C2E0A"/>
    <w:rsid w:val="004C4413"/>
    <w:rsid w:val="004C4E97"/>
    <w:rsid w:val="004C7FBB"/>
    <w:rsid w:val="004D6443"/>
    <w:rsid w:val="004E01FF"/>
    <w:rsid w:val="004E1FF0"/>
    <w:rsid w:val="004E7C52"/>
    <w:rsid w:val="004F2997"/>
    <w:rsid w:val="004F6EA5"/>
    <w:rsid w:val="004F7F08"/>
    <w:rsid w:val="00513088"/>
    <w:rsid w:val="00515428"/>
    <w:rsid w:val="005161F0"/>
    <w:rsid w:val="0052215A"/>
    <w:rsid w:val="00524BF5"/>
    <w:rsid w:val="00524DD5"/>
    <w:rsid w:val="005329CC"/>
    <w:rsid w:val="00533E2D"/>
    <w:rsid w:val="00544BE8"/>
    <w:rsid w:val="00551D6A"/>
    <w:rsid w:val="0056200C"/>
    <w:rsid w:val="005666A1"/>
    <w:rsid w:val="00571A42"/>
    <w:rsid w:val="0058156E"/>
    <w:rsid w:val="00582FAA"/>
    <w:rsid w:val="00590591"/>
    <w:rsid w:val="005945AE"/>
    <w:rsid w:val="005A55CC"/>
    <w:rsid w:val="005A7234"/>
    <w:rsid w:val="005C27BE"/>
    <w:rsid w:val="005C3CFA"/>
    <w:rsid w:val="005D6465"/>
    <w:rsid w:val="005E398C"/>
    <w:rsid w:val="005E4F01"/>
    <w:rsid w:val="005F7D24"/>
    <w:rsid w:val="006005BE"/>
    <w:rsid w:val="00634431"/>
    <w:rsid w:val="00640651"/>
    <w:rsid w:val="00641C64"/>
    <w:rsid w:val="0066071A"/>
    <w:rsid w:val="006703BB"/>
    <w:rsid w:val="00683C44"/>
    <w:rsid w:val="006874C0"/>
    <w:rsid w:val="006A54CC"/>
    <w:rsid w:val="006A5744"/>
    <w:rsid w:val="006A6B78"/>
    <w:rsid w:val="006B1108"/>
    <w:rsid w:val="006C1B5A"/>
    <w:rsid w:val="006C31AF"/>
    <w:rsid w:val="006C34B1"/>
    <w:rsid w:val="006D0D69"/>
    <w:rsid w:val="006D6B98"/>
    <w:rsid w:val="006E5BCF"/>
    <w:rsid w:val="006E5D54"/>
    <w:rsid w:val="006F0C0A"/>
    <w:rsid w:val="006F206B"/>
    <w:rsid w:val="00703349"/>
    <w:rsid w:val="00703621"/>
    <w:rsid w:val="007128FF"/>
    <w:rsid w:val="00721BAD"/>
    <w:rsid w:val="00727BFB"/>
    <w:rsid w:val="0073441C"/>
    <w:rsid w:val="00736364"/>
    <w:rsid w:val="00740105"/>
    <w:rsid w:val="00743321"/>
    <w:rsid w:val="00743EB7"/>
    <w:rsid w:val="007444A1"/>
    <w:rsid w:val="007448C1"/>
    <w:rsid w:val="007456C9"/>
    <w:rsid w:val="007475D9"/>
    <w:rsid w:val="00747C5A"/>
    <w:rsid w:val="00750694"/>
    <w:rsid w:val="00751DF7"/>
    <w:rsid w:val="007567C1"/>
    <w:rsid w:val="00761F5D"/>
    <w:rsid w:val="00764198"/>
    <w:rsid w:val="00766AA4"/>
    <w:rsid w:val="007813C3"/>
    <w:rsid w:val="007872BF"/>
    <w:rsid w:val="00792E02"/>
    <w:rsid w:val="00797AED"/>
    <w:rsid w:val="007A226C"/>
    <w:rsid w:val="007A364B"/>
    <w:rsid w:val="007A6BEB"/>
    <w:rsid w:val="007C116A"/>
    <w:rsid w:val="007C2CF9"/>
    <w:rsid w:val="007D24A3"/>
    <w:rsid w:val="007E4DC5"/>
    <w:rsid w:val="007F5A98"/>
    <w:rsid w:val="00802093"/>
    <w:rsid w:val="0081015A"/>
    <w:rsid w:val="0081512E"/>
    <w:rsid w:val="00817444"/>
    <w:rsid w:val="008247EF"/>
    <w:rsid w:val="0083296E"/>
    <w:rsid w:val="0083301D"/>
    <w:rsid w:val="008362F1"/>
    <w:rsid w:val="008418B8"/>
    <w:rsid w:val="0085276B"/>
    <w:rsid w:val="0085585D"/>
    <w:rsid w:val="00871957"/>
    <w:rsid w:val="00881D36"/>
    <w:rsid w:val="008B1E69"/>
    <w:rsid w:val="008B236F"/>
    <w:rsid w:val="008B2A15"/>
    <w:rsid w:val="008D1BB2"/>
    <w:rsid w:val="008D6914"/>
    <w:rsid w:val="008F2DFF"/>
    <w:rsid w:val="008F4922"/>
    <w:rsid w:val="008F73D6"/>
    <w:rsid w:val="009007A4"/>
    <w:rsid w:val="00902C09"/>
    <w:rsid w:val="00906FCB"/>
    <w:rsid w:val="00910841"/>
    <w:rsid w:val="009116D7"/>
    <w:rsid w:val="00911C96"/>
    <w:rsid w:val="00912562"/>
    <w:rsid w:val="009167C5"/>
    <w:rsid w:val="00942AAC"/>
    <w:rsid w:val="00944658"/>
    <w:rsid w:val="009558AA"/>
    <w:rsid w:val="00955FD4"/>
    <w:rsid w:val="009561F9"/>
    <w:rsid w:val="00980F42"/>
    <w:rsid w:val="009824C0"/>
    <w:rsid w:val="0098567F"/>
    <w:rsid w:val="00985ABF"/>
    <w:rsid w:val="00986339"/>
    <w:rsid w:val="00991092"/>
    <w:rsid w:val="009949D9"/>
    <w:rsid w:val="009A52BC"/>
    <w:rsid w:val="009A6561"/>
    <w:rsid w:val="009C30BE"/>
    <w:rsid w:val="009C3CEA"/>
    <w:rsid w:val="009C730B"/>
    <w:rsid w:val="009D3A79"/>
    <w:rsid w:val="009D528C"/>
    <w:rsid w:val="009D531A"/>
    <w:rsid w:val="009E3DA4"/>
    <w:rsid w:val="009F411A"/>
    <w:rsid w:val="00A0051F"/>
    <w:rsid w:val="00A00834"/>
    <w:rsid w:val="00A24E05"/>
    <w:rsid w:val="00A26551"/>
    <w:rsid w:val="00A32A14"/>
    <w:rsid w:val="00A3414A"/>
    <w:rsid w:val="00A35C6E"/>
    <w:rsid w:val="00A3621C"/>
    <w:rsid w:val="00A4559E"/>
    <w:rsid w:val="00A5442B"/>
    <w:rsid w:val="00A70ED0"/>
    <w:rsid w:val="00A7301F"/>
    <w:rsid w:val="00A733AB"/>
    <w:rsid w:val="00A75747"/>
    <w:rsid w:val="00A76366"/>
    <w:rsid w:val="00A847E6"/>
    <w:rsid w:val="00AA2141"/>
    <w:rsid w:val="00AA6008"/>
    <w:rsid w:val="00AB2F28"/>
    <w:rsid w:val="00AB4591"/>
    <w:rsid w:val="00AB4B8F"/>
    <w:rsid w:val="00AB559E"/>
    <w:rsid w:val="00AB6199"/>
    <w:rsid w:val="00AC1BEC"/>
    <w:rsid w:val="00AC5380"/>
    <w:rsid w:val="00AC6914"/>
    <w:rsid w:val="00AD2F26"/>
    <w:rsid w:val="00AF3943"/>
    <w:rsid w:val="00AF4278"/>
    <w:rsid w:val="00B07538"/>
    <w:rsid w:val="00B079DD"/>
    <w:rsid w:val="00B1207A"/>
    <w:rsid w:val="00B1649C"/>
    <w:rsid w:val="00B31419"/>
    <w:rsid w:val="00B3641D"/>
    <w:rsid w:val="00B455D7"/>
    <w:rsid w:val="00B5309B"/>
    <w:rsid w:val="00B534EA"/>
    <w:rsid w:val="00B53788"/>
    <w:rsid w:val="00B67DB2"/>
    <w:rsid w:val="00B721CF"/>
    <w:rsid w:val="00B736CE"/>
    <w:rsid w:val="00B83639"/>
    <w:rsid w:val="00B95ECB"/>
    <w:rsid w:val="00BA19C0"/>
    <w:rsid w:val="00BA1E4C"/>
    <w:rsid w:val="00BA47C1"/>
    <w:rsid w:val="00BA517D"/>
    <w:rsid w:val="00BA7319"/>
    <w:rsid w:val="00BB5D15"/>
    <w:rsid w:val="00BC2BD1"/>
    <w:rsid w:val="00BC54A6"/>
    <w:rsid w:val="00BC5C18"/>
    <w:rsid w:val="00BD023A"/>
    <w:rsid w:val="00BD70E7"/>
    <w:rsid w:val="00BE0117"/>
    <w:rsid w:val="00BE17B9"/>
    <w:rsid w:val="00BE425F"/>
    <w:rsid w:val="00BE4F0C"/>
    <w:rsid w:val="00BE621C"/>
    <w:rsid w:val="00BF00DF"/>
    <w:rsid w:val="00BF0B1B"/>
    <w:rsid w:val="00BF0B34"/>
    <w:rsid w:val="00BF16A5"/>
    <w:rsid w:val="00BF1907"/>
    <w:rsid w:val="00BF618A"/>
    <w:rsid w:val="00C101A4"/>
    <w:rsid w:val="00C17252"/>
    <w:rsid w:val="00C207B3"/>
    <w:rsid w:val="00C213C9"/>
    <w:rsid w:val="00C31B71"/>
    <w:rsid w:val="00C3424A"/>
    <w:rsid w:val="00C46B83"/>
    <w:rsid w:val="00C51A61"/>
    <w:rsid w:val="00C5240D"/>
    <w:rsid w:val="00C5242D"/>
    <w:rsid w:val="00C60666"/>
    <w:rsid w:val="00C6588D"/>
    <w:rsid w:val="00C7058F"/>
    <w:rsid w:val="00C7210F"/>
    <w:rsid w:val="00C72131"/>
    <w:rsid w:val="00C832C3"/>
    <w:rsid w:val="00C83C9D"/>
    <w:rsid w:val="00C841CD"/>
    <w:rsid w:val="00C843CB"/>
    <w:rsid w:val="00C914ED"/>
    <w:rsid w:val="00C9275C"/>
    <w:rsid w:val="00C95FEA"/>
    <w:rsid w:val="00CA6E4F"/>
    <w:rsid w:val="00CB2115"/>
    <w:rsid w:val="00CC5BDD"/>
    <w:rsid w:val="00CD0C70"/>
    <w:rsid w:val="00CD39E8"/>
    <w:rsid w:val="00CD46D2"/>
    <w:rsid w:val="00CD7FAD"/>
    <w:rsid w:val="00CE07B1"/>
    <w:rsid w:val="00CE1B78"/>
    <w:rsid w:val="00CE5E56"/>
    <w:rsid w:val="00CF07A3"/>
    <w:rsid w:val="00CF1704"/>
    <w:rsid w:val="00CF3068"/>
    <w:rsid w:val="00CF32F0"/>
    <w:rsid w:val="00CF52F4"/>
    <w:rsid w:val="00CF62F2"/>
    <w:rsid w:val="00D04A4A"/>
    <w:rsid w:val="00D13904"/>
    <w:rsid w:val="00D168A3"/>
    <w:rsid w:val="00D16E49"/>
    <w:rsid w:val="00D2208B"/>
    <w:rsid w:val="00D2282E"/>
    <w:rsid w:val="00D249E5"/>
    <w:rsid w:val="00D266C9"/>
    <w:rsid w:val="00D31EED"/>
    <w:rsid w:val="00D3252A"/>
    <w:rsid w:val="00D46D5A"/>
    <w:rsid w:val="00D5143D"/>
    <w:rsid w:val="00D819B1"/>
    <w:rsid w:val="00D829B0"/>
    <w:rsid w:val="00D84E36"/>
    <w:rsid w:val="00D8554A"/>
    <w:rsid w:val="00D87DB8"/>
    <w:rsid w:val="00D9063A"/>
    <w:rsid w:val="00DA3496"/>
    <w:rsid w:val="00DB32F7"/>
    <w:rsid w:val="00DC04C0"/>
    <w:rsid w:val="00DE133E"/>
    <w:rsid w:val="00DF470E"/>
    <w:rsid w:val="00E019BE"/>
    <w:rsid w:val="00E15986"/>
    <w:rsid w:val="00E20412"/>
    <w:rsid w:val="00E2390C"/>
    <w:rsid w:val="00E3191F"/>
    <w:rsid w:val="00E34BA6"/>
    <w:rsid w:val="00E41B34"/>
    <w:rsid w:val="00E41CED"/>
    <w:rsid w:val="00E45703"/>
    <w:rsid w:val="00E61FB4"/>
    <w:rsid w:val="00E62797"/>
    <w:rsid w:val="00E6326F"/>
    <w:rsid w:val="00E63BEA"/>
    <w:rsid w:val="00E6406E"/>
    <w:rsid w:val="00E67D0B"/>
    <w:rsid w:val="00E73406"/>
    <w:rsid w:val="00E74974"/>
    <w:rsid w:val="00E80A0E"/>
    <w:rsid w:val="00E8576E"/>
    <w:rsid w:val="00E9127A"/>
    <w:rsid w:val="00EB055A"/>
    <w:rsid w:val="00EB39BE"/>
    <w:rsid w:val="00EB5110"/>
    <w:rsid w:val="00EC1086"/>
    <w:rsid w:val="00EC16C3"/>
    <w:rsid w:val="00EC5138"/>
    <w:rsid w:val="00EC6B41"/>
    <w:rsid w:val="00ED5894"/>
    <w:rsid w:val="00ED5950"/>
    <w:rsid w:val="00ED6800"/>
    <w:rsid w:val="00EE097A"/>
    <w:rsid w:val="00EE0F78"/>
    <w:rsid w:val="00EE1142"/>
    <w:rsid w:val="00EE1424"/>
    <w:rsid w:val="00EE207B"/>
    <w:rsid w:val="00EE656C"/>
    <w:rsid w:val="00EF2928"/>
    <w:rsid w:val="00EF714B"/>
    <w:rsid w:val="00F012F7"/>
    <w:rsid w:val="00F041F6"/>
    <w:rsid w:val="00F062D8"/>
    <w:rsid w:val="00F06B2F"/>
    <w:rsid w:val="00F12971"/>
    <w:rsid w:val="00F133BB"/>
    <w:rsid w:val="00F17696"/>
    <w:rsid w:val="00F20514"/>
    <w:rsid w:val="00F25378"/>
    <w:rsid w:val="00F25E1B"/>
    <w:rsid w:val="00F2684E"/>
    <w:rsid w:val="00F32927"/>
    <w:rsid w:val="00F417A6"/>
    <w:rsid w:val="00F44DCC"/>
    <w:rsid w:val="00F46F9D"/>
    <w:rsid w:val="00F51653"/>
    <w:rsid w:val="00F53637"/>
    <w:rsid w:val="00F54D01"/>
    <w:rsid w:val="00F62275"/>
    <w:rsid w:val="00F724E0"/>
    <w:rsid w:val="00F80A39"/>
    <w:rsid w:val="00FA584F"/>
    <w:rsid w:val="00FB1627"/>
    <w:rsid w:val="00FC2536"/>
    <w:rsid w:val="00FC4401"/>
    <w:rsid w:val="00FD1D18"/>
    <w:rsid w:val="00FD2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C96"/>
    <w:pPr>
      <w:spacing w:after="0" w:line="240" w:lineRule="auto"/>
    </w:pPr>
    <w:rPr>
      <w:rFonts w:eastAsiaTheme="minorEastAsia"/>
      <w:lang w:eastAsia="ru-RU"/>
    </w:rPr>
  </w:style>
  <w:style w:type="paragraph" w:styleId="a4">
    <w:name w:val="footer"/>
    <w:basedOn w:val="a"/>
    <w:link w:val="a5"/>
    <w:uiPriority w:val="99"/>
    <w:unhideWhenUsed/>
    <w:rsid w:val="00911C9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11C96"/>
    <w:rPr>
      <w:rFonts w:eastAsiaTheme="minorEastAsia"/>
      <w:lang w:eastAsia="ru-RU"/>
    </w:rPr>
  </w:style>
  <w:style w:type="paragraph" w:styleId="a6">
    <w:name w:val="List Paragraph"/>
    <w:basedOn w:val="a"/>
    <w:uiPriority w:val="34"/>
    <w:qFormat/>
    <w:rsid w:val="00F80A39"/>
    <w:pPr>
      <w:ind w:left="720"/>
      <w:contextualSpacing/>
    </w:pPr>
  </w:style>
  <w:style w:type="paragraph" w:styleId="a7">
    <w:name w:val="header"/>
    <w:basedOn w:val="a"/>
    <w:link w:val="a8"/>
    <w:uiPriority w:val="99"/>
    <w:semiHidden/>
    <w:unhideWhenUsed/>
    <w:rsid w:val="00EF714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F714B"/>
    <w:rPr>
      <w:rFonts w:eastAsiaTheme="minorEastAsia"/>
      <w:lang w:eastAsia="ru-RU"/>
    </w:rPr>
  </w:style>
  <w:style w:type="paragraph" w:styleId="a9">
    <w:name w:val="Normal (Web)"/>
    <w:basedOn w:val="a"/>
    <w:uiPriority w:val="99"/>
    <w:unhideWhenUsed/>
    <w:rsid w:val="009D3A7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9D3A79"/>
    <w:rPr>
      <w:b/>
      <w:bCs/>
    </w:rPr>
  </w:style>
  <w:style w:type="character" w:styleId="ab">
    <w:name w:val="endnote reference"/>
    <w:basedOn w:val="a0"/>
    <w:uiPriority w:val="99"/>
    <w:semiHidden/>
    <w:unhideWhenUsed/>
    <w:rsid w:val="00325F90"/>
  </w:style>
  <w:style w:type="paragraph" w:styleId="ac">
    <w:name w:val="Body Text"/>
    <w:basedOn w:val="a"/>
    <w:link w:val="ad"/>
    <w:semiHidden/>
    <w:rsid w:val="00766AA4"/>
    <w:pPr>
      <w:spacing w:after="0" w:line="240" w:lineRule="auto"/>
      <w:jc w:val="both"/>
    </w:pPr>
    <w:rPr>
      <w:rFonts w:ascii="A3 Arial AzLat" w:eastAsia="Calibri" w:hAnsi="A3 Arial AzLat" w:cs="Times New Roman"/>
      <w:sz w:val="24"/>
      <w:szCs w:val="20"/>
    </w:rPr>
  </w:style>
  <w:style w:type="character" w:customStyle="1" w:styleId="ad">
    <w:name w:val="Основной текст Знак"/>
    <w:basedOn w:val="a0"/>
    <w:link w:val="ac"/>
    <w:semiHidden/>
    <w:rsid w:val="00766AA4"/>
    <w:rPr>
      <w:rFonts w:ascii="A3 Arial AzLat" w:eastAsia="Calibri" w:hAnsi="A3 Arial AzLat" w:cs="Times New Roman"/>
      <w:sz w:val="24"/>
      <w:szCs w:val="20"/>
      <w:lang w:eastAsia="ru-RU"/>
    </w:rPr>
  </w:style>
  <w:style w:type="character" w:styleId="ae">
    <w:name w:val="Hyperlink"/>
    <w:basedOn w:val="a0"/>
    <w:uiPriority w:val="99"/>
    <w:semiHidden/>
    <w:unhideWhenUsed/>
    <w:rsid w:val="004C25F5"/>
    <w:rPr>
      <w:color w:val="0000FF"/>
      <w:u w:val="single"/>
    </w:rPr>
  </w:style>
  <w:style w:type="paragraph" w:customStyle="1" w:styleId="1">
    <w:name w:val="Без интервала1"/>
    <w:uiPriority w:val="1"/>
    <w:qFormat/>
    <w:rsid w:val="00B1207A"/>
    <w:pPr>
      <w:spacing w:after="0" w:line="240" w:lineRule="auto"/>
    </w:pPr>
    <w:rPr>
      <w:rFonts w:ascii="Cambria" w:eastAsia="Cambria" w:hAnsi="Cambria" w:cs="Times New Roman"/>
      <w:sz w:val="24"/>
      <w:szCs w:val="24"/>
      <w:lang w:val="en-US"/>
    </w:rPr>
  </w:style>
  <w:style w:type="character" w:customStyle="1" w:styleId="Bodytext2">
    <w:name w:val="Body text (2)_"/>
    <w:basedOn w:val="a0"/>
    <w:link w:val="Bodytext20"/>
    <w:rsid w:val="00C60666"/>
    <w:rPr>
      <w:rFonts w:ascii="Arial" w:eastAsia="Arial" w:hAnsi="Arial" w:cs="Arial"/>
      <w:shd w:val="clear" w:color="auto" w:fill="FFFFFF"/>
    </w:rPr>
  </w:style>
  <w:style w:type="paragraph" w:customStyle="1" w:styleId="Bodytext20">
    <w:name w:val="Body text (2)"/>
    <w:basedOn w:val="a"/>
    <w:link w:val="Bodytext2"/>
    <w:rsid w:val="00C60666"/>
    <w:pPr>
      <w:widowControl w:val="0"/>
      <w:shd w:val="clear" w:color="auto" w:fill="FFFFFF"/>
      <w:spacing w:after="0" w:line="254" w:lineRule="exact"/>
      <w:jc w:val="both"/>
    </w:pPr>
    <w:rPr>
      <w:rFonts w:ascii="Arial" w:eastAsia="Arial" w:hAnsi="Arial" w:cs="Arial"/>
      <w:lang w:eastAsia="en-US"/>
    </w:rPr>
  </w:style>
  <w:style w:type="paragraph" w:styleId="af">
    <w:name w:val="Balloon Text"/>
    <w:basedOn w:val="a"/>
    <w:link w:val="af0"/>
    <w:uiPriority w:val="99"/>
    <w:semiHidden/>
    <w:unhideWhenUsed/>
    <w:rsid w:val="004D644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D644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8071659">
      <w:bodyDiv w:val="1"/>
      <w:marLeft w:val="0"/>
      <w:marRight w:val="0"/>
      <w:marTop w:val="0"/>
      <w:marBottom w:val="0"/>
      <w:divBdr>
        <w:top w:val="none" w:sz="0" w:space="0" w:color="auto"/>
        <w:left w:val="none" w:sz="0" w:space="0" w:color="auto"/>
        <w:bottom w:val="none" w:sz="0" w:space="0" w:color="auto"/>
        <w:right w:val="none" w:sz="0" w:space="0" w:color="auto"/>
      </w:divBdr>
    </w:div>
    <w:div w:id="160240227">
      <w:bodyDiv w:val="1"/>
      <w:marLeft w:val="0"/>
      <w:marRight w:val="0"/>
      <w:marTop w:val="0"/>
      <w:marBottom w:val="0"/>
      <w:divBdr>
        <w:top w:val="none" w:sz="0" w:space="0" w:color="auto"/>
        <w:left w:val="none" w:sz="0" w:space="0" w:color="auto"/>
        <w:bottom w:val="none" w:sz="0" w:space="0" w:color="auto"/>
        <w:right w:val="none" w:sz="0" w:space="0" w:color="auto"/>
      </w:divBdr>
    </w:div>
    <w:div w:id="168058618">
      <w:bodyDiv w:val="1"/>
      <w:marLeft w:val="0"/>
      <w:marRight w:val="0"/>
      <w:marTop w:val="0"/>
      <w:marBottom w:val="0"/>
      <w:divBdr>
        <w:top w:val="none" w:sz="0" w:space="0" w:color="auto"/>
        <w:left w:val="none" w:sz="0" w:space="0" w:color="auto"/>
        <w:bottom w:val="none" w:sz="0" w:space="0" w:color="auto"/>
        <w:right w:val="none" w:sz="0" w:space="0" w:color="auto"/>
      </w:divBdr>
    </w:div>
    <w:div w:id="427427478">
      <w:bodyDiv w:val="1"/>
      <w:marLeft w:val="0"/>
      <w:marRight w:val="0"/>
      <w:marTop w:val="0"/>
      <w:marBottom w:val="0"/>
      <w:divBdr>
        <w:top w:val="none" w:sz="0" w:space="0" w:color="auto"/>
        <w:left w:val="none" w:sz="0" w:space="0" w:color="auto"/>
        <w:bottom w:val="none" w:sz="0" w:space="0" w:color="auto"/>
        <w:right w:val="none" w:sz="0" w:space="0" w:color="auto"/>
      </w:divBdr>
    </w:div>
    <w:div w:id="792284571">
      <w:bodyDiv w:val="1"/>
      <w:marLeft w:val="0"/>
      <w:marRight w:val="0"/>
      <w:marTop w:val="0"/>
      <w:marBottom w:val="0"/>
      <w:divBdr>
        <w:top w:val="none" w:sz="0" w:space="0" w:color="auto"/>
        <w:left w:val="none" w:sz="0" w:space="0" w:color="auto"/>
        <w:bottom w:val="none" w:sz="0" w:space="0" w:color="auto"/>
        <w:right w:val="none" w:sz="0" w:space="0" w:color="auto"/>
      </w:divBdr>
    </w:div>
    <w:div w:id="803036544">
      <w:bodyDiv w:val="1"/>
      <w:marLeft w:val="0"/>
      <w:marRight w:val="0"/>
      <w:marTop w:val="0"/>
      <w:marBottom w:val="0"/>
      <w:divBdr>
        <w:top w:val="none" w:sz="0" w:space="0" w:color="auto"/>
        <w:left w:val="none" w:sz="0" w:space="0" w:color="auto"/>
        <w:bottom w:val="none" w:sz="0" w:space="0" w:color="auto"/>
        <w:right w:val="none" w:sz="0" w:space="0" w:color="auto"/>
      </w:divBdr>
    </w:div>
    <w:div w:id="817694743">
      <w:bodyDiv w:val="1"/>
      <w:marLeft w:val="0"/>
      <w:marRight w:val="0"/>
      <w:marTop w:val="0"/>
      <w:marBottom w:val="0"/>
      <w:divBdr>
        <w:top w:val="none" w:sz="0" w:space="0" w:color="auto"/>
        <w:left w:val="none" w:sz="0" w:space="0" w:color="auto"/>
        <w:bottom w:val="none" w:sz="0" w:space="0" w:color="auto"/>
        <w:right w:val="none" w:sz="0" w:space="0" w:color="auto"/>
      </w:divBdr>
    </w:div>
    <w:div w:id="840853774">
      <w:bodyDiv w:val="1"/>
      <w:marLeft w:val="0"/>
      <w:marRight w:val="0"/>
      <w:marTop w:val="0"/>
      <w:marBottom w:val="0"/>
      <w:divBdr>
        <w:top w:val="none" w:sz="0" w:space="0" w:color="auto"/>
        <w:left w:val="none" w:sz="0" w:space="0" w:color="auto"/>
        <w:bottom w:val="none" w:sz="0" w:space="0" w:color="auto"/>
        <w:right w:val="none" w:sz="0" w:space="0" w:color="auto"/>
      </w:divBdr>
    </w:div>
    <w:div w:id="906647006">
      <w:bodyDiv w:val="1"/>
      <w:marLeft w:val="0"/>
      <w:marRight w:val="0"/>
      <w:marTop w:val="0"/>
      <w:marBottom w:val="0"/>
      <w:divBdr>
        <w:top w:val="none" w:sz="0" w:space="0" w:color="auto"/>
        <w:left w:val="none" w:sz="0" w:space="0" w:color="auto"/>
        <w:bottom w:val="none" w:sz="0" w:space="0" w:color="auto"/>
        <w:right w:val="none" w:sz="0" w:space="0" w:color="auto"/>
      </w:divBdr>
    </w:div>
    <w:div w:id="937175088">
      <w:bodyDiv w:val="1"/>
      <w:marLeft w:val="0"/>
      <w:marRight w:val="0"/>
      <w:marTop w:val="0"/>
      <w:marBottom w:val="0"/>
      <w:divBdr>
        <w:top w:val="none" w:sz="0" w:space="0" w:color="auto"/>
        <w:left w:val="none" w:sz="0" w:space="0" w:color="auto"/>
        <w:bottom w:val="none" w:sz="0" w:space="0" w:color="auto"/>
        <w:right w:val="none" w:sz="0" w:space="0" w:color="auto"/>
      </w:divBdr>
    </w:div>
    <w:div w:id="1045179708">
      <w:bodyDiv w:val="1"/>
      <w:marLeft w:val="0"/>
      <w:marRight w:val="0"/>
      <w:marTop w:val="0"/>
      <w:marBottom w:val="0"/>
      <w:divBdr>
        <w:top w:val="none" w:sz="0" w:space="0" w:color="auto"/>
        <w:left w:val="none" w:sz="0" w:space="0" w:color="auto"/>
        <w:bottom w:val="none" w:sz="0" w:space="0" w:color="auto"/>
        <w:right w:val="none" w:sz="0" w:space="0" w:color="auto"/>
      </w:divBdr>
      <w:divsChild>
        <w:div w:id="2080009529">
          <w:marLeft w:val="0"/>
          <w:marRight w:val="0"/>
          <w:marTop w:val="0"/>
          <w:marBottom w:val="0"/>
          <w:divBdr>
            <w:top w:val="none" w:sz="0" w:space="0" w:color="auto"/>
            <w:left w:val="none" w:sz="0" w:space="0" w:color="auto"/>
            <w:bottom w:val="none" w:sz="0" w:space="0" w:color="auto"/>
            <w:right w:val="none" w:sz="0" w:space="0" w:color="auto"/>
          </w:divBdr>
          <w:divsChild>
            <w:div w:id="1083061785">
              <w:marLeft w:val="0"/>
              <w:marRight w:val="0"/>
              <w:marTop w:val="0"/>
              <w:marBottom w:val="0"/>
              <w:divBdr>
                <w:top w:val="none" w:sz="0" w:space="0" w:color="auto"/>
                <w:left w:val="none" w:sz="0" w:space="0" w:color="auto"/>
                <w:bottom w:val="none" w:sz="0" w:space="0" w:color="auto"/>
                <w:right w:val="none" w:sz="0" w:space="0" w:color="auto"/>
              </w:divBdr>
              <w:divsChild>
                <w:div w:id="1552423469">
                  <w:marLeft w:val="-131"/>
                  <w:marRight w:val="-131"/>
                  <w:marTop w:val="0"/>
                  <w:marBottom w:val="0"/>
                  <w:divBdr>
                    <w:top w:val="none" w:sz="0" w:space="0" w:color="auto"/>
                    <w:left w:val="none" w:sz="0" w:space="0" w:color="auto"/>
                    <w:bottom w:val="none" w:sz="0" w:space="0" w:color="auto"/>
                    <w:right w:val="none" w:sz="0" w:space="0" w:color="auto"/>
                  </w:divBdr>
                  <w:divsChild>
                    <w:div w:id="1842620851">
                      <w:marLeft w:val="0"/>
                      <w:marRight w:val="0"/>
                      <w:marTop w:val="0"/>
                      <w:marBottom w:val="0"/>
                      <w:divBdr>
                        <w:top w:val="none" w:sz="0" w:space="0" w:color="auto"/>
                        <w:left w:val="none" w:sz="0" w:space="0" w:color="auto"/>
                        <w:bottom w:val="none" w:sz="0" w:space="0" w:color="auto"/>
                        <w:right w:val="none" w:sz="0" w:space="0" w:color="auto"/>
                      </w:divBdr>
                      <w:divsChild>
                        <w:div w:id="1748651003">
                          <w:marLeft w:val="0"/>
                          <w:marRight w:val="0"/>
                          <w:marTop w:val="0"/>
                          <w:marBottom w:val="0"/>
                          <w:divBdr>
                            <w:top w:val="none" w:sz="0" w:space="0" w:color="auto"/>
                            <w:left w:val="none" w:sz="0" w:space="0" w:color="auto"/>
                            <w:bottom w:val="none" w:sz="0" w:space="0" w:color="auto"/>
                            <w:right w:val="none" w:sz="0" w:space="0" w:color="auto"/>
                          </w:divBdr>
                          <w:divsChild>
                            <w:div w:id="2242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397294">
      <w:bodyDiv w:val="1"/>
      <w:marLeft w:val="0"/>
      <w:marRight w:val="0"/>
      <w:marTop w:val="0"/>
      <w:marBottom w:val="0"/>
      <w:divBdr>
        <w:top w:val="none" w:sz="0" w:space="0" w:color="auto"/>
        <w:left w:val="none" w:sz="0" w:space="0" w:color="auto"/>
        <w:bottom w:val="none" w:sz="0" w:space="0" w:color="auto"/>
        <w:right w:val="none" w:sz="0" w:space="0" w:color="auto"/>
      </w:divBdr>
    </w:div>
    <w:div w:id="1293751919">
      <w:bodyDiv w:val="1"/>
      <w:marLeft w:val="0"/>
      <w:marRight w:val="0"/>
      <w:marTop w:val="0"/>
      <w:marBottom w:val="0"/>
      <w:divBdr>
        <w:top w:val="none" w:sz="0" w:space="0" w:color="auto"/>
        <w:left w:val="none" w:sz="0" w:space="0" w:color="auto"/>
        <w:bottom w:val="none" w:sz="0" w:space="0" w:color="auto"/>
        <w:right w:val="none" w:sz="0" w:space="0" w:color="auto"/>
      </w:divBdr>
    </w:div>
    <w:div w:id="1389722661">
      <w:bodyDiv w:val="1"/>
      <w:marLeft w:val="0"/>
      <w:marRight w:val="0"/>
      <w:marTop w:val="0"/>
      <w:marBottom w:val="0"/>
      <w:divBdr>
        <w:top w:val="none" w:sz="0" w:space="0" w:color="auto"/>
        <w:left w:val="none" w:sz="0" w:space="0" w:color="auto"/>
        <w:bottom w:val="none" w:sz="0" w:space="0" w:color="auto"/>
        <w:right w:val="none" w:sz="0" w:space="0" w:color="auto"/>
      </w:divBdr>
    </w:div>
    <w:div w:id="1434470971">
      <w:bodyDiv w:val="1"/>
      <w:marLeft w:val="0"/>
      <w:marRight w:val="0"/>
      <w:marTop w:val="0"/>
      <w:marBottom w:val="0"/>
      <w:divBdr>
        <w:top w:val="none" w:sz="0" w:space="0" w:color="auto"/>
        <w:left w:val="none" w:sz="0" w:space="0" w:color="auto"/>
        <w:bottom w:val="none" w:sz="0" w:space="0" w:color="auto"/>
        <w:right w:val="none" w:sz="0" w:space="0" w:color="auto"/>
      </w:divBdr>
    </w:div>
    <w:div w:id="1456296142">
      <w:bodyDiv w:val="1"/>
      <w:marLeft w:val="0"/>
      <w:marRight w:val="0"/>
      <w:marTop w:val="0"/>
      <w:marBottom w:val="0"/>
      <w:divBdr>
        <w:top w:val="none" w:sz="0" w:space="0" w:color="auto"/>
        <w:left w:val="none" w:sz="0" w:space="0" w:color="auto"/>
        <w:bottom w:val="none" w:sz="0" w:space="0" w:color="auto"/>
        <w:right w:val="none" w:sz="0" w:space="0" w:color="auto"/>
      </w:divBdr>
    </w:div>
    <w:div w:id="1482426823">
      <w:bodyDiv w:val="1"/>
      <w:marLeft w:val="0"/>
      <w:marRight w:val="0"/>
      <w:marTop w:val="0"/>
      <w:marBottom w:val="0"/>
      <w:divBdr>
        <w:top w:val="none" w:sz="0" w:space="0" w:color="auto"/>
        <w:left w:val="none" w:sz="0" w:space="0" w:color="auto"/>
        <w:bottom w:val="none" w:sz="0" w:space="0" w:color="auto"/>
        <w:right w:val="none" w:sz="0" w:space="0" w:color="auto"/>
      </w:divBdr>
    </w:div>
    <w:div w:id="1484616005">
      <w:bodyDiv w:val="1"/>
      <w:marLeft w:val="0"/>
      <w:marRight w:val="0"/>
      <w:marTop w:val="0"/>
      <w:marBottom w:val="0"/>
      <w:divBdr>
        <w:top w:val="none" w:sz="0" w:space="0" w:color="auto"/>
        <w:left w:val="none" w:sz="0" w:space="0" w:color="auto"/>
        <w:bottom w:val="none" w:sz="0" w:space="0" w:color="auto"/>
        <w:right w:val="none" w:sz="0" w:space="0" w:color="auto"/>
      </w:divBdr>
    </w:div>
    <w:div w:id="2122213879">
      <w:bodyDiv w:val="1"/>
      <w:marLeft w:val="0"/>
      <w:marRight w:val="0"/>
      <w:marTop w:val="0"/>
      <w:marBottom w:val="0"/>
      <w:divBdr>
        <w:top w:val="none" w:sz="0" w:space="0" w:color="auto"/>
        <w:left w:val="none" w:sz="0" w:space="0" w:color="auto"/>
        <w:bottom w:val="none" w:sz="0" w:space="0" w:color="auto"/>
        <w:right w:val="none" w:sz="0" w:space="0" w:color="auto"/>
      </w:divBdr>
      <w:divsChild>
        <w:div w:id="1000544748">
          <w:marLeft w:val="0"/>
          <w:marRight w:val="0"/>
          <w:marTop w:val="0"/>
          <w:marBottom w:val="0"/>
          <w:divBdr>
            <w:top w:val="none" w:sz="0" w:space="0" w:color="auto"/>
            <w:left w:val="none" w:sz="0" w:space="0" w:color="auto"/>
            <w:bottom w:val="none" w:sz="0" w:space="0" w:color="auto"/>
            <w:right w:val="none" w:sz="0" w:space="0" w:color="auto"/>
          </w:divBdr>
          <w:divsChild>
            <w:div w:id="160389531">
              <w:marLeft w:val="0"/>
              <w:marRight w:val="0"/>
              <w:marTop w:val="0"/>
              <w:marBottom w:val="0"/>
              <w:divBdr>
                <w:top w:val="none" w:sz="0" w:space="0" w:color="auto"/>
                <w:left w:val="none" w:sz="0" w:space="0" w:color="auto"/>
                <w:bottom w:val="none" w:sz="0" w:space="0" w:color="auto"/>
                <w:right w:val="none" w:sz="0" w:space="0" w:color="auto"/>
              </w:divBdr>
              <w:divsChild>
                <w:div w:id="1067918799">
                  <w:marLeft w:val="-131"/>
                  <w:marRight w:val="-131"/>
                  <w:marTop w:val="0"/>
                  <w:marBottom w:val="0"/>
                  <w:divBdr>
                    <w:top w:val="none" w:sz="0" w:space="0" w:color="auto"/>
                    <w:left w:val="none" w:sz="0" w:space="0" w:color="auto"/>
                    <w:bottom w:val="none" w:sz="0" w:space="0" w:color="auto"/>
                    <w:right w:val="none" w:sz="0" w:space="0" w:color="auto"/>
                  </w:divBdr>
                  <w:divsChild>
                    <w:div w:id="380329048">
                      <w:marLeft w:val="0"/>
                      <w:marRight w:val="0"/>
                      <w:marTop w:val="0"/>
                      <w:marBottom w:val="0"/>
                      <w:divBdr>
                        <w:top w:val="none" w:sz="0" w:space="0" w:color="auto"/>
                        <w:left w:val="none" w:sz="0" w:space="0" w:color="auto"/>
                        <w:bottom w:val="none" w:sz="0" w:space="0" w:color="auto"/>
                        <w:right w:val="none" w:sz="0" w:space="0" w:color="auto"/>
                      </w:divBdr>
                      <w:divsChild>
                        <w:div w:id="1489862465">
                          <w:marLeft w:val="0"/>
                          <w:marRight w:val="0"/>
                          <w:marTop w:val="0"/>
                          <w:marBottom w:val="0"/>
                          <w:divBdr>
                            <w:top w:val="none" w:sz="0" w:space="0" w:color="auto"/>
                            <w:left w:val="none" w:sz="0" w:space="0" w:color="auto"/>
                            <w:bottom w:val="none" w:sz="0" w:space="0" w:color="auto"/>
                            <w:right w:val="none" w:sz="0" w:space="0" w:color="auto"/>
                          </w:divBdr>
                          <w:divsChild>
                            <w:div w:id="21137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317C-743F-48E5-97EF-BD625AD9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5</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Esger</dc:creator>
  <cp:lastModifiedBy>Anar_H</cp:lastModifiedBy>
  <cp:revision>215</cp:revision>
  <cp:lastPrinted>2020-06-12T07:17:00Z</cp:lastPrinted>
  <dcterms:created xsi:type="dcterms:W3CDTF">2020-04-22T18:56:00Z</dcterms:created>
  <dcterms:modified xsi:type="dcterms:W3CDTF">2020-06-16T05:55:00Z</dcterms:modified>
</cp:coreProperties>
</file>