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80E" w:rsidRPr="003B2DA7" w:rsidRDefault="0052180E" w:rsidP="003B2DA7">
      <w:pPr>
        <w:spacing w:after="0" w:line="240" w:lineRule="auto"/>
        <w:ind w:firstLine="567"/>
        <w:jc w:val="center"/>
        <w:rPr>
          <w:rFonts w:ascii="Arial" w:eastAsiaTheme="minorEastAsia" w:hAnsi="Arial" w:cs="Arial"/>
          <w:b/>
          <w:sz w:val="24"/>
          <w:szCs w:val="24"/>
          <w:lang w:val="az-Latn-AZ" w:eastAsia="ru-RU"/>
        </w:rPr>
      </w:pPr>
      <w:bookmarkStart w:id="0" w:name="_GoBack"/>
      <w:bookmarkEnd w:id="0"/>
      <w:r w:rsidRPr="003B2DA7">
        <w:rPr>
          <w:rFonts w:ascii="Arial" w:eastAsiaTheme="minorEastAsia" w:hAnsi="Arial" w:cs="Arial"/>
          <w:b/>
          <w:sz w:val="24"/>
          <w:szCs w:val="24"/>
          <w:lang w:val="az-Latn-AZ" w:eastAsia="ru-RU"/>
        </w:rPr>
        <w:t xml:space="preserve">                        </w:t>
      </w:r>
      <w:r w:rsidR="006E6B67" w:rsidRPr="003B2DA7">
        <w:rPr>
          <w:rFonts w:ascii="Arial" w:eastAsiaTheme="minorEastAsia" w:hAnsi="Arial" w:cs="Arial"/>
          <w:b/>
          <w:sz w:val="24"/>
          <w:szCs w:val="24"/>
          <w:lang w:val="az-Latn-AZ" w:eastAsia="ru-RU"/>
        </w:rPr>
        <w:tab/>
      </w:r>
      <w:r w:rsidR="006E6B67" w:rsidRPr="003B2DA7">
        <w:rPr>
          <w:rFonts w:ascii="Arial" w:eastAsiaTheme="minorEastAsia" w:hAnsi="Arial" w:cs="Arial"/>
          <w:b/>
          <w:sz w:val="24"/>
          <w:szCs w:val="24"/>
          <w:lang w:val="az-Latn-AZ" w:eastAsia="ru-RU"/>
        </w:rPr>
        <w:tab/>
      </w:r>
      <w:r w:rsidR="006E6B67" w:rsidRPr="003B2DA7">
        <w:rPr>
          <w:rFonts w:ascii="Arial" w:eastAsiaTheme="minorEastAsia" w:hAnsi="Arial" w:cs="Arial"/>
          <w:b/>
          <w:sz w:val="24"/>
          <w:szCs w:val="24"/>
          <w:lang w:val="az-Latn-AZ" w:eastAsia="ru-RU"/>
        </w:rPr>
        <w:tab/>
      </w:r>
      <w:r w:rsidRPr="003B2DA7">
        <w:rPr>
          <w:rFonts w:ascii="Arial" w:eastAsiaTheme="minorEastAsia" w:hAnsi="Arial" w:cs="Arial"/>
          <w:b/>
          <w:sz w:val="24"/>
          <w:szCs w:val="24"/>
          <w:lang w:val="az-Latn-AZ" w:eastAsia="ru-RU"/>
        </w:rPr>
        <w:t xml:space="preserve"> </w:t>
      </w:r>
    </w:p>
    <w:p w:rsidR="0052180E" w:rsidRPr="003B2DA7" w:rsidRDefault="0052180E" w:rsidP="00970284">
      <w:pPr>
        <w:spacing w:after="0" w:line="240" w:lineRule="auto"/>
        <w:jc w:val="center"/>
        <w:rPr>
          <w:rFonts w:ascii="Arial" w:eastAsiaTheme="minorEastAsia" w:hAnsi="Arial" w:cs="Arial"/>
          <w:b/>
          <w:sz w:val="24"/>
          <w:szCs w:val="24"/>
          <w:lang w:val="az-Latn-AZ" w:eastAsia="ru-RU"/>
        </w:rPr>
      </w:pPr>
    </w:p>
    <w:p w:rsidR="0052180E" w:rsidRPr="003B2DA7" w:rsidRDefault="0052180E" w:rsidP="00970284">
      <w:pPr>
        <w:spacing w:after="0" w:line="240" w:lineRule="auto"/>
        <w:jc w:val="center"/>
        <w:rPr>
          <w:rFonts w:ascii="Arial" w:eastAsiaTheme="minorEastAsia" w:hAnsi="Arial" w:cs="Arial"/>
          <w:b/>
          <w:sz w:val="24"/>
          <w:szCs w:val="24"/>
          <w:lang w:val="az-Latn-AZ" w:eastAsia="ru-RU"/>
        </w:rPr>
      </w:pPr>
      <w:r w:rsidRPr="003B2DA7">
        <w:rPr>
          <w:rFonts w:ascii="Arial" w:eastAsiaTheme="minorEastAsia" w:hAnsi="Arial" w:cs="Arial"/>
          <w:b/>
          <w:sz w:val="24"/>
          <w:szCs w:val="24"/>
          <w:lang w:val="az-Latn-AZ" w:eastAsia="ru-RU"/>
        </w:rPr>
        <w:t>AZƏRBAYCAN RESPUBLİKASI ADINDAN</w:t>
      </w:r>
    </w:p>
    <w:p w:rsidR="0052180E" w:rsidRPr="003B2DA7" w:rsidRDefault="0052180E" w:rsidP="00970284">
      <w:pPr>
        <w:spacing w:after="0" w:line="240" w:lineRule="auto"/>
        <w:jc w:val="center"/>
        <w:rPr>
          <w:rFonts w:ascii="Arial" w:eastAsiaTheme="minorEastAsia" w:hAnsi="Arial" w:cs="Arial"/>
          <w:b/>
          <w:sz w:val="24"/>
          <w:szCs w:val="24"/>
          <w:lang w:val="az-Latn-AZ" w:eastAsia="ru-RU"/>
        </w:rPr>
      </w:pPr>
    </w:p>
    <w:p w:rsidR="0052180E" w:rsidRPr="003B2DA7" w:rsidRDefault="0052180E" w:rsidP="00970284">
      <w:pPr>
        <w:spacing w:after="0" w:line="240" w:lineRule="auto"/>
        <w:jc w:val="center"/>
        <w:rPr>
          <w:rFonts w:ascii="Arial" w:eastAsiaTheme="minorEastAsia" w:hAnsi="Arial" w:cs="Arial"/>
          <w:b/>
          <w:sz w:val="24"/>
          <w:szCs w:val="24"/>
          <w:lang w:val="az-Latn-AZ" w:eastAsia="ru-RU"/>
        </w:rPr>
      </w:pPr>
      <w:r w:rsidRPr="003B2DA7">
        <w:rPr>
          <w:rFonts w:ascii="Arial" w:eastAsiaTheme="minorEastAsia" w:hAnsi="Arial" w:cs="Arial"/>
          <w:b/>
          <w:sz w:val="24"/>
          <w:szCs w:val="24"/>
          <w:lang w:val="az-Latn-AZ" w:eastAsia="ru-RU"/>
        </w:rPr>
        <w:t>Azərbaycan Respublikası</w:t>
      </w:r>
    </w:p>
    <w:p w:rsidR="0052180E" w:rsidRPr="003B2DA7" w:rsidRDefault="0052180E" w:rsidP="00970284">
      <w:pPr>
        <w:spacing w:after="0" w:line="240" w:lineRule="auto"/>
        <w:jc w:val="center"/>
        <w:rPr>
          <w:rFonts w:ascii="Arial" w:eastAsiaTheme="minorEastAsia" w:hAnsi="Arial" w:cs="Arial"/>
          <w:b/>
          <w:sz w:val="24"/>
          <w:szCs w:val="24"/>
          <w:lang w:val="az-Latn-AZ" w:eastAsia="ru-RU"/>
        </w:rPr>
      </w:pPr>
      <w:r w:rsidRPr="003B2DA7">
        <w:rPr>
          <w:rFonts w:ascii="Arial" w:eastAsiaTheme="minorEastAsia" w:hAnsi="Arial" w:cs="Arial"/>
          <w:b/>
          <w:sz w:val="24"/>
          <w:szCs w:val="24"/>
          <w:lang w:val="az-Latn-AZ" w:eastAsia="ru-RU"/>
        </w:rPr>
        <w:t>Konstitusiya Məhkəməsi Plenumunun</w:t>
      </w:r>
    </w:p>
    <w:p w:rsidR="0052180E" w:rsidRPr="003B2DA7" w:rsidRDefault="0052180E" w:rsidP="00970284">
      <w:pPr>
        <w:spacing w:after="0" w:line="240" w:lineRule="auto"/>
        <w:jc w:val="center"/>
        <w:rPr>
          <w:rFonts w:ascii="Arial" w:eastAsiaTheme="minorEastAsia" w:hAnsi="Arial" w:cs="Arial"/>
          <w:b/>
          <w:sz w:val="24"/>
          <w:szCs w:val="24"/>
          <w:lang w:val="az-Latn-AZ" w:eastAsia="ru-RU"/>
        </w:rPr>
      </w:pPr>
    </w:p>
    <w:p w:rsidR="0052180E" w:rsidRPr="003B2DA7" w:rsidRDefault="0052180E" w:rsidP="00970284">
      <w:pPr>
        <w:spacing w:after="0" w:line="240" w:lineRule="auto"/>
        <w:jc w:val="center"/>
        <w:rPr>
          <w:rFonts w:ascii="Arial" w:eastAsiaTheme="minorEastAsia" w:hAnsi="Arial" w:cs="Arial"/>
          <w:b/>
          <w:sz w:val="24"/>
          <w:szCs w:val="24"/>
          <w:lang w:val="az-Latn-AZ" w:eastAsia="ru-RU"/>
        </w:rPr>
      </w:pPr>
      <w:r w:rsidRPr="003B2DA7">
        <w:rPr>
          <w:rFonts w:ascii="Arial" w:eastAsiaTheme="minorEastAsia" w:hAnsi="Arial" w:cs="Arial"/>
          <w:b/>
          <w:sz w:val="24"/>
          <w:szCs w:val="24"/>
          <w:lang w:val="az-Latn-AZ" w:eastAsia="ru-RU"/>
        </w:rPr>
        <w:t>Q Ə R A R I</w:t>
      </w:r>
    </w:p>
    <w:p w:rsidR="0052180E" w:rsidRPr="003B2DA7" w:rsidRDefault="0052180E" w:rsidP="00970284">
      <w:pPr>
        <w:spacing w:after="0" w:line="240" w:lineRule="auto"/>
        <w:jc w:val="center"/>
        <w:outlineLvl w:val="0"/>
        <w:rPr>
          <w:rFonts w:ascii="Arial" w:eastAsia="Calibri" w:hAnsi="Arial" w:cs="Arial"/>
          <w:b/>
          <w:sz w:val="24"/>
          <w:szCs w:val="24"/>
          <w:lang w:val="az-Latn-AZ" w:eastAsia="ru-RU"/>
        </w:rPr>
      </w:pPr>
    </w:p>
    <w:p w:rsidR="0052180E" w:rsidRPr="003B2DA7" w:rsidRDefault="0052180E" w:rsidP="00970284">
      <w:pPr>
        <w:spacing w:after="0" w:line="240" w:lineRule="auto"/>
        <w:jc w:val="center"/>
        <w:outlineLvl w:val="0"/>
        <w:rPr>
          <w:rFonts w:ascii="Arial" w:eastAsia="Calibri" w:hAnsi="Arial" w:cs="Arial"/>
          <w:b/>
          <w:sz w:val="24"/>
          <w:szCs w:val="24"/>
          <w:lang w:val="az-Latn-AZ" w:eastAsia="ru-RU"/>
        </w:rPr>
      </w:pPr>
    </w:p>
    <w:p w:rsidR="0052180E" w:rsidRPr="0043178D" w:rsidRDefault="00215310" w:rsidP="00970284">
      <w:pPr>
        <w:keepNext/>
        <w:spacing w:after="0" w:line="240" w:lineRule="auto"/>
        <w:jc w:val="center"/>
        <w:outlineLvl w:val="0"/>
        <w:rPr>
          <w:rFonts w:ascii="Arial" w:eastAsia="Times New Roman" w:hAnsi="Arial" w:cs="Arial"/>
          <w:i/>
          <w:sz w:val="24"/>
          <w:szCs w:val="24"/>
          <w:lang w:val="az-Latn-AZ" w:eastAsia="ru-RU"/>
        </w:rPr>
      </w:pPr>
      <w:r w:rsidRPr="0043178D">
        <w:rPr>
          <w:rFonts w:ascii="Arial" w:eastAsia="Times New Roman" w:hAnsi="Arial" w:cs="Arial"/>
          <w:i/>
          <w:sz w:val="24"/>
          <w:szCs w:val="24"/>
          <w:lang w:val="az-Latn-AZ" w:eastAsia="ru-RU"/>
        </w:rPr>
        <w:t>“Azərçörək” İstehsalat Bir</w:t>
      </w:r>
      <w:r w:rsidR="00F719FE" w:rsidRPr="0043178D">
        <w:rPr>
          <w:rFonts w:ascii="Arial" w:eastAsia="Times New Roman" w:hAnsi="Arial" w:cs="Arial"/>
          <w:i/>
          <w:sz w:val="24"/>
          <w:szCs w:val="24"/>
          <w:lang w:val="az-Latn-AZ" w:eastAsia="ru-RU"/>
        </w:rPr>
        <w:t>liyinin 18 saylı mü</w:t>
      </w:r>
      <w:r w:rsidRPr="0043178D">
        <w:rPr>
          <w:rFonts w:ascii="Arial" w:eastAsia="Times New Roman" w:hAnsi="Arial" w:cs="Arial"/>
          <w:i/>
          <w:sz w:val="24"/>
          <w:szCs w:val="24"/>
          <w:lang w:val="az-Latn-AZ" w:eastAsia="ru-RU"/>
        </w:rPr>
        <w:t xml:space="preserve">əssisəsinin direktoru Rauf Əfəndiyevin şikayəti üzrə </w:t>
      </w:r>
      <w:r w:rsidR="0052180E" w:rsidRPr="0043178D">
        <w:rPr>
          <w:rFonts w:ascii="Arial" w:eastAsia="Times New Roman" w:hAnsi="Arial" w:cs="Arial"/>
          <w:i/>
          <w:sz w:val="24"/>
          <w:szCs w:val="24"/>
          <w:lang w:val="az-Latn-AZ" w:eastAsia="ru-RU"/>
        </w:rPr>
        <w:t xml:space="preserve">Azərbaycan Respublikası Ali Məhkəməsinin İnzibati-İqtisadi Kollegiyasının </w:t>
      </w:r>
      <w:r w:rsidRPr="0043178D">
        <w:rPr>
          <w:rFonts w:ascii="Arial" w:eastAsia="Times New Roman" w:hAnsi="Arial" w:cs="Arial"/>
          <w:i/>
          <w:sz w:val="24"/>
          <w:szCs w:val="24"/>
          <w:lang w:val="az-Latn-AZ" w:eastAsia="ru-RU"/>
        </w:rPr>
        <w:t xml:space="preserve">1 may 2019-cu il tarixli qərardadının </w:t>
      </w:r>
      <w:r w:rsidR="0052180E" w:rsidRPr="0043178D">
        <w:rPr>
          <w:rFonts w:ascii="Arial" w:eastAsia="Times New Roman" w:hAnsi="Arial" w:cs="Arial"/>
          <w:i/>
          <w:sz w:val="24"/>
          <w:szCs w:val="24"/>
          <w:lang w:val="az-Latn-AZ" w:eastAsia="ru-RU"/>
        </w:rPr>
        <w:t xml:space="preserve">Azərbaycan Respublikasının Konstitusiyasına </w:t>
      </w:r>
      <w:r w:rsidR="0052180E" w:rsidRPr="0043178D">
        <w:rPr>
          <w:rFonts w:ascii="Arial" w:eastAsia="Times New Roman" w:hAnsi="Arial" w:cs="Arial"/>
          <w:i/>
          <w:color w:val="000000"/>
          <w:sz w:val="24"/>
          <w:szCs w:val="24"/>
          <w:lang w:val="az-Latn-AZ" w:eastAsia="ru-RU"/>
        </w:rPr>
        <w:t>və</w:t>
      </w:r>
      <w:r w:rsidR="00F719FE" w:rsidRPr="0043178D">
        <w:rPr>
          <w:rFonts w:ascii="Arial" w:eastAsia="Times New Roman" w:hAnsi="Arial" w:cs="Arial"/>
          <w:i/>
          <w:color w:val="000000"/>
          <w:sz w:val="24"/>
          <w:szCs w:val="24"/>
          <w:lang w:val="az-Latn-AZ" w:eastAsia="ru-RU"/>
        </w:rPr>
        <w:t xml:space="preserve"> </w:t>
      </w:r>
      <w:r w:rsidR="0052180E" w:rsidRPr="0043178D">
        <w:rPr>
          <w:rFonts w:ascii="Arial" w:eastAsia="Times New Roman" w:hAnsi="Arial" w:cs="Arial"/>
          <w:i/>
          <w:color w:val="000000"/>
          <w:sz w:val="24"/>
          <w:szCs w:val="24"/>
          <w:lang w:val="az-Latn-AZ" w:eastAsia="ru-RU"/>
        </w:rPr>
        <w:t>qanunlarına</w:t>
      </w:r>
      <w:r w:rsidR="0052180E" w:rsidRPr="0043178D">
        <w:rPr>
          <w:rFonts w:ascii="Arial" w:eastAsia="Times New Roman" w:hAnsi="Arial" w:cs="Arial"/>
          <w:i/>
          <w:sz w:val="24"/>
          <w:szCs w:val="24"/>
          <w:lang w:val="az-Latn-AZ" w:eastAsia="ru-RU"/>
        </w:rPr>
        <w:t xml:space="preserve"> uyğunluğunun </w:t>
      </w:r>
      <w:proofErr w:type="spellStart"/>
      <w:r w:rsidR="0052180E" w:rsidRPr="0043178D">
        <w:rPr>
          <w:rFonts w:ascii="Arial" w:eastAsia="Times New Roman" w:hAnsi="Arial" w:cs="Arial"/>
          <w:i/>
          <w:sz w:val="24"/>
          <w:szCs w:val="24"/>
          <w:lang w:val="az-Latn-AZ" w:eastAsia="ru-RU"/>
        </w:rPr>
        <w:t>yoxlanılmasına</w:t>
      </w:r>
      <w:proofErr w:type="spellEnd"/>
      <w:r w:rsidR="0052180E" w:rsidRPr="0043178D">
        <w:rPr>
          <w:rFonts w:ascii="Arial" w:eastAsia="Times New Roman" w:hAnsi="Arial" w:cs="Arial"/>
          <w:i/>
          <w:sz w:val="24"/>
          <w:szCs w:val="24"/>
          <w:lang w:val="az-Latn-AZ" w:eastAsia="ru-RU"/>
        </w:rPr>
        <w:t xml:space="preserve"> dair</w:t>
      </w:r>
    </w:p>
    <w:p w:rsidR="0052180E" w:rsidRPr="003B2DA7" w:rsidRDefault="0052180E" w:rsidP="003B2DA7">
      <w:pPr>
        <w:spacing w:after="0" w:line="240" w:lineRule="auto"/>
        <w:jc w:val="center"/>
        <w:rPr>
          <w:rFonts w:ascii="Arial" w:eastAsia="Calibri" w:hAnsi="Arial" w:cs="Arial"/>
          <w:sz w:val="24"/>
          <w:szCs w:val="24"/>
          <w:lang w:val="az-Latn-AZ" w:eastAsia="ru-RU"/>
        </w:rPr>
      </w:pPr>
    </w:p>
    <w:p w:rsidR="0052180E" w:rsidRPr="003B2DA7" w:rsidRDefault="0052180E" w:rsidP="003B2DA7">
      <w:pPr>
        <w:spacing w:after="0" w:line="240" w:lineRule="auto"/>
        <w:ind w:firstLine="567"/>
        <w:jc w:val="center"/>
        <w:rPr>
          <w:rFonts w:ascii="Arial" w:eastAsia="Calibri" w:hAnsi="Arial" w:cs="Arial"/>
          <w:sz w:val="24"/>
          <w:szCs w:val="24"/>
          <w:lang w:val="az-Latn-AZ" w:eastAsia="ru-RU"/>
        </w:rPr>
      </w:pPr>
    </w:p>
    <w:p w:rsidR="0052180E" w:rsidRPr="003B2DA7" w:rsidRDefault="0052180E" w:rsidP="003B2DA7">
      <w:pPr>
        <w:spacing w:after="0" w:line="240" w:lineRule="auto"/>
        <w:ind w:firstLine="567"/>
        <w:rPr>
          <w:rFonts w:ascii="Arial" w:eastAsia="Calibri" w:hAnsi="Arial" w:cs="Arial"/>
          <w:b/>
          <w:sz w:val="24"/>
          <w:szCs w:val="24"/>
          <w:lang w:val="az-Latn-AZ" w:eastAsia="ru-RU"/>
        </w:rPr>
      </w:pPr>
      <w:r w:rsidRPr="003B2DA7">
        <w:rPr>
          <w:rFonts w:ascii="Arial" w:eastAsia="Calibri" w:hAnsi="Arial" w:cs="Arial"/>
          <w:b/>
          <w:sz w:val="24"/>
          <w:szCs w:val="24"/>
          <w:lang w:val="az-Latn-AZ" w:eastAsia="ru-RU"/>
        </w:rPr>
        <w:t xml:space="preserve"> </w:t>
      </w:r>
      <w:r w:rsidR="001A5DDF" w:rsidRPr="003B2DA7">
        <w:rPr>
          <w:rFonts w:ascii="Arial" w:eastAsia="Calibri" w:hAnsi="Arial" w:cs="Arial"/>
          <w:b/>
          <w:sz w:val="24"/>
          <w:szCs w:val="24"/>
          <w:lang w:val="az-Latn-AZ" w:eastAsia="ru-RU"/>
        </w:rPr>
        <w:t>24</w:t>
      </w:r>
      <w:r w:rsidR="00592C28" w:rsidRPr="003B2DA7">
        <w:rPr>
          <w:rFonts w:ascii="Arial" w:eastAsia="Calibri" w:hAnsi="Arial" w:cs="Arial"/>
          <w:b/>
          <w:sz w:val="24"/>
          <w:szCs w:val="24"/>
          <w:lang w:val="az-Latn-AZ" w:eastAsia="ru-RU"/>
        </w:rPr>
        <w:t xml:space="preserve"> dekabr</w:t>
      </w:r>
      <w:r w:rsidRPr="003B2DA7">
        <w:rPr>
          <w:rFonts w:ascii="Arial" w:eastAsia="Calibri" w:hAnsi="Arial" w:cs="Arial"/>
          <w:b/>
          <w:sz w:val="24"/>
          <w:szCs w:val="24"/>
          <w:lang w:val="az-Latn-AZ" w:eastAsia="ru-RU"/>
        </w:rPr>
        <w:t xml:space="preserve"> 201</w:t>
      </w:r>
      <w:r w:rsidR="00592C28" w:rsidRPr="003B2DA7">
        <w:rPr>
          <w:rFonts w:ascii="Arial" w:eastAsia="Calibri" w:hAnsi="Arial" w:cs="Arial"/>
          <w:b/>
          <w:sz w:val="24"/>
          <w:szCs w:val="24"/>
          <w:lang w:val="az-Latn-AZ" w:eastAsia="ru-RU"/>
        </w:rPr>
        <w:t>9</w:t>
      </w:r>
      <w:r w:rsidRPr="003B2DA7">
        <w:rPr>
          <w:rFonts w:ascii="Arial" w:eastAsia="Calibri" w:hAnsi="Arial" w:cs="Arial"/>
          <w:b/>
          <w:sz w:val="24"/>
          <w:szCs w:val="24"/>
          <w:lang w:val="az-Latn-AZ" w:eastAsia="ru-RU"/>
        </w:rPr>
        <w:t>-c</w:t>
      </w:r>
      <w:r w:rsidR="00592C28" w:rsidRPr="003B2DA7">
        <w:rPr>
          <w:rFonts w:ascii="Arial" w:eastAsia="Calibri" w:hAnsi="Arial" w:cs="Arial"/>
          <w:b/>
          <w:sz w:val="24"/>
          <w:szCs w:val="24"/>
          <w:lang w:val="az-Latn-AZ" w:eastAsia="ru-RU"/>
        </w:rPr>
        <w:t>u</w:t>
      </w:r>
      <w:r w:rsidRPr="003B2DA7">
        <w:rPr>
          <w:rFonts w:ascii="Arial" w:eastAsia="Calibri" w:hAnsi="Arial" w:cs="Arial"/>
          <w:b/>
          <w:sz w:val="24"/>
          <w:szCs w:val="24"/>
          <w:lang w:val="az-Latn-AZ" w:eastAsia="ru-RU"/>
        </w:rPr>
        <w:t xml:space="preserve"> il </w:t>
      </w:r>
      <w:r w:rsidR="00970284">
        <w:rPr>
          <w:rFonts w:ascii="Arial" w:eastAsia="Calibri" w:hAnsi="Arial" w:cs="Arial"/>
          <w:b/>
          <w:sz w:val="24"/>
          <w:szCs w:val="24"/>
          <w:lang w:val="az-Latn-AZ" w:eastAsia="ru-RU"/>
        </w:rPr>
        <w:t xml:space="preserve">                                                         </w:t>
      </w:r>
      <w:r w:rsidRPr="003B2DA7">
        <w:rPr>
          <w:rFonts w:ascii="Arial" w:eastAsia="Calibri" w:hAnsi="Arial" w:cs="Arial"/>
          <w:b/>
          <w:sz w:val="24"/>
          <w:szCs w:val="24"/>
          <w:lang w:val="az-Latn-AZ" w:eastAsia="ru-RU"/>
        </w:rPr>
        <w:t xml:space="preserve">                  </w:t>
      </w:r>
      <w:r w:rsidR="0042701F">
        <w:rPr>
          <w:rFonts w:ascii="Arial" w:eastAsia="Calibri" w:hAnsi="Arial" w:cs="Arial"/>
          <w:b/>
          <w:sz w:val="24"/>
          <w:szCs w:val="24"/>
          <w:lang w:val="az-Latn-AZ" w:eastAsia="ru-RU"/>
        </w:rPr>
        <w:t xml:space="preserve"> </w:t>
      </w:r>
      <w:r w:rsidRPr="003B2DA7">
        <w:rPr>
          <w:rFonts w:ascii="Arial" w:eastAsia="Calibri" w:hAnsi="Arial" w:cs="Arial"/>
          <w:b/>
          <w:sz w:val="24"/>
          <w:szCs w:val="24"/>
          <w:lang w:val="az-Latn-AZ" w:eastAsia="ru-RU"/>
        </w:rPr>
        <w:t>Bakı şəhəri</w:t>
      </w:r>
    </w:p>
    <w:p w:rsidR="0052180E" w:rsidRPr="003B2DA7" w:rsidRDefault="0052180E" w:rsidP="003B2DA7">
      <w:pPr>
        <w:spacing w:after="0" w:line="240" w:lineRule="auto"/>
        <w:ind w:firstLine="567"/>
        <w:jc w:val="center"/>
        <w:rPr>
          <w:rFonts w:ascii="Arial" w:eastAsia="Calibri" w:hAnsi="Arial" w:cs="Arial"/>
          <w:b/>
          <w:sz w:val="24"/>
          <w:szCs w:val="24"/>
          <w:lang w:val="az-Latn-AZ" w:eastAsia="ru-RU"/>
        </w:rPr>
      </w:pPr>
    </w:p>
    <w:p w:rsidR="0052180E" w:rsidRPr="003B2DA7" w:rsidRDefault="0052180E" w:rsidP="003B2DA7">
      <w:pPr>
        <w:spacing w:after="0" w:line="240" w:lineRule="auto"/>
        <w:ind w:firstLine="567"/>
        <w:jc w:val="both"/>
        <w:rPr>
          <w:rFonts w:ascii="Arial" w:eastAsia="Calibri" w:hAnsi="Arial" w:cs="Arial"/>
          <w:sz w:val="24"/>
          <w:szCs w:val="24"/>
          <w:lang w:val="az-Latn-AZ" w:eastAsia="ru-RU"/>
        </w:rPr>
      </w:pPr>
      <w:r w:rsidRPr="003B2DA7">
        <w:rPr>
          <w:rFonts w:ascii="Arial" w:eastAsia="Calibri" w:hAnsi="Arial" w:cs="Arial"/>
          <w:sz w:val="24"/>
          <w:szCs w:val="24"/>
          <w:lang w:val="az-Latn-AZ" w:eastAsia="ru-RU"/>
        </w:rPr>
        <w:t>Azərbaycan Respublikası Konstitusiya Məhkəməsinin Plenumu Fərhad Abdullayev (sədr), Sona Salmanova (məruzəçi-hakim), Südabə Həsənova,</w:t>
      </w:r>
      <w:r w:rsidR="00E53E79" w:rsidRPr="003B2DA7">
        <w:rPr>
          <w:rFonts w:ascii="Arial" w:eastAsia="Calibri" w:hAnsi="Arial" w:cs="Arial"/>
          <w:sz w:val="24"/>
          <w:szCs w:val="24"/>
          <w:lang w:val="az-Latn-AZ" w:eastAsia="ru-RU"/>
        </w:rPr>
        <w:t xml:space="preserve"> </w:t>
      </w:r>
      <w:r w:rsidRPr="003B2DA7">
        <w:rPr>
          <w:rFonts w:ascii="Arial" w:eastAsia="Calibri" w:hAnsi="Arial" w:cs="Arial"/>
          <w:sz w:val="24"/>
          <w:szCs w:val="24"/>
          <w:lang w:val="az-Latn-AZ" w:eastAsia="ru-RU"/>
        </w:rPr>
        <w:t>Rövşən İsmayılov, Ceyhun Qaracayev, Rafael Qvaladze,</w:t>
      </w:r>
      <w:r w:rsidR="003B2DA7">
        <w:rPr>
          <w:rFonts w:ascii="Arial" w:eastAsia="Calibri" w:hAnsi="Arial" w:cs="Arial"/>
          <w:sz w:val="24"/>
          <w:szCs w:val="24"/>
          <w:lang w:val="az-Latn-AZ" w:eastAsia="ru-RU"/>
        </w:rPr>
        <w:t xml:space="preserve"> </w:t>
      </w:r>
      <w:r w:rsidR="003B2DA7" w:rsidRPr="003B2DA7">
        <w:rPr>
          <w:rFonts w:ascii="Arial" w:eastAsia="Calibri" w:hAnsi="Arial" w:cs="Arial"/>
          <w:sz w:val="24"/>
          <w:szCs w:val="24"/>
          <w:lang w:val="az-Latn-AZ" w:eastAsia="ru-RU"/>
        </w:rPr>
        <w:t>Mahir Muradov</w:t>
      </w:r>
      <w:r w:rsidR="003B2DA7">
        <w:rPr>
          <w:rFonts w:ascii="Arial" w:eastAsia="Calibri" w:hAnsi="Arial" w:cs="Arial"/>
          <w:sz w:val="24"/>
          <w:szCs w:val="24"/>
          <w:lang w:val="az-Latn-AZ" w:eastAsia="ru-RU"/>
        </w:rPr>
        <w:t>,</w:t>
      </w:r>
      <w:r w:rsidRPr="003B2DA7">
        <w:rPr>
          <w:rFonts w:ascii="Arial" w:eastAsia="Calibri" w:hAnsi="Arial" w:cs="Arial"/>
          <w:sz w:val="24"/>
          <w:szCs w:val="24"/>
          <w:lang w:val="az-Latn-AZ" w:eastAsia="ru-RU"/>
        </w:rPr>
        <w:t xml:space="preserve"> İsa Nəcəfov və Kamran Şəfiyevdən ibarət tərkibdə, </w:t>
      </w:r>
    </w:p>
    <w:p w:rsidR="0052180E" w:rsidRPr="003B2DA7" w:rsidRDefault="0052180E" w:rsidP="003B2DA7">
      <w:pPr>
        <w:spacing w:after="0" w:line="240" w:lineRule="auto"/>
        <w:ind w:firstLine="567"/>
        <w:jc w:val="both"/>
        <w:rPr>
          <w:rFonts w:ascii="Arial" w:eastAsia="Calibri" w:hAnsi="Arial" w:cs="Arial"/>
          <w:sz w:val="24"/>
          <w:szCs w:val="24"/>
          <w:lang w:val="az-Latn-AZ" w:eastAsia="ru-RU"/>
        </w:rPr>
      </w:pPr>
      <w:r w:rsidRPr="003B2DA7">
        <w:rPr>
          <w:rFonts w:ascii="Arial" w:eastAsia="Calibri" w:hAnsi="Arial" w:cs="Arial"/>
          <w:sz w:val="24"/>
          <w:szCs w:val="24"/>
          <w:lang w:val="az-Latn-AZ" w:eastAsia="ru-RU"/>
        </w:rPr>
        <w:t>məhkəmə katibi Fəraid Əliyevin,</w:t>
      </w:r>
    </w:p>
    <w:p w:rsidR="0052180E" w:rsidRPr="003B2DA7" w:rsidRDefault="0052180E" w:rsidP="003B2DA7">
      <w:pPr>
        <w:spacing w:after="0" w:line="240" w:lineRule="auto"/>
        <w:ind w:firstLine="567"/>
        <w:jc w:val="both"/>
        <w:rPr>
          <w:rFonts w:ascii="Arial" w:eastAsia="Calibri" w:hAnsi="Arial" w:cs="Arial"/>
          <w:color w:val="FF0000"/>
          <w:sz w:val="24"/>
          <w:szCs w:val="24"/>
          <w:lang w:val="az-Latn-AZ" w:eastAsia="ru-RU"/>
        </w:rPr>
      </w:pPr>
      <w:r w:rsidRPr="003B2DA7">
        <w:rPr>
          <w:rFonts w:ascii="Arial" w:eastAsia="Calibri" w:hAnsi="Arial" w:cs="Arial"/>
          <w:sz w:val="24"/>
          <w:szCs w:val="24"/>
          <w:lang w:val="az-Latn-AZ" w:eastAsia="ru-RU"/>
        </w:rPr>
        <w:t xml:space="preserve">ərizəçi </w:t>
      </w:r>
      <w:r w:rsidR="00362400" w:rsidRPr="003B2DA7">
        <w:rPr>
          <w:rFonts w:ascii="Arial" w:eastAsia="Calibri" w:hAnsi="Arial" w:cs="Arial"/>
          <w:sz w:val="24"/>
          <w:szCs w:val="24"/>
          <w:lang w:val="az-Latn-AZ" w:eastAsia="ru-RU"/>
        </w:rPr>
        <w:t xml:space="preserve"> Rauf Əfəndiyev</w:t>
      </w:r>
      <w:r w:rsidR="002200FC" w:rsidRPr="003B2DA7">
        <w:rPr>
          <w:rFonts w:ascii="Arial" w:eastAsia="Calibri" w:hAnsi="Arial" w:cs="Arial"/>
          <w:sz w:val="24"/>
          <w:szCs w:val="24"/>
          <w:lang w:val="az-Latn-AZ" w:eastAsia="ru-RU"/>
        </w:rPr>
        <w:t xml:space="preserve"> və</w:t>
      </w:r>
      <w:r w:rsidR="00362400" w:rsidRPr="003B2DA7">
        <w:rPr>
          <w:rFonts w:ascii="Arial" w:eastAsia="Calibri" w:hAnsi="Arial" w:cs="Arial"/>
          <w:sz w:val="24"/>
          <w:szCs w:val="24"/>
          <w:lang w:val="az-Latn-AZ" w:eastAsia="ru-RU"/>
        </w:rPr>
        <w:t xml:space="preserve"> vəkili Zaur Niftəliyevin,</w:t>
      </w:r>
      <w:r w:rsidRPr="003B2DA7">
        <w:rPr>
          <w:rFonts w:ascii="Arial" w:eastAsia="Calibri" w:hAnsi="Arial" w:cs="Arial"/>
          <w:color w:val="FF0000"/>
          <w:sz w:val="24"/>
          <w:szCs w:val="24"/>
          <w:lang w:val="az-Latn-AZ" w:eastAsia="ru-RU"/>
        </w:rPr>
        <w:t xml:space="preserve"> </w:t>
      </w:r>
    </w:p>
    <w:p w:rsidR="00B32730" w:rsidRPr="003B2DA7" w:rsidRDefault="00B32730" w:rsidP="003B2DA7">
      <w:pPr>
        <w:spacing w:after="0" w:line="240" w:lineRule="auto"/>
        <w:ind w:firstLine="567"/>
        <w:jc w:val="both"/>
        <w:rPr>
          <w:rFonts w:ascii="Arial" w:eastAsia="Calibri" w:hAnsi="Arial" w:cs="Arial"/>
          <w:color w:val="000000" w:themeColor="text1"/>
          <w:sz w:val="24"/>
          <w:szCs w:val="24"/>
          <w:lang w:val="az-Latn-AZ" w:eastAsia="ru-RU"/>
        </w:rPr>
      </w:pPr>
      <w:r w:rsidRPr="003B2DA7">
        <w:rPr>
          <w:rFonts w:ascii="Arial" w:eastAsia="Calibri" w:hAnsi="Arial" w:cs="Arial"/>
          <w:color w:val="000000" w:themeColor="text1"/>
          <w:sz w:val="24"/>
          <w:szCs w:val="24"/>
          <w:lang w:val="az-Latn-AZ" w:eastAsia="ru-RU"/>
        </w:rPr>
        <w:t>ekspert Bakı Dövlə</w:t>
      </w:r>
      <w:r w:rsidR="002729D0" w:rsidRPr="003B2DA7">
        <w:rPr>
          <w:rFonts w:ascii="Arial" w:eastAsia="Calibri" w:hAnsi="Arial" w:cs="Arial"/>
          <w:color w:val="000000" w:themeColor="text1"/>
          <w:sz w:val="24"/>
          <w:szCs w:val="24"/>
          <w:lang w:val="az-Latn-AZ" w:eastAsia="ru-RU"/>
        </w:rPr>
        <w:t xml:space="preserve">t Universitetinin Hüquq fakültəsinin Konstitusiya hüququ kafedrasının dosenti, </w:t>
      </w:r>
      <w:r w:rsidR="003659C2" w:rsidRPr="003B2DA7">
        <w:rPr>
          <w:rFonts w:ascii="Arial" w:eastAsia="Calibri" w:hAnsi="Arial" w:cs="Arial"/>
          <w:color w:val="000000" w:themeColor="text1"/>
          <w:sz w:val="24"/>
          <w:szCs w:val="24"/>
          <w:lang w:val="az-Latn-AZ" w:eastAsia="ru-RU"/>
        </w:rPr>
        <w:t>hüquq üzrə fəlsəfə doktoru Sübhan Əliyevin,</w:t>
      </w:r>
    </w:p>
    <w:p w:rsidR="0052180E" w:rsidRPr="003B2DA7" w:rsidRDefault="00362400" w:rsidP="003B2DA7">
      <w:pPr>
        <w:spacing w:after="0" w:line="240" w:lineRule="auto"/>
        <w:ind w:firstLine="567"/>
        <w:jc w:val="both"/>
        <w:rPr>
          <w:rFonts w:ascii="Arial" w:eastAsia="Calibri" w:hAnsi="Arial" w:cs="Arial"/>
          <w:color w:val="000000" w:themeColor="text1"/>
          <w:sz w:val="24"/>
          <w:szCs w:val="24"/>
          <w:lang w:val="az-Latn-AZ" w:eastAsia="ru-RU"/>
        </w:rPr>
      </w:pPr>
      <w:r w:rsidRPr="003B2DA7">
        <w:rPr>
          <w:rFonts w:ascii="Arial" w:eastAsia="Calibri" w:hAnsi="Arial" w:cs="Arial"/>
          <w:color w:val="000000" w:themeColor="text1"/>
          <w:sz w:val="24"/>
          <w:szCs w:val="24"/>
          <w:lang w:val="az-Latn-AZ" w:eastAsia="ru-RU"/>
        </w:rPr>
        <w:t xml:space="preserve">maraqlı şəxslər </w:t>
      </w:r>
      <w:r w:rsidR="003659C2" w:rsidRPr="003B2DA7">
        <w:rPr>
          <w:rFonts w:ascii="Arial" w:eastAsia="Calibri" w:hAnsi="Arial" w:cs="Arial"/>
          <w:color w:val="000000" w:themeColor="text1"/>
          <w:sz w:val="24"/>
          <w:szCs w:val="24"/>
          <w:lang w:val="az-Latn-AZ" w:eastAsia="ru-RU"/>
        </w:rPr>
        <w:t xml:space="preserve">Azərbaycan Respublikası Fövqəladə Hallar Nazirliyinin </w:t>
      </w:r>
      <w:r w:rsidR="008A37A3" w:rsidRPr="003B2DA7">
        <w:rPr>
          <w:rFonts w:ascii="Arial" w:eastAsia="Calibri" w:hAnsi="Arial" w:cs="Arial"/>
          <w:color w:val="000000" w:themeColor="text1"/>
          <w:sz w:val="24"/>
          <w:szCs w:val="24"/>
          <w:lang w:val="az-Latn-AZ" w:eastAsia="ru-RU"/>
        </w:rPr>
        <w:t xml:space="preserve">Hüquq idarəsinin </w:t>
      </w:r>
      <w:r w:rsidR="002729D0" w:rsidRPr="003B2DA7">
        <w:rPr>
          <w:rFonts w:ascii="Arial" w:eastAsia="Calibri" w:hAnsi="Arial" w:cs="Arial"/>
          <w:color w:val="000000" w:themeColor="text1"/>
          <w:sz w:val="24"/>
          <w:szCs w:val="24"/>
          <w:lang w:val="az-Latn-AZ" w:eastAsia="ru-RU"/>
        </w:rPr>
        <w:t>Hüquqi</w:t>
      </w:r>
      <w:r w:rsidR="008A37A3" w:rsidRPr="003B2DA7">
        <w:rPr>
          <w:rFonts w:ascii="Arial" w:eastAsia="Calibri" w:hAnsi="Arial" w:cs="Arial"/>
          <w:color w:val="000000" w:themeColor="text1"/>
          <w:sz w:val="24"/>
          <w:szCs w:val="24"/>
          <w:lang w:val="az-Latn-AZ" w:eastAsia="ru-RU"/>
        </w:rPr>
        <w:t>-</w:t>
      </w:r>
      <w:r w:rsidR="002729D0" w:rsidRPr="003B2DA7">
        <w:rPr>
          <w:rFonts w:ascii="Arial" w:eastAsia="Calibri" w:hAnsi="Arial" w:cs="Arial"/>
          <w:color w:val="000000" w:themeColor="text1"/>
          <w:sz w:val="24"/>
          <w:szCs w:val="24"/>
          <w:lang w:val="az-Latn-AZ" w:eastAsia="ru-RU"/>
        </w:rPr>
        <w:t>normativ aktların hazırlanmasının əlaqələndirilməsi şöbəsinin müdiri Rəşadət Cəbrayılov,</w:t>
      </w:r>
      <w:r w:rsidR="008A37A3" w:rsidRPr="003B2DA7">
        <w:rPr>
          <w:rFonts w:ascii="Arial" w:hAnsi="Arial" w:cs="Arial"/>
          <w:sz w:val="24"/>
          <w:szCs w:val="24"/>
          <w:lang w:val="az-Latn-AZ"/>
        </w:rPr>
        <w:t xml:space="preserve"> </w:t>
      </w:r>
      <w:r w:rsidR="008A37A3" w:rsidRPr="003B2DA7">
        <w:rPr>
          <w:rFonts w:ascii="Arial" w:eastAsia="Calibri" w:hAnsi="Arial" w:cs="Arial"/>
          <w:color w:val="000000" w:themeColor="text1"/>
          <w:sz w:val="24"/>
          <w:szCs w:val="24"/>
          <w:lang w:val="az-Latn-AZ" w:eastAsia="ru-RU"/>
        </w:rPr>
        <w:t>Azərbaycan Respublikası Fövqəladə Hallar Nazirliyi nəz</w:t>
      </w:r>
      <w:r w:rsidR="00AC1B29" w:rsidRPr="003B2DA7">
        <w:rPr>
          <w:rFonts w:ascii="Arial" w:eastAsia="Calibri" w:hAnsi="Arial" w:cs="Arial"/>
          <w:color w:val="000000" w:themeColor="text1"/>
          <w:sz w:val="24"/>
          <w:szCs w:val="24"/>
          <w:lang w:val="az-Latn-AZ" w:eastAsia="ru-RU"/>
        </w:rPr>
        <w:t>d</w:t>
      </w:r>
      <w:r w:rsidR="008A37A3" w:rsidRPr="003B2DA7">
        <w:rPr>
          <w:rFonts w:ascii="Arial" w:eastAsia="Calibri" w:hAnsi="Arial" w:cs="Arial"/>
          <w:color w:val="000000" w:themeColor="text1"/>
          <w:sz w:val="24"/>
          <w:szCs w:val="24"/>
          <w:lang w:val="az-Latn-AZ" w:eastAsia="ru-RU"/>
        </w:rPr>
        <w:t>ində Azərbaycan Dövlət Əməyin Mühafizəsi və Təhlükəsizlik Texnikası Elmi</w:t>
      </w:r>
      <w:r w:rsidR="00956EC2" w:rsidRPr="003B2DA7">
        <w:rPr>
          <w:rFonts w:ascii="Arial" w:eastAsia="Calibri" w:hAnsi="Arial" w:cs="Arial"/>
          <w:color w:val="000000" w:themeColor="text1"/>
          <w:sz w:val="24"/>
          <w:szCs w:val="24"/>
          <w:lang w:val="az-Latn-AZ" w:eastAsia="ru-RU"/>
        </w:rPr>
        <w:t>-</w:t>
      </w:r>
      <w:r w:rsidR="008A37A3" w:rsidRPr="003B2DA7">
        <w:rPr>
          <w:rFonts w:ascii="Arial" w:eastAsia="Calibri" w:hAnsi="Arial" w:cs="Arial"/>
          <w:color w:val="000000" w:themeColor="text1"/>
          <w:sz w:val="24"/>
          <w:szCs w:val="24"/>
          <w:lang w:val="az-Latn-AZ" w:eastAsia="ru-RU"/>
        </w:rPr>
        <w:t>Tədqiqat İnstitutunun baş hüquqşünası Camal Abdullayevin</w:t>
      </w:r>
      <w:r w:rsidR="003659C2" w:rsidRPr="003B2DA7">
        <w:rPr>
          <w:rFonts w:ascii="Arial" w:eastAsia="Calibri" w:hAnsi="Arial" w:cs="Arial"/>
          <w:color w:val="000000" w:themeColor="text1"/>
          <w:sz w:val="24"/>
          <w:szCs w:val="24"/>
          <w:lang w:val="az-Latn-AZ" w:eastAsia="ru-RU"/>
        </w:rPr>
        <w:t xml:space="preserve"> iştirakı ilə,</w:t>
      </w:r>
    </w:p>
    <w:p w:rsidR="0052180E" w:rsidRPr="003B2DA7" w:rsidRDefault="0052180E" w:rsidP="003B2DA7">
      <w:pPr>
        <w:keepNext/>
        <w:spacing w:after="0" w:line="240" w:lineRule="auto"/>
        <w:ind w:firstLine="567"/>
        <w:jc w:val="both"/>
        <w:outlineLvl w:val="0"/>
        <w:rPr>
          <w:rFonts w:ascii="Arial" w:eastAsia="Times New Roman" w:hAnsi="Arial" w:cs="Arial"/>
          <w:color w:val="000000" w:themeColor="text1"/>
          <w:sz w:val="24"/>
          <w:szCs w:val="24"/>
          <w:lang w:val="az-Latn-AZ" w:eastAsia="ru-RU"/>
        </w:rPr>
      </w:pPr>
      <w:r w:rsidRPr="003B2DA7">
        <w:rPr>
          <w:rFonts w:ascii="Arial" w:eastAsia="Times New Roman" w:hAnsi="Arial" w:cs="Arial"/>
          <w:color w:val="000000" w:themeColor="text1"/>
          <w:sz w:val="24"/>
          <w:szCs w:val="24"/>
          <w:lang w:val="az-Latn-AZ" w:eastAsia="ru-RU"/>
        </w:rPr>
        <w:t>Azərbaycan Respublikası Konstitusiyasının 130-cu maddəsinin V hissəsinə müvafiq olaraq konstitusiya məhkəmə icraatı qaydasında açıq məhkəmə iclasında</w:t>
      </w:r>
      <w:r w:rsidR="00FA4E05" w:rsidRPr="003B2DA7">
        <w:rPr>
          <w:rFonts w:ascii="Arial" w:eastAsia="Times New Roman" w:hAnsi="Arial" w:cs="Arial"/>
          <w:color w:val="000000" w:themeColor="text1"/>
          <w:sz w:val="24"/>
          <w:szCs w:val="24"/>
          <w:lang w:val="az-Latn-AZ" w:eastAsia="ru-RU"/>
        </w:rPr>
        <w:t xml:space="preserve"> “Azərçörək” İstehsalat Birliyinin 18 saylı müəssisəsinin direktoru Rauf Əfəndiyevin</w:t>
      </w:r>
      <w:r w:rsidRPr="003B2DA7">
        <w:rPr>
          <w:rFonts w:ascii="Arial" w:eastAsia="Times New Roman" w:hAnsi="Arial" w:cs="Arial"/>
          <w:color w:val="000000" w:themeColor="text1"/>
          <w:sz w:val="24"/>
          <w:szCs w:val="24"/>
          <w:lang w:val="az-Latn-AZ" w:eastAsia="ru-RU"/>
        </w:rPr>
        <w:t xml:space="preserve"> şikayəti üzrə Azərbaycan Respublikası Ali Məhkəməsinin  </w:t>
      </w:r>
      <w:r w:rsidRPr="003B2DA7">
        <w:rPr>
          <w:rFonts w:ascii="Arial" w:eastAsia="MS Mincho" w:hAnsi="Arial" w:cs="Arial"/>
          <w:color w:val="000000" w:themeColor="text1"/>
          <w:sz w:val="24"/>
          <w:szCs w:val="24"/>
          <w:lang w:val="az-Latn-AZ"/>
        </w:rPr>
        <w:t xml:space="preserve">İnzibati-İqtisadi Kollegiyasının </w:t>
      </w:r>
      <w:r w:rsidR="00FA4E05" w:rsidRPr="003B2DA7">
        <w:rPr>
          <w:rFonts w:ascii="Arial" w:hAnsi="Arial" w:cs="Arial"/>
          <w:sz w:val="24"/>
          <w:szCs w:val="24"/>
          <w:lang w:val="az-Latn-AZ"/>
        </w:rPr>
        <w:t>1 may 2019-cu il tarixli qərardadı</w:t>
      </w:r>
      <w:r w:rsidRPr="003B2DA7">
        <w:rPr>
          <w:rFonts w:ascii="Arial" w:eastAsia="MS Mincho" w:hAnsi="Arial" w:cs="Arial"/>
          <w:color w:val="000000" w:themeColor="text1"/>
          <w:sz w:val="24"/>
          <w:szCs w:val="24"/>
          <w:lang w:val="az-Latn-AZ"/>
        </w:rPr>
        <w:t>nın</w:t>
      </w:r>
      <w:r w:rsidRPr="003B2DA7">
        <w:rPr>
          <w:rFonts w:ascii="Arial" w:eastAsia="Times New Roman" w:hAnsi="Arial" w:cs="Arial"/>
          <w:color w:val="000000" w:themeColor="text1"/>
          <w:sz w:val="24"/>
          <w:szCs w:val="24"/>
          <w:lang w:val="az-Latn-AZ" w:eastAsia="ru-RU"/>
        </w:rPr>
        <w:t xml:space="preserve"> Azərbaycan Respublikasının Konstitusiyasına və qanunlarına</w:t>
      </w:r>
      <w:r w:rsidRPr="003B2DA7">
        <w:rPr>
          <w:rFonts w:ascii="Arial" w:eastAsia="Times New Roman" w:hAnsi="Arial" w:cs="Arial"/>
          <w:b/>
          <w:color w:val="000000" w:themeColor="text1"/>
          <w:sz w:val="24"/>
          <w:szCs w:val="24"/>
          <w:lang w:val="az-Latn-AZ" w:eastAsia="ru-RU"/>
        </w:rPr>
        <w:t xml:space="preserve"> </w:t>
      </w:r>
      <w:r w:rsidRPr="003B2DA7">
        <w:rPr>
          <w:rFonts w:ascii="Arial" w:eastAsia="Times New Roman" w:hAnsi="Arial" w:cs="Arial"/>
          <w:color w:val="000000" w:themeColor="text1"/>
          <w:sz w:val="24"/>
          <w:szCs w:val="24"/>
          <w:lang w:val="az-Latn-AZ" w:eastAsia="ru-RU"/>
        </w:rPr>
        <w:t xml:space="preserve">uyğunluğunun yoxlanılmasına dair konstitusiya işinə baxdı. </w:t>
      </w:r>
    </w:p>
    <w:p w:rsidR="0052180E" w:rsidRDefault="0052180E" w:rsidP="003B2DA7">
      <w:pPr>
        <w:spacing w:after="0" w:line="240" w:lineRule="auto"/>
        <w:ind w:firstLine="567"/>
        <w:jc w:val="both"/>
        <w:rPr>
          <w:rFonts w:ascii="Arial" w:eastAsia="Calibri" w:hAnsi="Arial" w:cs="Arial"/>
          <w:color w:val="000000" w:themeColor="text1"/>
          <w:sz w:val="24"/>
          <w:szCs w:val="24"/>
          <w:lang w:val="az-Latn-AZ" w:eastAsia="ru-RU"/>
        </w:rPr>
      </w:pPr>
      <w:r w:rsidRPr="003B2DA7">
        <w:rPr>
          <w:rFonts w:ascii="Arial" w:eastAsia="Calibri" w:hAnsi="Arial" w:cs="Arial"/>
          <w:color w:val="000000" w:themeColor="text1"/>
          <w:sz w:val="24"/>
          <w:szCs w:val="24"/>
          <w:lang w:val="az-Latn-AZ" w:eastAsia="ru-RU"/>
        </w:rPr>
        <w:t>İş üzrə hakim S.Salmanovanın məruzəsini, ərizəçinin və vəkilinin</w:t>
      </w:r>
      <w:r w:rsidR="008A37A3" w:rsidRPr="003B2DA7">
        <w:rPr>
          <w:rFonts w:ascii="Arial" w:eastAsia="Calibri" w:hAnsi="Arial" w:cs="Arial"/>
          <w:color w:val="000000" w:themeColor="text1"/>
          <w:sz w:val="24"/>
          <w:szCs w:val="24"/>
          <w:lang w:val="az-Latn-AZ" w:eastAsia="ru-RU"/>
        </w:rPr>
        <w:t>, maraqlı şəxslərin</w:t>
      </w:r>
      <w:r w:rsidRPr="003B2DA7">
        <w:rPr>
          <w:rFonts w:ascii="Arial" w:eastAsia="Calibri" w:hAnsi="Arial" w:cs="Arial"/>
          <w:color w:val="000000" w:themeColor="text1"/>
          <w:sz w:val="24"/>
          <w:szCs w:val="24"/>
          <w:lang w:val="az-Latn-AZ" w:eastAsia="ru-RU"/>
        </w:rPr>
        <w:t xml:space="preserve"> çıxışlarını, ekspertin rəyini dinləyib, iş materiallarını araşdırıb müzakirə edərək, Azərbaycan  Respublikası Konstitusiya Məhkəməsinin Plenumu</w:t>
      </w:r>
    </w:p>
    <w:p w:rsidR="0043178D" w:rsidRPr="003B2DA7" w:rsidRDefault="0043178D" w:rsidP="003B2DA7">
      <w:pPr>
        <w:spacing w:after="0" w:line="240" w:lineRule="auto"/>
        <w:ind w:firstLine="567"/>
        <w:jc w:val="both"/>
        <w:rPr>
          <w:rFonts w:ascii="Arial" w:eastAsia="Calibri" w:hAnsi="Arial" w:cs="Arial"/>
          <w:color w:val="000000" w:themeColor="text1"/>
          <w:sz w:val="24"/>
          <w:szCs w:val="24"/>
          <w:lang w:val="az-Latn-AZ" w:eastAsia="ru-RU"/>
        </w:rPr>
      </w:pPr>
    </w:p>
    <w:p w:rsidR="0052180E" w:rsidRPr="003B2DA7" w:rsidRDefault="0052180E" w:rsidP="0042701F">
      <w:pPr>
        <w:spacing w:after="0" w:line="240" w:lineRule="auto"/>
        <w:jc w:val="center"/>
        <w:rPr>
          <w:rFonts w:ascii="Arial" w:eastAsia="Calibri" w:hAnsi="Arial" w:cs="Arial"/>
          <w:b/>
          <w:sz w:val="24"/>
          <w:szCs w:val="24"/>
          <w:lang w:val="az-Latn-AZ" w:eastAsia="ru-RU"/>
        </w:rPr>
      </w:pPr>
      <w:r w:rsidRPr="003B2DA7">
        <w:rPr>
          <w:rFonts w:ascii="Arial" w:eastAsia="Calibri" w:hAnsi="Arial" w:cs="Arial"/>
          <w:b/>
          <w:sz w:val="24"/>
          <w:szCs w:val="24"/>
          <w:lang w:val="az-Latn-AZ" w:eastAsia="ru-RU"/>
        </w:rPr>
        <w:t>MÜƏYYƏN  ETDİ:</w:t>
      </w:r>
    </w:p>
    <w:p w:rsidR="00BB7F9C" w:rsidRPr="003B2DA7" w:rsidRDefault="00BB7F9C" w:rsidP="003B2DA7">
      <w:pPr>
        <w:spacing w:after="0" w:line="240" w:lineRule="auto"/>
        <w:ind w:firstLine="567"/>
        <w:jc w:val="center"/>
        <w:rPr>
          <w:rFonts w:ascii="Arial" w:eastAsia="Calibri" w:hAnsi="Arial" w:cs="Arial"/>
          <w:b/>
          <w:sz w:val="24"/>
          <w:szCs w:val="24"/>
          <w:lang w:val="az-Latn-AZ" w:eastAsia="ru-RU"/>
        </w:rPr>
      </w:pPr>
    </w:p>
    <w:p w:rsidR="0052180E" w:rsidRPr="003B2DA7" w:rsidRDefault="000326E5" w:rsidP="000326E5">
      <w:pPr>
        <w:spacing w:after="0" w:line="240" w:lineRule="auto"/>
        <w:ind w:firstLine="567"/>
        <w:jc w:val="both"/>
        <w:rPr>
          <w:rFonts w:ascii="Arial" w:eastAsia="Calibri" w:hAnsi="Arial" w:cs="Arial"/>
          <w:b/>
          <w:sz w:val="24"/>
          <w:szCs w:val="24"/>
          <w:lang w:val="az-Latn-AZ" w:eastAsia="ru-RU"/>
        </w:rPr>
      </w:pPr>
      <w:r w:rsidRPr="003B2DA7">
        <w:rPr>
          <w:rFonts w:ascii="Arial" w:hAnsi="Arial" w:cs="Arial"/>
          <w:sz w:val="24"/>
          <w:szCs w:val="24"/>
          <w:lang w:val="az-Latn-AZ"/>
        </w:rPr>
        <w:t>“Azərçörək” İstehsalat Birliyinin 18 saylı müəssisə</w:t>
      </w:r>
      <w:r>
        <w:rPr>
          <w:rFonts w:ascii="Arial" w:hAnsi="Arial" w:cs="Arial"/>
          <w:sz w:val="24"/>
          <w:szCs w:val="24"/>
          <w:lang w:val="az-Latn-AZ"/>
        </w:rPr>
        <w:t>si</w:t>
      </w:r>
      <w:r w:rsidRPr="003B2DA7">
        <w:rPr>
          <w:rFonts w:ascii="Arial" w:hAnsi="Arial" w:cs="Arial"/>
          <w:sz w:val="24"/>
          <w:szCs w:val="24"/>
          <w:lang w:val="az-Latn-AZ"/>
        </w:rPr>
        <w:t xml:space="preserve"> (bundan sonra –</w:t>
      </w:r>
      <w:r>
        <w:rPr>
          <w:rFonts w:ascii="Arial" w:hAnsi="Arial" w:cs="Arial"/>
          <w:sz w:val="24"/>
          <w:szCs w:val="24"/>
          <w:lang w:val="az-Latn-AZ"/>
        </w:rPr>
        <w:t>M</w:t>
      </w:r>
      <w:r w:rsidRPr="003B2DA7">
        <w:rPr>
          <w:rFonts w:ascii="Arial" w:hAnsi="Arial" w:cs="Arial"/>
          <w:sz w:val="24"/>
          <w:szCs w:val="24"/>
          <w:lang w:val="az-Latn-AZ"/>
        </w:rPr>
        <w:t>üəssisə) Azərbaycan Respublikası Əmlak Məsələləri Dövlət Komitəsi və digərinə qarşı icarə müqaviləsinin ləğv edilməsinə dair 24 dekabr 2014-cü il tarixli sərəncamın ləğv olunması barədə</w:t>
      </w:r>
      <w:r>
        <w:rPr>
          <w:rFonts w:ascii="Arial" w:hAnsi="Arial" w:cs="Arial"/>
          <w:sz w:val="24"/>
          <w:szCs w:val="24"/>
          <w:lang w:val="az-Latn-AZ"/>
        </w:rPr>
        <w:t xml:space="preserve"> iddia tələbi ilə məhkəməyə müraciət etmişdir.</w:t>
      </w:r>
      <w:r w:rsidRPr="003B2DA7">
        <w:rPr>
          <w:rFonts w:ascii="Arial" w:hAnsi="Arial" w:cs="Arial"/>
          <w:sz w:val="24"/>
          <w:szCs w:val="24"/>
          <w:lang w:val="az-Latn-AZ"/>
        </w:rPr>
        <w:t xml:space="preserve"> </w:t>
      </w:r>
    </w:p>
    <w:p w:rsidR="000326E5" w:rsidRDefault="00215310" w:rsidP="003B2DA7">
      <w:pPr>
        <w:spacing w:after="0" w:line="240" w:lineRule="auto"/>
        <w:ind w:firstLine="567"/>
        <w:jc w:val="both"/>
        <w:rPr>
          <w:rFonts w:ascii="Arial" w:hAnsi="Arial" w:cs="Arial"/>
          <w:sz w:val="24"/>
          <w:szCs w:val="24"/>
          <w:lang w:val="az-Latn-AZ"/>
        </w:rPr>
      </w:pPr>
      <w:r w:rsidRPr="003B2DA7">
        <w:rPr>
          <w:rFonts w:ascii="Arial" w:hAnsi="Arial" w:cs="Arial"/>
          <w:sz w:val="24"/>
          <w:szCs w:val="24"/>
          <w:lang w:val="az-Latn-AZ"/>
        </w:rPr>
        <w:t xml:space="preserve">2 saylı Bakı İnzibati-İqtisadi Məhkəməsinin 16 sentyabr 2016-cı il tarixli qərarı ilə </w:t>
      </w:r>
      <w:r w:rsidR="000326E5">
        <w:rPr>
          <w:rFonts w:ascii="Arial" w:hAnsi="Arial" w:cs="Arial"/>
          <w:sz w:val="24"/>
          <w:szCs w:val="24"/>
          <w:lang w:val="az-Latn-AZ"/>
        </w:rPr>
        <w:t>iddia təmin edilməmişdir.</w:t>
      </w:r>
    </w:p>
    <w:p w:rsidR="00215310" w:rsidRPr="003B2DA7" w:rsidRDefault="00215310" w:rsidP="003B2DA7">
      <w:pPr>
        <w:spacing w:after="0" w:line="240" w:lineRule="auto"/>
        <w:ind w:firstLine="567"/>
        <w:jc w:val="both"/>
        <w:rPr>
          <w:rFonts w:ascii="Arial" w:hAnsi="Arial" w:cs="Arial"/>
          <w:sz w:val="24"/>
          <w:szCs w:val="24"/>
          <w:lang w:val="az-Latn-AZ"/>
        </w:rPr>
      </w:pPr>
      <w:r w:rsidRPr="003B2DA7">
        <w:rPr>
          <w:rFonts w:ascii="Arial" w:hAnsi="Arial" w:cs="Arial"/>
          <w:sz w:val="24"/>
          <w:szCs w:val="24"/>
          <w:lang w:val="az-Latn-AZ"/>
        </w:rPr>
        <w:lastRenderedPageBreak/>
        <w:t xml:space="preserve">Bakı Apellyasiya Məhkəməsinin İnzibati-İqtisadi Kollegiyasının 17 yanvar 2017-ci il tarixli qərarı ilə </w:t>
      </w:r>
      <w:r w:rsidR="000326E5">
        <w:rPr>
          <w:rFonts w:ascii="Arial" w:hAnsi="Arial" w:cs="Arial"/>
          <w:sz w:val="24"/>
          <w:szCs w:val="24"/>
          <w:lang w:val="az-Latn-AZ"/>
        </w:rPr>
        <w:t>M</w:t>
      </w:r>
      <w:r w:rsidRPr="003B2DA7">
        <w:rPr>
          <w:rFonts w:ascii="Arial" w:hAnsi="Arial" w:cs="Arial"/>
          <w:sz w:val="24"/>
          <w:szCs w:val="24"/>
          <w:lang w:val="az-Latn-AZ"/>
        </w:rPr>
        <w:t xml:space="preserve">üəssisənin apellyasiya şikayəti təmin edilməmiş, </w:t>
      </w:r>
      <w:r w:rsidR="000326E5">
        <w:rPr>
          <w:rFonts w:ascii="Arial" w:hAnsi="Arial" w:cs="Arial"/>
          <w:sz w:val="24"/>
          <w:szCs w:val="24"/>
          <w:lang w:val="az-Latn-AZ"/>
        </w:rPr>
        <w:t xml:space="preserve">birinci instansiya məhkəməsinin </w:t>
      </w:r>
      <w:r w:rsidR="00D70108" w:rsidRPr="003B2DA7">
        <w:rPr>
          <w:rFonts w:ascii="Arial" w:hAnsi="Arial" w:cs="Arial"/>
          <w:sz w:val="24"/>
          <w:szCs w:val="24"/>
          <w:lang w:val="az-Latn-AZ"/>
        </w:rPr>
        <w:t>yuxarıda qeyd olunan</w:t>
      </w:r>
      <w:r w:rsidRPr="003B2DA7">
        <w:rPr>
          <w:rFonts w:ascii="Arial" w:hAnsi="Arial" w:cs="Arial"/>
          <w:sz w:val="24"/>
          <w:szCs w:val="24"/>
          <w:lang w:val="az-Latn-AZ"/>
        </w:rPr>
        <w:t xml:space="preserve"> qə</w:t>
      </w:r>
      <w:r w:rsidR="00F7084D" w:rsidRPr="003B2DA7">
        <w:rPr>
          <w:rFonts w:ascii="Arial" w:hAnsi="Arial" w:cs="Arial"/>
          <w:sz w:val="24"/>
          <w:szCs w:val="24"/>
          <w:lang w:val="az-Latn-AZ"/>
        </w:rPr>
        <w:t>rarı</w:t>
      </w:r>
      <w:r w:rsidRPr="003B2DA7">
        <w:rPr>
          <w:rFonts w:ascii="Arial" w:hAnsi="Arial" w:cs="Arial"/>
          <w:sz w:val="24"/>
          <w:szCs w:val="24"/>
          <w:lang w:val="az-Latn-AZ"/>
        </w:rPr>
        <w:t xml:space="preserve"> dəyişdirilmədən saxlanılmışdır.</w:t>
      </w:r>
    </w:p>
    <w:p w:rsidR="00215310" w:rsidRPr="003B2DA7" w:rsidRDefault="00215310" w:rsidP="003B2DA7">
      <w:pPr>
        <w:spacing w:after="0" w:line="240" w:lineRule="auto"/>
        <w:ind w:firstLine="567"/>
        <w:jc w:val="both"/>
        <w:rPr>
          <w:rFonts w:ascii="Arial" w:hAnsi="Arial" w:cs="Arial"/>
          <w:sz w:val="24"/>
          <w:szCs w:val="24"/>
          <w:lang w:val="az-Latn-AZ"/>
        </w:rPr>
      </w:pPr>
      <w:r w:rsidRPr="003B2DA7">
        <w:rPr>
          <w:rFonts w:ascii="Arial" w:hAnsi="Arial" w:cs="Arial"/>
          <w:sz w:val="24"/>
          <w:szCs w:val="24"/>
          <w:lang w:val="az-Latn-AZ"/>
        </w:rPr>
        <w:t xml:space="preserve">Azərbaycan Respublikası Ali Məhkəməsinin İnzibati-İqtisadi Kollegiyasının </w:t>
      </w:r>
      <w:r w:rsidR="00694EB4" w:rsidRPr="003B2DA7">
        <w:rPr>
          <w:rFonts w:ascii="Arial" w:hAnsi="Arial" w:cs="Arial"/>
          <w:sz w:val="24"/>
          <w:szCs w:val="24"/>
          <w:lang w:val="az-Latn-AZ"/>
        </w:rPr>
        <w:t xml:space="preserve"> (bundan sonra –</w:t>
      </w:r>
      <w:r w:rsidR="005E05B2" w:rsidRPr="003B2DA7">
        <w:rPr>
          <w:rFonts w:ascii="Arial" w:hAnsi="Arial" w:cs="Arial"/>
          <w:sz w:val="24"/>
          <w:szCs w:val="24"/>
          <w:lang w:val="az-Latn-AZ"/>
        </w:rPr>
        <w:t xml:space="preserve"> </w:t>
      </w:r>
      <w:r w:rsidR="00694EB4" w:rsidRPr="003B2DA7">
        <w:rPr>
          <w:rFonts w:ascii="Arial" w:hAnsi="Arial" w:cs="Arial"/>
          <w:sz w:val="24"/>
          <w:szCs w:val="24"/>
          <w:lang w:val="az-Latn-AZ"/>
        </w:rPr>
        <w:t xml:space="preserve">Ali Məhkəmənin İnzibati-İqtisadi Kollegiyası) </w:t>
      </w:r>
      <w:r w:rsidRPr="003B2DA7">
        <w:rPr>
          <w:rFonts w:ascii="Arial" w:hAnsi="Arial" w:cs="Arial"/>
          <w:sz w:val="24"/>
          <w:szCs w:val="24"/>
          <w:lang w:val="az-Latn-AZ"/>
        </w:rPr>
        <w:t xml:space="preserve">17 may 2017-ci il tarixli qərarı ilə </w:t>
      </w:r>
      <w:r w:rsidR="000326E5">
        <w:rPr>
          <w:rFonts w:ascii="Arial" w:hAnsi="Arial" w:cs="Arial"/>
          <w:sz w:val="24"/>
          <w:szCs w:val="24"/>
          <w:lang w:val="az-Latn-AZ"/>
        </w:rPr>
        <w:t>M</w:t>
      </w:r>
      <w:r w:rsidRPr="003B2DA7">
        <w:rPr>
          <w:rFonts w:ascii="Arial" w:hAnsi="Arial" w:cs="Arial"/>
          <w:sz w:val="24"/>
          <w:szCs w:val="24"/>
          <w:lang w:val="az-Latn-AZ"/>
        </w:rPr>
        <w:t>üəssisənin  kassasiya şikayəti qismən təmin edilərək Bakı Apellyasiya Məhkəməsinin İnzibati-İqtisadi Kollegiyasının 17 yanvar 2017-ci il tarixli qərarı ləğv edilmiş, iş yenidən baxılması üçün həmin məhkəməyə göndərilmişdir.</w:t>
      </w:r>
    </w:p>
    <w:p w:rsidR="00215310" w:rsidRPr="003B2DA7" w:rsidRDefault="00215310" w:rsidP="003B2DA7">
      <w:pPr>
        <w:spacing w:after="0" w:line="240" w:lineRule="auto"/>
        <w:ind w:firstLine="567"/>
        <w:jc w:val="both"/>
        <w:rPr>
          <w:rFonts w:ascii="Arial" w:hAnsi="Arial" w:cs="Arial"/>
          <w:sz w:val="24"/>
          <w:szCs w:val="24"/>
          <w:lang w:val="az-Latn-AZ"/>
        </w:rPr>
      </w:pPr>
      <w:r w:rsidRPr="003B2DA7">
        <w:rPr>
          <w:rFonts w:ascii="Arial" w:hAnsi="Arial" w:cs="Arial"/>
          <w:sz w:val="24"/>
          <w:szCs w:val="24"/>
          <w:lang w:val="az-Latn-AZ"/>
        </w:rPr>
        <w:t xml:space="preserve">Bakı Apellyasiya Məhkəməsinin İnzibati-İqtisadi Kollegiyasının 30 oktyabr 2017-ci il tarixli qərarı ilə apellyasiya şikayəti təmin edilmiş, </w:t>
      </w:r>
      <w:r w:rsidR="00726CB8" w:rsidRPr="003B2DA7">
        <w:rPr>
          <w:rFonts w:ascii="Arial" w:hAnsi="Arial" w:cs="Arial"/>
          <w:sz w:val="24"/>
          <w:szCs w:val="24"/>
          <w:lang w:val="az-Latn-AZ"/>
        </w:rPr>
        <w:t>birinci instansiya</w:t>
      </w:r>
      <w:r w:rsidRPr="003B2DA7">
        <w:rPr>
          <w:rFonts w:ascii="Arial" w:hAnsi="Arial" w:cs="Arial"/>
          <w:sz w:val="24"/>
          <w:szCs w:val="24"/>
          <w:lang w:val="az-Latn-AZ"/>
        </w:rPr>
        <w:t xml:space="preserve"> </w:t>
      </w:r>
      <w:r w:rsidR="00726CB8" w:rsidRPr="003B2DA7">
        <w:rPr>
          <w:rFonts w:ascii="Arial" w:hAnsi="Arial" w:cs="Arial"/>
          <w:sz w:val="24"/>
          <w:szCs w:val="24"/>
          <w:lang w:val="az-Latn-AZ"/>
        </w:rPr>
        <w:t>m</w:t>
      </w:r>
      <w:r w:rsidRPr="003B2DA7">
        <w:rPr>
          <w:rFonts w:ascii="Arial" w:hAnsi="Arial" w:cs="Arial"/>
          <w:sz w:val="24"/>
          <w:szCs w:val="24"/>
          <w:lang w:val="az-Latn-AZ"/>
        </w:rPr>
        <w:t xml:space="preserve">əhkəməsinin  qərarı ləğv edilmiş, iddia tələbi təmin edilərək </w:t>
      </w:r>
      <w:r w:rsidR="000326E5">
        <w:rPr>
          <w:rFonts w:ascii="Arial" w:hAnsi="Arial" w:cs="Arial"/>
          <w:sz w:val="24"/>
          <w:szCs w:val="24"/>
          <w:lang w:val="az-Latn-AZ"/>
        </w:rPr>
        <w:t>M</w:t>
      </w:r>
      <w:r w:rsidRPr="003B2DA7">
        <w:rPr>
          <w:rFonts w:ascii="Arial" w:hAnsi="Arial" w:cs="Arial"/>
          <w:sz w:val="24"/>
          <w:szCs w:val="24"/>
          <w:lang w:val="az-Latn-AZ"/>
        </w:rPr>
        <w:t>üəssisə ilə bağlanmış 23 sentyabr 2014-cü il tarixli icarə müqaviləsinin ləğv edilməsinə dair Azərbaycan Respublikası Əmlak Məsələləri Dövlət Komitəsi</w:t>
      </w:r>
      <w:r w:rsidR="00CC5C13">
        <w:rPr>
          <w:rFonts w:ascii="Arial" w:hAnsi="Arial" w:cs="Arial"/>
          <w:sz w:val="24"/>
          <w:szCs w:val="24"/>
          <w:lang w:val="az-Latn-AZ"/>
        </w:rPr>
        <w:t>nin</w:t>
      </w:r>
      <w:r w:rsidRPr="003B2DA7">
        <w:rPr>
          <w:rFonts w:ascii="Arial" w:hAnsi="Arial" w:cs="Arial"/>
          <w:sz w:val="24"/>
          <w:szCs w:val="24"/>
          <w:lang w:val="az-Latn-AZ"/>
        </w:rPr>
        <w:t xml:space="preserve"> sədrinin 24 dekabr 2014-cü il tarixli sərəncamı ləğv edilmişdir.</w:t>
      </w:r>
    </w:p>
    <w:p w:rsidR="00215310" w:rsidRPr="003B2DA7" w:rsidRDefault="00215310" w:rsidP="003B2DA7">
      <w:pPr>
        <w:spacing w:after="0" w:line="240" w:lineRule="auto"/>
        <w:ind w:firstLine="567"/>
        <w:jc w:val="both"/>
        <w:rPr>
          <w:rFonts w:ascii="Arial" w:hAnsi="Arial" w:cs="Arial"/>
          <w:sz w:val="24"/>
          <w:szCs w:val="24"/>
          <w:lang w:val="az-Latn-AZ"/>
        </w:rPr>
      </w:pPr>
      <w:r w:rsidRPr="003B2DA7">
        <w:rPr>
          <w:rFonts w:ascii="Arial" w:hAnsi="Arial" w:cs="Arial"/>
          <w:sz w:val="24"/>
          <w:szCs w:val="24"/>
          <w:lang w:val="az-Latn-AZ"/>
        </w:rPr>
        <w:t xml:space="preserve">Ali Məhkəmənin İnzibati-İqtisadi Kollegiyasının 16 mart 2018-ci il tarixli qərarı ilə </w:t>
      </w:r>
      <w:r w:rsidR="000326E5">
        <w:rPr>
          <w:rFonts w:ascii="Arial" w:hAnsi="Arial" w:cs="Arial"/>
          <w:sz w:val="24"/>
          <w:szCs w:val="24"/>
          <w:lang w:val="az-Latn-AZ"/>
        </w:rPr>
        <w:t xml:space="preserve">apellyasiya instansiyası məhkəməsinin qeyd edilən </w:t>
      </w:r>
      <w:r w:rsidRPr="003B2DA7">
        <w:rPr>
          <w:rFonts w:ascii="Arial" w:hAnsi="Arial" w:cs="Arial"/>
          <w:sz w:val="24"/>
          <w:szCs w:val="24"/>
          <w:lang w:val="az-Latn-AZ"/>
        </w:rPr>
        <w:t>qərarı ləğv edilmiş, iş təkrar baxılması üçün həmin məhkəməyə göndərilmişdir.</w:t>
      </w:r>
    </w:p>
    <w:p w:rsidR="00215310" w:rsidRPr="003B2DA7" w:rsidRDefault="00215310" w:rsidP="003B2DA7">
      <w:pPr>
        <w:spacing w:after="0" w:line="240" w:lineRule="auto"/>
        <w:ind w:firstLine="567"/>
        <w:jc w:val="both"/>
        <w:rPr>
          <w:rFonts w:ascii="Arial" w:hAnsi="Arial" w:cs="Arial"/>
          <w:sz w:val="24"/>
          <w:szCs w:val="24"/>
          <w:lang w:val="az-Latn-AZ"/>
        </w:rPr>
      </w:pPr>
      <w:r w:rsidRPr="003B2DA7">
        <w:rPr>
          <w:rFonts w:ascii="Arial" w:hAnsi="Arial" w:cs="Arial"/>
          <w:sz w:val="24"/>
          <w:szCs w:val="24"/>
          <w:lang w:val="az-Latn-AZ"/>
        </w:rPr>
        <w:t xml:space="preserve">Bakı Apellyasiya Məhkəməsinin İnzibati-İqtisadi Kollegiyasının 17 may 2018-ci il tarixli qərarı ilə </w:t>
      </w:r>
      <w:r w:rsidR="000326E5">
        <w:rPr>
          <w:rFonts w:ascii="Arial" w:hAnsi="Arial" w:cs="Arial"/>
          <w:sz w:val="24"/>
          <w:szCs w:val="24"/>
          <w:lang w:val="az-Latn-AZ"/>
        </w:rPr>
        <w:t>M</w:t>
      </w:r>
      <w:r w:rsidR="000326E5" w:rsidRPr="003B2DA7">
        <w:rPr>
          <w:rFonts w:ascii="Arial" w:hAnsi="Arial" w:cs="Arial"/>
          <w:sz w:val="24"/>
          <w:szCs w:val="24"/>
          <w:lang w:val="az-Latn-AZ"/>
        </w:rPr>
        <w:t>üəssisənin apellyasiya şikayə</w:t>
      </w:r>
      <w:r w:rsidR="000326E5">
        <w:rPr>
          <w:rFonts w:ascii="Arial" w:hAnsi="Arial" w:cs="Arial"/>
          <w:sz w:val="24"/>
          <w:szCs w:val="24"/>
          <w:lang w:val="az-Latn-AZ"/>
        </w:rPr>
        <w:t>ti</w:t>
      </w:r>
      <w:r w:rsidR="000326E5" w:rsidRPr="003B2DA7">
        <w:rPr>
          <w:rFonts w:ascii="Arial" w:hAnsi="Arial" w:cs="Arial"/>
          <w:sz w:val="24"/>
          <w:szCs w:val="24"/>
          <w:lang w:val="az-Latn-AZ"/>
        </w:rPr>
        <w:t xml:space="preserve"> təmin edilmə</w:t>
      </w:r>
      <w:r w:rsidR="000326E5">
        <w:rPr>
          <w:rFonts w:ascii="Arial" w:hAnsi="Arial" w:cs="Arial"/>
          <w:sz w:val="24"/>
          <w:szCs w:val="24"/>
          <w:lang w:val="az-Latn-AZ"/>
        </w:rPr>
        <w:t>yərək</w:t>
      </w:r>
      <w:r w:rsidR="000326E5" w:rsidRPr="003B2DA7">
        <w:rPr>
          <w:rFonts w:ascii="Arial" w:hAnsi="Arial" w:cs="Arial"/>
          <w:sz w:val="24"/>
          <w:szCs w:val="24"/>
          <w:lang w:val="az-Latn-AZ"/>
        </w:rPr>
        <w:t xml:space="preserve"> </w:t>
      </w:r>
      <w:r w:rsidRPr="003B2DA7">
        <w:rPr>
          <w:rFonts w:ascii="Arial" w:hAnsi="Arial" w:cs="Arial"/>
          <w:sz w:val="24"/>
          <w:szCs w:val="24"/>
          <w:lang w:val="az-Latn-AZ"/>
        </w:rPr>
        <w:t>2 saylı Bakı İnzibati-İqtisadi Məhkəməsinin 16 sentyabr 2016-cı il tarixli qərarı dəyişdirilmədən saxlanılmış</w:t>
      </w:r>
      <w:r w:rsidR="000326E5">
        <w:rPr>
          <w:rFonts w:ascii="Arial" w:hAnsi="Arial" w:cs="Arial"/>
          <w:sz w:val="24"/>
          <w:szCs w:val="24"/>
          <w:lang w:val="az-Latn-AZ"/>
        </w:rPr>
        <w:t>dır.</w:t>
      </w:r>
      <w:r w:rsidRPr="003B2DA7">
        <w:rPr>
          <w:rFonts w:ascii="Arial" w:hAnsi="Arial" w:cs="Arial"/>
          <w:sz w:val="24"/>
          <w:szCs w:val="24"/>
          <w:lang w:val="az-Latn-AZ"/>
        </w:rPr>
        <w:t xml:space="preserve"> </w:t>
      </w:r>
    </w:p>
    <w:p w:rsidR="00215310" w:rsidRPr="003B2DA7" w:rsidRDefault="00215310" w:rsidP="003B2DA7">
      <w:pPr>
        <w:spacing w:after="0" w:line="240" w:lineRule="auto"/>
        <w:ind w:firstLine="567"/>
        <w:jc w:val="both"/>
        <w:rPr>
          <w:rFonts w:ascii="Arial" w:hAnsi="Arial" w:cs="Arial"/>
          <w:sz w:val="24"/>
          <w:szCs w:val="24"/>
          <w:lang w:val="az-Latn-AZ"/>
        </w:rPr>
      </w:pPr>
      <w:r w:rsidRPr="003B2DA7">
        <w:rPr>
          <w:rFonts w:ascii="Arial" w:hAnsi="Arial" w:cs="Arial"/>
          <w:sz w:val="24"/>
          <w:szCs w:val="24"/>
          <w:lang w:val="az-Latn-AZ"/>
        </w:rPr>
        <w:t>Ali Məhkəmə</w:t>
      </w:r>
      <w:r w:rsidR="00694EB4" w:rsidRPr="003B2DA7">
        <w:rPr>
          <w:rFonts w:ascii="Arial" w:hAnsi="Arial" w:cs="Arial"/>
          <w:sz w:val="24"/>
          <w:szCs w:val="24"/>
          <w:lang w:val="az-Latn-AZ"/>
        </w:rPr>
        <w:t>nin</w:t>
      </w:r>
      <w:r w:rsidRPr="003B2DA7">
        <w:rPr>
          <w:rFonts w:ascii="Arial" w:hAnsi="Arial" w:cs="Arial"/>
          <w:sz w:val="24"/>
          <w:szCs w:val="24"/>
          <w:lang w:val="az-Latn-AZ"/>
        </w:rPr>
        <w:t xml:space="preserve"> İnzibati-İqtisadi Kollegiyasının 26 sentyabr 2018-ci il tarixli qərarı ilə iddiaçının kassasiya şikayəti təmin edilərək Bakı Apellyasiya Məhkəməsinin İnzibati-İqtisadi Kollegiyasının 17 may 2018-ci il tarixli qərarı ləğv edilmiş, iş təkrar baxılması üçün həmin məhkəməyə göndərilmişdir.</w:t>
      </w:r>
    </w:p>
    <w:p w:rsidR="00E35C07" w:rsidRDefault="00215310" w:rsidP="003B2DA7">
      <w:pPr>
        <w:spacing w:after="0" w:line="240" w:lineRule="auto"/>
        <w:ind w:firstLine="567"/>
        <w:jc w:val="both"/>
        <w:rPr>
          <w:rFonts w:ascii="Arial" w:hAnsi="Arial" w:cs="Arial"/>
          <w:sz w:val="24"/>
          <w:szCs w:val="24"/>
          <w:lang w:val="az-Latn-AZ"/>
        </w:rPr>
      </w:pPr>
      <w:r w:rsidRPr="003B2DA7">
        <w:rPr>
          <w:rFonts w:ascii="Arial" w:hAnsi="Arial" w:cs="Arial"/>
          <w:sz w:val="24"/>
          <w:szCs w:val="24"/>
          <w:lang w:val="az-Latn-AZ"/>
        </w:rPr>
        <w:t>Bakı Apellyasiya Məhkəməsinin İnzibati-İqtisadi Kollegiyasının 10 yanvar 2019-cu il tarixli qərarı ilə apellyasiya şikayəti təmin edilməm</w:t>
      </w:r>
      <w:r w:rsidR="00E35C07">
        <w:rPr>
          <w:rFonts w:ascii="Arial" w:hAnsi="Arial" w:cs="Arial"/>
          <w:sz w:val="24"/>
          <w:szCs w:val="24"/>
          <w:lang w:val="az-Latn-AZ"/>
        </w:rPr>
        <w:t>iş,</w:t>
      </w:r>
      <w:r w:rsidRPr="003B2DA7">
        <w:rPr>
          <w:rFonts w:ascii="Arial" w:hAnsi="Arial" w:cs="Arial"/>
          <w:sz w:val="24"/>
          <w:szCs w:val="24"/>
          <w:lang w:val="az-Latn-AZ"/>
        </w:rPr>
        <w:t xml:space="preserve"> 2 saylı Bakı İnzibati-İqtisadi Məhkəməsinin 16 sentyabr 2016-cı il tarixli qə</w:t>
      </w:r>
      <w:r w:rsidR="00E35C07">
        <w:rPr>
          <w:rFonts w:ascii="Arial" w:hAnsi="Arial" w:cs="Arial"/>
          <w:sz w:val="24"/>
          <w:szCs w:val="24"/>
          <w:lang w:val="az-Latn-AZ"/>
        </w:rPr>
        <w:t>rarı</w:t>
      </w:r>
      <w:r w:rsidRPr="003B2DA7">
        <w:rPr>
          <w:rFonts w:ascii="Arial" w:hAnsi="Arial" w:cs="Arial"/>
          <w:sz w:val="24"/>
          <w:szCs w:val="24"/>
          <w:lang w:val="az-Latn-AZ"/>
        </w:rPr>
        <w:t xml:space="preserve"> dəyişdirilmədə</w:t>
      </w:r>
      <w:r w:rsidR="00E35C07">
        <w:rPr>
          <w:rFonts w:ascii="Arial" w:hAnsi="Arial" w:cs="Arial"/>
          <w:sz w:val="24"/>
          <w:szCs w:val="24"/>
          <w:lang w:val="az-Latn-AZ"/>
        </w:rPr>
        <w:t>n saxlanılmışdır.</w:t>
      </w:r>
    </w:p>
    <w:p w:rsidR="0075641F" w:rsidRPr="003B2DA7" w:rsidRDefault="00215310" w:rsidP="003B2DA7">
      <w:pPr>
        <w:spacing w:after="0" w:line="240" w:lineRule="auto"/>
        <w:ind w:firstLine="567"/>
        <w:jc w:val="both"/>
        <w:rPr>
          <w:rFonts w:ascii="Arial" w:hAnsi="Arial" w:cs="Arial"/>
          <w:sz w:val="24"/>
          <w:szCs w:val="24"/>
          <w:lang w:val="az-Latn-AZ"/>
        </w:rPr>
      </w:pPr>
      <w:r w:rsidRPr="003B2DA7">
        <w:rPr>
          <w:rFonts w:ascii="Arial" w:hAnsi="Arial" w:cs="Arial"/>
          <w:sz w:val="24"/>
          <w:szCs w:val="24"/>
          <w:lang w:val="az-Latn-AZ"/>
        </w:rPr>
        <w:t>Ali  Məhkəmə</w:t>
      </w:r>
      <w:r w:rsidR="00E35C07">
        <w:rPr>
          <w:rFonts w:ascii="Arial" w:hAnsi="Arial" w:cs="Arial"/>
          <w:sz w:val="24"/>
          <w:szCs w:val="24"/>
          <w:lang w:val="az-Latn-AZ"/>
        </w:rPr>
        <w:t>nin  İnzibati</w:t>
      </w:r>
      <w:r w:rsidRPr="003B2DA7">
        <w:rPr>
          <w:rFonts w:ascii="Arial" w:hAnsi="Arial" w:cs="Arial"/>
          <w:sz w:val="24"/>
          <w:szCs w:val="24"/>
          <w:lang w:val="az-Latn-AZ"/>
        </w:rPr>
        <w:t>-İqtisadi Kollegiyasının 1 may 2019-cu il tarixli qərardadı ilə</w:t>
      </w:r>
      <w:r w:rsidR="0008599C" w:rsidRPr="003B2DA7">
        <w:rPr>
          <w:rFonts w:ascii="Arial" w:hAnsi="Arial" w:cs="Arial"/>
          <w:sz w:val="24"/>
          <w:szCs w:val="24"/>
          <w:lang w:val="az-Latn-AZ"/>
        </w:rPr>
        <w:t xml:space="preserve"> </w:t>
      </w:r>
      <w:r w:rsidR="00E35C07">
        <w:rPr>
          <w:rFonts w:ascii="Arial" w:hAnsi="Arial" w:cs="Arial"/>
          <w:sz w:val="24"/>
          <w:szCs w:val="24"/>
          <w:lang w:val="az-Latn-AZ"/>
        </w:rPr>
        <w:t>M</w:t>
      </w:r>
      <w:r w:rsidRPr="003B2DA7">
        <w:rPr>
          <w:rFonts w:ascii="Arial" w:hAnsi="Arial" w:cs="Arial"/>
          <w:sz w:val="24"/>
          <w:szCs w:val="24"/>
          <w:lang w:val="az-Latn-AZ"/>
        </w:rPr>
        <w:t xml:space="preserve">üəssisənin </w:t>
      </w:r>
      <w:r w:rsidR="00E35C07">
        <w:rPr>
          <w:rFonts w:ascii="Arial" w:hAnsi="Arial" w:cs="Arial"/>
          <w:sz w:val="24"/>
          <w:szCs w:val="24"/>
          <w:lang w:val="az-Latn-AZ"/>
        </w:rPr>
        <w:t xml:space="preserve">apellyasiya instansiyası məhkəməsinin göstərilən </w:t>
      </w:r>
      <w:r w:rsidRPr="003B2DA7">
        <w:rPr>
          <w:rFonts w:ascii="Arial" w:hAnsi="Arial" w:cs="Arial"/>
          <w:sz w:val="24"/>
          <w:szCs w:val="24"/>
          <w:lang w:val="az-Latn-AZ"/>
        </w:rPr>
        <w:t xml:space="preserve">qərarından kassasiya şikayətinin verilməsi üçün buraxılmış prosessual müddətin bərpası barədə ərizəsinin təmin olunmaması, kassasiya şikayətinin mümkün sayılmaması və onun qəbulundan imtina olunması qərara alınmışdır. </w:t>
      </w:r>
    </w:p>
    <w:p w:rsidR="0052180E" w:rsidRPr="003B2DA7" w:rsidRDefault="0075641F" w:rsidP="003B2DA7">
      <w:pPr>
        <w:spacing w:after="0" w:line="240" w:lineRule="auto"/>
        <w:ind w:firstLine="567"/>
        <w:jc w:val="both"/>
        <w:rPr>
          <w:rFonts w:ascii="Arial" w:eastAsia="Calibri" w:hAnsi="Arial" w:cs="Arial"/>
          <w:sz w:val="24"/>
          <w:szCs w:val="24"/>
          <w:lang w:val="az-Latn-AZ" w:eastAsia="ru-RU"/>
        </w:rPr>
      </w:pPr>
      <w:r w:rsidRPr="003B2DA7">
        <w:rPr>
          <w:rFonts w:ascii="Arial" w:hAnsi="Arial" w:cs="Arial"/>
          <w:sz w:val="24"/>
          <w:szCs w:val="24"/>
          <w:lang w:val="az-Latn-AZ"/>
        </w:rPr>
        <w:t xml:space="preserve"> </w:t>
      </w:r>
      <w:r w:rsidR="00D374DB">
        <w:rPr>
          <w:rFonts w:ascii="Arial" w:hAnsi="Arial" w:cs="Arial"/>
          <w:sz w:val="24"/>
          <w:szCs w:val="24"/>
          <w:lang w:val="az-Latn-AZ"/>
        </w:rPr>
        <w:t>M</w:t>
      </w:r>
      <w:r w:rsidR="0008599C" w:rsidRPr="003B2DA7">
        <w:rPr>
          <w:rFonts w:ascii="Arial" w:hAnsi="Arial" w:cs="Arial"/>
          <w:sz w:val="24"/>
          <w:szCs w:val="24"/>
          <w:lang w:val="az-Latn-AZ"/>
        </w:rPr>
        <w:t>üəssisənin direktoru R</w:t>
      </w:r>
      <w:r w:rsidR="00464E67" w:rsidRPr="003B2DA7">
        <w:rPr>
          <w:rFonts w:ascii="Arial" w:hAnsi="Arial" w:cs="Arial"/>
          <w:sz w:val="24"/>
          <w:szCs w:val="24"/>
          <w:lang w:val="az-Latn-AZ"/>
        </w:rPr>
        <w:t>.</w:t>
      </w:r>
      <w:r w:rsidR="0008599C" w:rsidRPr="003B2DA7">
        <w:rPr>
          <w:rFonts w:ascii="Arial" w:hAnsi="Arial" w:cs="Arial"/>
          <w:sz w:val="24"/>
          <w:szCs w:val="24"/>
          <w:lang w:val="az-Latn-AZ"/>
        </w:rPr>
        <w:t xml:space="preserve">Əfəndiyev </w:t>
      </w:r>
      <w:r w:rsidR="0052180E" w:rsidRPr="003B2DA7">
        <w:rPr>
          <w:rFonts w:ascii="Arial" w:eastAsia="Calibri" w:hAnsi="Arial" w:cs="Arial"/>
          <w:sz w:val="24"/>
          <w:szCs w:val="24"/>
          <w:lang w:val="az-Latn-AZ" w:eastAsia="ru-RU"/>
        </w:rPr>
        <w:t xml:space="preserve">Azərbaycan Respublikasının Konstitusiya Məhkəməsinə (bundan sonra </w:t>
      </w:r>
      <w:r w:rsidR="0052180E" w:rsidRPr="003B2DA7">
        <w:rPr>
          <w:rFonts w:ascii="Arial" w:eastAsia="Times New Roman" w:hAnsi="Arial" w:cs="Arial"/>
          <w:color w:val="000000"/>
          <w:sz w:val="24"/>
          <w:szCs w:val="24"/>
          <w:lang w:val="az-Latn-AZ"/>
        </w:rPr>
        <w:t>–</w:t>
      </w:r>
      <w:r w:rsidR="0052180E" w:rsidRPr="003B2DA7">
        <w:rPr>
          <w:rFonts w:ascii="Arial" w:eastAsia="Calibri" w:hAnsi="Arial" w:cs="Arial"/>
          <w:sz w:val="24"/>
          <w:szCs w:val="24"/>
          <w:lang w:val="az-Latn-AZ" w:eastAsia="ru-RU"/>
        </w:rPr>
        <w:t xml:space="preserve"> Konstitusiya Məhkəməsi) şikayət</w:t>
      </w:r>
      <w:r w:rsidR="00D374DB">
        <w:rPr>
          <w:rFonts w:ascii="Arial" w:eastAsia="Calibri" w:hAnsi="Arial" w:cs="Arial"/>
          <w:sz w:val="24"/>
          <w:szCs w:val="24"/>
          <w:lang w:val="az-Latn-AZ" w:eastAsia="ru-RU"/>
        </w:rPr>
        <w:t>lə müraciət edərək</w:t>
      </w:r>
      <w:r w:rsidR="0052180E" w:rsidRPr="003B2DA7">
        <w:rPr>
          <w:rFonts w:ascii="Arial" w:eastAsia="Calibri" w:hAnsi="Arial" w:cs="Arial"/>
          <w:sz w:val="24"/>
          <w:szCs w:val="24"/>
          <w:lang w:val="az-Latn-AZ" w:eastAsia="ru-RU"/>
        </w:rPr>
        <w:t xml:space="preserve">, </w:t>
      </w:r>
      <w:r w:rsidR="00527318" w:rsidRPr="003B2DA7">
        <w:rPr>
          <w:rFonts w:ascii="Arial" w:eastAsia="Calibri" w:hAnsi="Arial" w:cs="Arial"/>
          <w:sz w:val="24"/>
          <w:szCs w:val="24"/>
          <w:lang w:val="az-Latn-AZ" w:eastAsia="ru-RU"/>
        </w:rPr>
        <w:t xml:space="preserve">  </w:t>
      </w:r>
      <w:r w:rsidR="0052180E" w:rsidRPr="003B2DA7">
        <w:rPr>
          <w:rFonts w:ascii="Arial" w:eastAsia="Calibri" w:hAnsi="Arial" w:cs="Arial"/>
          <w:sz w:val="24"/>
          <w:szCs w:val="24"/>
          <w:lang w:val="az-Latn-AZ" w:eastAsia="ru-RU"/>
        </w:rPr>
        <w:t>Ali Məhkəmənin</w:t>
      </w:r>
      <w:r w:rsidR="0052180E" w:rsidRPr="003B2DA7">
        <w:rPr>
          <w:rFonts w:ascii="Arial" w:eastAsia="MS Mincho" w:hAnsi="Arial" w:cs="Arial"/>
          <w:sz w:val="24"/>
          <w:szCs w:val="24"/>
          <w:lang w:val="az-Latn-AZ"/>
        </w:rPr>
        <w:t xml:space="preserve"> İnzibati-İqtisadi</w:t>
      </w:r>
      <w:r w:rsidR="0052180E" w:rsidRPr="003B2DA7">
        <w:rPr>
          <w:rFonts w:ascii="Arial" w:eastAsia="Calibri" w:hAnsi="Arial" w:cs="Arial"/>
          <w:sz w:val="24"/>
          <w:szCs w:val="24"/>
          <w:lang w:val="az-Latn-AZ" w:eastAsia="ru-RU"/>
        </w:rPr>
        <w:t xml:space="preserve"> Kollegiyasının </w:t>
      </w:r>
      <w:r w:rsidR="0008599C" w:rsidRPr="003B2DA7">
        <w:rPr>
          <w:rFonts w:ascii="Arial" w:eastAsia="Calibri" w:hAnsi="Arial" w:cs="Arial"/>
          <w:sz w:val="24"/>
          <w:szCs w:val="24"/>
          <w:lang w:val="az-Latn-AZ" w:eastAsia="ru-RU"/>
        </w:rPr>
        <w:t xml:space="preserve">1 may 2019-cu il tarixli qərardadının </w:t>
      </w:r>
      <w:r w:rsidR="0052180E" w:rsidRPr="003B2DA7">
        <w:rPr>
          <w:rFonts w:ascii="Arial" w:eastAsia="Calibri" w:hAnsi="Arial" w:cs="Arial"/>
          <w:sz w:val="24"/>
          <w:szCs w:val="24"/>
          <w:lang w:val="az-Latn-AZ" w:eastAsia="ru-RU"/>
        </w:rPr>
        <w:t xml:space="preserve">Azərbaycan Respublikasının Konstitusiyasına (bundan sonra </w:t>
      </w:r>
      <w:r w:rsidR="0052180E" w:rsidRPr="003B2DA7">
        <w:rPr>
          <w:rFonts w:ascii="Arial" w:eastAsia="Times New Roman" w:hAnsi="Arial" w:cs="Arial"/>
          <w:color w:val="000000"/>
          <w:sz w:val="24"/>
          <w:szCs w:val="24"/>
          <w:lang w:val="az-Latn-AZ"/>
        </w:rPr>
        <w:t>–</w:t>
      </w:r>
      <w:r w:rsidR="0052180E" w:rsidRPr="003B2DA7">
        <w:rPr>
          <w:rFonts w:ascii="Arial" w:eastAsia="Calibri" w:hAnsi="Arial" w:cs="Arial"/>
          <w:sz w:val="24"/>
          <w:szCs w:val="24"/>
          <w:lang w:val="az-Latn-AZ" w:eastAsia="ru-RU"/>
        </w:rPr>
        <w:t xml:space="preserve"> Konstitusiya) və qanunlarına uyğunluğunun yoxlanılmasını xahiş etmişdir.</w:t>
      </w:r>
    </w:p>
    <w:p w:rsidR="00D374DB" w:rsidRDefault="0023318C" w:rsidP="003B2DA7">
      <w:pPr>
        <w:spacing w:after="0" w:line="240" w:lineRule="auto"/>
        <w:ind w:firstLine="567"/>
        <w:jc w:val="both"/>
        <w:rPr>
          <w:rFonts w:ascii="Arial" w:eastAsia="Calibri" w:hAnsi="Arial" w:cs="Arial"/>
          <w:sz w:val="24"/>
          <w:szCs w:val="24"/>
          <w:lang w:val="az-Latn-AZ" w:eastAsia="ru-RU"/>
        </w:rPr>
      </w:pPr>
      <w:r w:rsidRPr="003B2DA7">
        <w:rPr>
          <w:rFonts w:ascii="Arial" w:eastAsia="Calibri" w:hAnsi="Arial" w:cs="Arial"/>
          <w:sz w:val="24"/>
          <w:szCs w:val="24"/>
          <w:lang w:val="az-Latn-AZ" w:eastAsia="ru-RU"/>
        </w:rPr>
        <w:t>Ş</w:t>
      </w:r>
      <w:r w:rsidR="0052180E" w:rsidRPr="003B2DA7">
        <w:rPr>
          <w:rFonts w:ascii="Arial" w:eastAsia="Calibri" w:hAnsi="Arial" w:cs="Arial"/>
          <w:sz w:val="24"/>
          <w:szCs w:val="24"/>
          <w:lang w:val="az-Latn-AZ" w:eastAsia="ru-RU"/>
        </w:rPr>
        <w:t>ikayət</w:t>
      </w:r>
      <w:r w:rsidRPr="003B2DA7">
        <w:rPr>
          <w:rFonts w:ascii="Arial" w:eastAsia="Calibri" w:hAnsi="Arial" w:cs="Arial"/>
          <w:sz w:val="24"/>
          <w:szCs w:val="24"/>
          <w:lang w:val="az-Latn-AZ" w:eastAsia="ru-RU"/>
        </w:rPr>
        <w:t xml:space="preserve"> onunla əsaslandırılmışdır</w:t>
      </w:r>
      <w:r w:rsidR="00527318" w:rsidRPr="003B2DA7">
        <w:rPr>
          <w:rFonts w:ascii="Arial" w:eastAsia="Calibri" w:hAnsi="Arial" w:cs="Arial"/>
          <w:sz w:val="24"/>
          <w:szCs w:val="24"/>
          <w:lang w:val="az-Latn-AZ" w:eastAsia="ru-RU"/>
        </w:rPr>
        <w:t xml:space="preserve"> ki, </w:t>
      </w:r>
      <w:r w:rsidR="0058496E" w:rsidRPr="003B2DA7">
        <w:rPr>
          <w:rFonts w:ascii="Arial" w:eastAsia="Calibri" w:hAnsi="Arial" w:cs="Arial"/>
          <w:sz w:val="24"/>
          <w:szCs w:val="24"/>
          <w:lang w:val="az-Latn-AZ" w:eastAsia="ru-RU"/>
        </w:rPr>
        <w:t>Ali Məhkəmənin İnzibati-İqtisadi Kollegiyası</w:t>
      </w:r>
      <w:r w:rsidR="00035C27" w:rsidRPr="003B2DA7">
        <w:rPr>
          <w:rFonts w:ascii="Arial" w:eastAsia="Calibri" w:hAnsi="Arial" w:cs="Arial"/>
          <w:sz w:val="24"/>
          <w:szCs w:val="24"/>
          <w:lang w:val="az-Latn-AZ" w:eastAsia="ru-RU"/>
        </w:rPr>
        <w:t xml:space="preserve"> </w:t>
      </w:r>
      <w:r w:rsidR="00EA67BB">
        <w:rPr>
          <w:rFonts w:ascii="Arial" w:eastAsia="Calibri" w:hAnsi="Arial" w:cs="Arial"/>
          <w:sz w:val="24"/>
          <w:szCs w:val="24"/>
          <w:lang w:val="az-Latn-AZ" w:eastAsia="ru-RU"/>
        </w:rPr>
        <w:t>Müəssisənin</w:t>
      </w:r>
      <w:r w:rsidR="00035C27" w:rsidRPr="003B2DA7">
        <w:rPr>
          <w:rFonts w:ascii="Arial" w:eastAsia="Calibri" w:hAnsi="Arial" w:cs="Arial"/>
          <w:sz w:val="24"/>
          <w:szCs w:val="24"/>
          <w:lang w:val="az-Latn-AZ" w:eastAsia="ru-RU"/>
        </w:rPr>
        <w:t xml:space="preserve"> kassasiya şikayətinin verilməsi üçün prosessual müddətin bərpası barədə ərizəsinin təmin olunmaması, </w:t>
      </w:r>
      <w:r w:rsidR="0058496E" w:rsidRPr="003B2DA7">
        <w:rPr>
          <w:rFonts w:ascii="Arial" w:eastAsia="Calibri" w:hAnsi="Arial" w:cs="Arial"/>
          <w:sz w:val="24"/>
          <w:szCs w:val="24"/>
          <w:lang w:val="az-Latn-AZ" w:eastAsia="ru-RU"/>
        </w:rPr>
        <w:t>kassasiya şikayətinin mümkün sayılmaması və onun qəbulundan imtina olunması haq</w:t>
      </w:r>
      <w:r w:rsidR="004F5B0E" w:rsidRPr="003B2DA7">
        <w:rPr>
          <w:rFonts w:ascii="Arial" w:eastAsia="Calibri" w:hAnsi="Arial" w:cs="Arial"/>
          <w:sz w:val="24"/>
          <w:szCs w:val="24"/>
          <w:lang w:val="az-Latn-AZ" w:eastAsia="ru-RU"/>
        </w:rPr>
        <w:t>qın</w:t>
      </w:r>
      <w:r w:rsidR="0058496E" w:rsidRPr="003B2DA7">
        <w:rPr>
          <w:rFonts w:ascii="Arial" w:eastAsia="Calibri" w:hAnsi="Arial" w:cs="Arial"/>
          <w:sz w:val="24"/>
          <w:szCs w:val="24"/>
          <w:lang w:val="az-Latn-AZ" w:eastAsia="ru-RU"/>
        </w:rPr>
        <w:t>da qərardad qəbul edərkə</w:t>
      </w:r>
      <w:r w:rsidR="00E01C91" w:rsidRPr="003B2DA7">
        <w:rPr>
          <w:rFonts w:ascii="Arial" w:eastAsia="Calibri" w:hAnsi="Arial" w:cs="Arial"/>
          <w:sz w:val="24"/>
          <w:szCs w:val="24"/>
          <w:lang w:val="az-Latn-AZ" w:eastAsia="ru-RU"/>
        </w:rPr>
        <w:t xml:space="preserve">n </w:t>
      </w:r>
      <w:r w:rsidR="0052180E" w:rsidRPr="003B2DA7">
        <w:rPr>
          <w:rFonts w:ascii="Arial" w:eastAsia="Times New Roman" w:hAnsi="Arial" w:cs="Arial"/>
          <w:sz w:val="24"/>
          <w:szCs w:val="24"/>
          <w:lang w:val="az-Latn-AZ" w:eastAsia="ru-RU"/>
        </w:rPr>
        <w:t>maddi və prosessual hüquq normalarının tətbiqində və təfsirində səhvə yol vermiş</w:t>
      </w:r>
      <w:r w:rsidR="00035C27" w:rsidRPr="003B2DA7">
        <w:rPr>
          <w:rFonts w:ascii="Arial" w:eastAsia="Times New Roman" w:hAnsi="Arial" w:cs="Arial"/>
          <w:sz w:val="24"/>
          <w:szCs w:val="24"/>
          <w:lang w:val="az-Latn-AZ" w:eastAsia="ru-RU"/>
        </w:rPr>
        <w:t>dir.</w:t>
      </w:r>
      <w:r w:rsidR="0052180E" w:rsidRPr="003B2DA7">
        <w:rPr>
          <w:rFonts w:ascii="Arial" w:eastAsia="Calibri" w:hAnsi="Arial" w:cs="Arial"/>
          <w:sz w:val="24"/>
          <w:szCs w:val="24"/>
          <w:lang w:val="az-Latn-AZ" w:eastAsia="ru-RU"/>
        </w:rPr>
        <w:t xml:space="preserve"> </w:t>
      </w:r>
    </w:p>
    <w:p w:rsidR="0052180E" w:rsidRPr="003B2DA7" w:rsidRDefault="00C3233F" w:rsidP="003B2DA7">
      <w:pPr>
        <w:spacing w:after="0" w:line="240" w:lineRule="auto"/>
        <w:ind w:firstLine="567"/>
        <w:jc w:val="both"/>
        <w:rPr>
          <w:rFonts w:ascii="Arial" w:eastAsia="Calibri" w:hAnsi="Arial" w:cs="Arial"/>
          <w:sz w:val="24"/>
          <w:szCs w:val="24"/>
          <w:lang w:val="az-Latn-AZ" w:eastAsia="ru-RU"/>
        </w:rPr>
      </w:pPr>
      <w:r w:rsidRPr="003B2DA7">
        <w:rPr>
          <w:rFonts w:ascii="Arial" w:eastAsia="Calibri" w:hAnsi="Arial" w:cs="Arial"/>
          <w:sz w:val="24"/>
          <w:szCs w:val="24"/>
          <w:lang w:val="az-Latn-AZ" w:eastAsia="ru-RU"/>
        </w:rPr>
        <w:t xml:space="preserve">Ərizəçinin qənaətinə görə, </w:t>
      </w:r>
      <w:r w:rsidR="0052180E" w:rsidRPr="003B2DA7">
        <w:rPr>
          <w:rFonts w:ascii="Arial" w:eastAsia="Calibri" w:hAnsi="Arial" w:cs="Arial"/>
          <w:sz w:val="24"/>
          <w:szCs w:val="24"/>
          <w:lang w:val="az-Latn-AZ" w:eastAsia="ru-RU"/>
        </w:rPr>
        <w:t>Ali Məhkəmənin</w:t>
      </w:r>
      <w:r w:rsidR="0052180E" w:rsidRPr="003B2DA7">
        <w:rPr>
          <w:rFonts w:ascii="Arial" w:hAnsi="Arial" w:cs="Arial"/>
          <w:sz w:val="24"/>
          <w:szCs w:val="24"/>
          <w:lang w:val="az-Latn-AZ"/>
        </w:rPr>
        <w:t xml:space="preserve"> İnzibati-İqtisadi Kollegiyasının 1</w:t>
      </w:r>
      <w:r w:rsidR="0058496E" w:rsidRPr="003B2DA7">
        <w:rPr>
          <w:rFonts w:ascii="Arial" w:hAnsi="Arial" w:cs="Arial"/>
          <w:sz w:val="24"/>
          <w:szCs w:val="24"/>
          <w:lang w:val="az-Latn-AZ"/>
        </w:rPr>
        <w:t xml:space="preserve"> may</w:t>
      </w:r>
      <w:r w:rsidR="0052180E" w:rsidRPr="003B2DA7">
        <w:rPr>
          <w:rFonts w:ascii="Arial" w:hAnsi="Arial" w:cs="Arial"/>
          <w:sz w:val="24"/>
          <w:szCs w:val="24"/>
          <w:lang w:val="az-Latn-AZ"/>
        </w:rPr>
        <w:t xml:space="preserve"> 201</w:t>
      </w:r>
      <w:r w:rsidR="0058496E" w:rsidRPr="003B2DA7">
        <w:rPr>
          <w:rFonts w:ascii="Arial" w:hAnsi="Arial" w:cs="Arial"/>
          <w:sz w:val="24"/>
          <w:szCs w:val="24"/>
          <w:lang w:val="az-Latn-AZ"/>
        </w:rPr>
        <w:t>9-cu</w:t>
      </w:r>
      <w:r w:rsidR="0052180E" w:rsidRPr="003B2DA7">
        <w:rPr>
          <w:rFonts w:ascii="Arial" w:hAnsi="Arial" w:cs="Arial"/>
          <w:sz w:val="24"/>
          <w:szCs w:val="24"/>
          <w:lang w:val="az-Latn-AZ"/>
        </w:rPr>
        <w:t xml:space="preserve"> il tarixli qə</w:t>
      </w:r>
      <w:r w:rsidR="00F13301" w:rsidRPr="003B2DA7">
        <w:rPr>
          <w:rFonts w:ascii="Arial" w:hAnsi="Arial" w:cs="Arial"/>
          <w:sz w:val="24"/>
          <w:szCs w:val="24"/>
          <w:lang w:val="az-Latn-AZ"/>
        </w:rPr>
        <w:t>rardadı</w:t>
      </w:r>
      <w:r w:rsidR="0052180E" w:rsidRPr="003B2DA7">
        <w:rPr>
          <w:rFonts w:ascii="Arial" w:hAnsi="Arial" w:cs="Arial"/>
          <w:sz w:val="24"/>
          <w:szCs w:val="24"/>
          <w:lang w:val="az-Latn-AZ"/>
        </w:rPr>
        <w:t xml:space="preserve"> ilə</w:t>
      </w:r>
      <w:r w:rsidR="0052180E" w:rsidRPr="003B2DA7">
        <w:rPr>
          <w:rFonts w:ascii="Arial" w:eastAsia="Calibri" w:hAnsi="Arial" w:cs="Arial"/>
          <w:sz w:val="24"/>
          <w:szCs w:val="24"/>
          <w:lang w:val="az-Latn-AZ" w:eastAsia="ru-RU"/>
        </w:rPr>
        <w:t xml:space="preserve"> onun Konstitusiyanın 60-cı maddəsi ilə müəyyən edilmiş hüquq və azadlıqların</w:t>
      </w:r>
      <w:r w:rsidR="004F5B0E" w:rsidRPr="003B2DA7">
        <w:rPr>
          <w:rFonts w:ascii="Arial" w:eastAsia="Calibri" w:hAnsi="Arial" w:cs="Arial"/>
          <w:sz w:val="24"/>
          <w:szCs w:val="24"/>
          <w:lang w:val="az-Latn-AZ" w:eastAsia="ru-RU"/>
        </w:rPr>
        <w:t>ın</w:t>
      </w:r>
      <w:r w:rsidR="0052180E" w:rsidRPr="003B2DA7">
        <w:rPr>
          <w:rFonts w:ascii="Arial" w:eastAsia="Calibri" w:hAnsi="Arial" w:cs="Arial"/>
          <w:sz w:val="24"/>
          <w:szCs w:val="24"/>
          <w:lang w:val="az-Latn-AZ" w:eastAsia="ru-RU"/>
        </w:rPr>
        <w:t xml:space="preserve"> inzibati və məhkəmə təminatı, “İnsan hüquqlarının və əsas azadlıqların müdafiəsi haqqında” Konvensiyanın</w:t>
      </w:r>
      <w:r w:rsidR="00973D28" w:rsidRPr="003B2DA7">
        <w:rPr>
          <w:rFonts w:ascii="Arial" w:eastAsia="Calibri" w:hAnsi="Arial" w:cs="Arial"/>
          <w:sz w:val="24"/>
          <w:szCs w:val="24"/>
          <w:lang w:val="az-Latn-AZ" w:eastAsia="ru-RU"/>
        </w:rPr>
        <w:t xml:space="preserve"> (bundan sonra </w:t>
      </w:r>
      <w:r w:rsidR="00D374DB" w:rsidRPr="003B2DA7">
        <w:rPr>
          <w:rFonts w:ascii="Arial" w:eastAsia="Times New Roman" w:hAnsi="Arial" w:cs="Arial"/>
          <w:color w:val="000000"/>
          <w:sz w:val="24"/>
          <w:szCs w:val="24"/>
          <w:lang w:val="az-Latn-AZ"/>
        </w:rPr>
        <w:t>–</w:t>
      </w:r>
      <w:r w:rsidR="00973D28" w:rsidRPr="003B2DA7">
        <w:rPr>
          <w:rFonts w:ascii="Arial" w:eastAsia="Calibri" w:hAnsi="Arial" w:cs="Arial"/>
          <w:sz w:val="24"/>
          <w:szCs w:val="24"/>
          <w:lang w:val="az-Latn-AZ" w:eastAsia="ru-RU"/>
        </w:rPr>
        <w:t xml:space="preserve"> Konvensiya)</w:t>
      </w:r>
      <w:r w:rsidR="0052180E" w:rsidRPr="003B2DA7">
        <w:rPr>
          <w:rFonts w:ascii="Arial" w:eastAsia="Calibri" w:hAnsi="Arial" w:cs="Arial"/>
          <w:sz w:val="24"/>
          <w:szCs w:val="24"/>
          <w:lang w:val="az-Latn-AZ" w:eastAsia="ru-RU"/>
        </w:rPr>
        <w:t xml:space="preserve"> 6-cı maddəsində nəzərdə tutulmuş ədalətli məhkəmə hüququ, eləcə də </w:t>
      </w:r>
      <w:r w:rsidR="0058213A" w:rsidRPr="003B2DA7">
        <w:rPr>
          <w:rFonts w:ascii="Arial" w:eastAsia="Calibri" w:hAnsi="Arial" w:cs="Arial"/>
          <w:sz w:val="24"/>
          <w:szCs w:val="24"/>
          <w:lang w:val="az-Latn-AZ" w:eastAsia="ru-RU"/>
        </w:rPr>
        <w:t>Azərbaycan Respublikası Mülki Prosessual Məcəllə</w:t>
      </w:r>
      <w:r w:rsidR="00A83E75" w:rsidRPr="003B2DA7">
        <w:rPr>
          <w:rFonts w:ascii="Arial" w:eastAsia="Calibri" w:hAnsi="Arial" w:cs="Arial"/>
          <w:sz w:val="24"/>
          <w:szCs w:val="24"/>
          <w:lang w:val="az-Latn-AZ" w:eastAsia="ru-RU"/>
        </w:rPr>
        <w:t xml:space="preserve">sinin </w:t>
      </w:r>
      <w:r w:rsidR="00BC6B8F" w:rsidRPr="003B2DA7">
        <w:rPr>
          <w:rFonts w:ascii="Arial" w:eastAsia="Calibri" w:hAnsi="Arial" w:cs="Arial"/>
          <w:sz w:val="24"/>
          <w:szCs w:val="24"/>
          <w:lang w:val="az-Latn-AZ" w:eastAsia="ru-RU"/>
        </w:rPr>
        <w:t>(bundan sonra –</w:t>
      </w:r>
      <w:r w:rsidR="00DF4858" w:rsidRPr="003B2DA7">
        <w:rPr>
          <w:rFonts w:ascii="Arial" w:eastAsia="Calibri" w:hAnsi="Arial" w:cs="Arial"/>
          <w:sz w:val="24"/>
          <w:szCs w:val="24"/>
          <w:lang w:val="az-Latn-AZ" w:eastAsia="ru-RU"/>
        </w:rPr>
        <w:t xml:space="preserve"> </w:t>
      </w:r>
      <w:r w:rsidR="00BC6B8F" w:rsidRPr="003B2DA7">
        <w:rPr>
          <w:rFonts w:ascii="Arial" w:eastAsia="Calibri" w:hAnsi="Arial" w:cs="Arial"/>
          <w:sz w:val="24"/>
          <w:szCs w:val="24"/>
          <w:lang w:val="az-Latn-AZ" w:eastAsia="ru-RU"/>
        </w:rPr>
        <w:t>Mülki Prosessual Məcəllə)</w:t>
      </w:r>
      <w:r w:rsidR="0058213A" w:rsidRPr="003B2DA7">
        <w:rPr>
          <w:rFonts w:ascii="Arial" w:eastAsia="Calibri" w:hAnsi="Arial" w:cs="Arial"/>
          <w:sz w:val="24"/>
          <w:szCs w:val="24"/>
          <w:lang w:val="az-Latn-AZ" w:eastAsia="ru-RU"/>
        </w:rPr>
        <w:t xml:space="preserve"> 9, 14, 88, 220-ci və</w:t>
      </w:r>
      <w:r w:rsidR="0058213A" w:rsidRPr="003B2DA7">
        <w:rPr>
          <w:rFonts w:ascii="Arial" w:hAnsi="Arial" w:cs="Arial"/>
          <w:sz w:val="24"/>
          <w:szCs w:val="24"/>
          <w:lang w:val="az-Latn-AZ"/>
        </w:rPr>
        <w:t xml:space="preserve"> </w:t>
      </w:r>
      <w:r w:rsidR="0058213A" w:rsidRPr="003B2DA7">
        <w:rPr>
          <w:rFonts w:ascii="Arial" w:eastAsia="Calibri" w:hAnsi="Arial" w:cs="Arial"/>
          <w:sz w:val="24"/>
          <w:szCs w:val="24"/>
          <w:lang w:val="az-Latn-AZ" w:eastAsia="ru-RU"/>
        </w:rPr>
        <w:t>Azərbaycan Respublikası Mülki Məcəlləsinin</w:t>
      </w:r>
      <w:r w:rsidR="00BC6B8F" w:rsidRPr="003B2DA7">
        <w:rPr>
          <w:rFonts w:ascii="Arial" w:eastAsia="Calibri" w:hAnsi="Arial" w:cs="Arial"/>
          <w:sz w:val="24"/>
          <w:szCs w:val="24"/>
          <w:lang w:val="az-Latn-AZ" w:eastAsia="ru-RU"/>
        </w:rPr>
        <w:t xml:space="preserve"> (bundan sonra</w:t>
      </w:r>
      <w:r w:rsidR="00DA27D2" w:rsidRPr="003B2DA7">
        <w:rPr>
          <w:rFonts w:ascii="Arial" w:eastAsia="Calibri" w:hAnsi="Arial" w:cs="Arial"/>
          <w:sz w:val="24"/>
          <w:szCs w:val="24"/>
          <w:lang w:val="az-Latn-AZ" w:eastAsia="ru-RU"/>
        </w:rPr>
        <w:t xml:space="preserve"> </w:t>
      </w:r>
      <w:r w:rsidR="00D374DB" w:rsidRPr="003B2DA7">
        <w:rPr>
          <w:rFonts w:ascii="Arial" w:eastAsia="Times New Roman" w:hAnsi="Arial" w:cs="Arial"/>
          <w:color w:val="000000"/>
          <w:sz w:val="24"/>
          <w:szCs w:val="24"/>
          <w:lang w:val="az-Latn-AZ"/>
        </w:rPr>
        <w:t>–</w:t>
      </w:r>
      <w:r w:rsidR="00BC6B8F" w:rsidRPr="003B2DA7">
        <w:rPr>
          <w:rFonts w:ascii="Arial" w:eastAsia="Calibri" w:hAnsi="Arial" w:cs="Arial"/>
          <w:sz w:val="24"/>
          <w:szCs w:val="24"/>
          <w:lang w:val="az-Latn-AZ" w:eastAsia="ru-RU"/>
        </w:rPr>
        <w:t xml:space="preserve"> Mülki Məcəllə)</w:t>
      </w:r>
      <w:r w:rsidR="0058213A" w:rsidRPr="003B2DA7">
        <w:rPr>
          <w:rFonts w:ascii="Arial" w:eastAsia="Calibri" w:hAnsi="Arial" w:cs="Arial"/>
          <w:sz w:val="24"/>
          <w:szCs w:val="24"/>
          <w:lang w:val="az-Latn-AZ" w:eastAsia="ru-RU"/>
        </w:rPr>
        <w:t xml:space="preserve"> 6 və 152-ci maddələrinin tələbləri </w:t>
      </w:r>
      <w:r w:rsidR="0052180E" w:rsidRPr="003B2DA7">
        <w:rPr>
          <w:rFonts w:ascii="Arial" w:eastAsia="Calibri" w:hAnsi="Arial" w:cs="Arial"/>
          <w:sz w:val="24"/>
          <w:szCs w:val="24"/>
          <w:lang w:val="az-Latn-AZ" w:eastAsia="ru-RU"/>
        </w:rPr>
        <w:t>pozulmuşdur.</w:t>
      </w:r>
    </w:p>
    <w:p w:rsidR="0052180E" w:rsidRPr="003B2DA7" w:rsidRDefault="0052180E" w:rsidP="003B2DA7">
      <w:pPr>
        <w:spacing w:after="0" w:line="240" w:lineRule="auto"/>
        <w:ind w:firstLine="567"/>
        <w:jc w:val="both"/>
        <w:rPr>
          <w:rFonts w:ascii="Arial" w:eastAsia="MS Mincho" w:hAnsi="Arial" w:cs="Arial"/>
          <w:color w:val="000000"/>
          <w:sz w:val="24"/>
          <w:szCs w:val="24"/>
          <w:lang w:val="az-Latn-AZ"/>
        </w:rPr>
      </w:pPr>
      <w:r w:rsidRPr="003B2DA7">
        <w:rPr>
          <w:rFonts w:ascii="Arial" w:eastAsia="MS Mincho" w:hAnsi="Arial" w:cs="Arial"/>
          <w:color w:val="000000"/>
          <w:sz w:val="24"/>
          <w:szCs w:val="24"/>
          <w:lang w:val="az-Latn-AZ"/>
        </w:rPr>
        <w:lastRenderedPageBreak/>
        <w:t>Konstitusiya Məhkəməsinin Plenumu hesab edir ki,</w:t>
      </w:r>
      <w:r w:rsidR="001F07D0" w:rsidRPr="003B2DA7">
        <w:rPr>
          <w:rFonts w:ascii="Arial" w:eastAsia="MS Mincho" w:hAnsi="Arial" w:cs="Arial"/>
          <w:color w:val="000000"/>
          <w:sz w:val="24"/>
          <w:szCs w:val="24"/>
          <w:lang w:val="az-Latn-AZ"/>
        </w:rPr>
        <w:t xml:space="preserve"> şikayət</w:t>
      </w:r>
      <w:r w:rsidRPr="003B2DA7">
        <w:rPr>
          <w:rFonts w:ascii="Arial" w:eastAsia="MS Mincho" w:hAnsi="Arial" w:cs="Arial"/>
          <w:color w:val="000000"/>
          <w:sz w:val="24"/>
          <w:szCs w:val="24"/>
          <w:lang w:val="az-Latn-AZ"/>
        </w:rPr>
        <w:t>in araşdırılması üçün</w:t>
      </w:r>
      <w:r w:rsidR="00F13301" w:rsidRPr="003B2DA7">
        <w:rPr>
          <w:rFonts w:ascii="Arial" w:eastAsia="MS Mincho" w:hAnsi="Arial" w:cs="Arial"/>
          <w:color w:val="000000"/>
          <w:sz w:val="24"/>
          <w:szCs w:val="24"/>
          <w:lang w:val="az-Latn-AZ"/>
        </w:rPr>
        <w:t xml:space="preserve"> ilk növbədə</w:t>
      </w:r>
      <w:r w:rsidRPr="003B2DA7">
        <w:rPr>
          <w:rFonts w:ascii="Arial" w:eastAsia="MS Mincho" w:hAnsi="Arial" w:cs="Arial"/>
          <w:color w:val="000000"/>
          <w:sz w:val="24"/>
          <w:szCs w:val="24"/>
          <w:lang w:val="az-Latn-AZ"/>
        </w:rPr>
        <w:t xml:space="preserve"> </w:t>
      </w:r>
      <w:r w:rsidR="0058213A" w:rsidRPr="003B2DA7">
        <w:rPr>
          <w:rFonts w:ascii="Arial" w:eastAsia="MS Mincho" w:hAnsi="Arial" w:cs="Arial"/>
          <w:color w:val="000000"/>
          <w:sz w:val="24"/>
          <w:szCs w:val="24"/>
          <w:lang w:val="az-Latn-AZ"/>
        </w:rPr>
        <w:t xml:space="preserve">hüquq və azadlıqların </w:t>
      </w:r>
      <w:r w:rsidR="00DE49AC" w:rsidRPr="003B2DA7">
        <w:rPr>
          <w:rFonts w:ascii="Arial" w:eastAsia="MS Mincho" w:hAnsi="Arial" w:cs="Arial"/>
          <w:color w:val="000000"/>
          <w:sz w:val="24"/>
          <w:szCs w:val="24"/>
          <w:lang w:val="az-Latn-AZ"/>
        </w:rPr>
        <w:t xml:space="preserve">məhkəmə </w:t>
      </w:r>
      <w:r w:rsidR="0058213A" w:rsidRPr="003B2DA7">
        <w:rPr>
          <w:rFonts w:ascii="Arial" w:eastAsia="MS Mincho" w:hAnsi="Arial" w:cs="Arial"/>
          <w:color w:val="000000"/>
          <w:sz w:val="24"/>
          <w:szCs w:val="24"/>
          <w:lang w:val="az-Latn-AZ"/>
        </w:rPr>
        <w:t xml:space="preserve">təminatı, </w:t>
      </w:r>
      <w:r w:rsidR="00DE49AC" w:rsidRPr="003B2DA7">
        <w:rPr>
          <w:rFonts w:ascii="Arial" w:eastAsia="MS Mincho" w:hAnsi="Arial" w:cs="Arial"/>
          <w:color w:val="000000"/>
          <w:sz w:val="24"/>
          <w:szCs w:val="24"/>
          <w:lang w:val="az-Latn-AZ"/>
        </w:rPr>
        <w:t>ədalətli məhkəmə araşdır</w:t>
      </w:r>
      <w:r w:rsidR="00EA67BB">
        <w:rPr>
          <w:rFonts w:ascii="Arial" w:eastAsia="MS Mincho" w:hAnsi="Arial" w:cs="Arial"/>
          <w:color w:val="000000"/>
          <w:sz w:val="24"/>
          <w:szCs w:val="24"/>
          <w:lang w:val="az-Latn-AZ"/>
        </w:rPr>
        <w:t>ıl</w:t>
      </w:r>
      <w:r w:rsidR="00DE49AC" w:rsidRPr="003B2DA7">
        <w:rPr>
          <w:rFonts w:ascii="Arial" w:eastAsia="MS Mincho" w:hAnsi="Arial" w:cs="Arial"/>
          <w:color w:val="000000"/>
          <w:sz w:val="24"/>
          <w:szCs w:val="24"/>
          <w:lang w:val="az-Latn-AZ"/>
        </w:rPr>
        <w:t>ması</w:t>
      </w:r>
      <w:r w:rsidR="00913518" w:rsidRPr="003B2DA7">
        <w:rPr>
          <w:rFonts w:ascii="Arial" w:eastAsia="MS Mincho" w:hAnsi="Arial" w:cs="Arial"/>
          <w:color w:val="000000"/>
          <w:sz w:val="24"/>
          <w:szCs w:val="24"/>
          <w:lang w:val="az-Latn-AZ"/>
        </w:rPr>
        <w:t xml:space="preserve"> </w:t>
      </w:r>
      <w:r w:rsidR="00FD4781" w:rsidRPr="003B2DA7">
        <w:rPr>
          <w:rFonts w:ascii="Arial" w:eastAsia="MS Mincho" w:hAnsi="Arial" w:cs="Arial"/>
          <w:color w:val="000000"/>
          <w:sz w:val="24"/>
          <w:szCs w:val="24"/>
          <w:lang w:val="az-Latn-AZ"/>
        </w:rPr>
        <w:t>hüquqlarının</w:t>
      </w:r>
      <w:r w:rsidR="00DE49AC" w:rsidRPr="003B2DA7">
        <w:rPr>
          <w:rFonts w:ascii="Arial" w:eastAsia="MS Mincho" w:hAnsi="Arial" w:cs="Arial"/>
          <w:color w:val="000000"/>
          <w:sz w:val="24"/>
          <w:szCs w:val="24"/>
          <w:lang w:val="az-Latn-AZ"/>
        </w:rPr>
        <w:t xml:space="preserve"> və bununla bağlı bir sıra </w:t>
      </w:r>
      <w:r w:rsidRPr="003B2DA7">
        <w:rPr>
          <w:rFonts w:ascii="Arial" w:eastAsia="MS Mincho" w:hAnsi="Arial" w:cs="Arial"/>
          <w:color w:val="000000"/>
          <w:sz w:val="24"/>
          <w:szCs w:val="24"/>
          <w:lang w:val="az-Latn-AZ"/>
        </w:rPr>
        <w:t>qanunvericili</w:t>
      </w:r>
      <w:r w:rsidR="00DE49AC" w:rsidRPr="003B2DA7">
        <w:rPr>
          <w:rFonts w:ascii="Arial" w:eastAsia="MS Mincho" w:hAnsi="Arial" w:cs="Arial"/>
          <w:color w:val="000000"/>
          <w:sz w:val="24"/>
          <w:szCs w:val="24"/>
          <w:lang w:val="az-Latn-AZ"/>
        </w:rPr>
        <w:t>k</w:t>
      </w:r>
      <w:r w:rsidRPr="003B2DA7">
        <w:rPr>
          <w:rFonts w:ascii="Arial" w:eastAsia="MS Mincho" w:hAnsi="Arial" w:cs="Arial"/>
          <w:color w:val="000000"/>
          <w:sz w:val="24"/>
          <w:szCs w:val="24"/>
          <w:lang w:val="az-Latn-AZ"/>
        </w:rPr>
        <w:t xml:space="preserve"> normalarının açıqlanmasına zərurət vardır.</w:t>
      </w:r>
    </w:p>
    <w:p w:rsidR="00913518" w:rsidRPr="003B2DA7" w:rsidRDefault="00913518" w:rsidP="003B2DA7">
      <w:pPr>
        <w:spacing w:after="0" w:line="240" w:lineRule="auto"/>
        <w:ind w:firstLine="567"/>
        <w:jc w:val="both"/>
        <w:rPr>
          <w:rFonts w:ascii="Arial" w:eastAsia="MS Mincho" w:hAnsi="Arial" w:cs="Arial"/>
          <w:color w:val="000000"/>
          <w:sz w:val="24"/>
          <w:szCs w:val="24"/>
          <w:lang w:val="az-Latn-AZ"/>
        </w:rPr>
      </w:pPr>
      <w:r w:rsidRPr="003B2DA7">
        <w:rPr>
          <w:rFonts w:ascii="Arial" w:eastAsia="MS Mincho" w:hAnsi="Arial" w:cs="Arial"/>
          <w:color w:val="000000"/>
          <w:sz w:val="24"/>
          <w:szCs w:val="24"/>
          <w:lang w:val="az-Latn-AZ"/>
        </w:rPr>
        <w:t>Konstitusiyanın 26-cı maddəsinə müvafiq olaraq</w:t>
      </w:r>
      <w:r w:rsidR="00910066">
        <w:rPr>
          <w:rFonts w:ascii="Arial" w:eastAsia="MS Mincho" w:hAnsi="Arial" w:cs="Arial"/>
          <w:color w:val="000000"/>
          <w:sz w:val="24"/>
          <w:szCs w:val="24"/>
          <w:lang w:val="az-Latn-AZ"/>
        </w:rPr>
        <w:t>,</w:t>
      </w:r>
      <w:r w:rsidRPr="003B2DA7">
        <w:rPr>
          <w:rFonts w:ascii="Arial" w:eastAsia="MS Mincho" w:hAnsi="Arial" w:cs="Arial"/>
          <w:color w:val="000000"/>
          <w:sz w:val="24"/>
          <w:szCs w:val="24"/>
          <w:lang w:val="az-Latn-AZ"/>
        </w:rPr>
        <w:t xml:space="preserve"> hər kəsin qanunla qadağan olunmayan üsul və vasitələrlə öz hüquqlarını və azadlıqlarını müdafiə etmək hüququ vardır. Dövlət hər kəsin hüquqlarının və azadlıqlarının müdafiəsinə təminat verir.</w:t>
      </w:r>
    </w:p>
    <w:p w:rsidR="00913518" w:rsidRPr="003B2DA7" w:rsidRDefault="00913518" w:rsidP="003B2DA7">
      <w:pPr>
        <w:spacing w:after="0" w:line="240" w:lineRule="auto"/>
        <w:ind w:firstLine="567"/>
        <w:jc w:val="both"/>
        <w:rPr>
          <w:rFonts w:ascii="Arial" w:eastAsia="MS Mincho" w:hAnsi="Arial" w:cs="Arial"/>
          <w:color w:val="000000"/>
          <w:sz w:val="24"/>
          <w:szCs w:val="24"/>
          <w:lang w:val="az-Latn-AZ"/>
        </w:rPr>
      </w:pPr>
      <w:r w:rsidRPr="003B2DA7">
        <w:rPr>
          <w:rFonts w:ascii="Arial" w:eastAsia="MS Mincho" w:hAnsi="Arial" w:cs="Arial"/>
          <w:color w:val="000000"/>
          <w:sz w:val="24"/>
          <w:szCs w:val="24"/>
          <w:lang w:val="az-Latn-AZ"/>
        </w:rPr>
        <w:t>Konstitusiyanın 60-cı maddəsinin I hissəsinə görə</w:t>
      </w:r>
      <w:r w:rsidR="00910066">
        <w:rPr>
          <w:rFonts w:ascii="Arial" w:eastAsia="MS Mincho" w:hAnsi="Arial" w:cs="Arial"/>
          <w:color w:val="000000"/>
          <w:sz w:val="24"/>
          <w:szCs w:val="24"/>
          <w:lang w:val="az-Latn-AZ"/>
        </w:rPr>
        <w:t>,</w:t>
      </w:r>
      <w:r w:rsidRPr="003B2DA7">
        <w:rPr>
          <w:rFonts w:ascii="Arial" w:eastAsia="MS Mincho" w:hAnsi="Arial" w:cs="Arial"/>
          <w:color w:val="000000"/>
          <w:sz w:val="24"/>
          <w:szCs w:val="24"/>
          <w:lang w:val="az-Latn-AZ"/>
        </w:rPr>
        <w:t xml:space="preserve"> hər kəsin hüquq və azadlıqlarının məhkəmədə müdafiəsinə təminat verilir.</w:t>
      </w:r>
    </w:p>
    <w:p w:rsidR="00B348BC" w:rsidRPr="003B2DA7" w:rsidRDefault="00B348BC" w:rsidP="003B2DA7">
      <w:pPr>
        <w:spacing w:after="0" w:line="240" w:lineRule="auto"/>
        <w:ind w:firstLine="567"/>
        <w:jc w:val="both"/>
        <w:rPr>
          <w:rFonts w:ascii="Arial" w:eastAsia="MS Mincho" w:hAnsi="Arial" w:cs="Arial"/>
          <w:color w:val="000000"/>
          <w:sz w:val="24"/>
          <w:szCs w:val="24"/>
          <w:lang w:val="az-Latn-AZ"/>
        </w:rPr>
      </w:pPr>
      <w:r w:rsidRPr="003B2DA7">
        <w:rPr>
          <w:rFonts w:ascii="Arial" w:eastAsia="MS Mincho" w:hAnsi="Arial" w:cs="Arial"/>
          <w:color w:val="000000"/>
          <w:sz w:val="24"/>
          <w:szCs w:val="24"/>
          <w:lang w:val="az-Latn-AZ"/>
        </w:rPr>
        <w:t xml:space="preserve">Məhkəmə müdafiəsi hüququ əsas insan və vətəndaş hüquqları və azadlıqları sırasında olmaqla yanaşı, Konstitusiyada təsbit edilmiş digər hüquq və azadlıqların təminatı qismində də çıxış edir. Sözügedən hüquq yalnız məhkəməyə müraciətlə məhdudlaşmır, habelə pozulmuş hüquqları və azadlıqları səmərəli bərpa etmək iqtidarında olan ədalət mühakiməsini də nəzərdə tutur (Konstitusiya Məhkəməsi Plenumunun “Azərbaycan Respublikası Mülki Prosessual Məcəlləsinin 372-ci maddəsinin apellyasiya baxışının hədləri barədə müddəalarının həmin Məcəllənin 372.1 və 372.7-ci maddələrinin tələbləri baxımından şərh edilməsinə dair” </w:t>
      </w:r>
      <w:r w:rsidR="00910066" w:rsidRPr="003B2DA7">
        <w:rPr>
          <w:rFonts w:ascii="Arial" w:eastAsia="MS Mincho" w:hAnsi="Arial" w:cs="Arial"/>
          <w:color w:val="000000"/>
          <w:sz w:val="24"/>
          <w:szCs w:val="24"/>
          <w:lang w:val="az-Latn-AZ"/>
        </w:rPr>
        <w:t xml:space="preserve">2011-ci il </w:t>
      </w:r>
      <w:r w:rsidRPr="003B2DA7">
        <w:rPr>
          <w:rFonts w:ascii="Arial" w:eastAsia="MS Mincho" w:hAnsi="Arial" w:cs="Arial"/>
          <w:color w:val="000000"/>
          <w:sz w:val="24"/>
          <w:szCs w:val="24"/>
          <w:lang w:val="az-Latn-AZ"/>
        </w:rPr>
        <w:t>5 dekabr tarixli Qərarı).</w:t>
      </w:r>
    </w:p>
    <w:p w:rsidR="00B348BC" w:rsidRPr="003B2DA7" w:rsidRDefault="00B348BC" w:rsidP="003B2DA7">
      <w:pPr>
        <w:spacing w:after="0" w:line="240" w:lineRule="auto"/>
        <w:ind w:firstLine="567"/>
        <w:jc w:val="both"/>
        <w:rPr>
          <w:rFonts w:ascii="Arial" w:eastAsia="MS Mincho" w:hAnsi="Arial" w:cs="Arial"/>
          <w:color w:val="000000"/>
          <w:sz w:val="24"/>
          <w:szCs w:val="24"/>
          <w:lang w:val="az-Latn-AZ"/>
        </w:rPr>
      </w:pPr>
      <w:r w:rsidRPr="003B2DA7">
        <w:rPr>
          <w:rFonts w:ascii="Arial" w:eastAsia="MS Mincho" w:hAnsi="Arial" w:cs="Arial"/>
          <w:color w:val="000000"/>
          <w:sz w:val="24"/>
          <w:szCs w:val="24"/>
          <w:lang w:val="az-Latn-AZ"/>
        </w:rPr>
        <w:t xml:space="preserve">Bununla yanaşı, Konstitusiya Məhkəməsinin Plenumu “Azərbaycan Respublikası Mülki Prosessual Məcəlləsinin 420-ci maddəsinin şərh edilməsinə dair” </w:t>
      </w:r>
      <w:r w:rsidR="00910066" w:rsidRPr="003B2DA7">
        <w:rPr>
          <w:rFonts w:ascii="Arial" w:eastAsia="MS Mincho" w:hAnsi="Arial" w:cs="Arial"/>
          <w:color w:val="000000"/>
          <w:sz w:val="24"/>
          <w:szCs w:val="24"/>
          <w:lang w:val="az-Latn-AZ"/>
        </w:rPr>
        <w:t>2012-ci</w:t>
      </w:r>
      <w:r w:rsidR="00EA67BB">
        <w:rPr>
          <w:rFonts w:ascii="Arial" w:eastAsia="MS Mincho" w:hAnsi="Arial" w:cs="Arial"/>
          <w:color w:val="000000"/>
          <w:sz w:val="24"/>
          <w:szCs w:val="24"/>
          <w:lang w:val="az-Latn-AZ"/>
        </w:rPr>
        <w:t xml:space="preserve"> il</w:t>
      </w:r>
      <w:r w:rsidR="00910066" w:rsidRPr="003B2DA7">
        <w:rPr>
          <w:rFonts w:ascii="Arial" w:eastAsia="MS Mincho" w:hAnsi="Arial" w:cs="Arial"/>
          <w:color w:val="000000"/>
          <w:sz w:val="24"/>
          <w:szCs w:val="24"/>
          <w:lang w:val="az-Latn-AZ"/>
        </w:rPr>
        <w:t xml:space="preserve"> </w:t>
      </w:r>
      <w:r w:rsidRPr="003B2DA7">
        <w:rPr>
          <w:rFonts w:ascii="Arial" w:eastAsia="MS Mincho" w:hAnsi="Arial" w:cs="Arial"/>
          <w:color w:val="000000"/>
          <w:sz w:val="24"/>
          <w:szCs w:val="24"/>
          <w:lang w:val="az-Latn-AZ"/>
        </w:rPr>
        <w:t>28 fevral tarixli Qərarında qeyd etmişdir ki, məhkəməyə müraciət etmək hüququnun təmin edilməsi, öz növbəsində, pozulmuş hüquq və azadlıqları qanunvericilikdə nəzərdə tutulan hədlər çərçivəsində səmərəli müdafiə və bərpa edə bilən ədalət mühakiməsinin həyata keçirilməsini şərtləndirir. Ədalət mühakiməsi vasitəsilə insan hüquq və azadlıqlarının təminatı sisteminin universal xarakteri, həmçinin şəxsin qanunsuz və əsassız məhkəmə qərarlarından müdafiə olunması məqsədilə müvafiq məhkəmələrə şikayət etmək imkanlarını əhatə edir.</w:t>
      </w:r>
    </w:p>
    <w:p w:rsidR="008E2296" w:rsidRPr="003B2DA7" w:rsidRDefault="00ED4A77" w:rsidP="003B2DA7">
      <w:pPr>
        <w:spacing w:after="0" w:line="240" w:lineRule="auto"/>
        <w:ind w:firstLine="567"/>
        <w:jc w:val="both"/>
        <w:rPr>
          <w:rFonts w:ascii="Arial" w:eastAsia="MS Mincho" w:hAnsi="Arial" w:cs="Arial"/>
          <w:color w:val="000000"/>
          <w:sz w:val="24"/>
          <w:szCs w:val="24"/>
          <w:lang w:val="az-Latn-AZ"/>
        </w:rPr>
      </w:pPr>
      <w:r w:rsidRPr="003B2DA7">
        <w:rPr>
          <w:rFonts w:ascii="Arial" w:eastAsia="MS Mincho" w:hAnsi="Arial" w:cs="Arial"/>
          <w:color w:val="000000"/>
          <w:sz w:val="24"/>
          <w:szCs w:val="24"/>
          <w:lang w:val="az-Latn-AZ"/>
        </w:rPr>
        <w:t>Q</w:t>
      </w:r>
      <w:r w:rsidR="00B348BC" w:rsidRPr="003B2DA7">
        <w:rPr>
          <w:rFonts w:ascii="Arial" w:eastAsia="MS Mincho" w:hAnsi="Arial" w:cs="Arial"/>
          <w:color w:val="000000"/>
          <w:sz w:val="24"/>
          <w:szCs w:val="24"/>
          <w:lang w:val="az-Latn-AZ"/>
        </w:rPr>
        <w:t>eyd olunmalıdır ki, şəxsin məhkəməyə müraciət etmək hüququ məhkəmə prosesinin bütün mərhələlərinə</w:t>
      </w:r>
      <w:r w:rsidR="0090088F" w:rsidRPr="003B2DA7">
        <w:rPr>
          <w:rFonts w:ascii="Arial" w:eastAsia="MS Mincho" w:hAnsi="Arial" w:cs="Arial"/>
          <w:color w:val="000000"/>
          <w:sz w:val="24"/>
          <w:szCs w:val="24"/>
          <w:lang w:val="az-Latn-AZ"/>
        </w:rPr>
        <w:t xml:space="preserve"> aiddir. Bu, </w:t>
      </w:r>
      <w:r w:rsidR="00B348BC" w:rsidRPr="003B2DA7">
        <w:rPr>
          <w:rFonts w:ascii="Arial" w:eastAsia="MS Mincho" w:hAnsi="Arial" w:cs="Arial"/>
          <w:color w:val="000000"/>
          <w:sz w:val="24"/>
          <w:szCs w:val="24"/>
          <w:lang w:val="az-Latn-AZ"/>
        </w:rPr>
        <w:t>məhkəmə müdafiəsinin yalnız birinci instansiyada təmin olunmasını deyil, qanunla nəzərdə tutulmuş hallarda apellyasiya və kas</w:t>
      </w:r>
      <w:r w:rsidR="0088599D" w:rsidRPr="003B2DA7">
        <w:rPr>
          <w:rFonts w:ascii="Arial" w:eastAsia="MS Mincho" w:hAnsi="Arial" w:cs="Arial"/>
          <w:color w:val="000000"/>
          <w:sz w:val="24"/>
          <w:szCs w:val="24"/>
          <w:lang w:val="az-Latn-AZ"/>
        </w:rPr>
        <w:t>s</w:t>
      </w:r>
      <w:r w:rsidR="00B348BC" w:rsidRPr="003B2DA7">
        <w:rPr>
          <w:rFonts w:ascii="Arial" w:eastAsia="MS Mincho" w:hAnsi="Arial" w:cs="Arial"/>
          <w:color w:val="000000"/>
          <w:sz w:val="24"/>
          <w:szCs w:val="24"/>
          <w:lang w:val="az-Latn-AZ"/>
        </w:rPr>
        <w:t>asiya instansiyalarında da həyata keçirilməsini nəzərdə tutur</w:t>
      </w:r>
      <w:r w:rsidR="00C357AA" w:rsidRPr="003B2DA7">
        <w:rPr>
          <w:rFonts w:ascii="Arial" w:hAnsi="Arial" w:cs="Arial"/>
          <w:sz w:val="24"/>
          <w:szCs w:val="24"/>
          <w:lang w:val="az-Latn-AZ"/>
        </w:rPr>
        <w:t xml:space="preserve"> </w:t>
      </w:r>
      <w:r w:rsidR="008E2296" w:rsidRPr="003B2DA7">
        <w:rPr>
          <w:rFonts w:ascii="Arial" w:hAnsi="Arial" w:cs="Arial"/>
          <w:sz w:val="24"/>
          <w:szCs w:val="24"/>
          <w:lang w:val="az-Latn-AZ"/>
        </w:rPr>
        <w:t xml:space="preserve">(Konstitusiya Məhkəməsi Plenumunun </w:t>
      </w:r>
      <w:r w:rsidR="00910066">
        <w:rPr>
          <w:rFonts w:ascii="Arial" w:hAnsi="Arial" w:cs="Arial"/>
          <w:sz w:val="24"/>
          <w:szCs w:val="24"/>
          <w:lang w:val="az-Latn-AZ"/>
        </w:rPr>
        <w:t>“</w:t>
      </w:r>
      <w:r w:rsidR="00C357AA" w:rsidRPr="003B2DA7">
        <w:rPr>
          <w:rFonts w:ascii="Arial" w:eastAsia="MS Mincho" w:hAnsi="Arial" w:cs="Arial"/>
          <w:color w:val="000000"/>
          <w:sz w:val="24"/>
          <w:szCs w:val="24"/>
          <w:lang w:val="az-Latn-AZ"/>
        </w:rPr>
        <w:t>Azərbaycan Respublikası İnzibati Prosessual Məcəlləsinin 28-ci maddəsinin şərh edilməsinə dair</w:t>
      </w:r>
      <w:r w:rsidR="00910066">
        <w:rPr>
          <w:rFonts w:ascii="Arial" w:eastAsia="MS Mincho" w:hAnsi="Arial" w:cs="Arial"/>
          <w:color w:val="000000"/>
          <w:sz w:val="24"/>
          <w:szCs w:val="24"/>
          <w:lang w:val="az-Latn-AZ"/>
        </w:rPr>
        <w:t>”</w:t>
      </w:r>
      <w:r w:rsidR="008E2296" w:rsidRPr="003B2DA7">
        <w:rPr>
          <w:rFonts w:ascii="Arial" w:eastAsia="MS Mincho" w:hAnsi="Arial" w:cs="Arial"/>
          <w:color w:val="000000"/>
          <w:sz w:val="24"/>
          <w:szCs w:val="24"/>
          <w:lang w:val="az-Latn-AZ"/>
        </w:rPr>
        <w:t xml:space="preserve"> </w:t>
      </w:r>
      <w:r w:rsidR="00910066" w:rsidRPr="003B2DA7">
        <w:rPr>
          <w:rFonts w:ascii="Arial" w:eastAsia="MS Mincho" w:hAnsi="Arial" w:cs="Arial"/>
          <w:color w:val="000000"/>
          <w:sz w:val="24"/>
          <w:szCs w:val="24"/>
          <w:lang w:val="az-Latn-AZ"/>
        </w:rPr>
        <w:t xml:space="preserve">2017-ci il </w:t>
      </w:r>
      <w:r w:rsidR="008E2296" w:rsidRPr="003B2DA7">
        <w:rPr>
          <w:rFonts w:ascii="Arial" w:eastAsia="MS Mincho" w:hAnsi="Arial" w:cs="Arial"/>
          <w:color w:val="000000"/>
          <w:sz w:val="24"/>
          <w:szCs w:val="24"/>
          <w:lang w:val="az-Latn-AZ"/>
        </w:rPr>
        <w:t>12 aprel tarixli Qərarı).</w:t>
      </w:r>
    </w:p>
    <w:p w:rsidR="00157C7E" w:rsidRPr="003B2DA7" w:rsidRDefault="00157C7E" w:rsidP="003B2DA7">
      <w:pPr>
        <w:spacing w:after="0" w:line="240" w:lineRule="auto"/>
        <w:ind w:firstLine="567"/>
        <w:jc w:val="both"/>
        <w:rPr>
          <w:rFonts w:ascii="Arial" w:eastAsia="MS Mincho" w:hAnsi="Arial" w:cs="Arial"/>
          <w:color w:val="000000"/>
          <w:sz w:val="24"/>
          <w:szCs w:val="24"/>
          <w:lang w:val="az-Latn-AZ"/>
        </w:rPr>
      </w:pPr>
      <w:r w:rsidRPr="003B2DA7">
        <w:rPr>
          <w:rFonts w:ascii="Arial" w:eastAsia="MS Mincho" w:hAnsi="Arial" w:cs="Arial"/>
          <w:color w:val="000000"/>
          <w:sz w:val="24"/>
          <w:szCs w:val="24"/>
          <w:lang w:val="az-Latn-AZ"/>
        </w:rPr>
        <w:t>Mülki Prosessual Məcəllənin 4.1-ci maddəsinə əsasən</w:t>
      </w:r>
      <w:r w:rsidR="00910066">
        <w:rPr>
          <w:rFonts w:ascii="Arial" w:eastAsia="MS Mincho" w:hAnsi="Arial" w:cs="Arial"/>
          <w:color w:val="000000"/>
          <w:sz w:val="24"/>
          <w:szCs w:val="24"/>
          <w:lang w:val="az-Latn-AZ"/>
        </w:rPr>
        <w:t>,</w:t>
      </w:r>
      <w:r w:rsidRPr="003B2DA7">
        <w:rPr>
          <w:rFonts w:ascii="Arial" w:eastAsia="MS Mincho" w:hAnsi="Arial" w:cs="Arial"/>
          <w:color w:val="000000"/>
          <w:sz w:val="24"/>
          <w:szCs w:val="24"/>
          <w:lang w:val="az-Latn-AZ"/>
        </w:rPr>
        <w:t xml:space="preserve"> bütün fiziki və hüquqi şəxslər özlərinin qanunla qorunan hüquq və azadlıqlarını, eləcə də maraqlarını qorumaq və təmin etmək məqsədi ilə qanunla müəyyən edilmiş qaydada məhkəmə müdafiəsindən istifadə etmək hüququna malikdirlər.</w:t>
      </w:r>
    </w:p>
    <w:p w:rsidR="009C750E" w:rsidRPr="003B2DA7" w:rsidRDefault="007E7A6B" w:rsidP="003B2DA7">
      <w:pPr>
        <w:spacing w:after="0" w:line="240" w:lineRule="auto"/>
        <w:ind w:firstLine="567"/>
        <w:jc w:val="both"/>
        <w:rPr>
          <w:rFonts w:ascii="Arial" w:eastAsia="MS Mincho" w:hAnsi="Arial" w:cs="Arial"/>
          <w:color w:val="000000"/>
          <w:sz w:val="24"/>
          <w:szCs w:val="24"/>
          <w:lang w:val="az-Latn-AZ"/>
        </w:rPr>
      </w:pPr>
      <w:r w:rsidRPr="003B2DA7">
        <w:rPr>
          <w:rFonts w:ascii="Arial" w:eastAsia="MS Mincho" w:hAnsi="Arial" w:cs="Arial"/>
          <w:color w:val="000000"/>
          <w:sz w:val="24"/>
          <w:szCs w:val="24"/>
          <w:lang w:val="az-Latn-AZ"/>
        </w:rPr>
        <w:t>Beləliklə, məhkəmə müdafiəsi ilə bağlı konstitusi</w:t>
      </w:r>
      <w:r w:rsidR="00CF6E18" w:rsidRPr="003B2DA7">
        <w:rPr>
          <w:rFonts w:ascii="Arial" w:eastAsia="MS Mincho" w:hAnsi="Arial" w:cs="Arial"/>
          <w:color w:val="000000"/>
          <w:sz w:val="24"/>
          <w:szCs w:val="24"/>
          <w:lang w:val="az-Latn-AZ"/>
        </w:rPr>
        <w:t>ya</w:t>
      </w:r>
      <w:r w:rsidRPr="003B2DA7">
        <w:rPr>
          <w:rFonts w:ascii="Arial" w:eastAsia="MS Mincho" w:hAnsi="Arial" w:cs="Arial"/>
          <w:color w:val="000000"/>
          <w:sz w:val="24"/>
          <w:szCs w:val="24"/>
          <w:lang w:val="az-Latn-AZ"/>
        </w:rPr>
        <w:t xml:space="preserve"> təminat</w:t>
      </w:r>
      <w:r w:rsidR="00CF6E18" w:rsidRPr="003B2DA7">
        <w:rPr>
          <w:rFonts w:ascii="Arial" w:eastAsia="MS Mincho" w:hAnsi="Arial" w:cs="Arial"/>
          <w:color w:val="000000"/>
          <w:sz w:val="24"/>
          <w:szCs w:val="24"/>
          <w:lang w:val="az-Latn-AZ"/>
        </w:rPr>
        <w:t>ı</w:t>
      </w:r>
      <w:r w:rsidRPr="003B2DA7">
        <w:rPr>
          <w:rFonts w:ascii="Arial" w:eastAsia="MS Mincho" w:hAnsi="Arial" w:cs="Arial"/>
          <w:color w:val="000000"/>
          <w:sz w:val="24"/>
          <w:szCs w:val="24"/>
          <w:lang w:val="az-Latn-AZ"/>
        </w:rPr>
        <w:t xml:space="preserve"> hüquq və azadlıqların müdafiə sisteminin əsasını təşkil etməklə Konstitusiyada öz əksini tapmış digər hüquq və </w:t>
      </w:r>
      <w:r w:rsidR="009C750E" w:rsidRPr="003B2DA7">
        <w:rPr>
          <w:rFonts w:ascii="Arial" w:eastAsia="MS Mincho" w:hAnsi="Arial" w:cs="Arial"/>
          <w:color w:val="000000"/>
          <w:sz w:val="24"/>
          <w:szCs w:val="24"/>
          <w:lang w:val="az-Latn-AZ"/>
        </w:rPr>
        <w:t>azadlıqların səmərə</w:t>
      </w:r>
      <w:r w:rsidR="003647A5">
        <w:rPr>
          <w:rFonts w:ascii="Arial" w:eastAsia="MS Mincho" w:hAnsi="Arial" w:cs="Arial"/>
          <w:color w:val="000000"/>
          <w:sz w:val="24"/>
          <w:szCs w:val="24"/>
          <w:lang w:val="az-Latn-AZ"/>
        </w:rPr>
        <w:t>li</w:t>
      </w:r>
      <w:r w:rsidR="0046265D">
        <w:rPr>
          <w:rFonts w:ascii="Arial" w:eastAsia="MS Mincho" w:hAnsi="Arial" w:cs="Arial"/>
          <w:color w:val="000000"/>
          <w:sz w:val="24"/>
          <w:szCs w:val="24"/>
          <w:lang w:val="az-Latn-AZ"/>
        </w:rPr>
        <w:t xml:space="preserve"> müdafiəsinin</w:t>
      </w:r>
      <w:r w:rsidR="009C750E" w:rsidRPr="003B2DA7">
        <w:rPr>
          <w:rFonts w:ascii="Arial" w:eastAsia="MS Mincho" w:hAnsi="Arial" w:cs="Arial"/>
          <w:color w:val="000000"/>
          <w:sz w:val="24"/>
          <w:szCs w:val="24"/>
          <w:lang w:val="az-Latn-AZ"/>
        </w:rPr>
        <w:t xml:space="preserve"> təmin edilməsi məqsədini daşıyır. Məhkəmə müdafiəsi ən mühüm müdafiə mexanizmi olmaqla</w:t>
      </w:r>
      <w:r w:rsidR="00910066">
        <w:rPr>
          <w:rFonts w:ascii="Arial" w:eastAsia="MS Mincho" w:hAnsi="Arial" w:cs="Arial"/>
          <w:color w:val="000000"/>
          <w:sz w:val="24"/>
          <w:szCs w:val="24"/>
          <w:lang w:val="az-Latn-AZ"/>
        </w:rPr>
        <w:t>,</w:t>
      </w:r>
      <w:r w:rsidR="009C750E" w:rsidRPr="003B2DA7">
        <w:rPr>
          <w:rFonts w:ascii="Arial" w:eastAsia="MS Mincho" w:hAnsi="Arial" w:cs="Arial"/>
          <w:color w:val="000000"/>
          <w:sz w:val="24"/>
          <w:szCs w:val="24"/>
          <w:lang w:val="az-Latn-AZ"/>
        </w:rPr>
        <w:t xml:space="preserve"> hər kəsin hüquq və azadlıqları ilə bağlı yaranmış istənilən mübahisənin məhkəmədə həll olunmasını əhatə edir. Bu baxımdan</w:t>
      </w:r>
      <w:r w:rsidR="00910066">
        <w:rPr>
          <w:rFonts w:ascii="Arial" w:eastAsia="MS Mincho" w:hAnsi="Arial" w:cs="Arial"/>
          <w:color w:val="000000"/>
          <w:sz w:val="24"/>
          <w:szCs w:val="24"/>
          <w:lang w:val="az-Latn-AZ"/>
        </w:rPr>
        <w:t>,</w:t>
      </w:r>
      <w:r w:rsidR="009C750E" w:rsidRPr="003B2DA7">
        <w:rPr>
          <w:rFonts w:ascii="Arial" w:eastAsia="MS Mincho" w:hAnsi="Arial" w:cs="Arial"/>
          <w:color w:val="000000"/>
          <w:sz w:val="24"/>
          <w:szCs w:val="24"/>
          <w:lang w:val="az-Latn-AZ"/>
        </w:rPr>
        <w:t xml:space="preserve"> məhkəmələrin  birbaşa təyinatını da ədalət mühakiməsini həyata keçirməklə pozulmuş hüquq və azadlıqları bərpa etmək təşkil edir. Ədalət mühakiməsi isə qanunla müəyyən edilmiş qaydada işə baxılması əsasında qanuni və əsaslı məhkəmə qərarının çıxarılması ilə həyata keçirilir.</w:t>
      </w:r>
    </w:p>
    <w:p w:rsidR="009C750E" w:rsidRPr="003B2DA7" w:rsidRDefault="009C750E" w:rsidP="003B2DA7">
      <w:pPr>
        <w:spacing w:after="0" w:line="240" w:lineRule="auto"/>
        <w:ind w:firstLine="567"/>
        <w:jc w:val="both"/>
        <w:rPr>
          <w:rFonts w:ascii="Arial" w:hAnsi="Arial" w:cs="Arial"/>
          <w:sz w:val="24"/>
          <w:szCs w:val="24"/>
          <w:lang w:val="az-Latn-AZ"/>
        </w:rPr>
      </w:pPr>
      <w:r w:rsidRPr="003B2DA7">
        <w:rPr>
          <w:rFonts w:ascii="Arial" w:eastAsia="MS Mincho" w:hAnsi="Arial" w:cs="Arial"/>
          <w:color w:val="000000"/>
          <w:sz w:val="24"/>
          <w:szCs w:val="24"/>
          <w:lang w:val="az-Latn-AZ"/>
        </w:rPr>
        <w:t>Ölkəmizdə müasir dövrün tələblərinə cavab verən, cəmiyyətdə yüksək nüfuza malik ədalət mühakiməsinin formalaşdırılması prosesini sürətləndirmək məqsədini daşıyan</w:t>
      </w:r>
      <w:r w:rsidR="0053612E">
        <w:rPr>
          <w:rFonts w:ascii="Arial" w:eastAsia="MS Mincho" w:hAnsi="Arial" w:cs="Arial"/>
          <w:color w:val="000000"/>
          <w:sz w:val="24"/>
          <w:szCs w:val="24"/>
          <w:lang w:val="az-Latn-AZ"/>
        </w:rPr>
        <w:t xml:space="preserve"> və məhkəmə-hüquq </w:t>
      </w:r>
      <w:r w:rsidRPr="003B2DA7">
        <w:rPr>
          <w:rFonts w:ascii="Arial" w:eastAsia="MS Mincho" w:hAnsi="Arial" w:cs="Arial"/>
          <w:color w:val="000000"/>
          <w:sz w:val="24"/>
          <w:szCs w:val="24"/>
          <w:lang w:val="az-Latn-AZ"/>
        </w:rPr>
        <w:t>islahatların</w:t>
      </w:r>
      <w:r w:rsidR="0053612E">
        <w:rPr>
          <w:rFonts w:ascii="Arial" w:eastAsia="MS Mincho" w:hAnsi="Arial" w:cs="Arial"/>
          <w:color w:val="000000"/>
          <w:sz w:val="24"/>
          <w:szCs w:val="24"/>
          <w:lang w:val="az-Latn-AZ"/>
        </w:rPr>
        <w:t>ın</w:t>
      </w:r>
      <w:r w:rsidRPr="003B2DA7">
        <w:rPr>
          <w:rFonts w:ascii="Arial" w:eastAsia="MS Mincho" w:hAnsi="Arial" w:cs="Arial"/>
          <w:color w:val="000000"/>
          <w:sz w:val="24"/>
          <w:szCs w:val="24"/>
          <w:lang w:val="az-Latn-AZ"/>
        </w:rPr>
        <w:t xml:space="preserve"> mühüm tərkib hissəsini təşkil edən  </w:t>
      </w:r>
      <w:r w:rsidR="00910066" w:rsidRPr="003B2DA7">
        <w:rPr>
          <w:rFonts w:ascii="Arial" w:eastAsia="MS Mincho" w:hAnsi="Arial" w:cs="Arial"/>
          <w:color w:val="000000"/>
          <w:sz w:val="24"/>
          <w:szCs w:val="24"/>
          <w:lang w:val="az-Latn-AZ"/>
        </w:rPr>
        <w:t xml:space="preserve">Azərbaycan Respublikası Prezidentinin </w:t>
      </w:r>
      <w:r w:rsidRPr="003B2DA7">
        <w:rPr>
          <w:rFonts w:ascii="Arial" w:eastAsia="MS Mincho" w:hAnsi="Arial" w:cs="Arial"/>
          <w:color w:val="000000"/>
          <w:sz w:val="24"/>
          <w:szCs w:val="24"/>
          <w:lang w:val="az-Latn-AZ"/>
        </w:rPr>
        <w:t xml:space="preserve">“Məhkəmə-hüquq sistemində islahatların dərinləşdirilməsi haqqında” </w:t>
      </w:r>
      <w:r w:rsidR="00910066" w:rsidRPr="003B2DA7">
        <w:rPr>
          <w:rFonts w:ascii="Arial" w:eastAsia="MS Mincho" w:hAnsi="Arial" w:cs="Arial"/>
          <w:color w:val="000000"/>
          <w:sz w:val="24"/>
          <w:szCs w:val="24"/>
          <w:lang w:val="az-Latn-AZ"/>
        </w:rPr>
        <w:t xml:space="preserve">2019-cu il </w:t>
      </w:r>
      <w:r w:rsidRPr="003B2DA7">
        <w:rPr>
          <w:rFonts w:ascii="Arial" w:eastAsia="MS Mincho" w:hAnsi="Arial" w:cs="Arial"/>
          <w:color w:val="000000"/>
          <w:sz w:val="24"/>
          <w:szCs w:val="24"/>
          <w:lang w:val="az-Latn-AZ"/>
        </w:rPr>
        <w:t xml:space="preserve">3 aprel tarixli Fərmanı da ədalət mühakiməsinin </w:t>
      </w:r>
      <w:r w:rsidRPr="003B2DA7">
        <w:rPr>
          <w:rFonts w:ascii="Arial" w:eastAsia="MS Mincho" w:hAnsi="Arial" w:cs="Arial"/>
          <w:color w:val="000000"/>
          <w:sz w:val="24"/>
          <w:szCs w:val="24"/>
          <w:lang w:val="az-Latn-AZ"/>
        </w:rPr>
        <w:lastRenderedPageBreak/>
        <w:t>səmərəliliyinin artırılmasına, məhkəməyə müraciət imkanlarının daha da genişləndirilməsinə, məhkəməyə əlçatanlığın və ictimai etimadın, ədalət və s. prinsiplərə dönmədən riayət edilməsinin təmin edilməsinə yönəlmişdir.</w:t>
      </w:r>
      <w:r w:rsidRPr="003B2DA7">
        <w:rPr>
          <w:rFonts w:ascii="Arial" w:hAnsi="Arial" w:cs="Arial"/>
          <w:sz w:val="24"/>
          <w:szCs w:val="24"/>
          <w:lang w:val="az-Latn-AZ"/>
        </w:rPr>
        <w:t xml:space="preserve"> </w:t>
      </w:r>
    </w:p>
    <w:p w:rsidR="009C750E" w:rsidRPr="003B2DA7" w:rsidRDefault="009C750E" w:rsidP="003B2DA7">
      <w:pPr>
        <w:spacing w:after="0" w:line="240" w:lineRule="auto"/>
        <w:ind w:firstLine="567"/>
        <w:jc w:val="both"/>
        <w:rPr>
          <w:rFonts w:ascii="Arial" w:eastAsia="MS Mincho" w:hAnsi="Arial" w:cs="Arial"/>
          <w:sz w:val="24"/>
          <w:szCs w:val="24"/>
          <w:lang w:val="az-Latn-AZ"/>
        </w:rPr>
      </w:pPr>
      <w:r w:rsidRPr="003B2DA7">
        <w:rPr>
          <w:rFonts w:ascii="Arial" w:eastAsia="MS Mincho" w:hAnsi="Arial" w:cs="Arial"/>
          <w:color w:val="000000"/>
          <w:sz w:val="24"/>
          <w:szCs w:val="24"/>
          <w:lang w:val="az-Latn-AZ"/>
        </w:rPr>
        <w:t>Məhkəmələrə əlçatanlığın təmin edilmə</w:t>
      </w:r>
      <w:r w:rsidR="003647A5">
        <w:rPr>
          <w:rFonts w:ascii="Arial" w:eastAsia="MS Mincho" w:hAnsi="Arial" w:cs="Arial"/>
          <w:color w:val="000000"/>
          <w:sz w:val="24"/>
          <w:szCs w:val="24"/>
          <w:lang w:val="az-Latn-AZ"/>
        </w:rPr>
        <w:t>si</w:t>
      </w:r>
      <w:r w:rsidRPr="003B2DA7">
        <w:rPr>
          <w:rFonts w:ascii="Arial" w:eastAsia="MS Mincho" w:hAnsi="Arial" w:cs="Arial"/>
          <w:color w:val="000000"/>
          <w:sz w:val="24"/>
          <w:szCs w:val="24"/>
          <w:lang w:val="az-Latn-AZ"/>
        </w:rPr>
        <w:t xml:space="preserve"> </w:t>
      </w:r>
      <w:r w:rsidR="003647A5">
        <w:rPr>
          <w:rFonts w:ascii="Arial" w:eastAsia="MS Mincho" w:hAnsi="Arial" w:cs="Arial"/>
          <w:color w:val="000000"/>
          <w:sz w:val="24"/>
          <w:szCs w:val="24"/>
          <w:lang w:val="az-Latn-AZ"/>
        </w:rPr>
        <w:t>və</w:t>
      </w:r>
      <w:r w:rsidRPr="003B2DA7">
        <w:rPr>
          <w:rFonts w:ascii="Arial" w:eastAsia="MS Mincho" w:hAnsi="Arial" w:cs="Arial"/>
          <w:color w:val="000000"/>
          <w:sz w:val="24"/>
          <w:szCs w:val="24"/>
          <w:lang w:val="az-Latn-AZ"/>
        </w:rPr>
        <w:t xml:space="preserve"> müraciət imkanlarının daha da genişləndirilməsi həm də sahibkarların hüquqlarının etibarlı </w:t>
      </w:r>
      <w:r w:rsidRPr="003B2DA7">
        <w:rPr>
          <w:rFonts w:ascii="Arial" w:eastAsia="MS Mincho" w:hAnsi="Arial" w:cs="Arial"/>
          <w:sz w:val="24"/>
          <w:szCs w:val="24"/>
          <w:lang w:val="az-Latn-AZ"/>
        </w:rPr>
        <w:t>müdafiəsi üçün zəruridir.</w:t>
      </w:r>
    </w:p>
    <w:p w:rsidR="009C750E" w:rsidRPr="0053612E" w:rsidRDefault="009C750E" w:rsidP="003B2DA7">
      <w:pPr>
        <w:spacing w:after="0" w:line="240" w:lineRule="auto"/>
        <w:ind w:firstLine="567"/>
        <w:jc w:val="both"/>
        <w:rPr>
          <w:rFonts w:ascii="Arial" w:hAnsi="Arial" w:cs="Arial"/>
          <w:sz w:val="24"/>
          <w:szCs w:val="24"/>
          <w:lang w:val="az-Latn-AZ"/>
        </w:rPr>
      </w:pPr>
      <w:r w:rsidRPr="0053612E">
        <w:rPr>
          <w:rFonts w:ascii="Arial" w:hAnsi="Arial" w:cs="Arial"/>
          <w:sz w:val="24"/>
          <w:szCs w:val="24"/>
          <w:lang w:val="az-Latn-AZ"/>
        </w:rPr>
        <w:t>Məhkəmə əlçatanlığı prinsipi ədalətli və qa</w:t>
      </w:r>
      <w:r w:rsidR="00C05A82" w:rsidRPr="0053612E">
        <w:rPr>
          <w:rFonts w:ascii="Arial" w:hAnsi="Arial" w:cs="Arial"/>
          <w:sz w:val="24"/>
          <w:szCs w:val="24"/>
          <w:lang w:val="az-Latn-AZ"/>
        </w:rPr>
        <w:t>nuna uyğun</w:t>
      </w:r>
      <w:r w:rsidRPr="0053612E">
        <w:rPr>
          <w:rFonts w:ascii="Arial" w:hAnsi="Arial" w:cs="Arial"/>
          <w:sz w:val="24"/>
          <w:szCs w:val="24"/>
          <w:lang w:val="az-Latn-AZ"/>
        </w:rPr>
        <w:t xml:space="preserve"> həyata keçirilməli olan ədalət mühakiməsi konsepsiyasının əsasını təşkil etməklə </w:t>
      </w:r>
      <w:r w:rsidR="0053612E" w:rsidRPr="0053612E">
        <w:rPr>
          <w:rFonts w:ascii="Arial" w:hAnsi="Arial" w:cs="Arial"/>
          <w:sz w:val="24"/>
          <w:szCs w:val="24"/>
          <w:lang w:val="az-Latn-AZ"/>
        </w:rPr>
        <w:t>hə</w:t>
      </w:r>
      <w:r w:rsidR="003647A5">
        <w:rPr>
          <w:rFonts w:ascii="Arial" w:hAnsi="Arial" w:cs="Arial"/>
          <w:sz w:val="24"/>
          <w:szCs w:val="24"/>
          <w:lang w:val="az-Latn-AZ"/>
        </w:rPr>
        <w:t>r</w:t>
      </w:r>
      <w:r w:rsidR="0053612E" w:rsidRPr="0053612E">
        <w:rPr>
          <w:rFonts w:ascii="Arial" w:hAnsi="Arial" w:cs="Arial"/>
          <w:sz w:val="24"/>
          <w:szCs w:val="24"/>
          <w:lang w:val="az-Latn-AZ"/>
        </w:rPr>
        <w:t xml:space="preserve"> </w:t>
      </w:r>
      <w:r w:rsidR="003647A5">
        <w:rPr>
          <w:rFonts w:ascii="Arial" w:hAnsi="Arial" w:cs="Arial"/>
          <w:sz w:val="24"/>
          <w:szCs w:val="24"/>
          <w:lang w:val="az-Latn-AZ"/>
        </w:rPr>
        <w:t>kəsin</w:t>
      </w:r>
      <w:r w:rsidRPr="0053612E">
        <w:rPr>
          <w:rFonts w:ascii="Arial" w:hAnsi="Arial" w:cs="Arial"/>
          <w:sz w:val="24"/>
          <w:szCs w:val="24"/>
          <w:lang w:val="az-Latn-AZ"/>
        </w:rPr>
        <w:t xml:space="preserve"> məhkəmə müdafiə</w:t>
      </w:r>
      <w:r w:rsidR="00A7648B">
        <w:rPr>
          <w:rFonts w:ascii="Arial" w:hAnsi="Arial" w:cs="Arial"/>
          <w:sz w:val="24"/>
          <w:szCs w:val="24"/>
          <w:lang w:val="az-Latn-AZ"/>
        </w:rPr>
        <w:t>si</w:t>
      </w:r>
      <w:r w:rsidRPr="0053612E">
        <w:rPr>
          <w:rFonts w:ascii="Arial" w:hAnsi="Arial" w:cs="Arial"/>
          <w:sz w:val="24"/>
          <w:szCs w:val="24"/>
          <w:lang w:val="az-Latn-AZ"/>
        </w:rPr>
        <w:t xml:space="preserve"> hüququndan istifadə</w:t>
      </w:r>
      <w:r w:rsidR="003647A5">
        <w:rPr>
          <w:rFonts w:ascii="Arial" w:hAnsi="Arial" w:cs="Arial"/>
          <w:sz w:val="24"/>
          <w:szCs w:val="24"/>
          <w:lang w:val="az-Latn-AZ"/>
        </w:rPr>
        <w:t>si</w:t>
      </w:r>
      <w:r w:rsidRPr="0053612E">
        <w:rPr>
          <w:rFonts w:ascii="Arial" w:hAnsi="Arial" w:cs="Arial"/>
          <w:sz w:val="24"/>
          <w:szCs w:val="24"/>
          <w:lang w:val="az-Latn-AZ"/>
        </w:rPr>
        <w:t>ni məhdudlaşdıran və ya istisna edən maneəl</w:t>
      </w:r>
      <w:r w:rsidR="003647A5">
        <w:rPr>
          <w:rFonts w:ascii="Arial" w:hAnsi="Arial" w:cs="Arial"/>
          <w:sz w:val="24"/>
          <w:szCs w:val="24"/>
          <w:lang w:val="az-Latn-AZ"/>
        </w:rPr>
        <w:t>ə</w:t>
      </w:r>
      <w:r w:rsidRPr="0053612E">
        <w:rPr>
          <w:rFonts w:ascii="Arial" w:hAnsi="Arial" w:cs="Arial"/>
          <w:sz w:val="24"/>
          <w:szCs w:val="24"/>
          <w:lang w:val="az-Latn-AZ"/>
        </w:rPr>
        <w:t>rin aradan qaldırılmasına yönələn dövlət siyasətinin elementlərinin məcmusu kimi çıxış edir.</w:t>
      </w:r>
    </w:p>
    <w:p w:rsidR="009C750E" w:rsidRPr="003B2DA7" w:rsidRDefault="009C750E" w:rsidP="003B2DA7">
      <w:pPr>
        <w:spacing w:after="0" w:line="240" w:lineRule="auto"/>
        <w:ind w:firstLine="567"/>
        <w:jc w:val="both"/>
        <w:rPr>
          <w:rFonts w:ascii="Arial" w:eastAsia="MS Mincho" w:hAnsi="Arial" w:cs="Arial"/>
          <w:color w:val="000000"/>
          <w:sz w:val="24"/>
          <w:szCs w:val="24"/>
          <w:lang w:val="az-Latn-AZ"/>
        </w:rPr>
      </w:pPr>
      <w:r w:rsidRPr="0053612E">
        <w:rPr>
          <w:rFonts w:ascii="Arial" w:eastAsia="MS Mincho" w:hAnsi="Arial" w:cs="Arial"/>
          <w:color w:val="000000"/>
          <w:sz w:val="24"/>
          <w:szCs w:val="24"/>
          <w:lang w:val="az-Latn-AZ"/>
        </w:rPr>
        <w:t>İnsan Hüquqları üzrə Avropa Məhkəmə</w:t>
      </w:r>
      <w:r w:rsidR="00A7648B">
        <w:rPr>
          <w:rFonts w:ascii="Arial" w:eastAsia="MS Mincho" w:hAnsi="Arial" w:cs="Arial"/>
          <w:color w:val="000000"/>
          <w:sz w:val="24"/>
          <w:szCs w:val="24"/>
          <w:lang w:val="az-Latn-AZ"/>
        </w:rPr>
        <w:t>si</w:t>
      </w:r>
      <w:r w:rsidRPr="0053612E">
        <w:rPr>
          <w:rFonts w:ascii="Arial" w:eastAsia="MS Mincho" w:hAnsi="Arial" w:cs="Arial"/>
          <w:color w:val="000000"/>
          <w:sz w:val="24"/>
          <w:szCs w:val="24"/>
          <w:lang w:val="az-Latn-AZ"/>
        </w:rPr>
        <w:t xml:space="preserve"> (bundan sonra – Avropa Məhkəməsi) </w:t>
      </w:r>
      <w:r w:rsidR="0053612E" w:rsidRPr="0053612E">
        <w:rPr>
          <w:rFonts w:ascii="Arial" w:eastAsia="MS Mincho" w:hAnsi="Arial" w:cs="Arial"/>
          <w:color w:val="000000"/>
          <w:sz w:val="24"/>
          <w:szCs w:val="24"/>
          <w:lang w:val="az-Latn-AZ"/>
        </w:rPr>
        <w:t xml:space="preserve">bir sıra </w:t>
      </w:r>
      <w:r w:rsidRPr="0053612E">
        <w:rPr>
          <w:rFonts w:ascii="Arial" w:eastAsia="MS Mincho" w:hAnsi="Arial" w:cs="Arial"/>
          <w:color w:val="000000"/>
          <w:sz w:val="24"/>
          <w:szCs w:val="24"/>
          <w:lang w:val="az-Latn-AZ"/>
        </w:rPr>
        <w:t xml:space="preserve">qərarlarında da </w:t>
      </w:r>
      <w:r w:rsidR="0053612E" w:rsidRPr="0053612E">
        <w:rPr>
          <w:rFonts w:ascii="Arial" w:eastAsia="MS Mincho" w:hAnsi="Arial" w:cs="Arial"/>
          <w:color w:val="000000"/>
          <w:sz w:val="24"/>
          <w:szCs w:val="24"/>
          <w:lang w:val="az-Latn-AZ"/>
        </w:rPr>
        <w:t>m</w:t>
      </w:r>
      <w:r w:rsidR="0053612E" w:rsidRPr="0053612E">
        <w:rPr>
          <w:rFonts w:ascii="Arial" w:hAnsi="Arial" w:cs="Arial"/>
          <w:sz w:val="24"/>
          <w:szCs w:val="24"/>
          <w:lang w:val="az-Latn-AZ"/>
        </w:rPr>
        <w:t xml:space="preserve">əhkəmə əlçatanlığı prinsipi ilə </w:t>
      </w:r>
      <w:r w:rsidRPr="0053612E">
        <w:rPr>
          <w:rFonts w:ascii="Arial" w:eastAsia="MS Mincho" w:hAnsi="Arial" w:cs="Arial"/>
          <w:color w:val="000000"/>
          <w:sz w:val="24"/>
          <w:szCs w:val="24"/>
          <w:lang w:val="az-Latn-AZ"/>
        </w:rPr>
        <w:t>bağlı</w:t>
      </w:r>
      <w:r w:rsidR="0053612E">
        <w:rPr>
          <w:rFonts w:ascii="Arial" w:eastAsia="MS Mincho" w:hAnsi="Arial" w:cs="Arial"/>
          <w:color w:val="000000"/>
          <w:sz w:val="24"/>
          <w:szCs w:val="24"/>
          <w:lang w:val="az-Latn-AZ"/>
        </w:rPr>
        <w:t xml:space="preserve"> </w:t>
      </w:r>
      <w:r w:rsidRPr="003B2DA7">
        <w:rPr>
          <w:rFonts w:ascii="Arial" w:eastAsia="MS Mincho" w:hAnsi="Arial" w:cs="Arial"/>
          <w:color w:val="000000"/>
          <w:sz w:val="24"/>
          <w:szCs w:val="24"/>
          <w:lang w:val="az-Latn-AZ"/>
        </w:rPr>
        <w:t>mövqe</w:t>
      </w:r>
      <w:r w:rsidR="0053612E">
        <w:rPr>
          <w:rFonts w:ascii="Arial" w:eastAsia="MS Mincho" w:hAnsi="Arial" w:cs="Arial"/>
          <w:color w:val="000000"/>
          <w:sz w:val="24"/>
          <w:szCs w:val="24"/>
          <w:lang w:val="az-Latn-AZ"/>
        </w:rPr>
        <w:t>yini bildirmişdir</w:t>
      </w:r>
      <w:r w:rsidRPr="003B2DA7">
        <w:rPr>
          <w:rFonts w:ascii="Arial" w:eastAsia="MS Mincho" w:hAnsi="Arial" w:cs="Arial"/>
          <w:color w:val="000000"/>
          <w:sz w:val="24"/>
          <w:szCs w:val="24"/>
          <w:lang w:val="az-Latn-AZ"/>
        </w:rPr>
        <w:t>. Avropa Məhkəməsi qeyd etmişdir ki, prosessual normaların tətbiqi zamanı məhkəmələr tərəfindən icraatın ədalətliliyinə mənfi təsir edə biləcək ifrat formallıqdan qaçılmalıdır. Prosessual norma</w:t>
      </w:r>
      <w:r w:rsidR="00A7648B">
        <w:rPr>
          <w:rFonts w:ascii="Arial" w:eastAsia="MS Mincho" w:hAnsi="Arial" w:cs="Arial"/>
          <w:color w:val="000000"/>
          <w:sz w:val="24"/>
          <w:szCs w:val="24"/>
          <w:lang w:val="az-Latn-AZ"/>
        </w:rPr>
        <w:t>ların</w:t>
      </w:r>
      <w:r w:rsidRPr="003B2DA7">
        <w:rPr>
          <w:rFonts w:ascii="Arial" w:eastAsia="MS Mincho" w:hAnsi="Arial" w:cs="Arial"/>
          <w:color w:val="000000"/>
          <w:sz w:val="24"/>
          <w:szCs w:val="24"/>
          <w:lang w:val="az-Latn-AZ"/>
        </w:rPr>
        <w:t xml:space="preserve"> ciddi tətbiqi bəzən məhkəməyə əlçatanlıq hüququnun əsl mahiyyətinə xələl gətirə bilər (</w:t>
      </w:r>
      <w:r w:rsidRPr="003B2DA7">
        <w:rPr>
          <w:rFonts w:ascii="Arial" w:eastAsia="MS Mincho" w:hAnsi="Arial" w:cs="Arial"/>
          <w:i/>
          <w:color w:val="000000"/>
          <w:sz w:val="24"/>
          <w:szCs w:val="24"/>
          <w:lang w:val="az-Latn-AZ"/>
        </w:rPr>
        <w:t>Valçli Fransaya qarşı</w:t>
      </w:r>
      <w:r w:rsidRPr="003B2DA7">
        <w:rPr>
          <w:rFonts w:ascii="Arial" w:eastAsia="MS Mincho" w:hAnsi="Arial" w:cs="Arial"/>
          <w:color w:val="000000"/>
          <w:sz w:val="24"/>
          <w:szCs w:val="24"/>
          <w:lang w:val="az-Latn-AZ"/>
        </w:rPr>
        <w:t xml:space="preserve"> </w:t>
      </w:r>
      <w:r w:rsidRPr="0053612E">
        <w:rPr>
          <w:rFonts w:ascii="Arial" w:eastAsia="MS Mincho" w:hAnsi="Arial" w:cs="Arial"/>
          <w:i/>
          <w:color w:val="000000"/>
          <w:sz w:val="24"/>
          <w:szCs w:val="24"/>
          <w:lang w:val="az-Latn-AZ"/>
        </w:rPr>
        <w:t>iş üzrə</w:t>
      </w:r>
      <w:r w:rsidRPr="003B2DA7">
        <w:rPr>
          <w:rFonts w:ascii="Arial" w:eastAsia="MS Mincho" w:hAnsi="Arial" w:cs="Arial"/>
          <w:color w:val="000000"/>
          <w:sz w:val="24"/>
          <w:szCs w:val="24"/>
          <w:lang w:val="az-Latn-AZ"/>
        </w:rPr>
        <w:t xml:space="preserve"> </w:t>
      </w:r>
      <w:r w:rsidR="0053612E" w:rsidRPr="003B2DA7">
        <w:rPr>
          <w:rFonts w:ascii="Arial" w:eastAsia="MS Mincho" w:hAnsi="Arial" w:cs="Arial"/>
          <w:color w:val="000000"/>
          <w:sz w:val="24"/>
          <w:szCs w:val="24"/>
          <w:lang w:val="az-Latn-AZ"/>
        </w:rPr>
        <w:t xml:space="preserve">2007-ci il </w:t>
      </w:r>
      <w:r w:rsidRPr="003B2DA7">
        <w:rPr>
          <w:rFonts w:ascii="Arial" w:eastAsia="MS Mincho" w:hAnsi="Arial" w:cs="Arial"/>
          <w:color w:val="000000"/>
          <w:sz w:val="24"/>
          <w:szCs w:val="24"/>
          <w:lang w:val="az-Latn-AZ"/>
        </w:rPr>
        <w:t xml:space="preserve">26 iyul və </w:t>
      </w:r>
      <w:r w:rsidRPr="003B2DA7">
        <w:rPr>
          <w:rFonts w:ascii="Arial" w:eastAsia="MS Mincho" w:hAnsi="Arial" w:cs="Arial"/>
          <w:i/>
          <w:color w:val="000000"/>
          <w:sz w:val="24"/>
          <w:szCs w:val="24"/>
          <w:lang w:val="az-Latn-AZ"/>
        </w:rPr>
        <w:t>Laberger Fransaya qarşı iş üzrə</w:t>
      </w:r>
      <w:r w:rsidRPr="003B2DA7">
        <w:rPr>
          <w:rFonts w:ascii="Arial" w:eastAsia="MS Mincho" w:hAnsi="Arial" w:cs="Arial"/>
          <w:color w:val="000000"/>
          <w:sz w:val="24"/>
          <w:szCs w:val="24"/>
          <w:lang w:val="az-Latn-AZ"/>
        </w:rPr>
        <w:t xml:space="preserve"> </w:t>
      </w:r>
      <w:r w:rsidR="0053612E" w:rsidRPr="003B2DA7">
        <w:rPr>
          <w:rFonts w:ascii="Arial" w:eastAsia="MS Mincho" w:hAnsi="Arial" w:cs="Arial"/>
          <w:color w:val="000000"/>
          <w:sz w:val="24"/>
          <w:szCs w:val="24"/>
          <w:lang w:val="az-Latn-AZ"/>
        </w:rPr>
        <w:t xml:space="preserve">2006-cı il </w:t>
      </w:r>
      <w:r w:rsidRPr="003B2DA7">
        <w:rPr>
          <w:rFonts w:ascii="Arial" w:eastAsia="MS Mincho" w:hAnsi="Arial" w:cs="Arial"/>
          <w:color w:val="000000"/>
          <w:sz w:val="24"/>
          <w:szCs w:val="24"/>
          <w:lang w:val="az-Latn-AZ"/>
        </w:rPr>
        <w:t xml:space="preserve">26 sentyabr tarixli Qərarlar). </w:t>
      </w:r>
    </w:p>
    <w:p w:rsidR="009C750E" w:rsidRPr="0053612E" w:rsidRDefault="009C750E" w:rsidP="003B2DA7">
      <w:pPr>
        <w:spacing w:after="0" w:line="240" w:lineRule="auto"/>
        <w:ind w:firstLine="567"/>
        <w:jc w:val="both"/>
        <w:rPr>
          <w:rFonts w:ascii="Arial" w:eastAsia="MS Mincho" w:hAnsi="Arial" w:cs="Arial"/>
          <w:color w:val="000000"/>
          <w:sz w:val="24"/>
          <w:szCs w:val="24"/>
          <w:lang w:val="az-Latn-AZ"/>
        </w:rPr>
      </w:pPr>
      <w:r w:rsidRPr="0053612E">
        <w:rPr>
          <w:rFonts w:ascii="Arial" w:eastAsia="MS Mincho" w:hAnsi="Arial" w:cs="Arial"/>
          <w:color w:val="000000"/>
          <w:sz w:val="24"/>
          <w:szCs w:val="24"/>
          <w:lang w:val="az-Latn-AZ"/>
        </w:rPr>
        <w:t xml:space="preserve">Avropa Məhkəməsi </w:t>
      </w:r>
      <w:r w:rsidRPr="0053612E">
        <w:rPr>
          <w:rFonts w:ascii="Arial" w:eastAsia="MS Mincho" w:hAnsi="Arial" w:cs="Arial"/>
          <w:i/>
          <w:color w:val="000000"/>
          <w:sz w:val="24"/>
          <w:szCs w:val="24"/>
          <w:lang w:val="az-Latn-AZ"/>
        </w:rPr>
        <w:t>Puaro Fransaya qarşı iş üzrə</w:t>
      </w:r>
      <w:r w:rsidRPr="0053612E">
        <w:rPr>
          <w:rFonts w:ascii="Arial" w:eastAsia="MS Mincho" w:hAnsi="Arial" w:cs="Arial"/>
          <w:color w:val="000000"/>
          <w:sz w:val="24"/>
          <w:szCs w:val="24"/>
          <w:lang w:val="az-Latn-AZ"/>
        </w:rPr>
        <w:t xml:space="preserve"> </w:t>
      </w:r>
      <w:r w:rsidR="0053612E" w:rsidRPr="0053612E">
        <w:rPr>
          <w:rFonts w:ascii="Arial" w:eastAsia="MS Mincho" w:hAnsi="Arial" w:cs="Arial"/>
          <w:color w:val="000000"/>
          <w:sz w:val="24"/>
          <w:szCs w:val="24"/>
          <w:lang w:val="az-Latn-AZ"/>
        </w:rPr>
        <w:t xml:space="preserve">2011-ci il </w:t>
      </w:r>
      <w:r w:rsidRPr="0053612E">
        <w:rPr>
          <w:rFonts w:ascii="Arial" w:eastAsia="MS Mincho" w:hAnsi="Arial" w:cs="Arial"/>
          <w:color w:val="000000"/>
          <w:sz w:val="24"/>
          <w:szCs w:val="24"/>
          <w:lang w:val="az-Latn-AZ"/>
        </w:rPr>
        <w:t xml:space="preserve">15 dekabr tarixli Qərarında isə məhkəmələr tərəfindən müvafiq prosessual normaların həddən artıq formal tətbiqi ilə ərizəçinin məhkəməyə müraciət etmək hüququna qeyri-mütənasib yanaşıldığını göstərmiş, bununla da Konvensiyanın 6-cı maddəsinin pozulduğunu müəyyən etmişdir. </w:t>
      </w:r>
    </w:p>
    <w:p w:rsidR="009C750E" w:rsidRPr="003B2DA7" w:rsidRDefault="009C750E" w:rsidP="003B2DA7">
      <w:pPr>
        <w:spacing w:after="0" w:line="240" w:lineRule="auto"/>
        <w:ind w:firstLine="567"/>
        <w:jc w:val="both"/>
        <w:rPr>
          <w:rFonts w:ascii="Arial" w:eastAsia="MS Mincho" w:hAnsi="Arial" w:cs="Arial"/>
          <w:sz w:val="24"/>
          <w:szCs w:val="24"/>
          <w:lang w:val="az-Latn-AZ"/>
        </w:rPr>
      </w:pPr>
      <w:r w:rsidRPr="003B2DA7">
        <w:rPr>
          <w:rFonts w:ascii="Arial" w:eastAsia="MS Mincho" w:hAnsi="Arial" w:cs="Arial"/>
          <w:sz w:val="24"/>
          <w:szCs w:val="24"/>
          <w:lang w:val="az-Latn-AZ"/>
        </w:rPr>
        <w:t>Avropa Məhkəməsinin hüquqi mövqeyinə görə, ədalət mühakiməsinə əlçatanlıq Konvensiyanın 6-cı maddəsinin 1-ci bəndinin ayrılmaz tərkib hissəsi olmaqla demokratik cəmiyyətdə hər kəs üçün ədalətli məhkəmə araşdırılması hüququnun təmin edilməsini zəruri edir (</w:t>
      </w:r>
      <w:r w:rsidRPr="003B2DA7">
        <w:rPr>
          <w:rFonts w:ascii="Arial" w:eastAsia="MS Mincho" w:hAnsi="Arial" w:cs="Arial"/>
          <w:i/>
          <w:sz w:val="24"/>
          <w:szCs w:val="24"/>
          <w:lang w:val="az-Latn-AZ"/>
        </w:rPr>
        <w:t>Qolder Böyük Britaniyaya qarşı iş üzrə</w:t>
      </w:r>
      <w:r w:rsidRPr="003B2DA7">
        <w:rPr>
          <w:rFonts w:ascii="Arial" w:eastAsia="MS Mincho" w:hAnsi="Arial" w:cs="Arial"/>
          <w:sz w:val="24"/>
          <w:szCs w:val="24"/>
          <w:lang w:val="az-Latn-AZ"/>
        </w:rPr>
        <w:t xml:space="preserve"> </w:t>
      </w:r>
      <w:r w:rsidR="006E68B4" w:rsidRPr="003B2DA7">
        <w:rPr>
          <w:rFonts w:ascii="Arial" w:eastAsia="MS Mincho" w:hAnsi="Arial" w:cs="Arial"/>
          <w:sz w:val="24"/>
          <w:szCs w:val="24"/>
          <w:lang w:val="az-Latn-AZ"/>
        </w:rPr>
        <w:t xml:space="preserve">1975-ci il </w:t>
      </w:r>
      <w:r w:rsidRPr="003B2DA7">
        <w:rPr>
          <w:rFonts w:ascii="Arial" w:eastAsia="MS Mincho" w:hAnsi="Arial" w:cs="Arial"/>
          <w:sz w:val="24"/>
          <w:szCs w:val="24"/>
          <w:lang w:val="az-Latn-AZ"/>
        </w:rPr>
        <w:t>21 fevral tarixli Qərar).</w:t>
      </w:r>
    </w:p>
    <w:p w:rsidR="00E024D0" w:rsidRPr="003B2DA7" w:rsidRDefault="00CA77FA" w:rsidP="003B2DA7">
      <w:pPr>
        <w:spacing w:after="0" w:line="240" w:lineRule="auto"/>
        <w:ind w:firstLine="567"/>
        <w:jc w:val="both"/>
        <w:rPr>
          <w:rFonts w:ascii="Arial" w:hAnsi="Arial" w:cs="Arial"/>
          <w:b/>
          <w:sz w:val="24"/>
          <w:szCs w:val="24"/>
          <w:lang w:val="az-Latn-AZ"/>
        </w:rPr>
      </w:pPr>
      <w:r w:rsidRPr="003B2DA7">
        <w:rPr>
          <w:rFonts w:ascii="Arial" w:eastAsia="MS Mincho" w:hAnsi="Arial" w:cs="Arial"/>
          <w:color w:val="000000"/>
          <w:sz w:val="24"/>
          <w:szCs w:val="24"/>
          <w:lang w:val="az-Latn-AZ"/>
        </w:rPr>
        <w:t>Qeyd o</w:t>
      </w:r>
      <w:r w:rsidR="006E68B4">
        <w:rPr>
          <w:rFonts w:ascii="Arial" w:eastAsia="MS Mincho" w:hAnsi="Arial" w:cs="Arial"/>
          <w:color w:val="000000"/>
          <w:sz w:val="24"/>
          <w:szCs w:val="24"/>
          <w:lang w:val="az-Latn-AZ"/>
        </w:rPr>
        <w:t>lunanları nəzərə alaraq</w:t>
      </w:r>
      <w:r w:rsidRPr="003B2DA7">
        <w:rPr>
          <w:rFonts w:ascii="Arial" w:eastAsia="MS Mincho" w:hAnsi="Arial" w:cs="Arial"/>
          <w:color w:val="000000"/>
          <w:sz w:val="24"/>
          <w:szCs w:val="24"/>
          <w:lang w:val="az-Latn-AZ"/>
        </w:rPr>
        <w:t xml:space="preserve"> </w:t>
      </w:r>
      <w:r w:rsidR="00E024D0" w:rsidRPr="003B2DA7">
        <w:rPr>
          <w:rFonts w:ascii="Arial" w:eastAsia="MS Mincho" w:hAnsi="Arial" w:cs="Arial"/>
          <w:color w:val="000000"/>
          <w:sz w:val="24"/>
          <w:szCs w:val="24"/>
          <w:lang w:val="az-Latn-AZ"/>
        </w:rPr>
        <w:t>Konstitusiya Məhkəməsinin Plenumu vurğulayır ki, məhkəmə müdafiə</w:t>
      </w:r>
      <w:r w:rsidR="006E68B4">
        <w:rPr>
          <w:rFonts w:ascii="Arial" w:eastAsia="MS Mincho" w:hAnsi="Arial" w:cs="Arial"/>
          <w:color w:val="000000"/>
          <w:sz w:val="24"/>
          <w:szCs w:val="24"/>
          <w:lang w:val="az-Latn-AZ"/>
        </w:rPr>
        <w:t>si</w:t>
      </w:r>
      <w:r w:rsidR="00E024D0" w:rsidRPr="003B2DA7">
        <w:rPr>
          <w:rFonts w:ascii="Arial" w:eastAsia="MS Mincho" w:hAnsi="Arial" w:cs="Arial"/>
          <w:color w:val="000000"/>
          <w:sz w:val="24"/>
          <w:szCs w:val="24"/>
          <w:lang w:val="az-Latn-AZ"/>
        </w:rPr>
        <w:t xml:space="preserve"> hüququnun təmin edilməsi üçün ədalət mühakiməsinə əlçatanlıq böyük əhəmiyyət kəsb edir. Ədalət mühakiməsinə əlçatanlıq hüququn aliliyi prinsipinin əsasını təşkil edərək</w:t>
      </w:r>
      <w:r w:rsidR="006E68B4">
        <w:rPr>
          <w:rFonts w:ascii="Arial" w:eastAsia="MS Mincho" w:hAnsi="Arial" w:cs="Arial"/>
          <w:color w:val="000000"/>
          <w:sz w:val="24"/>
          <w:szCs w:val="24"/>
          <w:lang w:val="az-Latn-AZ"/>
        </w:rPr>
        <w:t>,</w:t>
      </w:r>
      <w:r w:rsidR="00E024D0" w:rsidRPr="003B2DA7">
        <w:rPr>
          <w:rFonts w:ascii="Arial" w:eastAsia="MS Mincho" w:hAnsi="Arial" w:cs="Arial"/>
          <w:color w:val="000000"/>
          <w:sz w:val="24"/>
          <w:szCs w:val="24"/>
          <w:lang w:val="az-Latn-AZ"/>
        </w:rPr>
        <w:t xml:space="preserve"> hər kəs üçün məhkəməyə müraciət hüququnun bərabər şəkildə tanınmasını, subyektiv hüquq və maraqlarının pozulmasınadək mövcud olmuş vəziyyətin tezliklə və effektiv bərpa edilməsi mexanizminin təmin edilməsini ehtiva edir</w:t>
      </w:r>
      <w:r w:rsidR="00E024D0" w:rsidRPr="003B2DA7">
        <w:rPr>
          <w:rFonts w:ascii="Arial" w:hAnsi="Arial" w:cs="Arial"/>
          <w:sz w:val="24"/>
          <w:szCs w:val="24"/>
          <w:lang w:val="az-Latn-AZ"/>
        </w:rPr>
        <w:t>.</w:t>
      </w:r>
    </w:p>
    <w:p w:rsidR="004A06CA" w:rsidRPr="003B2DA7" w:rsidRDefault="004A06CA" w:rsidP="003B2DA7">
      <w:pPr>
        <w:spacing w:after="0" w:line="240" w:lineRule="auto"/>
        <w:ind w:firstLine="567"/>
        <w:jc w:val="both"/>
        <w:rPr>
          <w:rFonts w:ascii="Arial" w:eastAsia="MS Mincho" w:hAnsi="Arial" w:cs="Arial"/>
          <w:color w:val="000000"/>
          <w:sz w:val="24"/>
          <w:szCs w:val="24"/>
          <w:lang w:val="az-Latn-AZ"/>
        </w:rPr>
      </w:pPr>
      <w:r w:rsidRPr="003B2DA7">
        <w:rPr>
          <w:rFonts w:ascii="Arial" w:eastAsia="MS Mincho" w:hAnsi="Arial" w:cs="Arial"/>
          <w:color w:val="000000"/>
          <w:sz w:val="24"/>
          <w:szCs w:val="24"/>
          <w:lang w:val="az-Latn-AZ"/>
        </w:rPr>
        <w:t xml:space="preserve">İnzibati icraat zamanı şikayətlərə qanunvericiliklə müəyyən edilmiş qaydada qəbul edilənlik (mümkünlük) meyarlarının, o cümlədən şikayətlərin verilməsi üçün nəzərdə tutulmuş prosessual müddətlərin tətbiqi məhkəmə müdafiəsi hüququnun məhdudlaşdırılması əsaslarındandır. </w:t>
      </w:r>
    </w:p>
    <w:p w:rsidR="009C750E" w:rsidRPr="003B2DA7" w:rsidRDefault="006E68B4" w:rsidP="003B2DA7">
      <w:pPr>
        <w:spacing w:after="0" w:line="240" w:lineRule="auto"/>
        <w:ind w:firstLine="567"/>
        <w:jc w:val="both"/>
        <w:rPr>
          <w:rFonts w:ascii="Arial" w:eastAsia="MS Mincho" w:hAnsi="Arial" w:cs="Arial"/>
          <w:color w:val="000000"/>
          <w:sz w:val="24"/>
          <w:szCs w:val="24"/>
          <w:lang w:val="az-Latn-AZ"/>
        </w:rPr>
      </w:pPr>
      <w:r>
        <w:rPr>
          <w:rFonts w:ascii="Arial" w:eastAsia="MS Mincho" w:hAnsi="Arial" w:cs="Arial"/>
          <w:color w:val="000000"/>
          <w:sz w:val="24"/>
          <w:szCs w:val="24"/>
          <w:lang w:val="az-Latn-AZ"/>
        </w:rPr>
        <w:t xml:space="preserve">Şikayətdən və işin materiallarından da göründüyü kimi, </w:t>
      </w:r>
      <w:r w:rsidR="009C750E" w:rsidRPr="003B2DA7">
        <w:rPr>
          <w:rFonts w:ascii="Arial" w:eastAsia="MS Mincho" w:hAnsi="Arial" w:cs="Arial"/>
          <w:color w:val="000000"/>
          <w:sz w:val="24"/>
          <w:szCs w:val="24"/>
          <w:lang w:val="az-Latn-AZ"/>
        </w:rPr>
        <w:t xml:space="preserve">Ali Məhkəmənin İnzibati-İqtisadi Kollegiyası </w:t>
      </w:r>
      <w:r>
        <w:rPr>
          <w:rFonts w:ascii="Arial" w:eastAsia="MS Mincho" w:hAnsi="Arial" w:cs="Arial"/>
          <w:color w:val="000000"/>
          <w:sz w:val="24"/>
          <w:szCs w:val="24"/>
          <w:lang w:val="az-Latn-AZ"/>
        </w:rPr>
        <w:t>M</w:t>
      </w:r>
      <w:r w:rsidR="009C750E" w:rsidRPr="003B2DA7">
        <w:rPr>
          <w:rFonts w:ascii="Arial" w:eastAsia="MS Mincho" w:hAnsi="Arial" w:cs="Arial"/>
          <w:color w:val="000000"/>
          <w:sz w:val="24"/>
          <w:szCs w:val="24"/>
          <w:lang w:val="az-Latn-AZ"/>
        </w:rPr>
        <w:t>üəssisənin direktoru R.Əfəndiyevin kassasiya şikayətinin verilməsi üçün prosessual müddətin bərpası barədə ərizəsinin təmin olunmaması, kassasiya şikayətinin mümkün sayılmaması və onun qəbulundan imtina olunması barədə 1 may 2019-cu il tarixli qərardad qəbul edərkən</w:t>
      </w:r>
      <w:r>
        <w:rPr>
          <w:rFonts w:ascii="Arial" w:eastAsia="MS Mincho" w:hAnsi="Arial" w:cs="Arial"/>
          <w:color w:val="000000"/>
          <w:sz w:val="24"/>
          <w:szCs w:val="24"/>
          <w:lang w:val="az-Latn-AZ"/>
        </w:rPr>
        <w:t>,</w:t>
      </w:r>
      <w:r w:rsidR="009C750E" w:rsidRPr="003B2DA7">
        <w:rPr>
          <w:rFonts w:ascii="Arial" w:eastAsia="MS Mincho" w:hAnsi="Arial" w:cs="Arial"/>
          <w:color w:val="000000"/>
          <w:sz w:val="24"/>
          <w:szCs w:val="24"/>
          <w:lang w:val="az-Latn-AZ"/>
        </w:rPr>
        <w:t xml:space="preserve"> Azərbaycan Respublikası İnzibati Prosessual Məcəlləsinin</w:t>
      </w:r>
      <w:r>
        <w:rPr>
          <w:rFonts w:ascii="Arial" w:eastAsia="MS Mincho" w:hAnsi="Arial" w:cs="Arial"/>
          <w:color w:val="000000"/>
          <w:sz w:val="24"/>
          <w:szCs w:val="24"/>
          <w:lang w:val="az-Latn-AZ"/>
        </w:rPr>
        <w:t xml:space="preserve"> (bundan sonra – İnzibati Prosessual Məcəllə)</w:t>
      </w:r>
      <w:r w:rsidR="009C750E" w:rsidRPr="003B2DA7">
        <w:rPr>
          <w:rFonts w:ascii="Arial" w:eastAsia="MS Mincho" w:hAnsi="Arial" w:cs="Arial"/>
          <w:color w:val="000000"/>
          <w:sz w:val="24"/>
          <w:szCs w:val="24"/>
          <w:lang w:val="az-Latn-AZ"/>
        </w:rPr>
        <w:t xml:space="preserve"> məhz məhkəmə müdafiə</w:t>
      </w:r>
      <w:r>
        <w:rPr>
          <w:rFonts w:ascii="Arial" w:eastAsia="MS Mincho" w:hAnsi="Arial" w:cs="Arial"/>
          <w:color w:val="000000"/>
          <w:sz w:val="24"/>
          <w:szCs w:val="24"/>
          <w:lang w:val="az-Latn-AZ"/>
        </w:rPr>
        <w:t>si</w:t>
      </w:r>
      <w:r w:rsidR="009C750E" w:rsidRPr="003B2DA7">
        <w:rPr>
          <w:rFonts w:ascii="Arial" w:eastAsia="MS Mincho" w:hAnsi="Arial" w:cs="Arial"/>
          <w:color w:val="000000"/>
          <w:sz w:val="24"/>
          <w:szCs w:val="24"/>
          <w:lang w:val="az-Latn-AZ"/>
        </w:rPr>
        <w:t xml:space="preserve"> hüququnun məhdudlaşdırılması əsaslarından birini nəzərdə tutan</w:t>
      </w:r>
      <w:r w:rsidR="00317165">
        <w:rPr>
          <w:rFonts w:ascii="Arial" w:eastAsia="MS Mincho" w:hAnsi="Arial" w:cs="Arial"/>
          <w:color w:val="000000"/>
          <w:sz w:val="24"/>
          <w:szCs w:val="24"/>
          <w:lang w:val="az-Latn-AZ"/>
        </w:rPr>
        <w:t xml:space="preserve"> </w:t>
      </w:r>
      <w:r w:rsidR="009C750E" w:rsidRPr="003B2DA7">
        <w:rPr>
          <w:rFonts w:ascii="Arial" w:eastAsia="MS Mincho" w:hAnsi="Arial" w:cs="Arial"/>
          <w:color w:val="000000"/>
          <w:sz w:val="24"/>
          <w:szCs w:val="24"/>
          <w:lang w:val="az-Latn-AZ"/>
        </w:rPr>
        <w:t xml:space="preserve">94-cü, habelə apellyasiya instansiyası məhkəməsinin qərarının qanuni qüvvəyə minməsi məsələsini tənzimləyən 89-cu maddələrinə əsaslanmışdır. </w:t>
      </w:r>
    </w:p>
    <w:p w:rsidR="009C750E" w:rsidRPr="003B2DA7" w:rsidRDefault="009C750E" w:rsidP="003B2DA7">
      <w:pPr>
        <w:spacing w:after="0" w:line="240" w:lineRule="auto"/>
        <w:ind w:firstLine="567"/>
        <w:jc w:val="both"/>
        <w:rPr>
          <w:rFonts w:ascii="Arial" w:eastAsia="MS Mincho" w:hAnsi="Arial" w:cs="Arial"/>
          <w:color w:val="000000"/>
          <w:sz w:val="24"/>
          <w:szCs w:val="24"/>
          <w:lang w:val="az-Latn-AZ"/>
        </w:rPr>
      </w:pPr>
      <w:r w:rsidRPr="003B2DA7">
        <w:rPr>
          <w:rFonts w:ascii="Arial" w:eastAsia="MS Mincho" w:hAnsi="Arial" w:cs="Arial"/>
          <w:color w:val="000000"/>
          <w:sz w:val="24"/>
          <w:szCs w:val="24"/>
          <w:lang w:val="az-Latn-AZ"/>
        </w:rPr>
        <w:t>İnzibati Prosessual Məcəllənin 94.1-ci maddəsinə əsasən</w:t>
      </w:r>
      <w:r w:rsidR="00317165">
        <w:rPr>
          <w:rFonts w:ascii="Arial" w:eastAsia="MS Mincho" w:hAnsi="Arial" w:cs="Arial"/>
          <w:color w:val="000000"/>
          <w:sz w:val="24"/>
          <w:szCs w:val="24"/>
          <w:lang w:val="az-Latn-AZ"/>
        </w:rPr>
        <w:t>,</w:t>
      </w:r>
      <w:r w:rsidRPr="003B2DA7">
        <w:rPr>
          <w:rFonts w:ascii="Arial" w:eastAsia="MS Mincho" w:hAnsi="Arial" w:cs="Arial"/>
          <w:color w:val="000000"/>
          <w:sz w:val="24"/>
          <w:szCs w:val="24"/>
          <w:lang w:val="az-Latn-AZ"/>
        </w:rPr>
        <w:t xml:space="preserve"> kassasiya şikayəti məhkəmə qərarının tam formada təqdim olunduğu gündən 1 ay, məhkəmə qərardadının təqdim olunduğu gündən, həmçinin bu Məcəllə</w:t>
      </w:r>
      <w:r w:rsidR="00317165">
        <w:rPr>
          <w:rFonts w:ascii="Arial" w:eastAsia="MS Mincho" w:hAnsi="Arial" w:cs="Arial"/>
          <w:color w:val="000000"/>
          <w:sz w:val="24"/>
          <w:szCs w:val="24"/>
          <w:lang w:val="az-Latn-AZ"/>
        </w:rPr>
        <w:t>nin 131.3</w:t>
      </w:r>
      <w:r w:rsidRPr="003B2DA7">
        <w:rPr>
          <w:rFonts w:ascii="Arial" w:eastAsia="MS Mincho" w:hAnsi="Arial" w:cs="Arial"/>
          <w:color w:val="000000"/>
          <w:sz w:val="24"/>
          <w:szCs w:val="24"/>
          <w:lang w:val="az-Latn-AZ"/>
        </w:rPr>
        <w:t xml:space="preserve"> və 132.3-cü maddələrində nəzərdə tutulmuş hallarda 10 gün müddətində müvafiq apellyasiya instansiyası məhkəməsi vasitəsi ilə verilir. </w:t>
      </w:r>
    </w:p>
    <w:p w:rsidR="009C750E" w:rsidRPr="003B2DA7" w:rsidRDefault="009C750E" w:rsidP="003B2DA7">
      <w:pPr>
        <w:spacing w:after="0" w:line="240" w:lineRule="auto"/>
        <w:ind w:firstLine="567"/>
        <w:jc w:val="both"/>
        <w:rPr>
          <w:rFonts w:ascii="Arial" w:eastAsia="MS Mincho" w:hAnsi="Arial" w:cs="Arial"/>
          <w:color w:val="000000"/>
          <w:sz w:val="24"/>
          <w:szCs w:val="24"/>
          <w:lang w:val="az-Latn-AZ"/>
        </w:rPr>
      </w:pPr>
      <w:r w:rsidRPr="003B2DA7">
        <w:rPr>
          <w:rFonts w:ascii="Arial" w:eastAsia="MS Mincho" w:hAnsi="Arial" w:cs="Arial"/>
          <w:color w:val="000000"/>
          <w:sz w:val="24"/>
          <w:szCs w:val="24"/>
          <w:lang w:val="az-Latn-AZ"/>
        </w:rPr>
        <w:lastRenderedPageBreak/>
        <w:t xml:space="preserve">Həmin Məcəllənin 89-cu maddəsinə görə isə bu Məcəllənin 94.1-ci maddəsində nəzərdə tutulmuş müddətdə şikayətin verilmədiyi və ya proses iştirakçıları tərəfindən şikayətin geri götürüldüyü hallarda, məhkəmə qərarı onun təqdim olunduğu gündən 30 gün, məhkəmə qərardadı isə 10 gün keçdikdən sonra qanuni qüvvəyə minir. </w:t>
      </w:r>
    </w:p>
    <w:p w:rsidR="009C750E" w:rsidRPr="003B2DA7" w:rsidRDefault="009C750E" w:rsidP="003B2DA7">
      <w:pPr>
        <w:spacing w:after="0" w:line="240" w:lineRule="auto"/>
        <w:ind w:firstLine="567"/>
        <w:jc w:val="both"/>
        <w:rPr>
          <w:rFonts w:ascii="Arial" w:eastAsia="MS Mincho" w:hAnsi="Arial" w:cs="Arial"/>
          <w:color w:val="000000"/>
          <w:sz w:val="24"/>
          <w:szCs w:val="24"/>
          <w:lang w:val="az-Latn-AZ"/>
        </w:rPr>
      </w:pPr>
      <w:r w:rsidRPr="003B2DA7">
        <w:rPr>
          <w:rFonts w:ascii="Arial" w:eastAsia="MS Mincho" w:hAnsi="Arial" w:cs="Arial"/>
          <w:color w:val="000000"/>
          <w:sz w:val="24"/>
          <w:szCs w:val="24"/>
          <w:lang w:val="az-Latn-AZ"/>
        </w:rPr>
        <w:t>R.Əfəndiyevin şikayəti üzrə inzibati işin materiallarına</w:t>
      </w:r>
      <w:r w:rsidR="00696461" w:rsidRPr="003B2DA7">
        <w:rPr>
          <w:rFonts w:ascii="Arial" w:eastAsia="MS Mincho" w:hAnsi="Arial" w:cs="Arial"/>
          <w:color w:val="000000"/>
          <w:sz w:val="24"/>
          <w:szCs w:val="24"/>
          <w:lang w:val="az-Latn-AZ"/>
        </w:rPr>
        <w:t xml:space="preserve"> </w:t>
      </w:r>
      <w:r w:rsidRPr="003B2DA7">
        <w:rPr>
          <w:rFonts w:ascii="Arial" w:eastAsia="MS Mincho" w:hAnsi="Arial" w:cs="Arial"/>
          <w:color w:val="000000"/>
          <w:sz w:val="24"/>
          <w:szCs w:val="24"/>
          <w:lang w:val="az-Latn-AZ"/>
        </w:rPr>
        <w:t>gör</w:t>
      </w:r>
      <w:r w:rsidR="00696461" w:rsidRPr="003B2DA7">
        <w:rPr>
          <w:rFonts w:ascii="Arial" w:eastAsia="MS Mincho" w:hAnsi="Arial" w:cs="Arial"/>
          <w:color w:val="000000"/>
          <w:sz w:val="24"/>
          <w:szCs w:val="24"/>
          <w:lang w:val="az-Latn-AZ"/>
        </w:rPr>
        <w:t>ə</w:t>
      </w:r>
      <w:r w:rsidRPr="003B2DA7">
        <w:rPr>
          <w:rFonts w:ascii="Arial" w:eastAsia="MS Mincho" w:hAnsi="Arial" w:cs="Arial"/>
          <w:color w:val="000000"/>
          <w:sz w:val="24"/>
          <w:szCs w:val="24"/>
          <w:lang w:val="az-Latn-AZ"/>
        </w:rPr>
        <w:t>, iddiaçıya Bakı Apellyasiya Məhkəməsinin İnzibati-İqtisadi Kollegiyasının 10 yanvar 2019-cu il tarixli qərarı 23 yanvar 2019-cu ildə təqdim edilmiş, kassasiya şikayəti isə 22 fevral 2019-cu il tarix</w:t>
      </w:r>
      <w:r w:rsidR="006A6914">
        <w:rPr>
          <w:rFonts w:ascii="Arial" w:eastAsia="MS Mincho" w:hAnsi="Arial" w:cs="Arial"/>
          <w:color w:val="000000"/>
          <w:sz w:val="24"/>
          <w:szCs w:val="24"/>
          <w:lang w:val="az-Latn-AZ"/>
        </w:rPr>
        <w:t>in</w:t>
      </w:r>
      <w:r w:rsidRPr="003B2DA7">
        <w:rPr>
          <w:rFonts w:ascii="Arial" w:eastAsia="MS Mincho" w:hAnsi="Arial" w:cs="Arial"/>
          <w:color w:val="000000"/>
          <w:sz w:val="24"/>
          <w:szCs w:val="24"/>
          <w:lang w:val="az-Latn-AZ"/>
        </w:rPr>
        <w:t>də verilmişdir.</w:t>
      </w:r>
    </w:p>
    <w:p w:rsidR="009C750E" w:rsidRPr="003B2DA7" w:rsidRDefault="009C750E" w:rsidP="003B2DA7">
      <w:pPr>
        <w:spacing w:after="0" w:line="240" w:lineRule="auto"/>
        <w:ind w:firstLine="567"/>
        <w:jc w:val="both"/>
        <w:rPr>
          <w:rFonts w:ascii="Arial" w:eastAsia="MS Mincho" w:hAnsi="Arial" w:cs="Arial"/>
          <w:color w:val="000000"/>
          <w:sz w:val="24"/>
          <w:szCs w:val="24"/>
          <w:lang w:val="az-Latn-AZ"/>
        </w:rPr>
      </w:pPr>
      <w:r w:rsidRPr="003B2DA7">
        <w:rPr>
          <w:rFonts w:ascii="Arial" w:eastAsia="MS Mincho" w:hAnsi="Arial" w:cs="Arial"/>
          <w:color w:val="000000"/>
          <w:sz w:val="24"/>
          <w:szCs w:val="24"/>
          <w:lang w:val="az-Latn-AZ"/>
        </w:rPr>
        <w:t xml:space="preserve">Göründüyü kimi, apellyasiya instansiyası məhkəməsinin qərarı qanuni qüvvəyə mindiyi gün kassasiya şikayəti verilmiş olsa da, Ali Məhkəmənin İnzibati-İqtisadi Kollegiyası buraxılmış prosessual müddətin bərpası barədə ərizəni təmin etməyərək kassasiya şikayətini mümkün saymamış və  onun qəbulundan imtina etmişdir. </w:t>
      </w:r>
    </w:p>
    <w:p w:rsidR="009C750E" w:rsidRPr="003B2DA7" w:rsidRDefault="00BB6AC5" w:rsidP="003B2DA7">
      <w:pPr>
        <w:spacing w:after="0" w:line="240" w:lineRule="auto"/>
        <w:ind w:firstLine="567"/>
        <w:jc w:val="both"/>
        <w:rPr>
          <w:rFonts w:ascii="Arial" w:eastAsia="MS Mincho" w:hAnsi="Arial" w:cs="Arial"/>
          <w:color w:val="000000"/>
          <w:sz w:val="24"/>
          <w:szCs w:val="24"/>
          <w:lang w:val="az-Latn-AZ"/>
        </w:rPr>
      </w:pPr>
      <w:r w:rsidRPr="003B2DA7">
        <w:rPr>
          <w:rFonts w:ascii="Arial" w:eastAsia="MS Mincho" w:hAnsi="Arial" w:cs="Arial"/>
          <w:color w:val="000000"/>
          <w:sz w:val="24"/>
          <w:szCs w:val="24"/>
          <w:lang w:val="az-Latn-AZ"/>
        </w:rPr>
        <w:t xml:space="preserve">Bununla </w:t>
      </w:r>
      <w:r w:rsidR="00A01454" w:rsidRPr="003B2DA7">
        <w:rPr>
          <w:rFonts w:ascii="Arial" w:eastAsia="MS Mincho" w:hAnsi="Arial" w:cs="Arial"/>
          <w:color w:val="000000"/>
          <w:sz w:val="24"/>
          <w:szCs w:val="24"/>
          <w:lang w:val="az-Latn-AZ"/>
        </w:rPr>
        <w:t xml:space="preserve"> da </w:t>
      </w:r>
      <w:r w:rsidR="009C750E" w:rsidRPr="003B2DA7">
        <w:rPr>
          <w:rFonts w:ascii="Arial" w:eastAsia="MS Mincho" w:hAnsi="Arial" w:cs="Arial"/>
          <w:color w:val="000000"/>
          <w:sz w:val="24"/>
          <w:szCs w:val="24"/>
          <w:lang w:val="az-Latn-AZ"/>
        </w:rPr>
        <w:t>inzibati icraatla bağlı qanunvericiliyin prosessual tələblərinə kassasiya instansiyası məhkəməsi formal yanaşm</w:t>
      </w:r>
      <w:r w:rsidR="00A01454" w:rsidRPr="003B2DA7">
        <w:rPr>
          <w:rFonts w:ascii="Arial" w:eastAsia="MS Mincho" w:hAnsi="Arial" w:cs="Arial"/>
          <w:color w:val="000000"/>
          <w:sz w:val="24"/>
          <w:szCs w:val="24"/>
          <w:lang w:val="az-Latn-AZ"/>
        </w:rPr>
        <w:t>ış,</w:t>
      </w:r>
      <w:r w:rsidR="009C750E" w:rsidRPr="003B2DA7">
        <w:rPr>
          <w:rFonts w:ascii="Arial" w:eastAsia="MS Mincho" w:hAnsi="Arial" w:cs="Arial"/>
          <w:color w:val="000000"/>
          <w:sz w:val="24"/>
          <w:szCs w:val="24"/>
          <w:lang w:val="az-Latn-AZ"/>
        </w:rPr>
        <w:t xml:space="preserve"> müvafiq normaları ciddi </w:t>
      </w:r>
      <w:r w:rsidR="00A01454" w:rsidRPr="003B2DA7">
        <w:rPr>
          <w:rFonts w:ascii="Arial" w:eastAsia="MS Mincho" w:hAnsi="Arial" w:cs="Arial"/>
          <w:color w:val="000000"/>
          <w:sz w:val="24"/>
          <w:szCs w:val="24"/>
          <w:lang w:val="az-Latn-AZ"/>
        </w:rPr>
        <w:t>şəkildə</w:t>
      </w:r>
      <w:r w:rsidR="009C750E" w:rsidRPr="003B2DA7">
        <w:rPr>
          <w:rFonts w:ascii="Arial" w:eastAsia="MS Mincho" w:hAnsi="Arial" w:cs="Arial"/>
          <w:color w:val="000000"/>
          <w:sz w:val="24"/>
          <w:szCs w:val="24"/>
          <w:lang w:val="az-Latn-AZ"/>
        </w:rPr>
        <w:t xml:space="preserve"> tətbiq</w:t>
      </w:r>
      <w:r w:rsidR="00A01454" w:rsidRPr="003B2DA7">
        <w:rPr>
          <w:rFonts w:ascii="Arial" w:eastAsia="MS Mincho" w:hAnsi="Arial" w:cs="Arial"/>
          <w:color w:val="000000"/>
          <w:sz w:val="24"/>
          <w:szCs w:val="24"/>
          <w:lang w:val="az-Latn-AZ"/>
        </w:rPr>
        <w:t xml:space="preserve"> etmiş və</w:t>
      </w:r>
      <w:r w:rsidR="009C750E" w:rsidRPr="003B2DA7">
        <w:rPr>
          <w:rFonts w:ascii="Arial" w:eastAsia="MS Mincho" w:hAnsi="Arial" w:cs="Arial"/>
          <w:color w:val="000000"/>
          <w:sz w:val="24"/>
          <w:szCs w:val="24"/>
          <w:lang w:val="az-Latn-AZ"/>
        </w:rPr>
        <w:t xml:space="preserve"> nəticədə R.Əfəndiyevin məhkəmə müdafiəsi və ədalətli məhkəmə araşdırması hüquqları pozulmuşdur.</w:t>
      </w:r>
    </w:p>
    <w:p w:rsidR="009C750E" w:rsidRPr="003B2DA7" w:rsidRDefault="009C750E" w:rsidP="003B2DA7">
      <w:pPr>
        <w:spacing w:after="0" w:line="240" w:lineRule="auto"/>
        <w:ind w:firstLine="567"/>
        <w:jc w:val="both"/>
        <w:rPr>
          <w:rFonts w:ascii="Arial" w:eastAsia="Calibri" w:hAnsi="Arial" w:cs="Arial"/>
          <w:sz w:val="24"/>
          <w:szCs w:val="24"/>
          <w:lang w:val="az-Latn-AZ" w:eastAsia="ru-RU"/>
        </w:rPr>
      </w:pPr>
      <w:r w:rsidRPr="003B2DA7">
        <w:rPr>
          <w:rFonts w:ascii="Arial" w:eastAsia="Calibri" w:hAnsi="Arial" w:cs="Arial"/>
          <w:sz w:val="24"/>
          <w:szCs w:val="24"/>
          <w:lang w:val="az-Latn-AZ" w:eastAsia="ru-RU"/>
        </w:rPr>
        <w:t>Yuxarıda göstərilənləri nəzərə</w:t>
      </w:r>
      <w:r w:rsidR="00317165">
        <w:rPr>
          <w:rFonts w:ascii="Arial" w:eastAsia="Calibri" w:hAnsi="Arial" w:cs="Arial"/>
          <w:sz w:val="24"/>
          <w:szCs w:val="24"/>
          <w:lang w:val="az-Latn-AZ" w:eastAsia="ru-RU"/>
        </w:rPr>
        <w:t xml:space="preserve"> alaraq</w:t>
      </w:r>
      <w:r w:rsidRPr="003B2DA7">
        <w:rPr>
          <w:rFonts w:ascii="Arial" w:eastAsia="Calibri" w:hAnsi="Arial" w:cs="Arial"/>
          <w:sz w:val="24"/>
          <w:szCs w:val="24"/>
          <w:lang w:val="az-Latn-AZ" w:eastAsia="ru-RU"/>
        </w:rPr>
        <w:t xml:space="preserve"> Konstitusiya Məhkəməsinin Plenumu belə nəticəyə gəlir ki, </w:t>
      </w:r>
      <w:r w:rsidR="00317165">
        <w:rPr>
          <w:rFonts w:ascii="Arial" w:eastAsia="Calibri" w:hAnsi="Arial" w:cs="Arial"/>
          <w:sz w:val="24"/>
          <w:szCs w:val="24"/>
          <w:lang w:val="az-Latn-AZ" w:eastAsia="ru-RU"/>
        </w:rPr>
        <w:t>M</w:t>
      </w:r>
      <w:r w:rsidRPr="003B2DA7">
        <w:rPr>
          <w:rFonts w:ascii="Arial" w:eastAsia="Calibri" w:hAnsi="Arial" w:cs="Arial"/>
          <w:sz w:val="24"/>
          <w:szCs w:val="24"/>
          <w:lang w:val="az-Latn-AZ" w:eastAsia="ru-RU"/>
        </w:rPr>
        <w:t xml:space="preserve">üəssisənin direktoru R.Əfəndiyevin Bakı Apellyasiya Məhkəməsinin İnzibati-İqtisadi Kollegiyasının 10 yanvar 2019-cu il tarixli qərarından kassasiya şikayətinin verilməsi üçün buraxılmış prosessual müddətin bərpası barədə ərizəsinin təmin olunmaması, kassasiya şikayətinin mümkün sayılmaması və onun qəbulundan imtina olunmasına dair Ali  Məhkəmənin İnzibati-İqtisadi Kollegiyasının 1 may 2019-cu il tarixli qərardadı </w:t>
      </w:r>
      <w:r w:rsidRPr="003B2DA7">
        <w:rPr>
          <w:rFonts w:ascii="Arial" w:eastAsia="Calibri" w:hAnsi="Arial" w:cs="Arial"/>
          <w:sz w:val="24"/>
          <w:szCs w:val="24"/>
          <w:shd w:val="clear" w:color="auto" w:fill="FFFFFF"/>
          <w:lang w:val="az-Latn-AZ" w:eastAsia="ru-RU"/>
        </w:rPr>
        <w:t>Konstitusiyanın 60-cı maddəsinin I hissəsinə, İnzibati Prosessual Məcəllənin 96-cı maddəsinə uyğun olmadığından qüvvədən düşmüş hesab edilməlidir. İşə bu Qərarda əks olunmuş hüquqi mövqelərə uyğun olaraq </w:t>
      </w:r>
      <w:r w:rsidR="007B30F4" w:rsidRPr="003B2DA7">
        <w:rPr>
          <w:rFonts w:ascii="Arial" w:eastAsia="Calibri" w:hAnsi="Arial" w:cs="Arial"/>
          <w:sz w:val="24"/>
          <w:szCs w:val="24"/>
          <w:lang w:val="az-Latn-AZ" w:eastAsia="ru-RU"/>
        </w:rPr>
        <w:t>Azərbaycan Respublikasının</w:t>
      </w:r>
      <w:r w:rsidRPr="003B2DA7">
        <w:rPr>
          <w:rFonts w:ascii="Arial" w:eastAsia="Calibri" w:hAnsi="Arial" w:cs="Arial"/>
          <w:sz w:val="24"/>
          <w:szCs w:val="24"/>
          <w:lang w:val="az-Latn-AZ" w:eastAsia="ru-RU"/>
        </w:rPr>
        <w:t xml:space="preserve"> inzibati</w:t>
      </w:r>
      <w:r w:rsidR="006A6914">
        <w:rPr>
          <w:rFonts w:ascii="Arial" w:eastAsia="Calibri" w:hAnsi="Arial" w:cs="Arial"/>
          <w:sz w:val="24"/>
          <w:szCs w:val="24"/>
          <w:lang w:val="az-Latn-AZ" w:eastAsia="ru-RU"/>
        </w:rPr>
        <w:t xml:space="preserve"> və mülki</w:t>
      </w:r>
      <w:r w:rsidR="007B30F4">
        <w:rPr>
          <w:rFonts w:ascii="Arial" w:eastAsia="Calibri" w:hAnsi="Arial" w:cs="Arial"/>
          <w:sz w:val="24"/>
          <w:szCs w:val="24"/>
          <w:lang w:val="az-Latn-AZ" w:eastAsia="ru-RU"/>
        </w:rPr>
        <w:t xml:space="preserve"> prosessual qanunvericiliyi ilə </w:t>
      </w:r>
      <w:r w:rsidRPr="003B2DA7">
        <w:rPr>
          <w:rFonts w:ascii="Arial" w:eastAsia="Calibri" w:hAnsi="Arial" w:cs="Arial"/>
          <w:sz w:val="24"/>
          <w:szCs w:val="24"/>
          <w:lang w:val="az-Latn-AZ" w:eastAsia="ru-RU"/>
        </w:rPr>
        <w:t xml:space="preserve">müəyyən edilmiş qaydada və müddətdə yenidən baxılmalıdır. </w:t>
      </w:r>
    </w:p>
    <w:p w:rsidR="00970284" w:rsidRDefault="009C750E" w:rsidP="003B2DA7">
      <w:pPr>
        <w:spacing w:after="0" w:line="240" w:lineRule="auto"/>
        <w:ind w:firstLine="567"/>
        <w:jc w:val="both"/>
        <w:rPr>
          <w:rFonts w:ascii="Arial" w:eastAsia="Calibri" w:hAnsi="Arial" w:cs="Arial"/>
          <w:b/>
          <w:sz w:val="24"/>
          <w:szCs w:val="24"/>
          <w:lang w:val="az-Latn-AZ" w:eastAsia="ru-RU"/>
        </w:rPr>
      </w:pPr>
      <w:r w:rsidRPr="003B2DA7">
        <w:rPr>
          <w:rFonts w:ascii="Arial" w:eastAsia="Calibri" w:hAnsi="Arial" w:cs="Arial"/>
          <w:sz w:val="24"/>
          <w:szCs w:val="24"/>
          <w:lang w:val="az-Latn-AZ" w:eastAsia="ru-RU"/>
        </w:rPr>
        <w:t>Azərbaycan Respublikası Konstitusiyasının 130-cu maddəsinin V və IX hissələrini, “Konstitusiya Məhkəməsi haqqında” Azərbaycan Respublikası Qanununun  52, 62, 63, 65-67 və 69-cu maddələrini rəhbər tutaraq, Konstitusiya Məhkəməsinin Plenumu</w:t>
      </w:r>
      <w:r w:rsidRPr="003B2DA7">
        <w:rPr>
          <w:rFonts w:ascii="Arial" w:eastAsia="Calibri" w:hAnsi="Arial" w:cs="Arial"/>
          <w:b/>
          <w:sz w:val="24"/>
          <w:szCs w:val="24"/>
          <w:lang w:val="az-Latn-AZ" w:eastAsia="ru-RU"/>
        </w:rPr>
        <w:t xml:space="preserve"> </w:t>
      </w:r>
    </w:p>
    <w:p w:rsidR="009C750E" w:rsidRPr="003B2DA7" w:rsidRDefault="009C750E" w:rsidP="003B2DA7">
      <w:pPr>
        <w:spacing w:after="0" w:line="240" w:lineRule="auto"/>
        <w:ind w:firstLine="567"/>
        <w:jc w:val="both"/>
        <w:rPr>
          <w:rFonts w:ascii="Arial" w:eastAsia="Calibri" w:hAnsi="Arial" w:cs="Arial"/>
          <w:sz w:val="24"/>
          <w:szCs w:val="24"/>
          <w:lang w:val="az-Latn-AZ" w:eastAsia="ru-RU"/>
        </w:rPr>
      </w:pPr>
      <w:r w:rsidRPr="003B2DA7">
        <w:rPr>
          <w:rFonts w:ascii="Arial" w:eastAsia="Calibri" w:hAnsi="Arial" w:cs="Arial"/>
          <w:b/>
          <w:sz w:val="24"/>
          <w:szCs w:val="24"/>
          <w:lang w:val="az-Latn-AZ" w:eastAsia="ru-RU"/>
        </w:rPr>
        <w:t xml:space="preserve">     </w:t>
      </w:r>
    </w:p>
    <w:p w:rsidR="009C750E" w:rsidRPr="003B2DA7" w:rsidRDefault="009C750E" w:rsidP="0043178D">
      <w:pPr>
        <w:spacing w:after="0" w:line="240" w:lineRule="auto"/>
        <w:ind w:firstLine="567"/>
        <w:jc w:val="center"/>
        <w:rPr>
          <w:rFonts w:ascii="Arial" w:eastAsia="Calibri" w:hAnsi="Arial" w:cs="Arial"/>
          <w:sz w:val="24"/>
          <w:szCs w:val="24"/>
          <w:lang w:val="az-Latn-AZ" w:eastAsia="ru-RU"/>
        </w:rPr>
      </w:pPr>
      <w:r w:rsidRPr="003B2DA7">
        <w:rPr>
          <w:rFonts w:ascii="Arial" w:eastAsia="Calibri" w:hAnsi="Arial" w:cs="Arial"/>
          <w:b/>
          <w:sz w:val="24"/>
          <w:szCs w:val="24"/>
          <w:lang w:val="az-Latn-AZ" w:eastAsia="ru-RU"/>
        </w:rPr>
        <w:t>QƏRARA  ALDI:</w:t>
      </w:r>
    </w:p>
    <w:p w:rsidR="009C750E" w:rsidRPr="003B2DA7" w:rsidRDefault="009C750E" w:rsidP="003B2DA7">
      <w:pPr>
        <w:spacing w:after="0" w:line="240" w:lineRule="auto"/>
        <w:ind w:firstLine="567"/>
        <w:jc w:val="both"/>
        <w:rPr>
          <w:rFonts w:ascii="Arial" w:eastAsia="Calibri" w:hAnsi="Arial" w:cs="Arial"/>
          <w:sz w:val="24"/>
          <w:szCs w:val="24"/>
          <w:lang w:val="az-Latn-AZ" w:eastAsia="ru-RU"/>
        </w:rPr>
      </w:pPr>
    </w:p>
    <w:p w:rsidR="009C750E" w:rsidRPr="003B2DA7" w:rsidRDefault="009C750E" w:rsidP="003B2DA7">
      <w:pPr>
        <w:spacing w:after="0" w:line="240" w:lineRule="auto"/>
        <w:ind w:firstLine="567"/>
        <w:jc w:val="both"/>
        <w:rPr>
          <w:rFonts w:ascii="Arial" w:eastAsia="Calibri" w:hAnsi="Arial" w:cs="Arial"/>
          <w:color w:val="000000"/>
          <w:sz w:val="24"/>
          <w:szCs w:val="24"/>
          <w:lang w:val="az-Latn-AZ" w:eastAsia="ru-RU"/>
        </w:rPr>
      </w:pPr>
      <w:r w:rsidRPr="003B2DA7">
        <w:rPr>
          <w:rFonts w:ascii="Arial" w:eastAsia="Calibri" w:hAnsi="Arial" w:cs="Arial"/>
          <w:color w:val="000000"/>
          <w:sz w:val="24"/>
          <w:szCs w:val="24"/>
          <w:lang w:val="az-Latn-AZ" w:eastAsia="ru-RU"/>
        </w:rPr>
        <w:t xml:space="preserve">1. “Azərçörək” İstehsalat Birliyinin 18 saylı müəssisəsinin direktoru R.Əfəndiyevin Bakı Apellyasiya Məhkəməsinin İnzibati-İqtisadi Kollegiyasının 10 yanvar 2019-cu il tarixli qərarından kassasiya şikayətinin verilməsi üçün buraxılmış prosessual müddətin bərpası barədə ərizəsinin təmin olunmaması, kassasiya şikayətinin mümkün sayılmaması və onun qəbulundan imtina olunmasına dair </w:t>
      </w:r>
      <w:r w:rsidR="00317165">
        <w:rPr>
          <w:rFonts w:ascii="Arial" w:eastAsia="Calibri" w:hAnsi="Arial" w:cs="Arial"/>
          <w:color w:val="000000"/>
          <w:sz w:val="24"/>
          <w:szCs w:val="24"/>
          <w:lang w:val="az-Latn-AZ" w:eastAsia="ru-RU"/>
        </w:rPr>
        <w:t xml:space="preserve">Azərbaycan Respublikası </w:t>
      </w:r>
      <w:r w:rsidRPr="003B2DA7">
        <w:rPr>
          <w:rFonts w:ascii="Arial" w:eastAsia="Calibri" w:hAnsi="Arial" w:cs="Arial"/>
          <w:color w:val="000000"/>
          <w:sz w:val="24"/>
          <w:szCs w:val="24"/>
          <w:lang w:val="az-Latn-AZ" w:eastAsia="ru-RU"/>
        </w:rPr>
        <w:t>Ali  Məhkəmə</w:t>
      </w:r>
      <w:r w:rsidR="00317165">
        <w:rPr>
          <w:rFonts w:ascii="Arial" w:eastAsia="Calibri" w:hAnsi="Arial" w:cs="Arial"/>
          <w:color w:val="000000"/>
          <w:sz w:val="24"/>
          <w:szCs w:val="24"/>
          <w:lang w:val="az-Latn-AZ" w:eastAsia="ru-RU"/>
        </w:rPr>
        <w:t>si</w:t>
      </w:r>
      <w:r w:rsidRPr="003B2DA7">
        <w:rPr>
          <w:rFonts w:ascii="Arial" w:eastAsia="Calibri" w:hAnsi="Arial" w:cs="Arial"/>
          <w:color w:val="000000"/>
          <w:sz w:val="24"/>
          <w:szCs w:val="24"/>
          <w:lang w:val="az-Latn-AZ" w:eastAsia="ru-RU"/>
        </w:rPr>
        <w:t xml:space="preserve">nin İnzibati-İqtisadi Kollegiyasının 1 may 2019-cu il tarixli qərardadı </w:t>
      </w:r>
      <w:r w:rsidRPr="003B2DA7">
        <w:rPr>
          <w:rFonts w:ascii="Arial" w:eastAsia="Calibri" w:hAnsi="Arial" w:cs="Arial"/>
          <w:color w:val="000000"/>
          <w:sz w:val="24"/>
          <w:szCs w:val="24"/>
          <w:shd w:val="clear" w:color="auto" w:fill="FFFFFF"/>
          <w:lang w:val="az-Latn-AZ" w:eastAsia="ru-RU"/>
        </w:rPr>
        <w:t>Azərbaycan Respublikası Konstitusiyasının 60-cı maddəsinin  I hissəsinə, Azərbaycan Respublikası İnzibati Prosessual Məcəlləsinin 96-cı maddəsinə uyğun olmadığından qüvvədən düşmüş hesab edilsin. İşə bu Qərarda əks olunmuş hüquqi mövqelərə uyğun olaraq </w:t>
      </w:r>
      <w:r w:rsidRPr="003B2DA7">
        <w:rPr>
          <w:rFonts w:ascii="Arial" w:eastAsia="Calibri" w:hAnsi="Arial" w:cs="Arial"/>
          <w:sz w:val="24"/>
          <w:szCs w:val="24"/>
          <w:lang w:val="az-Latn-AZ" w:eastAsia="ru-RU"/>
        </w:rPr>
        <w:t xml:space="preserve">Azərbaycan </w:t>
      </w:r>
      <w:r w:rsidRPr="007B30F4">
        <w:rPr>
          <w:rFonts w:ascii="Arial" w:eastAsia="Calibri" w:hAnsi="Arial" w:cs="Arial"/>
          <w:sz w:val="24"/>
          <w:szCs w:val="24"/>
          <w:lang w:val="az-Latn-AZ" w:eastAsia="ru-RU"/>
        </w:rPr>
        <w:t>Respublikasının inzibati</w:t>
      </w:r>
      <w:r w:rsidR="00317165" w:rsidRPr="007B30F4">
        <w:rPr>
          <w:rFonts w:ascii="Arial" w:eastAsia="Calibri" w:hAnsi="Arial" w:cs="Arial"/>
          <w:sz w:val="24"/>
          <w:szCs w:val="24"/>
          <w:lang w:val="az-Latn-AZ" w:eastAsia="ru-RU"/>
        </w:rPr>
        <w:t xml:space="preserve"> və mülki</w:t>
      </w:r>
      <w:r w:rsidRPr="003B2DA7">
        <w:rPr>
          <w:rFonts w:ascii="Arial" w:eastAsia="Calibri" w:hAnsi="Arial" w:cs="Arial"/>
          <w:sz w:val="24"/>
          <w:szCs w:val="24"/>
          <w:lang w:val="az-Latn-AZ" w:eastAsia="ru-RU"/>
        </w:rPr>
        <w:t xml:space="preserve"> prosessual qanunvericiliyi ilə müəyyən edilmiş qaydada və müddətdə yenidən baxılsın.</w:t>
      </w:r>
    </w:p>
    <w:p w:rsidR="009C750E" w:rsidRPr="003B2DA7" w:rsidRDefault="009C750E" w:rsidP="003B2DA7">
      <w:pPr>
        <w:spacing w:after="0" w:line="240" w:lineRule="auto"/>
        <w:ind w:firstLine="567"/>
        <w:jc w:val="both"/>
        <w:rPr>
          <w:rFonts w:ascii="Arial" w:eastAsia="Calibri" w:hAnsi="Arial" w:cs="Arial"/>
          <w:sz w:val="24"/>
          <w:szCs w:val="24"/>
          <w:lang w:val="az-Latn-AZ" w:eastAsia="ru-RU"/>
        </w:rPr>
      </w:pPr>
      <w:r w:rsidRPr="003B2DA7">
        <w:rPr>
          <w:rFonts w:ascii="Arial" w:eastAsia="Calibri" w:hAnsi="Arial" w:cs="Arial"/>
          <w:sz w:val="24"/>
          <w:szCs w:val="24"/>
          <w:lang w:val="az-Latn-AZ" w:eastAsia="ru-RU"/>
        </w:rPr>
        <w:t>2. Qərar dərc edildiyi gündən qüvvəyə minir.</w:t>
      </w:r>
    </w:p>
    <w:p w:rsidR="009C750E" w:rsidRPr="003B2DA7" w:rsidRDefault="009C750E" w:rsidP="003B2DA7">
      <w:pPr>
        <w:spacing w:after="0" w:line="240" w:lineRule="auto"/>
        <w:ind w:firstLine="567"/>
        <w:jc w:val="both"/>
        <w:rPr>
          <w:rFonts w:ascii="Arial" w:eastAsia="Calibri" w:hAnsi="Arial" w:cs="Arial"/>
          <w:sz w:val="24"/>
          <w:szCs w:val="24"/>
          <w:lang w:val="az-Latn-AZ" w:eastAsia="ru-RU"/>
        </w:rPr>
      </w:pPr>
      <w:r w:rsidRPr="003B2DA7">
        <w:rPr>
          <w:rFonts w:ascii="Arial" w:eastAsia="Calibri" w:hAnsi="Arial" w:cs="Arial"/>
          <w:sz w:val="24"/>
          <w:szCs w:val="24"/>
          <w:lang w:val="az-Latn-AZ" w:eastAsia="ru-RU"/>
        </w:rPr>
        <w:t>3. Qərar  “Azərbaycan”, “Respublika”, “Xalq qəzeti”, “Bakinski  raboçi” qəzetlərində və “Azərbaycan Respublikası Konstitusiya Məhkəməsinin Məlumatı”nda dərc edilsin.</w:t>
      </w:r>
    </w:p>
    <w:p w:rsidR="009C750E" w:rsidRPr="003B2DA7" w:rsidRDefault="009C750E" w:rsidP="003B2DA7">
      <w:pPr>
        <w:spacing w:after="0" w:line="240" w:lineRule="auto"/>
        <w:ind w:firstLine="567"/>
        <w:jc w:val="both"/>
        <w:rPr>
          <w:rFonts w:ascii="Arial" w:eastAsia="Calibri" w:hAnsi="Arial" w:cs="Arial"/>
          <w:sz w:val="24"/>
          <w:szCs w:val="24"/>
          <w:lang w:val="az-Latn-AZ" w:eastAsia="ru-RU"/>
        </w:rPr>
      </w:pPr>
      <w:r w:rsidRPr="003B2DA7">
        <w:rPr>
          <w:rFonts w:ascii="Arial" w:eastAsia="Calibri" w:hAnsi="Arial" w:cs="Arial"/>
          <w:sz w:val="24"/>
          <w:szCs w:val="24"/>
          <w:lang w:val="az-Latn-AZ" w:eastAsia="ru-RU"/>
        </w:rPr>
        <w:t xml:space="preserve">4. Qərar qətidir, heç bir orqan və ya şəxs tərəfindən ləğv edilə, dəyişdirilə və ya rəsmi təfsir edilə bilməz. </w:t>
      </w:r>
    </w:p>
    <w:p w:rsidR="009C750E" w:rsidRPr="003B2DA7" w:rsidRDefault="009C750E" w:rsidP="003B2DA7">
      <w:pPr>
        <w:spacing w:after="0" w:line="240" w:lineRule="auto"/>
        <w:ind w:firstLine="567"/>
        <w:jc w:val="both"/>
        <w:rPr>
          <w:rFonts w:ascii="Arial" w:eastAsia="Calibri" w:hAnsi="Arial" w:cs="Arial"/>
          <w:b/>
          <w:sz w:val="24"/>
          <w:szCs w:val="24"/>
          <w:lang w:val="az-Latn-AZ" w:eastAsia="ru-RU"/>
        </w:rPr>
      </w:pPr>
    </w:p>
    <w:p w:rsidR="00F36B83" w:rsidRPr="003B2DA7" w:rsidRDefault="009C750E" w:rsidP="003B2DA7">
      <w:pPr>
        <w:spacing w:after="0" w:line="240" w:lineRule="auto"/>
        <w:ind w:firstLine="567"/>
        <w:jc w:val="both"/>
        <w:rPr>
          <w:rFonts w:ascii="Arial" w:hAnsi="Arial" w:cs="Arial"/>
          <w:sz w:val="24"/>
          <w:szCs w:val="24"/>
          <w:lang w:val="az-Latn-AZ"/>
        </w:rPr>
      </w:pPr>
      <w:r w:rsidRPr="003B2DA7">
        <w:rPr>
          <w:rFonts w:ascii="Arial" w:eastAsia="Calibri" w:hAnsi="Arial" w:cs="Arial"/>
          <w:b/>
          <w:sz w:val="24"/>
          <w:szCs w:val="24"/>
          <w:lang w:val="az-Latn-AZ" w:eastAsia="ru-RU"/>
        </w:rPr>
        <w:t xml:space="preserve"> Sədr    </w:t>
      </w:r>
      <w:r w:rsidRPr="003B2DA7">
        <w:rPr>
          <w:rFonts w:ascii="Arial" w:eastAsia="Calibri" w:hAnsi="Arial" w:cs="Arial"/>
          <w:b/>
          <w:sz w:val="24"/>
          <w:szCs w:val="24"/>
          <w:lang w:val="az-Latn-AZ" w:eastAsia="ru-RU"/>
        </w:rPr>
        <w:tab/>
      </w:r>
      <w:r w:rsidRPr="003B2DA7">
        <w:rPr>
          <w:rFonts w:ascii="Arial" w:eastAsia="Calibri" w:hAnsi="Arial" w:cs="Arial"/>
          <w:b/>
          <w:sz w:val="24"/>
          <w:szCs w:val="24"/>
          <w:lang w:val="az-Latn-AZ" w:eastAsia="ru-RU"/>
        </w:rPr>
        <w:tab/>
        <w:t xml:space="preserve">                     </w:t>
      </w:r>
      <w:r w:rsidRPr="003B2DA7">
        <w:rPr>
          <w:rFonts w:ascii="Arial" w:eastAsia="Calibri" w:hAnsi="Arial" w:cs="Arial"/>
          <w:b/>
          <w:sz w:val="24"/>
          <w:szCs w:val="24"/>
          <w:lang w:val="az-Latn-AZ" w:eastAsia="ru-RU"/>
        </w:rPr>
        <w:tab/>
      </w:r>
      <w:r w:rsidRPr="003B2DA7">
        <w:rPr>
          <w:rFonts w:ascii="Arial" w:eastAsia="Calibri" w:hAnsi="Arial" w:cs="Arial"/>
          <w:b/>
          <w:sz w:val="24"/>
          <w:szCs w:val="24"/>
          <w:lang w:val="az-Latn-AZ" w:eastAsia="ru-RU"/>
        </w:rPr>
        <w:tab/>
        <w:t xml:space="preserve">                             Fərhad </w:t>
      </w:r>
      <w:proofErr w:type="spellStart"/>
      <w:r w:rsidRPr="003B2DA7">
        <w:rPr>
          <w:rFonts w:ascii="Arial" w:eastAsia="Calibri" w:hAnsi="Arial" w:cs="Arial"/>
          <w:b/>
          <w:sz w:val="24"/>
          <w:szCs w:val="24"/>
          <w:lang w:val="az-Latn-AZ" w:eastAsia="ru-RU"/>
        </w:rPr>
        <w:t>Abdullayev</w:t>
      </w:r>
      <w:proofErr w:type="spellEnd"/>
    </w:p>
    <w:sectPr w:rsidR="00F36B83" w:rsidRPr="003B2DA7" w:rsidSect="00970284">
      <w:footerReference w:type="default" r:id="rId7"/>
      <w:pgSz w:w="11906" w:h="16838"/>
      <w:pgMar w:top="1134" w:right="850" w:bottom="1560"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AF0" w:rsidRDefault="00A76AF0">
      <w:pPr>
        <w:spacing w:after="0" w:line="240" w:lineRule="auto"/>
      </w:pPr>
      <w:r>
        <w:separator/>
      </w:r>
    </w:p>
  </w:endnote>
  <w:endnote w:type="continuationSeparator" w:id="0">
    <w:p w:rsidR="00A76AF0" w:rsidRDefault="00A76A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6365627"/>
      <w:docPartObj>
        <w:docPartGallery w:val="Page Numbers (Bottom of Page)"/>
        <w:docPartUnique/>
      </w:docPartObj>
    </w:sdtPr>
    <w:sdtContent>
      <w:p w:rsidR="001E75B5" w:rsidRDefault="009D6E0B">
        <w:pPr>
          <w:pStyle w:val="a3"/>
          <w:jc w:val="right"/>
        </w:pPr>
        <w:r w:rsidRPr="009D6E0B">
          <w:fldChar w:fldCharType="begin"/>
        </w:r>
        <w:r w:rsidR="0075641F">
          <w:instrText>PAGE   \* MERGEFORMAT</w:instrText>
        </w:r>
        <w:r w:rsidRPr="009D6E0B">
          <w:fldChar w:fldCharType="separate"/>
        </w:r>
        <w:r w:rsidR="007F0726" w:rsidRPr="007F0726">
          <w:rPr>
            <w:noProof/>
            <w:lang w:val="ru-RU"/>
          </w:rPr>
          <w:t>2</w:t>
        </w:r>
        <w:r>
          <w:rPr>
            <w:noProof/>
            <w:lang w:val="ru-RU"/>
          </w:rPr>
          <w:fldChar w:fldCharType="end"/>
        </w:r>
      </w:p>
    </w:sdtContent>
  </w:sdt>
  <w:p w:rsidR="001E75B5" w:rsidRDefault="00A76AF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AF0" w:rsidRDefault="00A76AF0">
      <w:pPr>
        <w:spacing w:after="0" w:line="240" w:lineRule="auto"/>
      </w:pPr>
      <w:r>
        <w:separator/>
      </w:r>
    </w:p>
  </w:footnote>
  <w:footnote w:type="continuationSeparator" w:id="0">
    <w:p w:rsidR="00A76AF0" w:rsidRDefault="00A76AF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81D85"/>
    <w:rsid w:val="00003796"/>
    <w:rsid w:val="00006895"/>
    <w:rsid w:val="00016D05"/>
    <w:rsid w:val="000326E5"/>
    <w:rsid w:val="00035C27"/>
    <w:rsid w:val="00040C53"/>
    <w:rsid w:val="000455E8"/>
    <w:rsid w:val="000468E0"/>
    <w:rsid w:val="00046CB1"/>
    <w:rsid w:val="0005672A"/>
    <w:rsid w:val="00067875"/>
    <w:rsid w:val="00071447"/>
    <w:rsid w:val="0008599C"/>
    <w:rsid w:val="000933DC"/>
    <w:rsid w:val="000A4E0E"/>
    <w:rsid w:val="000C062C"/>
    <w:rsid w:val="000C6A62"/>
    <w:rsid w:val="000D4B5C"/>
    <w:rsid w:val="000E3A34"/>
    <w:rsid w:val="000E45BE"/>
    <w:rsid w:val="000E6DAE"/>
    <w:rsid w:val="00105497"/>
    <w:rsid w:val="00124711"/>
    <w:rsid w:val="0014146D"/>
    <w:rsid w:val="00157C7E"/>
    <w:rsid w:val="00161AB8"/>
    <w:rsid w:val="001625A5"/>
    <w:rsid w:val="00181383"/>
    <w:rsid w:val="0018739C"/>
    <w:rsid w:val="001879D1"/>
    <w:rsid w:val="00193459"/>
    <w:rsid w:val="00195891"/>
    <w:rsid w:val="001A5DDF"/>
    <w:rsid w:val="001D256A"/>
    <w:rsid w:val="001E370B"/>
    <w:rsid w:val="001F07D0"/>
    <w:rsid w:val="001F376C"/>
    <w:rsid w:val="00204594"/>
    <w:rsid w:val="00213643"/>
    <w:rsid w:val="00215310"/>
    <w:rsid w:val="002200FC"/>
    <w:rsid w:val="002243E0"/>
    <w:rsid w:val="00230339"/>
    <w:rsid w:val="00230341"/>
    <w:rsid w:val="0023318C"/>
    <w:rsid w:val="00241F67"/>
    <w:rsid w:val="00244CDD"/>
    <w:rsid w:val="00246C04"/>
    <w:rsid w:val="00267633"/>
    <w:rsid w:val="002729D0"/>
    <w:rsid w:val="002A5504"/>
    <w:rsid w:val="002C629F"/>
    <w:rsid w:val="002E360F"/>
    <w:rsid w:val="002E6AA3"/>
    <w:rsid w:val="002F4C50"/>
    <w:rsid w:val="002F6B97"/>
    <w:rsid w:val="00306DDE"/>
    <w:rsid w:val="003162E3"/>
    <w:rsid w:val="00317165"/>
    <w:rsid w:val="00321B7C"/>
    <w:rsid w:val="00327CDF"/>
    <w:rsid w:val="00333893"/>
    <w:rsid w:val="00337F6D"/>
    <w:rsid w:val="00347C8A"/>
    <w:rsid w:val="00351937"/>
    <w:rsid w:val="00352532"/>
    <w:rsid w:val="00362400"/>
    <w:rsid w:val="003647A5"/>
    <w:rsid w:val="003659C2"/>
    <w:rsid w:val="00376AEE"/>
    <w:rsid w:val="00387574"/>
    <w:rsid w:val="00395D62"/>
    <w:rsid w:val="00396EF6"/>
    <w:rsid w:val="003A3CD3"/>
    <w:rsid w:val="003A5E38"/>
    <w:rsid w:val="003B2DA7"/>
    <w:rsid w:val="003B6D42"/>
    <w:rsid w:val="003D07F9"/>
    <w:rsid w:val="003D29B2"/>
    <w:rsid w:val="003F1D28"/>
    <w:rsid w:val="003F59A0"/>
    <w:rsid w:val="003F73D2"/>
    <w:rsid w:val="00421CF1"/>
    <w:rsid w:val="0042701F"/>
    <w:rsid w:val="00431210"/>
    <w:rsid w:val="0043178D"/>
    <w:rsid w:val="00431A14"/>
    <w:rsid w:val="00434E5B"/>
    <w:rsid w:val="0046265D"/>
    <w:rsid w:val="00464E67"/>
    <w:rsid w:val="00473624"/>
    <w:rsid w:val="004838E7"/>
    <w:rsid w:val="004A06CA"/>
    <w:rsid w:val="004A6C1C"/>
    <w:rsid w:val="004B0B40"/>
    <w:rsid w:val="004B37AD"/>
    <w:rsid w:val="004D5800"/>
    <w:rsid w:val="004D5A53"/>
    <w:rsid w:val="004E0556"/>
    <w:rsid w:val="004F497B"/>
    <w:rsid w:val="004F5833"/>
    <w:rsid w:val="004F5B0E"/>
    <w:rsid w:val="004F5EDB"/>
    <w:rsid w:val="0052180E"/>
    <w:rsid w:val="00527318"/>
    <w:rsid w:val="00530ED5"/>
    <w:rsid w:val="0053428A"/>
    <w:rsid w:val="0053612E"/>
    <w:rsid w:val="005403A7"/>
    <w:rsid w:val="0054118C"/>
    <w:rsid w:val="00555370"/>
    <w:rsid w:val="00565BB0"/>
    <w:rsid w:val="0058213A"/>
    <w:rsid w:val="0058496E"/>
    <w:rsid w:val="00592C28"/>
    <w:rsid w:val="005A1C1A"/>
    <w:rsid w:val="005A1CE5"/>
    <w:rsid w:val="005C0127"/>
    <w:rsid w:val="005D53D7"/>
    <w:rsid w:val="005E05B2"/>
    <w:rsid w:val="005F23AF"/>
    <w:rsid w:val="005F2756"/>
    <w:rsid w:val="00601BE7"/>
    <w:rsid w:val="0060308A"/>
    <w:rsid w:val="00614571"/>
    <w:rsid w:val="00615D48"/>
    <w:rsid w:val="00626748"/>
    <w:rsid w:val="0062796C"/>
    <w:rsid w:val="0063640B"/>
    <w:rsid w:val="00653C65"/>
    <w:rsid w:val="00664C39"/>
    <w:rsid w:val="00671495"/>
    <w:rsid w:val="00674A8F"/>
    <w:rsid w:val="00694EB4"/>
    <w:rsid w:val="00696461"/>
    <w:rsid w:val="006A1323"/>
    <w:rsid w:val="006A6914"/>
    <w:rsid w:val="006C1E0B"/>
    <w:rsid w:val="006C6A9A"/>
    <w:rsid w:val="006D675A"/>
    <w:rsid w:val="006E5889"/>
    <w:rsid w:val="006E5DAC"/>
    <w:rsid w:val="006E68B4"/>
    <w:rsid w:val="006E6B67"/>
    <w:rsid w:val="006F1CE7"/>
    <w:rsid w:val="006F7462"/>
    <w:rsid w:val="006F7F4C"/>
    <w:rsid w:val="00706A95"/>
    <w:rsid w:val="0072135D"/>
    <w:rsid w:val="00726CB8"/>
    <w:rsid w:val="0073104F"/>
    <w:rsid w:val="0073109B"/>
    <w:rsid w:val="0074200E"/>
    <w:rsid w:val="007461CE"/>
    <w:rsid w:val="00750512"/>
    <w:rsid w:val="0075641F"/>
    <w:rsid w:val="00774774"/>
    <w:rsid w:val="007B0166"/>
    <w:rsid w:val="007B140D"/>
    <w:rsid w:val="007B30F4"/>
    <w:rsid w:val="007B4EB2"/>
    <w:rsid w:val="007C460C"/>
    <w:rsid w:val="007D03C3"/>
    <w:rsid w:val="007D0A0E"/>
    <w:rsid w:val="007D7E2D"/>
    <w:rsid w:val="007E04B6"/>
    <w:rsid w:val="007E3AA1"/>
    <w:rsid w:val="007E7A6B"/>
    <w:rsid w:val="007F0726"/>
    <w:rsid w:val="00801DD4"/>
    <w:rsid w:val="0081146D"/>
    <w:rsid w:val="00814245"/>
    <w:rsid w:val="00815A82"/>
    <w:rsid w:val="00815D0F"/>
    <w:rsid w:val="00825071"/>
    <w:rsid w:val="00827D27"/>
    <w:rsid w:val="00835F62"/>
    <w:rsid w:val="008405BB"/>
    <w:rsid w:val="00845071"/>
    <w:rsid w:val="0084758C"/>
    <w:rsid w:val="00851E11"/>
    <w:rsid w:val="00865470"/>
    <w:rsid w:val="0087364F"/>
    <w:rsid w:val="0088599D"/>
    <w:rsid w:val="00897364"/>
    <w:rsid w:val="008A092D"/>
    <w:rsid w:val="008A37A3"/>
    <w:rsid w:val="008B4DC9"/>
    <w:rsid w:val="008B6F33"/>
    <w:rsid w:val="008D2EF1"/>
    <w:rsid w:val="008D4925"/>
    <w:rsid w:val="008D61BA"/>
    <w:rsid w:val="008E2296"/>
    <w:rsid w:val="008E3A56"/>
    <w:rsid w:val="008F079F"/>
    <w:rsid w:val="0090088F"/>
    <w:rsid w:val="00901560"/>
    <w:rsid w:val="0090190E"/>
    <w:rsid w:val="00901A0B"/>
    <w:rsid w:val="00903D44"/>
    <w:rsid w:val="00910066"/>
    <w:rsid w:val="00913518"/>
    <w:rsid w:val="00923355"/>
    <w:rsid w:val="009319FA"/>
    <w:rsid w:val="00940B4B"/>
    <w:rsid w:val="00953F95"/>
    <w:rsid w:val="00956EC2"/>
    <w:rsid w:val="009579ED"/>
    <w:rsid w:val="00957BF7"/>
    <w:rsid w:val="009626DD"/>
    <w:rsid w:val="00970284"/>
    <w:rsid w:val="00971042"/>
    <w:rsid w:val="00973D28"/>
    <w:rsid w:val="009B1C39"/>
    <w:rsid w:val="009B72A8"/>
    <w:rsid w:val="009C750E"/>
    <w:rsid w:val="009D14B7"/>
    <w:rsid w:val="009D2904"/>
    <w:rsid w:val="009D6E0B"/>
    <w:rsid w:val="009F0186"/>
    <w:rsid w:val="009F52A2"/>
    <w:rsid w:val="009F70B1"/>
    <w:rsid w:val="00A01454"/>
    <w:rsid w:val="00A05FE9"/>
    <w:rsid w:val="00A170CC"/>
    <w:rsid w:val="00A208D2"/>
    <w:rsid w:val="00A32DC2"/>
    <w:rsid w:val="00A53F1A"/>
    <w:rsid w:val="00A65048"/>
    <w:rsid w:val="00A65876"/>
    <w:rsid w:val="00A66142"/>
    <w:rsid w:val="00A7182F"/>
    <w:rsid w:val="00A7648B"/>
    <w:rsid w:val="00A76AF0"/>
    <w:rsid w:val="00A81D85"/>
    <w:rsid w:val="00A81F4B"/>
    <w:rsid w:val="00A822BB"/>
    <w:rsid w:val="00A83E75"/>
    <w:rsid w:val="00A91C62"/>
    <w:rsid w:val="00A92C38"/>
    <w:rsid w:val="00A94D34"/>
    <w:rsid w:val="00AA0D36"/>
    <w:rsid w:val="00AA437D"/>
    <w:rsid w:val="00AB4B9D"/>
    <w:rsid w:val="00AC1B29"/>
    <w:rsid w:val="00AC4E33"/>
    <w:rsid w:val="00AC5714"/>
    <w:rsid w:val="00AC7039"/>
    <w:rsid w:val="00AD059E"/>
    <w:rsid w:val="00AE192D"/>
    <w:rsid w:val="00AF04F9"/>
    <w:rsid w:val="00B204D5"/>
    <w:rsid w:val="00B21A7A"/>
    <w:rsid w:val="00B223EF"/>
    <w:rsid w:val="00B30240"/>
    <w:rsid w:val="00B32730"/>
    <w:rsid w:val="00B348BC"/>
    <w:rsid w:val="00B52400"/>
    <w:rsid w:val="00B642AD"/>
    <w:rsid w:val="00B66573"/>
    <w:rsid w:val="00B77CE6"/>
    <w:rsid w:val="00B81532"/>
    <w:rsid w:val="00B87D9D"/>
    <w:rsid w:val="00BB2DB0"/>
    <w:rsid w:val="00BB6AC5"/>
    <w:rsid w:val="00BB7F9C"/>
    <w:rsid w:val="00BC6B8F"/>
    <w:rsid w:val="00BE0AF1"/>
    <w:rsid w:val="00BE1448"/>
    <w:rsid w:val="00BE27D9"/>
    <w:rsid w:val="00BF45AF"/>
    <w:rsid w:val="00BF5867"/>
    <w:rsid w:val="00BF61E5"/>
    <w:rsid w:val="00C01837"/>
    <w:rsid w:val="00C05A82"/>
    <w:rsid w:val="00C07850"/>
    <w:rsid w:val="00C3233F"/>
    <w:rsid w:val="00C357AA"/>
    <w:rsid w:val="00C3619B"/>
    <w:rsid w:val="00C40D98"/>
    <w:rsid w:val="00C4169B"/>
    <w:rsid w:val="00C44E64"/>
    <w:rsid w:val="00C52242"/>
    <w:rsid w:val="00C54C0E"/>
    <w:rsid w:val="00C57199"/>
    <w:rsid w:val="00C629AB"/>
    <w:rsid w:val="00C71298"/>
    <w:rsid w:val="00C73982"/>
    <w:rsid w:val="00C75055"/>
    <w:rsid w:val="00C76CEA"/>
    <w:rsid w:val="00C76E9F"/>
    <w:rsid w:val="00C7770B"/>
    <w:rsid w:val="00C90489"/>
    <w:rsid w:val="00CA2677"/>
    <w:rsid w:val="00CA77FA"/>
    <w:rsid w:val="00CA7E02"/>
    <w:rsid w:val="00CC2669"/>
    <w:rsid w:val="00CC3310"/>
    <w:rsid w:val="00CC3835"/>
    <w:rsid w:val="00CC3CB3"/>
    <w:rsid w:val="00CC470D"/>
    <w:rsid w:val="00CC5899"/>
    <w:rsid w:val="00CC5AD8"/>
    <w:rsid w:val="00CC5C13"/>
    <w:rsid w:val="00CC70CF"/>
    <w:rsid w:val="00CE183C"/>
    <w:rsid w:val="00CE2D18"/>
    <w:rsid w:val="00CE4913"/>
    <w:rsid w:val="00CF6E18"/>
    <w:rsid w:val="00D102C1"/>
    <w:rsid w:val="00D13260"/>
    <w:rsid w:val="00D25F3A"/>
    <w:rsid w:val="00D374DB"/>
    <w:rsid w:val="00D40433"/>
    <w:rsid w:val="00D477E9"/>
    <w:rsid w:val="00D50627"/>
    <w:rsid w:val="00D5316C"/>
    <w:rsid w:val="00D70108"/>
    <w:rsid w:val="00D842B5"/>
    <w:rsid w:val="00D9171B"/>
    <w:rsid w:val="00DA1791"/>
    <w:rsid w:val="00DA27D2"/>
    <w:rsid w:val="00DA2B34"/>
    <w:rsid w:val="00DB3D84"/>
    <w:rsid w:val="00DC1D2E"/>
    <w:rsid w:val="00DC32C2"/>
    <w:rsid w:val="00DC7E64"/>
    <w:rsid w:val="00DD7051"/>
    <w:rsid w:val="00DD7079"/>
    <w:rsid w:val="00DE49AC"/>
    <w:rsid w:val="00DE4B6C"/>
    <w:rsid w:val="00DF4858"/>
    <w:rsid w:val="00DF7BC6"/>
    <w:rsid w:val="00E01C91"/>
    <w:rsid w:val="00E024D0"/>
    <w:rsid w:val="00E048AF"/>
    <w:rsid w:val="00E11E18"/>
    <w:rsid w:val="00E17284"/>
    <w:rsid w:val="00E1740B"/>
    <w:rsid w:val="00E3266C"/>
    <w:rsid w:val="00E35C07"/>
    <w:rsid w:val="00E53E79"/>
    <w:rsid w:val="00E81F1B"/>
    <w:rsid w:val="00E84031"/>
    <w:rsid w:val="00EA1A98"/>
    <w:rsid w:val="00EA67BB"/>
    <w:rsid w:val="00EC49F0"/>
    <w:rsid w:val="00ED08F0"/>
    <w:rsid w:val="00ED4A77"/>
    <w:rsid w:val="00ED5694"/>
    <w:rsid w:val="00ED6B95"/>
    <w:rsid w:val="00ED6C31"/>
    <w:rsid w:val="00EE69BF"/>
    <w:rsid w:val="00EF538F"/>
    <w:rsid w:val="00EF74C2"/>
    <w:rsid w:val="00F13301"/>
    <w:rsid w:val="00F13F38"/>
    <w:rsid w:val="00F14681"/>
    <w:rsid w:val="00F2113F"/>
    <w:rsid w:val="00F21895"/>
    <w:rsid w:val="00F234DD"/>
    <w:rsid w:val="00F23EA4"/>
    <w:rsid w:val="00F33E02"/>
    <w:rsid w:val="00F36B83"/>
    <w:rsid w:val="00F36CC6"/>
    <w:rsid w:val="00F418B7"/>
    <w:rsid w:val="00F42014"/>
    <w:rsid w:val="00F44C36"/>
    <w:rsid w:val="00F47BD2"/>
    <w:rsid w:val="00F57497"/>
    <w:rsid w:val="00F60FDE"/>
    <w:rsid w:val="00F62FE2"/>
    <w:rsid w:val="00F7084D"/>
    <w:rsid w:val="00F719FE"/>
    <w:rsid w:val="00F84F35"/>
    <w:rsid w:val="00F95C1A"/>
    <w:rsid w:val="00FA18F1"/>
    <w:rsid w:val="00FA3C33"/>
    <w:rsid w:val="00FA43AA"/>
    <w:rsid w:val="00FA4E05"/>
    <w:rsid w:val="00FB3A2B"/>
    <w:rsid w:val="00FC4963"/>
    <w:rsid w:val="00FD1D1A"/>
    <w:rsid w:val="00FD2BED"/>
    <w:rsid w:val="00FD4781"/>
    <w:rsid w:val="00FD7B5F"/>
    <w:rsid w:val="00FE206C"/>
    <w:rsid w:val="00FE5F02"/>
    <w:rsid w:val="00FF7D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E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2180E"/>
    <w:pPr>
      <w:tabs>
        <w:tab w:val="center" w:pos="4677"/>
        <w:tab w:val="right" w:pos="9355"/>
      </w:tabs>
      <w:spacing w:after="0" w:line="240" w:lineRule="auto"/>
    </w:pPr>
    <w:rPr>
      <w:rFonts w:ascii="Calibri" w:eastAsia="MS Mincho" w:hAnsi="Calibri" w:cs="Times New Roman"/>
      <w:lang w:val="en-US"/>
    </w:rPr>
  </w:style>
  <w:style w:type="character" w:customStyle="1" w:styleId="a4">
    <w:name w:val="Нижний колонтитул Знак"/>
    <w:basedOn w:val="a0"/>
    <w:link w:val="a3"/>
    <w:uiPriority w:val="99"/>
    <w:rsid w:val="0052180E"/>
    <w:rPr>
      <w:rFonts w:ascii="Calibri" w:eastAsia="MS Mincho" w:hAnsi="Calibri" w:cs="Times New Roman"/>
      <w:lang w:val="en-US"/>
    </w:rPr>
  </w:style>
  <w:style w:type="paragraph" w:styleId="a5">
    <w:name w:val="Balloon Text"/>
    <w:basedOn w:val="a"/>
    <w:link w:val="a6"/>
    <w:uiPriority w:val="99"/>
    <w:semiHidden/>
    <w:unhideWhenUsed/>
    <w:rsid w:val="009579ED"/>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579E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277BB-496A-4582-AE9E-6DD3B2DC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2618</Words>
  <Characters>14929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nergiz-pc</dc:creator>
  <cp:lastModifiedBy>Anar_H</cp:lastModifiedBy>
  <cp:revision>2</cp:revision>
  <cp:lastPrinted>2019-12-29T12:31:00Z</cp:lastPrinted>
  <dcterms:created xsi:type="dcterms:W3CDTF">2020-01-07T05:24:00Z</dcterms:created>
  <dcterms:modified xsi:type="dcterms:W3CDTF">2020-01-07T05:24:00Z</dcterms:modified>
</cp:coreProperties>
</file>