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7E6" w:rsidRDefault="00D807E6" w:rsidP="002A568A">
      <w:pPr>
        <w:spacing w:after="0" w:line="240" w:lineRule="auto"/>
        <w:ind w:firstLine="567"/>
        <w:jc w:val="center"/>
        <w:rPr>
          <w:rFonts w:ascii="Arial" w:hAnsi="Arial" w:cs="Arial"/>
          <w:b/>
          <w:sz w:val="24"/>
          <w:szCs w:val="24"/>
        </w:rPr>
      </w:pPr>
    </w:p>
    <w:p w:rsidR="00B04951" w:rsidRPr="002A568A" w:rsidRDefault="00253A7E" w:rsidP="002A568A">
      <w:pPr>
        <w:spacing w:after="0" w:line="240" w:lineRule="auto"/>
        <w:jc w:val="center"/>
        <w:rPr>
          <w:rFonts w:ascii="Arial" w:hAnsi="Arial" w:cs="Arial"/>
          <w:b/>
          <w:sz w:val="24"/>
          <w:szCs w:val="24"/>
        </w:rPr>
      </w:pPr>
      <w:r w:rsidRPr="002A568A">
        <w:rPr>
          <w:rFonts w:ascii="Arial" w:hAnsi="Arial" w:cs="Arial"/>
          <w:b/>
          <w:sz w:val="24"/>
          <w:szCs w:val="24"/>
        </w:rPr>
        <w:t>AZƏRBAYCAN RESPUBLİKASI ADINDAN</w:t>
      </w:r>
    </w:p>
    <w:p w:rsidR="00554B33" w:rsidRPr="002A568A" w:rsidRDefault="00554B33" w:rsidP="002A568A">
      <w:pPr>
        <w:spacing w:after="0" w:line="240" w:lineRule="auto"/>
        <w:jc w:val="center"/>
        <w:rPr>
          <w:rFonts w:ascii="Arial" w:hAnsi="Arial" w:cs="Arial"/>
          <w:b/>
          <w:sz w:val="24"/>
          <w:szCs w:val="24"/>
        </w:rPr>
      </w:pPr>
    </w:p>
    <w:p w:rsidR="00B04951" w:rsidRPr="002A568A" w:rsidRDefault="00253A7E" w:rsidP="002A568A">
      <w:pPr>
        <w:spacing w:after="0" w:line="240" w:lineRule="auto"/>
        <w:jc w:val="center"/>
        <w:rPr>
          <w:rFonts w:ascii="Arial" w:hAnsi="Arial" w:cs="Arial"/>
          <w:b/>
          <w:sz w:val="24"/>
          <w:szCs w:val="24"/>
        </w:rPr>
      </w:pPr>
      <w:r w:rsidRPr="002A568A">
        <w:rPr>
          <w:rFonts w:ascii="Arial" w:hAnsi="Arial" w:cs="Arial"/>
          <w:b/>
          <w:sz w:val="24"/>
          <w:szCs w:val="24"/>
        </w:rPr>
        <w:t>Azərbaycan Respublikası</w:t>
      </w:r>
    </w:p>
    <w:p w:rsidR="00B04951" w:rsidRPr="002A568A" w:rsidRDefault="00253A7E" w:rsidP="002A568A">
      <w:pPr>
        <w:spacing w:after="0" w:line="240" w:lineRule="auto"/>
        <w:jc w:val="center"/>
        <w:rPr>
          <w:rFonts w:ascii="Arial" w:hAnsi="Arial" w:cs="Arial"/>
          <w:b/>
          <w:sz w:val="24"/>
          <w:szCs w:val="24"/>
        </w:rPr>
      </w:pPr>
      <w:r w:rsidRPr="002A568A">
        <w:rPr>
          <w:rFonts w:ascii="Arial" w:hAnsi="Arial" w:cs="Arial"/>
          <w:b/>
          <w:sz w:val="24"/>
          <w:szCs w:val="24"/>
        </w:rPr>
        <w:t>Konstitusiya Məhkəməsi Plenumunun</w:t>
      </w:r>
    </w:p>
    <w:p w:rsidR="00554B33" w:rsidRPr="002A568A" w:rsidRDefault="00554B33" w:rsidP="002A568A">
      <w:pPr>
        <w:spacing w:after="0" w:line="240" w:lineRule="auto"/>
        <w:jc w:val="center"/>
        <w:rPr>
          <w:rFonts w:ascii="Arial" w:hAnsi="Arial" w:cs="Arial"/>
          <w:b/>
          <w:sz w:val="24"/>
          <w:szCs w:val="24"/>
        </w:rPr>
      </w:pPr>
    </w:p>
    <w:p w:rsidR="00B04951" w:rsidRPr="002A568A" w:rsidRDefault="00253A7E" w:rsidP="002A568A">
      <w:pPr>
        <w:spacing w:after="0" w:line="240" w:lineRule="auto"/>
        <w:jc w:val="center"/>
        <w:rPr>
          <w:rFonts w:ascii="Arial" w:hAnsi="Arial" w:cs="Arial"/>
          <w:b/>
          <w:sz w:val="24"/>
          <w:szCs w:val="24"/>
        </w:rPr>
      </w:pPr>
      <w:r w:rsidRPr="002A568A">
        <w:rPr>
          <w:rFonts w:ascii="Arial" w:hAnsi="Arial" w:cs="Arial"/>
          <w:b/>
          <w:sz w:val="24"/>
          <w:szCs w:val="24"/>
        </w:rPr>
        <w:t>Q</w:t>
      </w:r>
      <w:r w:rsidR="002A568A">
        <w:rPr>
          <w:rFonts w:ascii="Arial" w:hAnsi="Arial" w:cs="Arial"/>
          <w:b/>
          <w:sz w:val="24"/>
          <w:szCs w:val="24"/>
        </w:rPr>
        <w:t xml:space="preserve"> </w:t>
      </w:r>
      <w:r w:rsidRPr="002A568A">
        <w:rPr>
          <w:rFonts w:ascii="Arial" w:hAnsi="Arial" w:cs="Arial"/>
          <w:b/>
          <w:sz w:val="24"/>
          <w:szCs w:val="24"/>
        </w:rPr>
        <w:t>Ə</w:t>
      </w:r>
      <w:r w:rsidR="002A568A">
        <w:rPr>
          <w:rFonts w:ascii="Arial" w:hAnsi="Arial" w:cs="Arial"/>
          <w:b/>
          <w:sz w:val="24"/>
          <w:szCs w:val="24"/>
        </w:rPr>
        <w:t xml:space="preserve"> </w:t>
      </w:r>
      <w:r w:rsidRPr="002A568A">
        <w:rPr>
          <w:rFonts w:ascii="Arial" w:hAnsi="Arial" w:cs="Arial"/>
          <w:b/>
          <w:sz w:val="24"/>
          <w:szCs w:val="24"/>
        </w:rPr>
        <w:t>R</w:t>
      </w:r>
      <w:r w:rsidR="002A568A">
        <w:rPr>
          <w:rFonts w:ascii="Arial" w:hAnsi="Arial" w:cs="Arial"/>
          <w:b/>
          <w:sz w:val="24"/>
          <w:szCs w:val="24"/>
        </w:rPr>
        <w:t xml:space="preserve"> </w:t>
      </w:r>
      <w:r w:rsidRPr="002A568A">
        <w:rPr>
          <w:rFonts w:ascii="Arial" w:hAnsi="Arial" w:cs="Arial"/>
          <w:b/>
          <w:sz w:val="24"/>
          <w:szCs w:val="24"/>
        </w:rPr>
        <w:t>A</w:t>
      </w:r>
      <w:r w:rsidR="002A568A">
        <w:rPr>
          <w:rFonts w:ascii="Arial" w:hAnsi="Arial" w:cs="Arial"/>
          <w:b/>
          <w:sz w:val="24"/>
          <w:szCs w:val="24"/>
        </w:rPr>
        <w:t xml:space="preserve"> </w:t>
      </w:r>
      <w:r w:rsidRPr="002A568A">
        <w:rPr>
          <w:rFonts w:ascii="Arial" w:hAnsi="Arial" w:cs="Arial"/>
          <w:b/>
          <w:sz w:val="24"/>
          <w:szCs w:val="24"/>
        </w:rPr>
        <w:t>R</w:t>
      </w:r>
      <w:r w:rsidR="002A568A">
        <w:rPr>
          <w:rFonts w:ascii="Arial" w:hAnsi="Arial" w:cs="Arial"/>
          <w:b/>
          <w:sz w:val="24"/>
          <w:szCs w:val="24"/>
        </w:rPr>
        <w:t xml:space="preserve"> </w:t>
      </w:r>
      <w:r w:rsidRPr="002A568A">
        <w:rPr>
          <w:rFonts w:ascii="Arial" w:hAnsi="Arial" w:cs="Arial"/>
          <w:b/>
          <w:sz w:val="24"/>
          <w:szCs w:val="24"/>
        </w:rPr>
        <w:t>I</w:t>
      </w:r>
    </w:p>
    <w:p w:rsidR="00B04951" w:rsidRPr="002A568A" w:rsidRDefault="00B04951" w:rsidP="002A568A">
      <w:pPr>
        <w:spacing w:after="0" w:line="240" w:lineRule="auto"/>
        <w:jc w:val="center"/>
        <w:rPr>
          <w:rFonts w:ascii="Arial" w:hAnsi="Arial" w:cs="Arial"/>
          <w:b/>
          <w:sz w:val="24"/>
          <w:szCs w:val="24"/>
        </w:rPr>
      </w:pPr>
    </w:p>
    <w:p w:rsidR="00B04951" w:rsidRPr="00214AF4" w:rsidRDefault="00AC3027" w:rsidP="002A568A">
      <w:pPr>
        <w:spacing w:after="0" w:line="240" w:lineRule="auto"/>
        <w:jc w:val="center"/>
        <w:rPr>
          <w:rFonts w:ascii="Arial" w:hAnsi="Arial" w:cs="Arial"/>
          <w:i/>
          <w:sz w:val="24"/>
          <w:szCs w:val="24"/>
        </w:rPr>
      </w:pPr>
      <w:r w:rsidRPr="00214AF4">
        <w:rPr>
          <w:rFonts w:ascii="Arial" w:hAnsi="Arial" w:cs="Arial"/>
          <w:i/>
          <w:sz w:val="24"/>
          <w:szCs w:val="24"/>
        </w:rPr>
        <w:t>“AXA MBASK” Sığorta Şirkə</w:t>
      </w:r>
      <w:r w:rsidR="002A568A" w:rsidRPr="00214AF4">
        <w:rPr>
          <w:rFonts w:ascii="Arial" w:hAnsi="Arial" w:cs="Arial"/>
          <w:i/>
          <w:sz w:val="24"/>
          <w:szCs w:val="24"/>
        </w:rPr>
        <w:t>ti Açıq Səhmdar Cəmiyyətinin</w:t>
      </w:r>
      <w:r w:rsidR="00253A7E" w:rsidRPr="00214AF4">
        <w:rPr>
          <w:rFonts w:ascii="Arial" w:hAnsi="Arial" w:cs="Arial"/>
          <w:i/>
          <w:sz w:val="24"/>
          <w:szCs w:val="24"/>
        </w:rPr>
        <w:t xml:space="preserve"> şikayəti üzrə Azərbaycan Respublikası Ali Məhkəməsinin Mülki Kollegiyasının </w:t>
      </w:r>
      <w:r w:rsidRPr="00214AF4">
        <w:rPr>
          <w:rFonts w:ascii="Arial" w:hAnsi="Arial" w:cs="Arial"/>
          <w:i/>
          <w:sz w:val="24"/>
          <w:szCs w:val="24"/>
        </w:rPr>
        <w:t>26 iyul 2019-cu</w:t>
      </w:r>
      <w:r w:rsidR="002D73C1" w:rsidRPr="00214AF4">
        <w:rPr>
          <w:rFonts w:ascii="Arial" w:hAnsi="Arial" w:cs="Arial"/>
          <w:i/>
          <w:sz w:val="24"/>
          <w:szCs w:val="24"/>
        </w:rPr>
        <w:t xml:space="preserve"> </w:t>
      </w:r>
      <w:r w:rsidR="00253A7E" w:rsidRPr="00214AF4">
        <w:rPr>
          <w:rFonts w:ascii="Arial" w:hAnsi="Arial" w:cs="Arial"/>
          <w:i/>
          <w:sz w:val="24"/>
          <w:szCs w:val="24"/>
        </w:rPr>
        <w:t xml:space="preserve">il tarixli qərarının Azərbaycan Respublikasının Konstitusiyasına və qanunlarına uyğunluğunun </w:t>
      </w:r>
      <w:proofErr w:type="spellStart"/>
      <w:r w:rsidR="00253A7E" w:rsidRPr="00214AF4">
        <w:rPr>
          <w:rFonts w:ascii="Arial" w:hAnsi="Arial" w:cs="Arial"/>
          <w:i/>
          <w:sz w:val="24"/>
          <w:szCs w:val="24"/>
        </w:rPr>
        <w:t>yoxlanılmasına</w:t>
      </w:r>
      <w:proofErr w:type="spellEnd"/>
      <w:r w:rsidR="00253A7E" w:rsidRPr="00214AF4">
        <w:rPr>
          <w:rFonts w:ascii="Arial" w:hAnsi="Arial" w:cs="Arial"/>
          <w:i/>
          <w:sz w:val="24"/>
          <w:szCs w:val="24"/>
        </w:rPr>
        <w:t xml:space="preserve"> dair</w:t>
      </w:r>
    </w:p>
    <w:p w:rsidR="00B04951" w:rsidRPr="002A568A" w:rsidRDefault="00B04951" w:rsidP="002A568A">
      <w:pPr>
        <w:spacing w:after="0" w:line="240" w:lineRule="auto"/>
        <w:ind w:firstLine="567"/>
        <w:jc w:val="center"/>
        <w:rPr>
          <w:rFonts w:ascii="Arial" w:hAnsi="Arial" w:cs="Arial"/>
          <w:b/>
          <w:sz w:val="24"/>
          <w:szCs w:val="24"/>
        </w:rPr>
      </w:pPr>
    </w:p>
    <w:p w:rsidR="00554B33" w:rsidRPr="002A568A" w:rsidRDefault="00554B33" w:rsidP="002A568A">
      <w:pPr>
        <w:spacing w:after="0" w:line="240" w:lineRule="auto"/>
        <w:ind w:firstLine="567"/>
        <w:jc w:val="center"/>
        <w:rPr>
          <w:rFonts w:ascii="Arial" w:hAnsi="Arial" w:cs="Arial"/>
          <w:b/>
          <w:sz w:val="24"/>
          <w:szCs w:val="24"/>
        </w:rPr>
      </w:pPr>
    </w:p>
    <w:p w:rsidR="00B04951" w:rsidRPr="002A568A" w:rsidRDefault="00B50C81" w:rsidP="002A568A">
      <w:pPr>
        <w:spacing w:after="0" w:line="240" w:lineRule="auto"/>
        <w:ind w:firstLine="567"/>
        <w:rPr>
          <w:rFonts w:ascii="Arial" w:hAnsi="Arial" w:cs="Arial"/>
          <w:b/>
          <w:sz w:val="24"/>
          <w:szCs w:val="24"/>
        </w:rPr>
      </w:pPr>
      <w:r>
        <w:rPr>
          <w:rFonts w:ascii="Arial" w:hAnsi="Arial" w:cs="Arial"/>
          <w:b/>
          <w:sz w:val="24"/>
          <w:szCs w:val="24"/>
        </w:rPr>
        <w:t xml:space="preserve">17 dekabr </w:t>
      </w:r>
      <w:r w:rsidR="00885A72" w:rsidRPr="002A568A">
        <w:rPr>
          <w:rFonts w:ascii="Arial" w:hAnsi="Arial" w:cs="Arial"/>
          <w:b/>
          <w:sz w:val="24"/>
          <w:szCs w:val="24"/>
        </w:rPr>
        <w:t>2019-cu il</w:t>
      </w:r>
      <w:r w:rsidR="002A568A">
        <w:rPr>
          <w:rFonts w:ascii="Arial" w:hAnsi="Arial" w:cs="Arial"/>
          <w:b/>
          <w:sz w:val="24"/>
          <w:szCs w:val="24"/>
        </w:rPr>
        <w:t xml:space="preserve">                         </w:t>
      </w:r>
      <w:r w:rsidR="00DD5EB0" w:rsidRPr="002A568A">
        <w:rPr>
          <w:rFonts w:ascii="Arial" w:hAnsi="Arial" w:cs="Arial"/>
          <w:b/>
          <w:sz w:val="24"/>
          <w:szCs w:val="24"/>
        </w:rPr>
        <w:t xml:space="preserve">                                            </w:t>
      </w:r>
      <w:r>
        <w:rPr>
          <w:rFonts w:ascii="Arial" w:hAnsi="Arial" w:cs="Arial"/>
          <w:b/>
          <w:sz w:val="24"/>
          <w:szCs w:val="24"/>
        </w:rPr>
        <w:t xml:space="preserve">             </w:t>
      </w:r>
      <w:r w:rsidR="00253A7E" w:rsidRPr="002A568A">
        <w:rPr>
          <w:rFonts w:ascii="Arial" w:hAnsi="Arial" w:cs="Arial"/>
          <w:b/>
          <w:sz w:val="24"/>
          <w:szCs w:val="24"/>
        </w:rPr>
        <w:t>Bakı şəhəri</w:t>
      </w:r>
    </w:p>
    <w:p w:rsidR="00554B33" w:rsidRPr="002A568A" w:rsidRDefault="00554B33" w:rsidP="002A568A">
      <w:pPr>
        <w:spacing w:after="0" w:line="240" w:lineRule="auto"/>
        <w:ind w:firstLine="567"/>
        <w:jc w:val="both"/>
        <w:rPr>
          <w:rFonts w:ascii="Arial" w:hAnsi="Arial" w:cs="Arial"/>
          <w:sz w:val="24"/>
          <w:szCs w:val="24"/>
        </w:rPr>
      </w:pPr>
    </w:p>
    <w:p w:rsidR="00B04951" w:rsidRPr="002A568A" w:rsidRDefault="00253A7E" w:rsidP="002A568A">
      <w:pPr>
        <w:spacing w:after="0" w:line="240" w:lineRule="auto"/>
        <w:ind w:firstLine="567"/>
        <w:jc w:val="both"/>
        <w:rPr>
          <w:rFonts w:ascii="Arial" w:hAnsi="Arial" w:cs="Arial"/>
          <w:sz w:val="24"/>
          <w:szCs w:val="24"/>
        </w:rPr>
      </w:pPr>
      <w:r w:rsidRPr="002A568A">
        <w:rPr>
          <w:rFonts w:ascii="Arial" w:hAnsi="Arial" w:cs="Arial"/>
          <w:sz w:val="24"/>
          <w:szCs w:val="24"/>
        </w:rPr>
        <w:t xml:space="preserve">Azərbaycan Respublikası Konstitusiya Məhkəməsinin Plenumu Fərhad </w:t>
      </w:r>
      <w:proofErr w:type="spellStart"/>
      <w:r w:rsidRPr="002A568A">
        <w:rPr>
          <w:rFonts w:ascii="Arial" w:hAnsi="Arial" w:cs="Arial"/>
          <w:sz w:val="24"/>
          <w:szCs w:val="24"/>
        </w:rPr>
        <w:t>Abdullayev</w:t>
      </w:r>
      <w:proofErr w:type="spellEnd"/>
      <w:r w:rsidRPr="002A568A">
        <w:rPr>
          <w:rFonts w:ascii="Arial" w:hAnsi="Arial" w:cs="Arial"/>
          <w:sz w:val="24"/>
          <w:szCs w:val="24"/>
        </w:rPr>
        <w:t xml:space="preserve"> (sədr), Sona </w:t>
      </w:r>
      <w:proofErr w:type="spellStart"/>
      <w:r w:rsidRPr="002A568A">
        <w:rPr>
          <w:rFonts w:ascii="Arial" w:hAnsi="Arial" w:cs="Arial"/>
          <w:sz w:val="24"/>
          <w:szCs w:val="24"/>
        </w:rPr>
        <w:t>Salmanova</w:t>
      </w:r>
      <w:proofErr w:type="spellEnd"/>
      <w:r w:rsidRPr="002A568A">
        <w:rPr>
          <w:rFonts w:ascii="Arial" w:hAnsi="Arial" w:cs="Arial"/>
          <w:sz w:val="24"/>
          <w:szCs w:val="24"/>
        </w:rPr>
        <w:t xml:space="preserve">, Südabə Həsənova, </w:t>
      </w:r>
      <w:r w:rsidR="00052272" w:rsidRPr="002A568A">
        <w:rPr>
          <w:rFonts w:ascii="Arial" w:hAnsi="Arial" w:cs="Arial"/>
          <w:sz w:val="24"/>
          <w:szCs w:val="24"/>
        </w:rPr>
        <w:t xml:space="preserve">Ceyhun </w:t>
      </w:r>
      <w:proofErr w:type="spellStart"/>
      <w:r w:rsidR="00052272" w:rsidRPr="002A568A">
        <w:rPr>
          <w:rFonts w:ascii="Arial" w:hAnsi="Arial" w:cs="Arial"/>
          <w:sz w:val="24"/>
          <w:szCs w:val="24"/>
        </w:rPr>
        <w:t>Qaracayev</w:t>
      </w:r>
      <w:proofErr w:type="spellEnd"/>
      <w:r w:rsidR="00052272" w:rsidRPr="002A568A">
        <w:rPr>
          <w:rFonts w:ascii="Arial" w:hAnsi="Arial" w:cs="Arial"/>
          <w:sz w:val="24"/>
          <w:szCs w:val="24"/>
        </w:rPr>
        <w:t>,</w:t>
      </w:r>
      <w:r w:rsidRPr="002A568A">
        <w:rPr>
          <w:rFonts w:ascii="Arial" w:hAnsi="Arial" w:cs="Arial"/>
          <w:sz w:val="24"/>
          <w:szCs w:val="24"/>
        </w:rPr>
        <w:t xml:space="preserve"> Rafael </w:t>
      </w:r>
      <w:proofErr w:type="spellStart"/>
      <w:r w:rsidRPr="002A568A">
        <w:rPr>
          <w:rFonts w:ascii="Arial" w:hAnsi="Arial" w:cs="Arial"/>
          <w:sz w:val="24"/>
          <w:szCs w:val="24"/>
        </w:rPr>
        <w:t>Qvaladze</w:t>
      </w:r>
      <w:proofErr w:type="spellEnd"/>
      <w:r w:rsidRPr="002A568A">
        <w:rPr>
          <w:rFonts w:ascii="Arial" w:hAnsi="Arial" w:cs="Arial"/>
          <w:sz w:val="24"/>
          <w:szCs w:val="24"/>
        </w:rPr>
        <w:t xml:space="preserve">, </w:t>
      </w:r>
      <w:r w:rsidR="002A568A" w:rsidRPr="002A568A">
        <w:rPr>
          <w:rFonts w:ascii="Arial" w:hAnsi="Arial" w:cs="Arial"/>
          <w:sz w:val="24"/>
          <w:szCs w:val="24"/>
        </w:rPr>
        <w:t xml:space="preserve">Mahir Muradov, </w:t>
      </w:r>
      <w:r w:rsidRPr="002A568A">
        <w:rPr>
          <w:rFonts w:ascii="Arial" w:hAnsi="Arial" w:cs="Arial"/>
          <w:sz w:val="24"/>
          <w:szCs w:val="24"/>
        </w:rPr>
        <w:t xml:space="preserve">İsa Nəcəfov və </w:t>
      </w:r>
      <w:proofErr w:type="spellStart"/>
      <w:r w:rsidRPr="002A568A">
        <w:rPr>
          <w:rFonts w:ascii="Arial" w:hAnsi="Arial" w:cs="Arial"/>
          <w:sz w:val="24"/>
          <w:szCs w:val="24"/>
        </w:rPr>
        <w:t>Kamran</w:t>
      </w:r>
      <w:proofErr w:type="spellEnd"/>
      <w:r w:rsidRPr="002A568A">
        <w:rPr>
          <w:rFonts w:ascii="Arial" w:hAnsi="Arial" w:cs="Arial"/>
          <w:sz w:val="24"/>
          <w:szCs w:val="24"/>
        </w:rPr>
        <w:t xml:space="preserve"> Şəfiyevdən (məruzəçi-hakim) ibarət tərkibdə,</w:t>
      </w:r>
    </w:p>
    <w:p w:rsidR="002635CE" w:rsidRDefault="00253A7E" w:rsidP="002A568A">
      <w:pPr>
        <w:spacing w:after="0" w:line="240" w:lineRule="auto"/>
        <w:ind w:firstLine="567"/>
        <w:jc w:val="both"/>
        <w:rPr>
          <w:rFonts w:ascii="Arial" w:hAnsi="Arial" w:cs="Arial"/>
          <w:sz w:val="24"/>
          <w:szCs w:val="24"/>
        </w:rPr>
      </w:pPr>
      <w:r w:rsidRPr="002A568A">
        <w:rPr>
          <w:rFonts w:ascii="Arial" w:hAnsi="Arial" w:cs="Arial"/>
          <w:sz w:val="24"/>
          <w:szCs w:val="24"/>
        </w:rPr>
        <w:t xml:space="preserve">məhkəmə katibi </w:t>
      </w:r>
      <w:proofErr w:type="spellStart"/>
      <w:r w:rsidRPr="002A568A">
        <w:rPr>
          <w:rFonts w:ascii="Arial" w:hAnsi="Arial" w:cs="Arial"/>
          <w:sz w:val="24"/>
          <w:szCs w:val="24"/>
        </w:rPr>
        <w:t>Fəraid</w:t>
      </w:r>
      <w:proofErr w:type="spellEnd"/>
      <w:r w:rsidRPr="002A568A">
        <w:rPr>
          <w:rFonts w:ascii="Arial" w:hAnsi="Arial" w:cs="Arial"/>
          <w:sz w:val="24"/>
          <w:szCs w:val="24"/>
        </w:rPr>
        <w:t xml:space="preserve"> Əliyevin,</w:t>
      </w:r>
    </w:p>
    <w:p w:rsidR="002635CE" w:rsidRDefault="00253A7E" w:rsidP="002A568A">
      <w:pPr>
        <w:spacing w:after="0" w:line="240" w:lineRule="auto"/>
        <w:ind w:firstLine="567"/>
        <w:jc w:val="both"/>
        <w:rPr>
          <w:rFonts w:ascii="Arial" w:hAnsi="Arial" w:cs="Arial"/>
          <w:sz w:val="24"/>
          <w:szCs w:val="24"/>
        </w:rPr>
      </w:pPr>
      <w:r w:rsidRPr="002A568A">
        <w:rPr>
          <w:rFonts w:ascii="Arial" w:hAnsi="Arial" w:cs="Arial"/>
          <w:sz w:val="24"/>
          <w:szCs w:val="24"/>
        </w:rPr>
        <w:t xml:space="preserve">ərizəçi </w:t>
      </w:r>
      <w:r w:rsidR="00AC3027" w:rsidRPr="002A568A">
        <w:rPr>
          <w:rFonts w:ascii="Arial" w:hAnsi="Arial" w:cs="Arial"/>
          <w:sz w:val="24"/>
          <w:szCs w:val="24"/>
        </w:rPr>
        <w:t xml:space="preserve">“AXA MBASK” Sığorta Şirkəti </w:t>
      </w:r>
      <w:r w:rsidR="002A568A">
        <w:rPr>
          <w:rFonts w:ascii="Arial" w:hAnsi="Arial" w:cs="Arial"/>
          <w:sz w:val="24"/>
          <w:szCs w:val="24"/>
        </w:rPr>
        <w:t>Açıq Səhmdar Cəmiyyətinin</w:t>
      </w:r>
      <w:r w:rsidR="00AC3027" w:rsidRPr="002A568A">
        <w:rPr>
          <w:rFonts w:ascii="Arial" w:hAnsi="Arial" w:cs="Arial"/>
          <w:sz w:val="24"/>
          <w:szCs w:val="24"/>
        </w:rPr>
        <w:t xml:space="preserve"> </w:t>
      </w:r>
      <w:r w:rsidR="009D3614" w:rsidRPr="002A568A">
        <w:rPr>
          <w:rFonts w:ascii="Arial" w:hAnsi="Arial" w:cs="Arial"/>
          <w:sz w:val="24"/>
          <w:szCs w:val="24"/>
        </w:rPr>
        <w:t xml:space="preserve">vəkili Fuad Musa və </w:t>
      </w:r>
      <w:r w:rsidR="00AC3027" w:rsidRPr="002A568A">
        <w:rPr>
          <w:rFonts w:ascii="Arial" w:hAnsi="Arial" w:cs="Arial"/>
          <w:sz w:val="24"/>
          <w:szCs w:val="24"/>
        </w:rPr>
        <w:t>nümayəndəsi</w:t>
      </w:r>
      <w:r w:rsidR="00EF67BE" w:rsidRPr="002A568A">
        <w:rPr>
          <w:rFonts w:ascii="Arial" w:hAnsi="Arial" w:cs="Arial"/>
          <w:sz w:val="24"/>
          <w:szCs w:val="24"/>
        </w:rPr>
        <w:t xml:space="preserve"> </w:t>
      </w:r>
      <w:r w:rsidR="009D3614" w:rsidRPr="002A568A">
        <w:rPr>
          <w:rFonts w:ascii="Arial" w:hAnsi="Arial" w:cs="Arial"/>
          <w:sz w:val="24"/>
          <w:szCs w:val="24"/>
        </w:rPr>
        <w:t xml:space="preserve">Səbinə Əliyevanın </w:t>
      </w:r>
      <w:r w:rsidRPr="002A568A">
        <w:rPr>
          <w:rFonts w:ascii="Arial" w:hAnsi="Arial" w:cs="Arial"/>
          <w:sz w:val="24"/>
          <w:szCs w:val="24"/>
        </w:rPr>
        <w:t>iştirakı ilə,</w:t>
      </w:r>
    </w:p>
    <w:p w:rsidR="002635CE" w:rsidRDefault="00253A7E" w:rsidP="002A568A">
      <w:pPr>
        <w:spacing w:after="0" w:line="240" w:lineRule="auto"/>
        <w:ind w:firstLine="567"/>
        <w:jc w:val="both"/>
        <w:rPr>
          <w:rFonts w:ascii="Arial" w:hAnsi="Arial" w:cs="Arial"/>
          <w:sz w:val="24"/>
          <w:szCs w:val="24"/>
        </w:rPr>
      </w:pPr>
      <w:r w:rsidRPr="002A568A">
        <w:rPr>
          <w:rFonts w:ascii="Arial" w:hAnsi="Arial" w:cs="Arial"/>
          <w:sz w:val="24"/>
          <w:szCs w:val="24"/>
        </w:rPr>
        <w:t>Azərbaycan Respublikası Konstitusiyasının 130-cu maddəsinin V hissəsinə müvafiq olaraq konstitusiya məhkəmə</w:t>
      </w:r>
      <w:r w:rsidR="00196907" w:rsidRPr="002A568A">
        <w:rPr>
          <w:rFonts w:ascii="Arial" w:hAnsi="Arial" w:cs="Arial"/>
          <w:sz w:val="24"/>
          <w:szCs w:val="24"/>
        </w:rPr>
        <w:t xml:space="preserve"> icraatı qaydasında</w:t>
      </w:r>
      <w:r w:rsidRPr="002A568A">
        <w:rPr>
          <w:rFonts w:ascii="Arial" w:hAnsi="Arial" w:cs="Arial"/>
          <w:sz w:val="24"/>
          <w:szCs w:val="24"/>
        </w:rPr>
        <w:t xml:space="preserve"> açıq məhkəmə iclasında</w:t>
      </w:r>
      <w:r w:rsidR="002D73C1" w:rsidRPr="002A568A">
        <w:rPr>
          <w:rFonts w:ascii="Arial" w:hAnsi="Arial" w:cs="Arial"/>
          <w:sz w:val="24"/>
          <w:szCs w:val="24"/>
        </w:rPr>
        <w:t xml:space="preserve"> </w:t>
      </w:r>
      <w:r w:rsidR="00AC3027" w:rsidRPr="002A568A">
        <w:rPr>
          <w:rFonts w:ascii="Arial" w:hAnsi="Arial" w:cs="Arial"/>
          <w:sz w:val="24"/>
          <w:szCs w:val="24"/>
        </w:rPr>
        <w:t xml:space="preserve">“AXA MBASK” Sığorta Şirkəti </w:t>
      </w:r>
      <w:r w:rsidR="00D807E6">
        <w:rPr>
          <w:rFonts w:ascii="Arial" w:hAnsi="Arial" w:cs="Arial"/>
          <w:sz w:val="24"/>
          <w:szCs w:val="24"/>
        </w:rPr>
        <w:t>A</w:t>
      </w:r>
      <w:r w:rsidR="002635CE">
        <w:rPr>
          <w:rFonts w:ascii="Arial" w:hAnsi="Arial" w:cs="Arial"/>
          <w:sz w:val="24"/>
          <w:szCs w:val="24"/>
        </w:rPr>
        <w:t xml:space="preserve">çıq Səhmdar Cəmiyyətinin </w:t>
      </w:r>
      <w:r w:rsidRPr="002A568A">
        <w:rPr>
          <w:rFonts w:ascii="Arial" w:hAnsi="Arial" w:cs="Arial"/>
          <w:sz w:val="24"/>
          <w:szCs w:val="24"/>
        </w:rPr>
        <w:t xml:space="preserve">şikayəti </w:t>
      </w:r>
      <w:r w:rsidR="002635CE">
        <w:rPr>
          <w:rFonts w:ascii="Arial" w:hAnsi="Arial" w:cs="Arial"/>
          <w:sz w:val="24"/>
          <w:szCs w:val="24"/>
        </w:rPr>
        <w:t>üzrə</w:t>
      </w:r>
      <w:r w:rsidRPr="002A568A">
        <w:rPr>
          <w:rFonts w:ascii="Arial" w:hAnsi="Arial" w:cs="Arial"/>
          <w:sz w:val="24"/>
          <w:szCs w:val="24"/>
        </w:rPr>
        <w:t xml:space="preserve"> Azərbaycan Respublikası Ali Məhkəməsinin Mülki Kollegiyasının</w:t>
      </w:r>
      <w:r w:rsidR="00EF67BE" w:rsidRPr="002A568A">
        <w:rPr>
          <w:rFonts w:ascii="Arial" w:hAnsi="Arial" w:cs="Arial"/>
          <w:sz w:val="24"/>
          <w:szCs w:val="24"/>
        </w:rPr>
        <w:t xml:space="preserve"> </w:t>
      </w:r>
      <w:r w:rsidR="00AC3027" w:rsidRPr="002A568A">
        <w:rPr>
          <w:rFonts w:ascii="Arial" w:hAnsi="Arial" w:cs="Arial"/>
          <w:sz w:val="24"/>
          <w:szCs w:val="24"/>
        </w:rPr>
        <w:t>26 iyul 2019-cu</w:t>
      </w:r>
      <w:r w:rsidR="002D73C1" w:rsidRPr="002A568A">
        <w:rPr>
          <w:rFonts w:ascii="Arial" w:hAnsi="Arial" w:cs="Arial"/>
          <w:sz w:val="24"/>
          <w:szCs w:val="24"/>
        </w:rPr>
        <w:t xml:space="preserve"> </w:t>
      </w:r>
      <w:r w:rsidRPr="002A568A">
        <w:rPr>
          <w:rFonts w:ascii="Arial" w:hAnsi="Arial" w:cs="Arial"/>
          <w:sz w:val="24"/>
          <w:szCs w:val="24"/>
        </w:rPr>
        <w:t xml:space="preserve">il tarixli qərarının Azərbaycan Respublikasının Konstitusiyasına və qanunlarına uyğunluğunun </w:t>
      </w:r>
      <w:proofErr w:type="spellStart"/>
      <w:r w:rsidRPr="002A568A">
        <w:rPr>
          <w:rFonts w:ascii="Arial" w:hAnsi="Arial" w:cs="Arial"/>
          <w:sz w:val="24"/>
          <w:szCs w:val="24"/>
        </w:rPr>
        <w:t>yoxlanılmasına</w:t>
      </w:r>
      <w:proofErr w:type="spellEnd"/>
      <w:r w:rsidRPr="002A568A">
        <w:rPr>
          <w:rFonts w:ascii="Arial" w:hAnsi="Arial" w:cs="Arial"/>
          <w:sz w:val="24"/>
          <w:szCs w:val="24"/>
        </w:rPr>
        <w:t xml:space="preserve"> dair konstitusiya işinə baxdı.</w:t>
      </w:r>
    </w:p>
    <w:p w:rsidR="00B04951" w:rsidRPr="002A568A" w:rsidRDefault="00253A7E" w:rsidP="002A568A">
      <w:pPr>
        <w:spacing w:after="0" w:line="240" w:lineRule="auto"/>
        <w:ind w:firstLine="567"/>
        <w:jc w:val="both"/>
        <w:rPr>
          <w:rFonts w:ascii="Arial" w:hAnsi="Arial" w:cs="Arial"/>
          <w:sz w:val="24"/>
          <w:szCs w:val="24"/>
        </w:rPr>
      </w:pPr>
      <w:r w:rsidRPr="002A568A">
        <w:rPr>
          <w:rFonts w:ascii="Arial" w:hAnsi="Arial" w:cs="Arial"/>
          <w:sz w:val="24"/>
          <w:szCs w:val="24"/>
        </w:rPr>
        <w:t xml:space="preserve">İş üzrə hakim </w:t>
      </w:r>
      <w:proofErr w:type="spellStart"/>
      <w:r w:rsidRPr="002A568A">
        <w:rPr>
          <w:rFonts w:ascii="Arial" w:hAnsi="Arial" w:cs="Arial"/>
          <w:sz w:val="24"/>
          <w:szCs w:val="24"/>
        </w:rPr>
        <w:t>K.Şəfiyevin</w:t>
      </w:r>
      <w:proofErr w:type="spellEnd"/>
      <w:r w:rsidRPr="002A568A">
        <w:rPr>
          <w:rFonts w:ascii="Arial" w:hAnsi="Arial" w:cs="Arial"/>
          <w:sz w:val="24"/>
          <w:szCs w:val="24"/>
        </w:rPr>
        <w:t xml:space="preserve"> məruzəsini, ərizəçi</w:t>
      </w:r>
      <w:r w:rsidR="000907F5" w:rsidRPr="002A568A">
        <w:rPr>
          <w:rFonts w:ascii="Arial" w:hAnsi="Arial" w:cs="Arial"/>
          <w:sz w:val="24"/>
          <w:szCs w:val="24"/>
        </w:rPr>
        <w:t>n</w:t>
      </w:r>
      <w:r w:rsidR="002D73C1" w:rsidRPr="002A568A">
        <w:rPr>
          <w:rFonts w:ascii="Arial" w:hAnsi="Arial" w:cs="Arial"/>
          <w:sz w:val="24"/>
          <w:szCs w:val="24"/>
        </w:rPr>
        <w:t>in</w:t>
      </w:r>
      <w:r w:rsidR="002635CE">
        <w:rPr>
          <w:rFonts w:ascii="Arial" w:hAnsi="Arial" w:cs="Arial"/>
          <w:sz w:val="24"/>
          <w:szCs w:val="24"/>
        </w:rPr>
        <w:t xml:space="preserve"> vəkilinin</w:t>
      </w:r>
      <w:r w:rsidRPr="002A568A">
        <w:rPr>
          <w:rFonts w:ascii="Arial" w:hAnsi="Arial" w:cs="Arial"/>
          <w:sz w:val="24"/>
          <w:szCs w:val="24"/>
        </w:rPr>
        <w:t xml:space="preserve"> çıxışını dinləyib, iş materiallarını araşdırıb müzakirə edərək, Azərbaycan Respublikası Konstitusiya Məhkəməsinin Plenumu </w:t>
      </w:r>
    </w:p>
    <w:p w:rsidR="00B04951" w:rsidRDefault="00B04951" w:rsidP="002A568A">
      <w:pPr>
        <w:spacing w:after="0" w:line="240" w:lineRule="auto"/>
        <w:ind w:firstLine="567"/>
        <w:jc w:val="both"/>
        <w:rPr>
          <w:rFonts w:ascii="Arial" w:hAnsi="Arial" w:cs="Arial"/>
          <w:sz w:val="24"/>
          <w:szCs w:val="24"/>
        </w:rPr>
      </w:pPr>
    </w:p>
    <w:p w:rsidR="002A568A" w:rsidRPr="002A568A" w:rsidRDefault="002A568A" w:rsidP="002A568A">
      <w:pPr>
        <w:spacing w:after="0" w:line="240" w:lineRule="auto"/>
        <w:ind w:firstLine="567"/>
        <w:jc w:val="both"/>
        <w:rPr>
          <w:rFonts w:ascii="Arial" w:hAnsi="Arial" w:cs="Arial"/>
          <w:sz w:val="24"/>
          <w:szCs w:val="24"/>
        </w:rPr>
      </w:pPr>
    </w:p>
    <w:p w:rsidR="00B04951" w:rsidRPr="002A568A" w:rsidRDefault="00253A7E" w:rsidP="002A568A">
      <w:pPr>
        <w:spacing w:after="0" w:line="240" w:lineRule="auto"/>
        <w:ind w:firstLine="567"/>
        <w:jc w:val="center"/>
        <w:rPr>
          <w:rFonts w:ascii="Arial" w:hAnsi="Arial" w:cs="Arial"/>
          <w:b/>
          <w:sz w:val="24"/>
          <w:szCs w:val="24"/>
        </w:rPr>
      </w:pPr>
      <w:r w:rsidRPr="002A568A">
        <w:rPr>
          <w:rFonts w:ascii="Arial" w:hAnsi="Arial" w:cs="Arial"/>
          <w:b/>
          <w:sz w:val="24"/>
          <w:szCs w:val="24"/>
        </w:rPr>
        <w:t xml:space="preserve">MÜƏYYƏN </w:t>
      </w:r>
      <w:r w:rsidR="002A568A">
        <w:rPr>
          <w:rFonts w:ascii="Arial" w:hAnsi="Arial" w:cs="Arial"/>
          <w:b/>
          <w:sz w:val="24"/>
          <w:szCs w:val="24"/>
        </w:rPr>
        <w:t xml:space="preserve"> </w:t>
      </w:r>
      <w:r w:rsidRPr="002A568A">
        <w:rPr>
          <w:rFonts w:ascii="Arial" w:hAnsi="Arial" w:cs="Arial"/>
          <w:b/>
          <w:sz w:val="24"/>
          <w:szCs w:val="24"/>
        </w:rPr>
        <w:t>ETDİ:</w:t>
      </w:r>
    </w:p>
    <w:p w:rsidR="008821A4" w:rsidRDefault="008821A4" w:rsidP="002A568A">
      <w:pPr>
        <w:spacing w:after="0" w:line="240" w:lineRule="auto"/>
        <w:ind w:firstLine="567"/>
        <w:jc w:val="center"/>
        <w:rPr>
          <w:rFonts w:ascii="Arial" w:hAnsi="Arial" w:cs="Arial"/>
          <w:b/>
          <w:sz w:val="24"/>
          <w:szCs w:val="24"/>
        </w:rPr>
      </w:pPr>
    </w:p>
    <w:p w:rsidR="002A568A" w:rsidRPr="002A568A" w:rsidRDefault="002A568A" w:rsidP="002A568A">
      <w:pPr>
        <w:spacing w:after="0" w:line="240" w:lineRule="auto"/>
        <w:ind w:firstLine="567"/>
        <w:jc w:val="center"/>
        <w:rPr>
          <w:rFonts w:ascii="Arial" w:hAnsi="Arial" w:cs="Arial"/>
          <w:b/>
          <w:sz w:val="24"/>
          <w:szCs w:val="24"/>
        </w:rPr>
      </w:pPr>
    </w:p>
    <w:p w:rsidR="002635CE" w:rsidRDefault="00631A0F" w:rsidP="002A568A">
      <w:pPr>
        <w:spacing w:after="0" w:line="240" w:lineRule="auto"/>
        <w:ind w:firstLine="567"/>
        <w:jc w:val="both"/>
        <w:rPr>
          <w:rFonts w:ascii="Arial" w:hAnsi="Arial" w:cs="Arial"/>
          <w:sz w:val="24"/>
          <w:szCs w:val="24"/>
        </w:rPr>
      </w:pPr>
      <w:r w:rsidRPr="002A568A">
        <w:rPr>
          <w:rFonts w:ascii="Arial" w:hAnsi="Arial" w:cs="Arial"/>
          <w:sz w:val="24"/>
          <w:szCs w:val="24"/>
        </w:rPr>
        <w:t xml:space="preserve">Ruslan </w:t>
      </w:r>
      <w:r w:rsidR="008821A4" w:rsidRPr="002A568A">
        <w:rPr>
          <w:rFonts w:ascii="Arial" w:hAnsi="Arial" w:cs="Arial"/>
          <w:sz w:val="24"/>
          <w:szCs w:val="24"/>
        </w:rPr>
        <w:t xml:space="preserve">İbadov “AXA MBASK” Sığorta Şirkəti Açıq Səhmdar Cəmiyyətinə </w:t>
      </w:r>
      <w:r w:rsidR="00BB1D66" w:rsidRPr="002A568A">
        <w:rPr>
          <w:rFonts w:ascii="Arial" w:hAnsi="Arial" w:cs="Arial"/>
          <w:sz w:val="24"/>
          <w:szCs w:val="24"/>
        </w:rPr>
        <w:t>(bundan sonra</w:t>
      </w:r>
      <w:r w:rsidR="003A2CB2" w:rsidRPr="002A568A">
        <w:rPr>
          <w:rFonts w:ascii="Arial" w:hAnsi="Arial" w:cs="Arial"/>
          <w:sz w:val="24"/>
          <w:szCs w:val="24"/>
        </w:rPr>
        <w:t xml:space="preserve"> </w:t>
      </w:r>
      <w:r w:rsidR="002635CE" w:rsidRPr="00680531">
        <w:rPr>
          <w:rFonts w:ascii="Arial" w:eastAsia="Times New Roman" w:hAnsi="Arial" w:cs="Arial"/>
          <w:sz w:val="24"/>
          <w:szCs w:val="24"/>
        </w:rPr>
        <w:t>–</w:t>
      </w:r>
      <w:r w:rsidR="003A2CB2" w:rsidRPr="002A568A">
        <w:rPr>
          <w:rFonts w:ascii="Arial" w:hAnsi="Arial" w:cs="Arial"/>
          <w:sz w:val="24"/>
          <w:szCs w:val="24"/>
        </w:rPr>
        <w:t xml:space="preserve"> AXA MBASK” Sığorta Şirkəti</w:t>
      </w:r>
      <w:r w:rsidR="00BB1D66" w:rsidRPr="002A568A">
        <w:rPr>
          <w:rFonts w:ascii="Arial" w:hAnsi="Arial" w:cs="Arial"/>
          <w:sz w:val="24"/>
          <w:szCs w:val="24"/>
        </w:rPr>
        <w:t xml:space="preserve"> ASC) </w:t>
      </w:r>
      <w:r w:rsidR="008821A4" w:rsidRPr="002A568A">
        <w:rPr>
          <w:rFonts w:ascii="Arial" w:hAnsi="Arial" w:cs="Arial"/>
          <w:sz w:val="24"/>
          <w:szCs w:val="24"/>
        </w:rPr>
        <w:t xml:space="preserve">qarşı müqavilə </w:t>
      </w:r>
      <w:proofErr w:type="spellStart"/>
      <w:r w:rsidR="008821A4" w:rsidRPr="002A568A">
        <w:rPr>
          <w:rFonts w:ascii="Arial" w:hAnsi="Arial" w:cs="Arial"/>
          <w:sz w:val="24"/>
          <w:szCs w:val="24"/>
        </w:rPr>
        <w:t>öhdəliklərinin</w:t>
      </w:r>
      <w:proofErr w:type="spellEnd"/>
      <w:r w:rsidR="008821A4" w:rsidRPr="002A568A">
        <w:rPr>
          <w:rFonts w:ascii="Arial" w:hAnsi="Arial" w:cs="Arial"/>
          <w:sz w:val="24"/>
          <w:szCs w:val="24"/>
        </w:rPr>
        <w:t xml:space="preserve"> yerinə yetirilməsi və s</w:t>
      </w:r>
      <w:r w:rsidR="002635CE">
        <w:rPr>
          <w:rFonts w:ascii="Arial" w:hAnsi="Arial" w:cs="Arial"/>
          <w:sz w:val="24"/>
          <w:szCs w:val="24"/>
        </w:rPr>
        <w:t>ı</w:t>
      </w:r>
      <w:r w:rsidR="008821A4" w:rsidRPr="002A568A">
        <w:rPr>
          <w:rFonts w:ascii="Arial" w:hAnsi="Arial" w:cs="Arial"/>
          <w:sz w:val="24"/>
          <w:szCs w:val="24"/>
        </w:rPr>
        <w:t>ğorta məbləğinin ödənilməsi tələbinə dair iddia ərizəsi ilə məhkəməyə müraciət etmişdir.</w:t>
      </w:r>
    </w:p>
    <w:p w:rsidR="002635CE" w:rsidRDefault="008821A4" w:rsidP="002A568A">
      <w:pPr>
        <w:spacing w:after="0" w:line="240" w:lineRule="auto"/>
        <w:ind w:firstLine="567"/>
        <w:jc w:val="both"/>
        <w:rPr>
          <w:rFonts w:ascii="Arial" w:hAnsi="Arial" w:cs="Arial"/>
          <w:sz w:val="24"/>
          <w:szCs w:val="24"/>
        </w:rPr>
      </w:pPr>
      <w:r w:rsidRPr="002A568A">
        <w:rPr>
          <w:rFonts w:ascii="Arial" w:hAnsi="Arial" w:cs="Arial"/>
          <w:sz w:val="24"/>
          <w:szCs w:val="24"/>
        </w:rPr>
        <w:t xml:space="preserve">Bakı şəhəri Nəsimi </w:t>
      </w:r>
      <w:r w:rsidR="00906E67" w:rsidRPr="002A568A">
        <w:rPr>
          <w:rFonts w:ascii="Arial" w:hAnsi="Arial" w:cs="Arial"/>
          <w:sz w:val="24"/>
          <w:szCs w:val="24"/>
        </w:rPr>
        <w:t>R</w:t>
      </w:r>
      <w:r w:rsidRPr="002A568A">
        <w:rPr>
          <w:rFonts w:ascii="Arial" w:hAnsi="Arial" w:cs="Arial"/>
          <w:sz w:val="24"/>
          <w:szCs w:val="24"/>
        </w:rPr>
        <w:t xml:space="preserve">ayon </w:t>
      </w:r>
      <w:r w:rsidR="00906E67" w:rsidRPr="002A568A">
        <w:rPr>
          <w:rFonts w:ascii="Arial" w:hAnsi="Arial" w:cs="Arial"/>
          <w:sz w:val="24"/>
          <w:szCs w:val="24"/>
        </w:rPr>
        <w:t>M</w:t>
      </w:r>
      <w:r w:rsidRPr="002A568A">
        <w:rPr>
          <w:rFonts w:ascii="Arial" w:hAnsi="Arial" w:cs="Arial"/>
          <w:sz w:val="24"/>
          <w:szCs w:val="24"/>
        </w:rPr>
        <w:t xml:space="preserve">əhkəməsinin 22 iyun 2018-ci il tarixli qətnaməsi ilə iddia təmin </w:t>
      </w:r>
      <w:proofErr w:type="spellStart"/>
      <w:r w:rsidRPr="002A568A">
        <w:rPr>
          <w:rFonts w:ascii="Arial" w:hAnsi="Arial" w:cs="Arial"/>
          <w:sz w:val="24"/>
          <w:szCs w:val="24"/>
        </w:rPr>
        <w:t>edilməmişdir</w:t>
      </w:r>
      <w:proofErr w:type="spellEnd"/>
      <w:r w:rsidRPr="002A568A">
        <w:rPr>
          <w:rFonts w:ascii="Arial" w:hAnsi="Arial" w:cs="Arial"/>
          <w:sz w:val="24"/>
          <w:szCs w:val="24"/>
        </w:rPr>
        <w:t>.</w:t>
      </w:r>
    </w:p>
    <w:p w:rsidR="00983B7C" w:rsidRDefault="008821A4" w:rsidP="002A568A">
      <w:pPr>
        <w:spacing w:after="0" w:line="240" w:lineRule="auto"/>
        <w:ind w:firstLine="567"/>
        <w:jc w:val="both"/>
        <w:rPr>
          <w:rFonts w:ascii="Arial" w:hAnsi="Arial" w:cs="Arial"/>
          <w:sz w:val="24"/>
          <w:szCs w:val="24"/>
        </w:rPr>
      </w:pPr>
      <w:r w:rsidRPr="002A568A">
        <w:rPr>
          <w:rFonts w:ascii="Arial" w:hAnsi="Arial" w:cs="Arial"/>
          <w:sz w:val="24"/>
          <w:szCs w:val="24"/>
        </w:rPr>
        <w:t xml:space="preserve">Bakı </w:t>
      </w:r>
      <w:proofErr w:type="spellStart"/>
      <w:r w:rsidRPr="002A568A">
        <w:rPr>
          <w:rFonts w:ascii="Arial" w:hAnsi="Arial" w:cs="Arial"/>
          <w:sz w:val="24"/>
          <w:szCs w:val="24"/>
        </w:rPr>
        <w:t>Apellyasiya</w:t>
      </w:r>
      <w:proofErr w:type="spellEnd"/>
      <w:r w:rsidRPr="002A568A">
        <w:rPr>
          <w:rFonts w:ascii="Arial" w:hAnsi="Arial" w:cs="Arial"/>
          <w:sz w:val="24"/>
          <w:szCs w:val="24"/>
        </w:rPr>
        <w:t xml:space="preserve"> Məhkəməsinin Mülki Kollegiyasının 18 yanvar 2019-cu il tarixli qətnaməsi ilə</w:t>
      </w:r>
      <w:r w:rsidR="00906E67" w:rsidRPr="002A568A">
        <w:rPr>
          <w:rFonts w:ascii="Arial" w:hAnsi="Arial" w:cs="Arial"/>
          <w:sz w:val="24"/>
          <w:szCs w:val="24"/>
        </w:rPr>
        <w:t xml:space="preserve"> </w:t>
      </w:r>
      <w:proofErr w:type="spellStart"/>
      <w:r w:rsidR="00906E67" w:rsidRPr="002A568A">
        <w:rPr>
          <w:rFonts w:ascii="Arial" w:hAnsi="Arial" w:cs="Arial"/>
          <w:sz w:val="24"/>
          <w:szCs w:val="24"/>
        </w:rPr>
        <w:t>R.İbadovun</w:t>
      </w:r>
      <w:proofErr w:type="spellEnd"/>
      <w:r w:rsidR="00906E67" w:rsidRPr="002A568A">
        <w:rPr>
          <w:rFonts w:ascii="Arial" w:hAnsi="Arial" w:cs="Arial"/>
          <w:sz w:val="24"/>
          <w:szCs w:val="24"/>
        </w:rPr>
        <w:t xml:space="preserve"> </w:t>
      </w:r>
      <w:proofErr w:type="spellStart"/>
      <w:r w:rsidRPr="002A568A">
        <w:rPr>
          <w:rFonts w:ascii="Arial" w:hAnsi="Arial" w:cs="Arial"/>
          <w:sz w:val="24"/>
          <w:szCs w:val="24"/>
        </w:rPr>
        <w:t>apellyasiya</w:t>
      </w:r>
      <w:proofErr w:type="spellEnd"/>
      <w:r w:rsidRPr="002A568A">
        <w:rPr>
          <w:rFonts w:ascii="Arial" w:hAnsi="Arial" w:cs="Arial"/>
          <w:sz w:val="24"/>
          <w:szCs w:val="24"/>
        </w:rPr>
        <w:t xml:space="preserve"> şikayəti qismən </w:t>
      </w:r>
      <w:r w:rsidR="00BB1D66" w:rsidRPr="002A568A">
        <w:rPr>
          <w:rFonts w:ascii="Arial" w:hAnsi="Arial" w:cs="Arial"/>
          <w:sz w:val="24"/>
          <w:szCs w:val="24"/>
        </w:rPr>
        <w:t xml:space="preserve">təmin </w:t>
      </w:r>
      <w:r w:rsidR="005222E4" w:rsidRPr="002A568A">
        <w:rPr>
          <w:rFonts w:ascii="Arial" w:hAnsi="Arial" w:cs="Arial"/>
          <w:sz w:val="24"/>
          <w:szCs w:val="24"/>
        </w:rPr>
        <w:t>edil</w:t>
      </w:r>
      <w:r w:rsidR="001F6CC4">
        <w:rPr>
          <w:rFonts w:ascii="Arial" w:hAnsi="Arial" w:cs="Arial"/>
          <w:sz w:val="24"/>
          <w:szCs w:val="24"/>
        </w:rPr>
        <w:t>miş,</w:t>
      </w:r>
      <w:r w:rsidR="005222E4" w:rsidRPr="002A568A">
        <w:rPr>
          <w:rFonts w:ascii="Arial" w:hAnsi="Arial" w:cs="Arial"/>
          <w:sz w:val="24"/>
          <w:szCs w:val="24"/>
        </w:rPr>
        <w:t xml:space="preserve"> </w:t>
      </w:r>
      <w:r w:rsidR="005222E4" w:rsidRPr="002A568A">
        <w:rPr>
          <w:rFonts w:ascii="Arial" w:eastAsia="Times New Roman" w:hAnsi="Arial" w:cs="Arial"/>
          <w:sz w:val="24"/>
          <w:szCs w:val="24"/>
        </w:rPr>
        <w:t xml:space="preserve">birinci instansiya məhkəməsinin </w:t>
      </w:r>
      <w:r w:rsidR="005222E4" w:rsidRPr="002A568A">
        <w:rPr>
          <w:rFonts w:ascii="Arial" w:hAnsi="Arial" w:cs="Arial"/>
          <w:sz w:val="24"/>
          <w:szCs w:val="24"/>
        </w:rPr>
        <w:t>qətnamə</w:t>
      </w:r>
      <w:r w:rsidR="001F6CC4">
        <w:rPr>
          <w:rFonts w:ascii="Arial" w:hAnsi="Arial" w:cs="Arial"/>
          <w:sz w:val="24"/>
          <w:szCs w:val="24"/>
        </w:rPr>
        <w:t>si</w:t>
      </w:r>
      <w:r w:rsidR="005222E4" w:rsidRPr="002A568A">
        <w:rPr>
          <w:rFonts w:ascii="Arial" w:hAnsi="Arial" w:cs="Arial"/>
          <w:sz w:val="24"/>
          <w:szCs w:val="24"/>
        </w:rPr>
        <w:t xml:space="preserve"> lə</w:t>
      </w:r>
      <w:r w:rsidR="001F6CC4">
        <w:rPr>
          <w:rFonts w:ascii="Arial" w:hAnsi="Arial" w:cs="Arial"/>
          <w:sz w:val="24"/>
          <w:szCs w:val="24"/>
        </w:rPr>
        <w:t>ğv edilərək</w:t>
      </w:r>
      <w:r w:rsidR="005222E4" w:rsidRPr="002A568A">
        <w:rPr>
          <w:rFonts w:ascii="Arial" w:hAnsi="Arial" w:cs="Arial"/>
          <w:sz w:val="24"/>
          <w:szCs w:val="24"/>
        </w:rPr>
        <w:t xml:space="preserve"> </w:t>
      </w:r>
      <w:r w:rsidR="001F6CC4">
        <w:rPr>
          <w:rFonts w:ascii="Arial" w:hAnsi="Arial" w:cs="Arial"/>
          <w:sz w:val="24"/>
          <w:szCs w:val="24"/>
        </w:rPr>
        <w:t>iddia</w:t>
      </w:r>
      <w:r w:rsidR="005222E4" w:rsidRPr="002A568A">
        <w:rPr>
          <w:rFonts w:ascii="Arial" w:hAnsi="Arial" w:cs="Arial"/>
          <w:sz w:val="24"/>
          <w:szCs w:val="24"/>
        </w:rPr>
        <w:t xml:space="preserve"> qismən təmin ed</w:t>
      </w:r>
      <w:bookmarkStart w:id="0" w:name="_GoBack"/>
      <w:bookmarkEnd w:id="0"/>
      <w:r w:rsidR="005222E4" w:rsidRPr="002A568A">
        <w:rPr>
          <w:rFonts w:ascii="Arial" w:hAnsi="Arial" w:cs="Arial"/>
          <w:sz w:val="24"/>
          <w:szCs w:val="24"/>
        </w:rPr>
        <w:t>il</w:t>
      </w:r>
      <w:r w:rsidR="001F6CC4">
        <w:rPr>
          <w:rFonts w:ascii="Arial" w:hAnsi="Arial" w:cs="Arial"/>
          <w:sz w:val="24"/>
          <w:szCs w:val="24"/>
        </w:rPr>
        <w:t>miş,</w:t>
      </w:r>
      <w:r w:rsidR="005222E4" w:rsidRPr="002A568A">
        <w:rPr>
          <w:rFonts w:ascii="Arial" w:hAnsi="Arial" w:cs="Arial"/>
          <w:sz w:val="24"/>
          <w:szCs w:val="24"/>
        </w:rPr>
        <w:t xml:space="preserve"> </w:t>
      </w:r>
      <w:r w:rsidRPr="002A568A">
        <w:rPr>
          <w:rFonts w:ascii="Arial" w:hAnsi="Arial" w:cs="Arial"/>
          <w:sz w:val="24"/>
          <w:szCs w:val="24"/>
        </w:rPr>
        <w:t xml:space="preserve"> </w:t>
      </w:r>
      <w:r w:rsidR="00906E67" w:rsidRPr="002A568A">
        <w:rPr>
          <w:rFonts w:ascii="Arial" w:hAnsi="Arial" w:cs="Arial"/>
          <w:sz w:val="24"/>
          <w:szCs w:val="24"/>
        </w:rPr>
        <w:t>“AXA MBASK” S</w:t>
      </w:r>
      <w:r w:rsidRPr="002A568A">
        <w:rPr>
          <w:rFonts w:ascii="Arial" w:hAnsi="Arial" w:cs="Arial"/>
          <w:sz w:val="24"/>
          <w:szCs w:val="24"/>
        </w:rPr>
        <w:t xml:space="preserve">ığorta </w:t>
      </w:r>
      <w:r w:rsidR="00906E67" w:rsidRPr="002A568A">
        <w:rPr>
          <w:rFonts w:ascii="Arial" w:hAnsi="Arial" w:cs="Arial"/>
          <w:sz w:val="24"/>
          <w:szCs w:val="24"/>
        </w:rPr>
        <w:t>Ş</w:t>
      </w:r>
      <w:r w:rsidRPr="002A568A">
        <w:rPr>
          <w:rFonts w:ascii="Arial" w:hAnsi="Arial" w:cs="Arial"/>
          <w:sz w:val="24"/>
          <w:szCs w:val="24"/>
        </w:rPr>
        <w:t>irkəti ASC-dən 104.000 ABŞ dolları sığorta məblə</w:t>
      </w:r>
      <w:r w:rsidR="00906E67" w:rsidRPr="002A568A">
        <w:rPr>
          <w:rFonts w:ascii="Arial" w:hAnsi="Arial" w:cs="Arial"/>
          <w:sz w:val="24"/>
          <w:szCs w:val="24"/>
        </w:rPr>
        <w:t xml:space="preserve">ğinin </w:t>
      </w:r>
      <w:r w:rsidRPr="002A568A">
        <w:rPr>
          <w:rFonts w:ascii="Arial" w:hAnsi="Arial" w:cs="Arial"/>
          <w:sz w:val="24"/>
          <w:szCs w:val="24"/>
        </w:rPr>
        <w:t>iddiaçı</w:t>
      </w:r>
      <w:r w:rsidR="00906E67" w:rsidRPr="002A568A">
        <w:rPr>
          <w:rFonts w:ascii="Arial" w:hAnsi="Arial" w:cs="Arial"/>
          <w:sz w:val="24"/>
          <w:szCs w:val="24"/>
        </w:rPr>
        <w:t xml:space="preserve">ya </w:t>
      </w:r>
      <w:r w:rsidRPr="002A568A">
        <w:rPr>
          <w:rFonts w:ascii="Arial" w:hAnsi="Arial" w:cs="Arial"/>
          <w:sz w:val="24"/>
          <w:szCs w:val="24"/>
        </w:rPr>
        <w:t xml:space="preserve">ödənilməsi, iddia tələbinin dəbbə puluna aid hissədə təmin </w:t>
      </w:r>
      <w:proofErr w:type="spellStart"/>
      <w:r w:rsidRPr="002A568A">
        <w:rPr>
          <w:rFonts w:ascii="Arial" w:hAnsi="Arial" w:cs="Arial"/>
          <w:sz w:val="24"/>
          <w:szCs w:val="24"/>
        </w:rPr>
        <w:t>olunmaması</w:t>
      </w:r>
      <w:proofErr w:type="spellEnd"/>
      <w:r w:rsidRPr="002A568A">
        <w:rPr>
          <w:rFonts w:ascii="Arial" w:hAnsi="Arial" w:cs="Arial"/>
          <w:sz w:val="24"/>
          <w:szCs w:val="24"/>
        </w:rPr>
        <w:t xml:space="preserve"> qət </w:t>
      </w:r>
      <w:proofErr w:type="spellStart"/>
      <w:r w:rsidRPr="002A568A">
        <w:rPr>
          <w:rFonts w:ascii="Arial" w:hAnsi="Arial" w:cs="Arial"/>
          <w:sz w:val="24"/>
          <w:szCs w:val="24"/>
        </w:rPr>
        <w:t>edilmişdir</w:t>
      </w:r>
      <w:proofErr w:type="spellEnd"/>
      <w:r w:rsidRPr="002A568A">
        <w:rPr>
          <w:rFonts w:ascii="Arial" w:hAnsi="Arial" w:cs="Arial"/>
          <w:sz w:val="24"/>
          <w:szCs w:val="24"/>
        </w:rPr>
        <w:t>.</w:t>
      </w:r>
    </w:p>
    <w:p w:rsidR="00983B7C" w:rsidRDefault="001149D3" w:rsidP="002A568A">
      <w:pPr>
        <w:spacing w:after="0" w:line="240" w:lineRule="auto"/>
        <w:ind w:firstLine="567"/>
        <w:jc w:val="both"/>
        <w:rPr>
          <w:rFonts w:ascii="Arial" w:hAnsi="Arial" w:cs="Arial"/>
          <w:sz w:val="24"/>
          <w:szCs w:val="24"/>
        </w:rPr>
      </w:pPr>
      <w:r w:rsidRPr="002A568A">
        <w:rPr>
          <w:rFonts w:ascii="Arial" w:hAnsi="Arial" w:cs="Arial"/>
          <w:sz w:val="24"/>
          <w:szCs w:val="24"/>
        </w:rPr>
        <w:t>Azərbaycan Respublikası Ali Məhkəməsinin Mülki Kollegiyasının</w:t>
      </w:r>
      <w:r w:rsidR="007065F9" w:rsidRPr="002A568A">
        <w:rPr>
          <w:rFonts w:ascii="Arial" w:hAnsi="Arial" w:cs="Arial"/>
          <w:sz w:val="24"/>
          <w:szCs w:val="24"/>
        </w:rPr>
        <w:t xml:space="preserve"> </w:t>
      </w:r>
      <w:r w:rsidR="008A3454" w:rsidRPr="002A568A">
        <w:rPr>
          <w:rFonts w:ascii="Arial" w:hAnsi="Arial" w:cs="Arial"/>
          <w:sz w:val="24"/>
          <w:szCs w:val="24"/>
        </w:rPr>
        <w:t xml:space="preserve">(bundan sonra – Ali Məhkəmənin Mülki Kollegiyası) </w:t>
      </w:r>
      <w:r w:rsidR="0073327E" w:rsidRPr="002A568A">
        <w:rPr>
          <w:rFonts w:ascii="Arial" w:hAnsi="Arial" w:cs="Arial"/>
          <w:sz w:val="24"/>
          <w:szCs w:val="24"/>
        </w:rPr>
        <w:t xml:space="preserve">26 iyul 2019-cu </w:t>
      </w:r>
      <w:r w:rsidRPr="002A568A">
        <w:rPr>
          <w:rFonts w:ascii="Arial" w:hAnsi="Arial" w:cs="Arial"/>
          <w:sz w:val="24"/>
          <w:szCs w:val="24"/>
        </w:rPr>
        <w:t xml:space="preserve">il tarixli qərarı ilə </w:t>
      </w:r>
      <w:proofErr w:type="spellStart"/>
      <w:r w:rsidR="008A3454" w:rsidRPr="002A568A">
        <w:rPr>
          <w:rFonts w:ascii="Arial" w:hAnsi="Arial" w:cs="Arial"/>
          <w:sz w:val="24"/>
          <w:szCs w:val="24"/>
        </w:rPr>
        <w:t>apellyasiya</w:t>
      </w:r>
      <w:proofErr w:type="spellEnd"/>
      <w:r w:rsidR="008A3454" w:rsidRPr="002A568A">
        <w:rPr>
          <w:rFonts w:ascii="Arial" w:hAnsi="Arial" w:cs="Arial"/>
          <w:sz w:val="24"/>
          <w:szCs w:val="24"/>
        </w:rPr>
        <w:t xml:space="preserve"> instansiyası məhkəməsi</w:t>
      </w:r>
      <w:r w:rsidR="00983B7C">
        <w:rPr>
          <w:rFonts w:ascii="Arial" w:hAnsi="Arial" w:cs="Arial"/>
          <w:sz w:val="24"/>
          <w:szCs w:val="24"/>
        </w:rPr>
        <w:t>nin</w:t>
      </w:r>
      <w:r w:rsidR="008A3454" w:rsidRPr="002A568A">
        <w:rPr>
          <w:rFonts w:ascii="Arial" w:hAnsi="Arial" w:cs="Arial"/>
          <w:sz w:val="24"/>
          <w:szCs w:val="24"/>
        </w:rPr>
        <w:t xml:space="preserve"> qətnaməsi </w:t>
      </w:r>
      <w:proofErr w:type="spellStart"/>
      <w:r w:rsidR="008A3454" w:rsidRPr="002A568A">
        <w:rPr>
          <w:rFonts w:ascii="Arial" w:hAnsi="Arial" w:cs="Arial"/>
          <w:sz w:val="24"/>
          <w:szCs w:val="24"/>
        </w:rPr>
        <w:t>dəyişdirilmədə</w:t>
      </w:r>
      <w:r w:rsidR="00DD55FE" w:rsidRPr="002A568A">
        <w:rPr>
          <w:rFonts w:ascii="Arial" w:hAnsi="Arial" w:cs="Arial"/>
          <w:sz w:val="24"/>
          <w:szCs w:val="24"/>
        </w:rPr>
        <w:t>n</w:t>
      </w:r>
      <w:proofErr w:type="spellEnd"/>
      <w:r w:rsidR="00DD55FE" w:rsidRPr="002A568A">
        <w:rPr>
          <w:rFonts w:ascii="Arial" w:hAnsi="Arial" w:cs="Arial"/>
          <w:sz w:val="24"/>
          <w:szCs w:val="24"/>
        </w:rPr>
        <w:t xml:space="preserve"> </w:t>
      </w:r>
      <w:proofErr w:type="spellStart"/>
      <w:r w:rsidR="00DD55FE" w:rsidRPr="002A568A">
        <w:rPr>
          <w:rFonts w:ascii="Arial" w:hAnsi="Arial" w:cs="Arial"/>
          <w:sz w:val="24"/>
          <w:szCs w:val="24"/>
        </w:rPr>
        <w:t>saxlanılmışdır</w:t>
      </w:r>
      <w:proofErr w:type="spellEnd"/>
      <w:r w:rsidR="00DD55FE" w:rsidRPr="002A568A">
        <w:rPr>
          <w:rFonts w:ascii="Arial" w:hAnsi="Arial" w:cs="Arial"/>
          <w:sz w:val="24"/>
          <w:szCs w:val="24"/>
        </w:rPr>
        <w:t>.</w:t>
      </w:r>
    </w:p>
    <w:p w:rsidR="00983B7C" w:rsidRDefault="00DC5F99" w:rsidP="002A568A">
      <w:pPr>
        <w:spacing w:after="0" w:line="240" w:lineRule="auto"/>
        <w:ind w:firstLine="567"/>
        <w:jc w:val="both"/>
        <w:rPr>
          <w:rFonts w:ascii="Arial" w:hAnsi="Arial" w:cs="Arial"/>
          <w:sz w:val="24"/>
          <w:szCs w:val="24"/>
        </w:rPr>
      </w:pPr>
      <w:r w:rsidRPr="002A568A">
        <w:rPr>
          <w:rFonts w:ascii="Arial" w:hAnsi="Arial" w:cs="Arial"/>
          <w:sz w:val="24"/>
          <w:szCs w:val="24"/>
        </w:rPr>
        <w:t>“AXA MBASK” Sığorta Şirkəti ASC</w:t>
      </w:r>
      <w:r w:rsidRPr="002A568A">
        <w:rPr>
          <w:rFonts w:ascii="Arial" w:hAnsi="Arial" w:cs="Arial"/>
          <w:sz w:val="24"/>
          <w:szCs w:val="24"/>
          <w:highlight w:val="white"/>
        </w:rPr>
        <w:t xml:space="preserve"> </w:t>
      </w:r>
      <w:r w:rsidR="008A3454" w:rsidRPr="002A568A">
        <w:rPr>
          <w:rFonts w:ascii="Arial" w:hAnsi="Arial" w:cs="Arial"/>
          <w:sz w:val="24"/>
          <w:szCs w:val="24"/>
          <w:highlight w:val="white"/>
        </w:rPr>
        <w:t>Azərbaycan Respublikasının Konstitusiya Məhkəməsinə (bundan sonra – Konstitusiya Məhkəməsi) şikayətlə müraciət edərək </w:t>
      </w:r>
      <w:r w:rsidR="00CD242B" w:rsidRPr="002A568A">
        <w:rPr>
          <w:rFonts w:ascii="Arial" w:hAnsi="Arial" w:cs="Arial"/>
          <w:sz w:val="24"/>
          <w:szCs w:val="24"/>
          <w:highlight w:val="white"/>
        </w:rPr>
        <w:t xml:space="preserve"> </w:t>
      </w:r>
      <w:r w:rsidR="008A3454" w:rsidRPr="002A568A">
        <w:rPr>
          <w:rFonts w:ascii="Arial" w:hAnsi="Arial" w:cs="Arial"/>
          <w:sz w:val="24"/>
          <w:szCs w:val="24"/>
          <w:highlight w:val="white"/>
        </w:rPr>
        <w:t xml:space="preserve">Ali Məhkəmənin Mülki Kollegiyasının </w:t>
      </w:r>
      <w:r w:rsidRPr="002A568A">
        <w:rPr>
          <w:rFonts w:ascii="Arial" w:hAnsi="Arial" w:cs="Arial"/>
          <w:sz w:val="24"/>
          <w:szCs w:val="24"/>
        </w:rPr>
        <w:t xml:space="preserve">26 iyul 2019-cu </w:t>
      </w:r>
      <w:r w:rsidR="008A3454" w:rsidRPr="002A568A">
        <w:rPr>
          <w:rFonts w:ascii="Arial" w:hAnsi="Arial" w:cs="Arial"/>
          <w:sz w:val="24"/>
          <w:szCs w:val="24"/>
        </w:rPr>
        <w:t>il</w:t>
      </w:r>
      <w:r w:rsidR="008A3454" w:rsidRPr="002A568A">
        <w:rPr>
          <w:rFonts w:ascii="Arial" w:hAnsi="Arial" w:cs="Arial"/>
          <w:sz w:val="24"/>
          <w:szCs w:val="24"/>
          <w:highlight w:val="white"/>
        </w:rPr>
        <w:t xml:space="preserve"> tarixli qərarının</w:t>
      </w:r>
      <w:r w:rsidR="004E6C61" w:rsidRPr="002A568A">
        <w:rPr>
          <w:rFonts w:ascii="Arial" w:hAnsi="Arial" w:cs="Arial"/>
          <w:sz w:val="24"/>
          <w:szCs w:val="24"/>
          <w:highlight w:val="white"/>
        </w:rPr>
        <w:t xml:space="preserve"> </w:t>
      </w:r>
      <w:r w:rsidR="008A3454" w:rsidRPr="002A568A">
        <w:rPr>
          <w:rFonts w:ascii="Arial" w:hAnsi="Arial" w:cs="Arial"/>
          <w:sz w:val="24"/>
          <w:szCs w:val="24"/>
          <w:highlight w:val="white"/>
        </w:rPr>
        <w:t> Azərbaycan</w:t>
      </w:r>
      <w:r w:rsidR="004E6C61" w:rsidRPr="002A568A">
        <w:rPr>
          <w:rFonts w:ascii="Arial" w:hAnsi="Arial" w:cs="Arial"/>
          <w:sz w:val="24"/>
          <w:szCs w:val="24"/>
          <w:highlight w:val="white"/>
        </w:rPr>
        <w:t xml:space="preserve"> </w:t>
      </w:r>
      <w:r w:rsidR="008A3454" w:rsidRPr="002A568A">
        <w:rPr>
          <w:rFonts w:ascii="Arial" w:hAnsi="Arial" w:cs="Arial"/>
          <w:sz w:val="24"/>
          <w:szCs w:val="24"/>
          <w:highlight w:val="white"/>
        </w:rPr>
        <w:lastRenderedPageBreak/>
        <w:t xml:space="preserve">Respublikasının Konstitusiyasına (bundan sonra – Konstitusiya) və qanunlarına uyğunluğunun </w:t>
      </w:r>
      <w:proofErr w:type="spellStart"/>
      <w:r w:rsidR="008A3454" w:rsidRPr="002A568A">
        <w:rPr>
          <w:rFonts w:ascii="Arial" w:hAnsi="Arial" w:cs="Arial"/>
          <w:sz w:val="24"/>
          <w:szCs w:val="24"/>
          <w:highlight w:val="white"/>
        </w:rPr>
        <w:t>yoxlanılmasını</w:t>
      </w:r>
      <w:proofErr w:type="spellEnd"/>
      <w:r w:rsidR="008A3454" w:rsidRPr="002A568A">
        <w:rPr>
          <w:rFonts w:ascii="Arial" w:hAnsi="Arial" w:cs="Arial"/>
          <w:sz w:val="24"/>
          <w:szCs w:val="24"/>
          <w:highlight w:val="white"/>
        </w:rPr>
        <w:t xml:space="preserve"> xahiş etmişdir.</w:t>
      </w:r>
    </w:p>
    <w:p w:rsidR="007D2DB0" w:rsidRDefault="007D2DB0" w:rsidP="002A568A">
      <w:pPr>
        <w:spacing w:after="0" w:line="240" w:lineRule="auto"/>
        <w:ind w:firstLine="567"/>
        <w:jc w:val="both"/>
        <w:rPr>
          <w:rFonts w:ascii="Arial" w:hAnsi="Arial" w:cs="Arial"/>
          <w:sz w:val="24"/>
          <w:szCs w:val="24"/>
        </w:rPr>
      </w:pPr>
      <w:r>
        <w:rPr>
          <w:rFonts w:ascii="Arial" w:hAnsi="Arial" w:cs="Arial"/>
          <w:sz w:val="24"/>
          <w:szCs w:val="24"/>
        </w:rPr>
        <w:t>Ş</w:t>
      </w:r>
      <w:r w:rsidR="00253A7E" w:rsidRPr="002A568A">
        <w:rPr>
          <w:rFonts w:ascii="Arial" w:hAnsi="Arial" w:cs="Arial"/>
          <w:sz w:val="24"/>
          <w:szCs w:val="24"/>
        </w:rPr>
        <w:t>ikayə</w:t>
      </w:r>
      <w:r>
        <w:rPr>
          <w:rFonts w:ascii="Arial" w:hAnsi="Arial" w:cs="Arial"/>
          <w:sz w:val="24"/>
          <w:szCs w:val="24"/>
        </w:rPr>
        <w:t>t</w:t>
      </w:r>
      <w:r w:rsidR="00253A7E" w:rsidRPr="002A568A">
        <w:rPr>
          <w:rFonts w:ascii="Arial" w:hAnsi="Arial" w:cs="Arial"/>
          <w:sz w:val="24"/>
          <w:szCs w:val="24"/>
        </w:rPr>
        <w:t xml:space="preserve"> onunla </w:t>
      </w:r>
      <w:proofErr w:type="spellStart"/>
      <w:r w:rsidR="00253A7E" w:rsidRPr="002A568A">
        <w:rPr>
          <w:rFonts w:ascii="Arial" w:hAnsi="Arial" w:cs="Arial"/>
          <w:sz w:val="24"/>
          <w:szCs w:val="24"/>
        </w:rPr>
        <w:t>əsaslandır</w:t>
      </w:r>
      <w:r w:rsidR="00D27545">
        <w:rPr>
          <w:rFonts w:ascii="Arial" w:hAnsi="Arial" w:cs="Arial"/>
          <w:sz w:val="24"/>
          <w:szCs w:val="24"/>
        </w:rPr>
        <w:t>ıl</w:t>
      </w:r>
      <w:r w:rsidR="00253A7E" w:rsidRPr="002A568A">
        <w:rPr>
          <w:rFonts w:ascii="Arial" w:hAnsi="Arial" w:cs="Arial"/>
          <w:sz w:val="24"/>
          <w:szCs w:val="24"/>
        </w:rPr>
        <w:t>mı</w:t>
      </w:r>
      <w:r w:rsidR="00E30525" w:rsidRPr="002A568A">
        <w:rPr>
          <w:rFonts w:ascii="Arial" w:hAnsi="Arial" w:cs="Arial"/>
          <w:sz w:val="24"/>
          <w:szCs w:val="24"/>
        </w:rPr>
        <w:t>ş</w:t>
      </w:r>
      <w:r w:rsidR="000907F5" w:rsidRPr="002A568A">
        <w:rPr>
          <w:rFonts w:ascii="Arial" w:hAnsi="Arial" w:cs="Arial"/>
          <w:sz w:val="24"/>
          <w:szCs w:val="24"/>
        </w:rPr>
        <w:t>dır</w:t>
      </w:r>
      <w:proofErr w:type="spellEnd"/>
      <w:r w:rsidR="00253A7E" w:rsidRPr="002A568A">
        <w:rPr>
          <w:rFonts w:ascii="Arial" w:hAnsi="Arial" w:cs="Arial"/>
          <w:sz w:val="24"/>
          <w:szCs w:val="24"/>
        </w:rPr>
        <w:t xml:space="preserve"> ki,</w:t>
      </w:r>
      <w:r w:rsidR="00B34C1A" w:rsidRPr="002A568A">
        <w:rPr>
          <w:rFonts w:ascii="Arial" w:hAnsi="Arial" w:cs="Arial"/>
          <w:sz w:val="24"/>
          <w:szCs w:val="24"/>
        </w:rPr>
        <w:t xml:space="preserve"> işə</w:t>
      </w:r>
      <w:r w:rsidR="00DC5F99" w:rsidRPr="002A568A">
        <w:rPr>
          <w:rFonts w:ascii="Arial" w:hAnsi="Arial" w:cs="Arial"/>
          <w:sz w:val="24"/>
          <w:szCs w:val="24"/>
        </w:rPr>
        <w:t xml:space="preserve"> baxan </w:t>
      </w:r>
      <w:proofErr w:type="spellStart"/>
      <w:r w:rsidR="00B34C1A" w:rsidRPr="002A568A">
        <w:rPr>
          <w:rFonts w:ascii="Arial" w:hAnsi="Arial" w:cs="Arial"/>
          <w:sz w:val="24"/>
          <w:szCs w:val="24"/>
        </w:rPr>
        <w:t>apellyasiya</w:t>
      </w:r>
      <w:proofErr w:type="spellEnd"/>
      <w:r w:rsidR="00DC5F99" w:rsidRPr="002A568A">
        <w:rPr>
          <w:rFonts w:ascii="Arial" w:hAnsi="Arial" w:cs="Arial"/>
          <w:sz w:val="24"/>
          <w:szCs w:val="24"/>
        </w:rPr>
        <w:t xml:space="preserve"> və </w:t>
      </w:r>
      <w:proofErr w:type="spellStart"/>
      <w:r w:rsidR="00DC5F99" w:rsidRPr="002A568A">
        <w:rPr>
          <w:rFonts w:ascii="Arial" w:hAnsi="Arial" w:cs="Arial"/>
          <w:sz w:val="24"/>
          <w:szCs w:val="24"/>
        </w:rPr>
        <w:t>kassasiya</w:t>
      </w:r>
      <w:proofErr w:type="spellEnd"/>
      <w:r w:rsidR="00B34C1A" w:rsidRPr="002A568A">
        <w:rPr>
          <w:rFonts w:ascii="Arial" w:hAnsi="Arial" w:cs="Arial"/>
          <w:sz w:val="24"/>
          <w:szCs w:val="24"/>
        </w:rPr>
        <w:t xml:space="preserve"> instansiyası məhkəmə</w:t>
      </w:r>
      <w:r w:rsidR="00E53F5E" w:rsidRPr="002A568A">
        <w:rPr>
          <w:rFonts w:ascii="Arial" w:hAnsi="Arial" w:cs="Arial"/>
          <w:sz w:val="24"/>
          <w:szCs w:val="24"/>
        </w:rPr>
        <w:t>lə</w:t>
      </w:r>
      <w:r w:rsidR="00551224" w:rsidRPr="002A568A">
        <w:rPr>
          <w:rFonts w:ascii="Arial" w:hAnsi="Arial" w:cs="Arial"/>
          <w:sz w:val="24"/>
          <w:szCs w:val="24"/>
        </w:rPr>
        <w:t>ri</w:t>
      </w:r>
      <w:r>
        <w:rPr>
          <w:rFonts w:ascii="Arial" w:hAnsi="Arial" w:cs="Arial"/>
          <w:sz w:val="24"/>
          <w:szCs w:val="24"/>
        </w:rPr>
        <w:t xml:space="preserve"> </w:t>
      </w:r>
      <w:r w:rsidR="00551224" w:rsidRPr="002A568A">
        <w:rPr>
          <w:rFonts w:ascii="Arial" w:hAnsi="Arial" w:cs="Arial"/>
          <w:sz w:val="24"/>
          <w:szCs w:val="24"/>
        </w:rPr>
        <w:t>maddi və prosessual hüquq norma</w:t>
      </w:r>
      <w:r>
        <w:rPr>
          <w:rFonts w:ascii="Arial" w:hAnsi="Arial" w:cs="Arial"/>
          <w:sz w:val="24"/>
          <w:szCs w:val="24"/>
        </w:rPr>
        <w:t>larını düzgün tətbiq etməmiş,</w:t>
      </w:r>
      <w:r w:rsidR="00551224" w:rsidRPr="002A568A">
        <w:rPr>
          <w:rFonts w:ascii="Arial" w:hAnsi="Arial" w:cs="Arial"/>
          <w:sz w:val="24"/>
          <w:szCs w:val="24"/>
        </w:rPr>
        <w:t xml:space="preserve"> sığorta</w:t>
      </w:r>
      <w:r w:rsidR="000D5865" w:rsidRPr="002A568A">
        <w:rPr>
          <w:rFonts w:ascii="Arial" w:hAnsi="Arial" w:cs="Arial"/>
          <w:sz w:val="24"/>
          <w:szCs w:val="24"/>
        </w:rPr>
        <w:t xml:space="preserve"> müqaviləsi</w:t>
      </w:r>
      <w:r w:rsidR="00E53F5E" w:rsidRPr="002A568A">
        <w:rPr>
          <w:rFonts w:ascii="Arial" w:hAnsi="Arial" w:cs="Arial"/>
          <w:sz w:val="24"/>
          <w:szCs w:val="24"/>
        </w:rPr>
        <w:t xml:space="preserve"> ilə bağlı qanunvericiliyin tələblərin</w:t>
      </w:r>
      <w:r w:rsidR="006751A8" w:rsidRPr="002A568A">
        <w:rPr>
          <w:rFonts w:ascii="Arial" w:hAnsi="Arial" w:cs="Arial"/>
          <w:sz w:val="24"/>
          <w:szCs w:val="24"/>
        </w:rPr>
        <w:t xml:space="preserve">i nəzərə </w:t>
      </w:r>
      <w:proofErr w:type="spellStart"/>
      <w:r w:rsidR="006751A8" w:rsidRPr="002A568A">
        <w:rPr>
          <w:rFonts w:ascii="Arial" w:hAnsi="Arial" w:cs="Arial"/>
          <w:sz w:val="24"/>
          <w:szCs w:val="24"/>
        </w:rPr>
        <w:t>almamış</w:t>
      </w:r>
      <w:r w:rsidR="00551224" w:rsidRPr="002A568A">
        <w:rPr>
          <w:rFonts w:ascii="Arial" w:hAnsi="Arial" w:cs="Arial"/>
          <w:sz w:val="24"/>
          <w:szCs w:val="24"/>
        </w:rPr>
        <w:t>dır</w:t>
      </w:r>
      <w:proofErr w:type="spellEnd"/>
      <w:r w:rsidR="00E53F5E" w:rsidRPr="002A568A">
        <w:rPr>
          <w:rFonts w:ascii="Arial" w:hAnsi="Arial" w:cs="Arial"/>
          <w:sz w:val="24"/>
          <w:szCs w:val="24"/>
        </w:rPr>
        <w:t>.</w:t>
      </w:r>
      <w:r>
        <w:rPr>
          <w:rFonts w:ascii="Arial" w:hAnsi="Arial" w:cs="Arial"/>
          <w:sz w:val="24"/>
          <w:szCs w:val="24"/>
        </w:rPr>
        <w:t xml:space="preserve"> </w:t>
      </w:r>
    </w:p>
    <w:p w:rsidR="00983B7C" w:rsidRDefault="00E53F5E" w:rsidP="002A568A">
      <w:pPr>
        <w:spacing w:after="0" w:line="240" w:lineRule="auto"/>
        <w:ind w:firstLine="567"/>
        <w:jc w:val="both"/>
        <w:rPr>
          <w:rFonts w:ascii="Arial" w:hAnsi="Arial" w:cs="Arial"/>
          <w:sz w:val="24"/>
          <w:szCs w:val="24"/>
        </w:rPr>
      </w:pPr>
      <w:r w:rsidRPr="002A568A">
        <w:rPr>
          <w:rFonts w:ascii="Arial" w:hAnsi="Arial" w:cs="Arial"/>
          <w:sz w:val="24"/>
          <w:szCs w:val="24"/>
        </w:rPr>
        <w:t xml:space="preserve">Ərizəçi hesab edir ki, </w:t>
      </w:r>
      <w:proofErr w:type="spellStart"/>
      <w:r w:rsidR="00253A7E" w:rsidRPr="002A568A">
        <w:rPr>
          <w:rFonts w:ascii="Arial" w:hAnsi="Arial" w:cs="Arial"/>
          <w:sz w:val="24"/>
          <w:szCs w:val="24"/>
        </w:rPr>
        <w:t>kassasiya</w:t>
      </w:r>
      <w:proofErr w:type="spellEnd"/>
      <w:r w:rsidR="00253A7E" w:rsidRPr="002A568A">
        <w:rPr>
          <w:rFonts w:ascii="Arial" w:hAnsi="Arial" w:cs="Arial"/>
          <w:sz w:val="24"/>
          <w:szCs w:val="24"/>
        </w:rPr>
        <w:t xml:space="preserve"> instansiyası məhkəməsi tərəfindən</w:t>
      </w:r>
      <w:r w:rsidR="00196907" w:rsidRPr="002A568A">
        <w:rPr>
          <w:rFonts w:ascii="Arial" w:hAnsi="Arial" w:cs="Arial"/>
          <w:sz w:val="24"/>
          <w:szCs w:val="24"/>
        </w:rPr>
        <w:t xml:space="preserve"> </w:t>
      </w:r>
      <w:r w:rsidR="00253A7E" w:rsidRPr="002A568A">
        <w:rPr>
          <w:rFonts w:ascii="Arial" w:hAnsi="Arial" w:cs="Arial"/>
          <w:sz w:val="24"/>
          <w:szCs w:val="24"/>
        </w:rPr>
        <w:t xml:space="preserve">Azərbaycan Respublikası Mülki Prosessual Məcəlləsinin (bundan sonra – Mülki Prosessual Məcəllə) </w:t>
      </w:r>
      <w:r w:rsidR="00CB23FD" w:rsidRPr="002A568A">
        <w:rPr>
          <w:rFonts w:ascii="Arial" w:hAnsi="Arial" w:cs="Arial"/>
          <w:sz w:val="24"/>
          <w:szCs w:val="24"/>
        </w:rPr>
        <w:t>416, 417</w:t>
      </w:r>
      <w:r w:rsidR="000D5865" w:rsidRPr="002A568A">
        <w:rPr>
          <w:rFonts w:ascii="Arial" w:hAnsi="Arial" w:cs="Arial"/>
          <w:sz w:val="24"/>
          <w:szCs w:val="24"/>
        </w:rPr>
        <w:t xml:space="preserve"> və</w:t>
      </w:r>
      <w:r w:rsidRPr="002A568A">
        <w:rPr>
          <w:rFonts w:ascii="Arial" w:hAnsi="Arial" w:cs="Arial"/>
          <w:sz w:val="24"/>
          <w:szCs w:val="24"/>
        </w:rPr>
        <w:t xml:space="preserve"> 41</w:t>
      </w:r>
      <w:r w:rsidR="00CB23FD" w:rsidRPr="002A568A">
        <w:rPr>
          <w:rFonts w:ascii="Arial" w:hAnsi="Arial" w:cs="Arial"/>
          <w:sz w:val="24"/>
          <w:szCs w:val="24"/>
        </w:rPr>
        <w:t>8</w:t>
      </w:r>
      <w:r w:rsidR="000D5865" w:rsidRPr="002A568A">
        <w:rPr>
          <w:rFonts w:ascii="Arial" w:hAnsi="Arial" w:cs="Arial"/>
          <w:sz w:val="24"/>
          <w:szCs w:val="24"/>
        </w:rPr>
        <w:t xml:space="preserve">-ci maddələri, Azərbaycan Respublikası Mülki Məcəlləsinin (bundan sonra – Mülki Məcəllə) </w:t>
      </w:r>
      <w:r w:rsidR="00223F3E" w:rsidRPr="002A568A">
        <w:rPr>
          <w:rFonts w:ascii="Arial" w:hAnsi="Arial" w:cs="Arial"/>
          <w:sz w:val="24"/>
          <w:szCs w:val="24"/>
        </w:rPr>
        <w:t xml:space="preserve">6.2, 324, 390, 404, 922, 927.1, 935.1.7, 935.1.8 və 1091-ci </w:t>
      </w:r>
      <w:r w:rsidR="00CB23FD" w:rsidRPr="002A568A">
        <w:rPr>
          <w:rFonts w:ascii="Arial" w:hAnsi="Arial" w:cs="Arial"/>
          <w:sz w:val="24"/>
          <w:szCs w:val="24"/>
        </w:rPr>
        <w:t xml:space="preserve"> maddələ</w:t>
      </w:r>
      <w:r w:rsidR="003A0032" w:rsidRPr="002A568A">
        <w:rPr>
          <w:rFonts w:ascii="Arial" w:hAnsi="Arial" w:cs="Arial"/>
          <w:sz w:val="24"/>
          <w:szCs w:val="24"/>
        </w:rPr>
        <w:t>ri</w:t>
      </w:r>
      <w:r w:rsidR="00253A7E" w:rsidRPr="002A568A">
        <w:rPr>
          <w:rFonts w:ascii="Arial" w:hAnsi="Arial" w:cs="Arial"/>
          <w:sz w:val="24"/>
          <w:szCs w:val="24"/>
        </w:rPr>
        <w:t xml:space="preserve"> düzgün tətbiq edilməmiş, </w:t>
      </w:r>
      <w:r w:rsidR="00336D77" w:rsidRPr="002A568A">
        <w:rPr>
          <w:rFonts w:ascii="Arial" w:hAnsi="Arial" w:cs="Arial"/>
          <w:sz w:val="24"/>
          <w:szCs w:val="24"/>
        </w:rPr>
        <w:t>nəticədə</w:t>
      </w:r>
      <w:r w:rsidR="004E6C61" w:rsidRPr="002A568A">
        <w:rPr>
          <w:rFonts w:ascii="Arial" w:hAnsi="Arial" w:cs="Arial"/>
          <w:sz w:val="24"/>
          <w:szCs w:val="24"/>
        </w:rPr>
        <w:t xml:space="preserve"> </w:t>
      </w:r>
      <w:r w:rsidR="00336D77" w:rsidRPr="002A568A">
        <w:rPr>
          <w:rFonts w:ascii="Arial" w:hAnsi="Arial" w:cs="Arial"/>
          <w:sz w:val="24"/>
          <w:szCs w:val="24"/>
          <w:highlight w:val="white"/>
        </w:rPr>
        <w:t>on</w:t>
      </w:r>
      <w:r w:rsidR="007065F9" w:rsidRPr="002A568A">
        <w:rPr>
          <w:rFonts w:ascii="Arial" w:hAnsi="Arial" w:cs="Arial"/>
          <w:sz w:val="24"/>
          <w:szCs w:val="24"/>
          <w:highlight w:val="white"/>
        </w:rPr>
        <w:t>un</w:t>
      </w:r>
      <w:r w:rsidR="004E6C61" w:rsidRPr="002A568A">
        <w:rPr>
          <w:rFonts w:ascii="Arial" w:hAnsi="Arial" w:cs="Arial"/>
          <w:sz w:val="24"/>
          <w:szCs w:val="24"/>
          <w:highlight w:val="white"/>
        </w:rPr>
        <w:t xml:space="preserve"> </w:t>
      </w:r>
      <w:r w:rsidR="00336D77" w:rsidRPr="002A568A">
        <w:rPr>
          <w:rFonts w:ascii="Arial" w:hAnsi="Arial" w:cs="Arial"/>
          <w:sz w:val="24"/>
          <w:szCs w:val="24"/>
          <w:highlight w:val="white"/>
        </w:rPr>
        <w:t xml:space="preserve">Konstitusiyanın </w:t>
      </w:r>
      <w:r w:rsidR="00E02DDE" w:rsidRPr="002A568A">
        <w:rPr>
          <w:rFonts w:ascii="Arial" w:hAnsi="Arial" w:cs="Arial"/>
          <w:sz w:val="24"/>
          <w:szCs w:val="24"/>
          <w:highlight w:val="white"/>
        </w:rPr>
        <w:t xml:space="preserve">13, 29 və </w:t>
      </w:r>
      <w:r w:rsidR="00336D77" w:rsidRPr="002A568A">
        <w:rPr>
          <w:rFonts w:ascii="Arial" w:hAnsi="Arial" w:cs="Arial"/>
          <w:sz w:val="24"/>
          <w:szCs w:val="24"/>
          <w:highlight w:val="white"/>
        </w:rPr>
        <w:t>60-cı</w:t>
      </w:r>
      <w:r w:rsidR="00336D77" w:rsidRPr="002A568A">
        <w:rPr>
          <w:rFonts w:ascii="Arial" w:hAnsi="Arial" w:cs="Arial"/>
          <w:sz w:val="24"/>
          <w:szCs w:val="24"/>
        </w:rPr>
        <w:t xml:space="preserve"> maddə</w:t>
      </w:r>
      <w:r w:rsidR="00E02DDE" w:rsidRPr="002A568A">
        <w:rPr>
          <w:rFonts w:ascii="Arial" w:hAnsi="Arial" w:cs="Arial"/>
          <w:sz w:val="24"/>
          <w:szCs w:val="24"/>
        </w:rPr>
        <w:t>lərində</w:t>
      </w:r>
      <w:r w:rsidR="00336D77" w:rsidRPr="002A568A">
        <w:rPr>
          <w:rFonts w:ascii="Arial" w:hAnsi="Arial" w:cs="Arial"/>
          <w:sz w:val="24"/>
          <w:szCs w:val="24"/>
        </w:rPr>
        <w:t xml:space="preserve"> tə</w:t>
      </w:r>
      <w:r w:rsidR="006751A8" w:rsidRPr="002A568A">
        <w:rPr>
          <w:rFonts w:ascii="Arial" w:hAnsi="Arial" w:cs="Arial"/>
          <w:sz w:val="24"/>
          <w:szCs w:val="24"/>
        </w:rPr>
        <w:t>sbit edilmiş</w:t>
      </w:r>
      <w:r w:rsidR="004E6C61" w:rsidRPr="002A568A">
        <w:rPr>
          <w:rFonts w:ascii="Arial" w:hAnsi="Arial" w:cs="Arial"/>
          <w:sz w:val="24"/>
          <w:szCs w:val="24"/>
        </w:rPr>
        <w:t xml:space="preserve"> </w:t>
      </w:r>
      <w:r w:rsidR="00336D77" w:rsidRPr="002A568A">
        <w:rPr>
          <w:rFonts w:ascii="Arial" w:hAnsi="Arial" w:cs="Arial"/>
          <w:sz w:val="24"/>
          <w:szCs w:val="24"/>
        </w:rPr>
        <w:t>hüquq</w:t>
      </w:r>
      <w:r w:rsidR="00E02DDE" w:rsidRPr="002A568A">
        <w:rPr>
          <w:rFonts w:ascii="Arial" w:hAnsi="Arial" w:cs="Arial"/>
          <w:sz w:val="24"/>
          <w:szCs w:val="24"/>
        </w:rPr>
        <w:t xml:space="preserve">ları </w:t>
      </w:r>
      <w:proofErr w:type="spellStart"/>
      <w:r w:rsidR="00336D77" w:rsidRPr="002A568A">
        <w:rPr>
          <w:rFonts w:ascii="Arial" w:hAnsi="Arial" w:cs="Arial"/>
          <w:sz w:val="24"/>
          <w:szCs w:val="24"/>
        </w:rPr>
        <w:t>pozulmuşdur</w:t>
      </w:r>
      <w:proofErr w:type="spellEnd"/>
      <w:r w:rsidR="00336D77" w:rsidRPr="002A568A">
        <w:rPr>
          <w:rFonts w:ascii="Arial" w:hAnsi="Arial" w:cs="Arial"/>
          <w:sz w:val="24"/>
          <w:szCs w:val="24"/>
        </w:rPr>
        <w:t>.</w:t>
      </w:r>
    </w:p>
    <w:p w:rsidR="00DD5EB0" w:rsidRPr="002A568A" w:rsidRDefault="00253A7E" w:rsidP="002A568A">
      <w:pPr>
        <w:spacing w:after="0" w:line="240" w:lineRule="auto"/>
        <w:ind w:firstLine="567"/>
        <w:jc w:val="both"/>
        <w:rPr>
          <w:rFonts w:ascii="Arial" w:hAnsi="Arial" w:cs="Arial"/>
          <w:sz w:val="24"/>
          <w:szCs w:val="24"/>
        </w:rPr>
      </w:pPr>
      <w:r w:rsidRPr="002A568A">
        <w:rPr>
          <w:rFonts w:ascii="Arial" w:hAnsi="Arial" w:cs="Arial"/>
          <w:sz w:val="24"/>
          <w:szCs w:val="24"/>
        </w:rPr>
        <w:t xml:space="preserve">Konstitusiya Məhkəməsinin Plenumu şikayətlə bağlı </w:t>
      </w:r>
      <w:proofErr w:type="spellStart"/>
      <w:r w:rsidRPr="002A568A">
        <w:rPr>
          <w:rFonts w:ascii="Arial" w:hAnsi="Arial" w:cs="Arial"/>
          <w:sz w:val="24"/>
          <w:szCs w:val="24"/>
        </w:rPr>
        <w:t>aşağıdakıların</w:t>
      </w:r>
      <w:proofErr w:type="spellEnd"/>
      <w:r w:rsidRPr="002A568A">
        <w:rPr>
          <w:rFonts w:ascii="Arial" w:hAnsi="Arial" w:cs="Arial"/>
          <w:sz w:val="24"/>
          <w:szCs w:val="24"/>
        </w:rPr>
        <w:t xml:space="preserve"> qeyd </w:t>
      </w:r>
      <w:proofErr w:type="spellStart"/>
      <w:r w:rsidRPr="002A568A">
        <w:rPr>
          <w:rFonts w:ascii="Arial" w:hAnsi="Arial" w:cs="Arial"/>
          <w:sz w:val="24"/>
          <w:szCs w:val="24"/>
        </w:rPr>
        <w:t>edilməsini</w:t>
      </w:r>
      <w:proofErr w:type="spellEnd"/>
      <w:r w:rsidRPr="002A568A">
        <w:rPr>
          <w:rFonts w:ascii="Arial" w:hAnsi="Arial" w:cs="Arial"/>
          <w:sz w:val="24"/>
          <w:szCs w:val="24"/>
        </w:rPr>
        <w:t xml:space="preserve"> zəruri hesab edir.</w:t>
      </w:r>
    </w:p>
    <w:p w:rsidR="00983B7C" w:rsidRDefault="0088551B" w:rsidP="002A568A">
      <w:pPr>
        <w:spacing w:after="0" w:line="240" w:lineRule="auto"/>
        <w:ind w:firstLine="567"/>
        <w:jc w:val="both"/>
        <w:rPr>
          <w:rFonts w:ascii="Arial" w:hAnsi="Arial" w:cs="Arial"/>
          <w:sz w:val="24"/>
          <w:szCs w:val="24"/>
        </w:rPr>
      </w:pPr>
      <w:r w:rsidRPr="002A568A">
        <w:rPr>
          <w:rFonts w:ascii="Arial" w:hAnsi="Arial" w:cs="Arial"/>
          <w:sz w:val="24"/>
          <w:szCs w:val="24"/>
        </w:rPr>
        <w:t xml:space="preserve">Konstitusiyanın 13 və 29-cu maddələrinin tələblərinə görə, Azərbaycan Respublikasında mülkiyyət </w:t>
      </w:r>
      <w:proofErr w:type="spellStart"/>
      <w:r w:rsidRPr="002A568A">
        <w:rPr>
          <w:rFonts w:ascii="Arial" w:hAnsi="Arial" w:cs="Arial"/>
          <w:sz w:val="24"/>
          <w:szCs w:val="24"/>
        </w:rPr>
        <w:t>toxunulmazdır</w:t>
      </w:r>
      <w:proofErr w:type="spellEnd"/>
      <w:r w:rsidRPr="002A568A">
        <w:rPr>
          <w:rFonts w:ascii="Arial" w:hAnsi="Arial" w:cs="Arial"/>
          <w:sz w:val="24"/>
          <w:szCs w:val="24"/>
        </w:rPr>
        <w:t xml:space="preserve"> və dövlət tərəfindən müdafiə olunur. Hər kəsin mülkiyyət hüququ vardır. Mülkiyyətin heç bir növünə üstünlük verilmir. Mülkiyyət hüququ, o cümlədən xüsusi mülkiyyət hüququ qanunla qorunur. Mülkiyyət hüququ mülkiyyətçinin təkbaşına və ya başqaları ilə birlikdə əmlaka sahib olmaq, əmlakdan istifadə etmək və onun barəsində sərəncam vermək </w:t>
      </w:r>
      <w:proofErr w:type="spellStart"/>
      <w:r w:rsidRPr="002A568A">
        <w:rPr>
          <w:rFonts w:ascii="Arial" w:hAnsi="Arial" w:cs="Arial"/>
          <w:sz w:val="24"/>
          <w:szCs w:val="24"/>
        </w:rPr>
        <w:t>hüquqlarından</w:t>
      </w:r>
      <w:proofErr w:type="spellEnd"/>
      <w:r w:rsidRPr="002A568A">
        <w:rPr>
          <w:rFonts w:ascii="Arial" w:hAnsi="Arial" w:cs="Arial"/>
          <w:sz w:val="24"/>
          <w:szCs w:val="24"/>
        </w:rPr>
        <w:t xml:space="preserve"> ibarətdir. Heç kəs məhkəmənin qərarı olmadan mülkiyyətindən məhrum edilə bilməz.</w:t>
      </w:r>
    </w:p>
    <w:p w:rsidR="002B6E6E" w:rsidRPr="00AC4166" w:rsidRDefault="002B6E6E" w:rsidP="002B6E6E">
      <w:pPr>
        <w:shd w:val="clear" w:color="auto" w:fill="FFFFFF"/>
        <w:spacing w:after="0" w:line="240" w:lineRule="auto"/>
        <w:ind w:firstLine="567"/>
        <w:jc w:val="both"/>
        <w:rPr>
          <w:rFonts w:ascii="Arial" w:eastAsia="Times New Roman" w:hAnsi="Arial" w:cs="Arial"/>
          <w:color w:val="000000"/>
          <w:sz w:val="24"/>
          <w:szCs w:val="24"/>
        </w:rPr>
      </w:pPr>
      <w:r w:rsidRPr="00AC4166">
        <w:rPr>
          <w:rFonts w:ascii="Arial" w:eastAsia="Times New Roman" w:hAnsi="Arial" w:cs="Arial"/>
          <w:color w:val="000000"/>
          <w:sz w:val="24"/>
          <w:szCs w:val="24"/>
        </w:rPr>
        <w:t xml:space="preserve">Ayrılmaz və bölünməz əsas insan və vətəndaş hüquq və </w:t>
      </w:r>
      <w:proofErr w:type="spellStart"/>
      <w:r w:rsidRPr="00AC4166">
        <w:rPr>
          <w:rFonts w:ascii="Arial" w:eastAsia="Times New Roman" w:hAnsi="Arial" w:cs="Arial"/>
          <w:color w:val="000000"/>
          <w:sz w:val="24"/>
          <w:szCs w:val="24"/>
        </w:rPr>
        <w:t>azadlıqlarından</w:t>
      </w:r>
      <w:proofErr w:type="spellEnd"/>
      <w:r w:rsidRPr="00AC4166">
        <w:rPr>
          <w:rFonts w:ascii="Arial" w:eastAsia="Times New Roman" w:hAnsi="Arial" w:cs="Arial"/>
          <w:color w:val="000000"/>
          <w:sz w:val="24"/>
          <w:szCs w:val="24"/>
        </w:rPr>
        <w:t xml:space="preserve"> biri kimi bu hüquqa verilən təminat da mülki-hüquq münasibətləri iştirakçılarına onu hüquqi bərabərlik, mülkiyyətin </w:t>
      </w:r>
      <w:proofErr w:type="spellStart"/>
      <w:r w:rsidRPr="00AC4166">
        <w:rPr>
          <w:rFonts w:ascii="Arial" w:eastAsia="Times New Roman" w:hAnsi="Arial" w:cs="Arial"/>
          <w:color w:val="000000"/>
          <w:sz w:val="24"/>
          <w:szCs w:val="24"/>
        </w:rPr>
        <w:t>toxunulmazlığı</w:t>
      </w:r>
      <w:proofErr w:type="spellEnd"/>
      <w:r w:rsidRPr="00AC4166">
        <w:rPr>
          <w:rFonts w:ascii="Arial" w:eastAsia="Times New Roman" w:hAnsi="Arial" w:cs="Arial"/>
          <w:color w:val="000000"/>
          <w:sz w:val="24"/>
          <w:szCs w:val="24"/>
        </w:rPr>
        <w:t xml:space="preserve"> prinsiplərinə uyğun əmlak müstəqilliyi, iradə azadlığı şəraitində həyata keçirmək imkanının </w:t>
      </w:r>
      <w:proofErr w:type="spellStart"/>
      <w:r w:rsidRPr="00AC4166">
        <w:rPr>
          <w:rFonts w:ascii="Arial" w:eastAsia="Times New Roman" w:hAnsi="Arial" w:cs="Arial"/>
          <w:color w:val="000000"/>
          <w:sz w:val="24"/>
          <w:szCs w:val="24"/>
        </w:rPr>
        <w:t>yaradılmasını</w:t>
      </w:r>
      <w:proofErr w:type="spellEnd"/>
      <w:r w:rsidRPr="00AC4166">
        <w:rPr>
          <w:rFonts w:ascii="Arial" w:eastAsia="Times New Roman" w:hAnsi="Arial" w:cs="Arial"/>
          <w:color w:val="000000"/>
          <w:sz w:val="24"/>
          <w:szCs w:val="24"/>
        </w:rPr>
        <w:t>, pozulduğu təqdirdə isə məhkəmədə müdafiəsini nəzərdə tutur</w:t>
      </w:r>
      <w:r>
        <w:rPr>
          <w:rFonts w:ascii="Arial" w:eastAsia="Times New Roman" w:hAnsi="Arial" w:cs="Arial"/>
          <w:color w:val="000000"/>
          <w:sz w:val="24"/>
          <w:szCs w:val="24"/>
        </w:rPr>
        <w:t xml:space="preserve"> </w:t>
      </w:r>
      <w:r w:rsidRPr="00AC4166">
        <w:rPr>
          <w:rFonts w:ascii="Arial" w:eastAsia="Times New Roman" w:hAnsi="Arial" w:cs="Arial"/>
          <w:color w:val="000000"/>
          <w:sz w:val="24"/>
          <w:szCs w:val="24"/>
        </w:rPr>
        <w:t xml:space="preserve">(Konstitusiya Məhkəməsi Plenumunun </w:t>
      </w:r>
      <w:proofErr w:type="spellStart"/>
      <w:r w:rsidRPr="00AC4166">
        <w:rPr>
          <w:rFonts w:ascii="Arial" w:eastAsia="Times New Roman" w:hAnsi="Arial" w:cs="Arial"/>
          <w:color w:val="000000"/>
          <w:sz w:val="24"/>
          <w:szCs w:val="24"/>
        </w:rPr>
        <w:t>K.Qəribovanın</w:t>
      </w:r>
      <w:proofErr w:type="spellEnd"/>
      <w:r w:rsidRPr="00AC4166">
        <w:rPr>
          <w:rFonts w:ascii="Arial" w:eastAsia="Times New Roman" w:hAnsi="Arial" w:cs="Arial"/>
          <w:color w:val="000000"/>
          <w:sz w:val="24"/>
          <w:szCs w:val="24"/>
        </w:rPr>
        <w:t xml:space="preserve"> şikayəti üzrə 2008-ci il 8 may tarixli Qərar</w:t>
      </w:r>
      <w:r>
        <w:rPr>
          <w:rFonts w:ascii="Arial" w:eastAsia="Times New Roman" w:hAnsi="Arial" w:cs="Arial"/>
          <w:color w:val="000000"/>
          <w:sz w:val="24"/>
          <w:szCs w:val="24"/>
        </w:rPr>
        <w:t>ı</w:t>
      </w:r>
      <w:r w:rsidRPr="00AC4166">
        <w:rPr>
          <w:rFonts w:ascii="Arial" w:eastAsia="Times New Roman" w:hAnsi="Arial" w:cs="Arial"/>
          <w:color w:val="000000"/>
          <w:sz w:val="24"/>
          <w:szCs w:val="24"/>
        </w:rPr>
        <w:t>).</w:t>
      </w:r>
    </w:p>
    <w:p w:rsidR="00983B7C" w:rsidRDefault="004B5082" w:rsidP="002A568A">
      <w:pPr>
        <w:spacing w:after="0" w:line="240" w:lineRule="auto"/>
        <w:ind w:firstLine="567"/>
        <w:jc w:val="both"/>
        <w:rPr>
          <w:rFonts w:ascii="Arial" w:hAnsi="Arial" w:cs="Arial"/>
          <w:sz w:val="24"/>
          <w:szCs w:val="24"/>
        </w:rPr>
      </w:pPr>
      <w:r w:rsidRPr="002A568A">
        <w:rPr>
          <w:rFonts w:ascii="Arial" w:hAnsi="Arial" w:cs="Arial"/>
          <w:sz w:val="24"/>
          <w:szCs w:val="24"/>
        </w:rPr>
        <w:t>Konstitusiyanın 60-cı maddəsi</w:t>
      </w:r>
      <w:r w:rsidR="002B6E6E">
        <w:rPr>
          <w:rFonts w:ascii="Arial" w:hAnsi="Arial" w:cs="Arial"/>
          <w:sz w:val="24"/>
          <w:szCs w:val="24"/>
        </w:rPr>
        <w:t>nə əsasə</w:t>
      </w:r>
      <w:r w:rsidR="00FF6E79">
        <w:rPr>
          <w:rFonts w:ascii="Arial" w:hAnsi="Arial" w:cs="Arial"/>
          <w:sz w:val="24"/>
          <w:szCs w:val="24"/>
        </w:rPr>
        <w:t>n,</w:t>
      </w:r>
      <w:r w:rsidRPr="002A568A">
        <w:rPr>
          <w:rFonts w:ascii="Arial" w:hAnsi="Arial" w:cs="Arial"/>
          <w:sz w:val="24"/>
          <w:szCs w:val="24"/>
        </w:rPr>
        <w:t xml:space="preserve"> hər kəsin </w:t>
      </w:r>
      <w:r w:rsidR="002B6E6E">
        <w:rPr>
          <w:rFonts w:ascii="Arial" w:hAnsi="Arial" w:cs="Arial"/>
          <w:sz w:val="24"/>
          <w:szCs w:val="24"/>
        </w:rPr>
        <w:t>hüquq</w:t>
      </w:r>
      <w:r w:rsidRPr="002A568A">
        <w:rPr>
          <w:rFonts w:ascii="Arial" w:hAnsi="Arial" w:cs="Arial"/>
          <w:sz w:val="24"/>
          <w:szCs w:val="24"/>
        </w:rPr>
        <w:t xml:space="preserve"> və </w:t>
      </w:r>
      <w:proofErr w:type="spellStart"/>
      <w:r w:rsidRPr="002A568A">
        <w:rPr>
          <w:rFonts w:ascii="Arial" w:hAnsi="Arial" w:cs="Arial"/>
          <w:sz w:val="24"/>
          <w:szCs w:val="24"/>
        </w:rPr>
        <w:t>azadlıqlarının</w:t>
      </w:r>
      <w:proofErr w:type="spellEnd"/>
      <w:r w:rsidR="002B6E6E">
        <w:rPr>
          <w:rFonts w:ascii="Arial" w:hAnsi="Arial" w:cs="Arial"/>
          <w:sz w:val="24"/>
          <w:szCs w:val="24"/>
        </w:rPr>
        <w:t xml:space="preserve"> inzibati qaydada və</w:t>
      </w:r>
      <w:r w:rsidRPr="002A568A">
        <w:rPr>
          <w:rFonts w:ascii="Arial" w:hAnsi="Arial" w:cs="Arial"/>
          <w:sz w:val="24"/>
          <w:szCs w:val="24"/>
        </w:rPr>
        <w:t xml:space="preserve"> məhkəmədə müdafiəsinə təminat verilir.</w:t>
      </w:r>
    </w:p>
    <w:p w:rsidR="00D807E6" w:rsidRPr="00D807E6" w:rsidRDefault="00D807E6" w:rsidP="00D807E6">
      <w:pPr>
        <w:shd w:val="clear" w:color="auto" w:fill="FFFFFF"/>
        <w:spacing w:after="0" w:line="240" w:lineRule="auto"/>
        <w:ind w:firstLine="567"/>
        <w:jc w:val="both"/>
        <w:rPr>
          <w:rFonts w:ascii="Arial" w:eastAsia="Arial" w:hAnsi="Arial" w:cs="Arial"/>
          <w:color w:val="000000"/>
          <w:sz w:val="24"/>
          <w:szCs w:val="24"/>
        </w:rPr>
      </w:pPr>
      <w:r w:rsidRPr="00D807E6">
        <w:rPr>
          <w:rFonts w:ascii="Arial" w:eastAsia="Arial" w:hAnsi="Arial" w:cs="Arial"/>
          <w:color w:val="000000"/>
          <w:sz w:val="24"/>
          <w:szCs w:val="24"/>
        </w:rPr>
        <w:t xml:space="preserve">Konstitusiya Məhkəməsi Plenumunun </w:t>
      </w:r>
      <w:proofErr w:type="spellStart"/>
      <w:r w:rsidRPr="00D807E6">
        <w:rPr>
          <w:rFonts w:ascii="Arial" w:eastAsia="Arial" w:hAnsi="Arial" w:cs="Arial"/>
          <w:color w:val="000000"/>
          <w:sz w:val="24"/>
          <w:szCs w:val="24"/>
        </w:rPr>
        <w:t>formalaşdırdığı</w:t>
      </w:r>
      <w:proofErr w:type="spellEnd"/>
      <w:r w:rsidRPr="00D807E6">
        <w:rPr>
          <w:rFonts w:ascii="Arial" w:eastAsia="Arial" w:hAnsi="Arial" w:cs="Arial"/>
          <w:color w:val="000000"/>
          <w:sz w:val="24"/>
          <w:szCs w:val="24"/>
        </w:rPr>
        <w:t xml:space="preserve"> hüquqi mövqeyə görə, məhkəmə müdafiəsi hüququ əsas insan və vətəndaş hüquqları və azadlıqları sırasında olmaqla yanaşı, Konstitusiyada təsbit edilmiş digər hüquq və </w:t>
      </w:r>
      <w:proofErr w:type="spellStart"/>
      <w:r w:rsidRPr="00D807E6">
        <w:rPr>
          <w:rFonts w:ascii="Arial" w:eastAsia="Arial" w:hAnsi="Arial" w:cs="Arial"/>
          <w:color w:val="000000"/>
          <w:sz w:val="24"/>
          <w:szCs w:val="24"/>
        </w:rPr>
        <w:t>azadlıqların</w:t>
      </w:r>
      <w:proofErr w:type="spellEnd"/>
      <w:r w:rsidRPr="00D807E6">
        <w:rPr>
          <w:rFonts w:ascii="Arial" w:eastAsia="Arial" w:hAnsi="Arial" w:cs="Arial"/>
          <w:color w:val="000000"/>
          <w:sz w:val="24"/>
          <w:szCs w:val="24"/>
        </w:rPr>
        <w:t xml:space="preserve"> təminatı qismində də çıxış edir. Məhkəmə təminatı bir tərəfdən hər kəsin pozulmuş hüquq və </w:t>
      </w:r>
      <w:proofErr w:type="spellStart"/>
      <w:r w:rsidRPr="00D807E6">
        <w:rPr>
          <w:rFonts w:ascii="Arial" w:eastAsia="Arial" w:hAnsi="Arial" w:cs="Arial"/>
          <w:color w:val="000000"/>
          <w:sz w:val="24"/>
          <w:szCs w:val="24"/>
        </w:rPr>
        <w:t>azadlıqlarının</w:t>
      </w:r>
      <w:proofErr w:type="spellEnd"/>
      <w:r w:rsidRPr="00D807E6">
        <w:rPr>
          <w:rFonts w:ascii="Arial" w:eastAsia="Arial" w:hAnsi="Arial" w:cs="Arial"/>
          <w:color w:val="000000"/>
          <w:sz w:val="24"/>
          <w:szCs w:val="24"/>
        </w:rPr>
        <w:t xml:space="preserve"> bərpası məqsədilə məhkəməyə müraciət etmək hüququnu, digər tərəfdən isə məhkəmələrin həmin müraciətlərə baxmaq və onlara dair ədalətli qərar qəbul etmək vəzifəsini müəyyən edir.</w:t>
      </w:r>
    </w:p>
    <w:p w:rsidR="00983B7C" w:rsidRDefault="002779C8" w:rsidP="002A568A">
      <w:pPr>
        <w:spacing w:after="0" w:line="240" w:lineRule="auto"/>
        <w:ind w:firstLine="567"/>
        <w:jc w:val="both"/>
        <w:rPr>
          <w:rFonts w:ascii="Arial" w:hAnsi="Arial" w:cs="Arial"/>
          <w:sz w:val="24"/>
          <w:szCs w:val="24"/>
        </w:rPr>
      </w:pPr>
      <w:r w:rsidRPr="002A568A">
        <w:rPr>
          <w:rFonts w:ascii="Arial" w:hAnsi="Arial" w:cs="Arial"/>
          <w:sz w:val="24"/>
          <w:szCs w:val="24"/>
        </w:rPr>
        <w:t>Şikayətdən və ona əlavə edilmiş sənədlərdən</w:t>
      </w:r>
      <w:r w:rsidR="006C3EB9" w:rsidRPr="002A568A">
        <w:rPr>
          <w:rFonts w:ascii="Arial" w:hAnsi="Arial" w:cs="Arial"/>
          <w:sz w:val="24"/>
          <w:szCs w:val="24"/>
        </w:rPr>
        <w:t xml:space="preserve"> görünür ki, </w:t>
      </w:r>
      <w:proofErr w:type="spellStart"/>
      <w:r w:rsidR="00D807E6">
        <w:rPr>
          <w:rFonts w:ascii="Arial" w:hAnsi="Arial" w:cs="Arial"/>
          <w:sz w:val="24"/>
          <w:szCs w:val="24"/>
        </w:rPr>
        <w:t>R.İbadov</w:t>
      </w:r>
      <w:proofErr w:type="spellEnd"/>
      <w:r w:rsidR="00D807E6">
        <w:rPr>
          <w:rFonts w:ascii="Arial" w:hAnsi="Arial" w:cs="Arial"/>
          <w:sz w:val="24"/>
          <w:szCs w:val="24"/>
        </w:rPr>
        <w:t xml:space="preserve"> və</w:t>
      </w:r>
      <w:r w:rsidR="00DB1E8D" w:rsidRPr="002A568A">
        <w:rPr>
          <w:rFonts w:ascii="Arial" w:hAnsi="Arial" w:cs="Arial"/>
          <w:sz w:val="24"/>
          <w:szCs w:val="24"/>
        </w:rPr>
        <w:t xml:space="preserve"> “AXA MBASK” Sığorta Şirkəti ASC</w:t>
      </w:r>
      <w:r w:rsidR="00DB1E8D" w:rsidRPr="002A568A">
        <w:rPr>
          <w:rFonts w:ascii="Arial" w:hAnsi="Arial" w:cs="Arial"/>
          <w:sz w:val="24"/>
          <w:szCs w:val="24"/>
          <w:highlight w:val="white"/>
        </w:rPr>
        <w:t xml:space="preserve"> </w:t>
      </w:r>
      <w:r w:rsidR="008A72E6">
        <w:rPr>
          <w:rFonts w:ascii="Arial" w:hAnsi="Arial" w:cs="Arial"/>
          <w:sz w:val="24"/>
          <w:szCs w:val="24"/>
        </w:rPr>
        <w:t>arasında bağlan</w:t>
      </w:r>
      <w:r w:rsidR="00DB1E8D" w:rsidRPr="002A568A">
        <w:rPr>
          <w:rFonts w:ascii="Arial" w:hAnsi="Arial" w:cs="Arial"/>
          <w:sz w:val="24"/>
          <w:szCs w:val="24"/>
        </w:rPr>
        <w:t xml:space="preserve">mış 18 may 2012-ci il tarixli sığorta müqaviləsinə və 30 may 2012-ci il tarixli sığorta şəhadətnaməsinə əsasən </w:t>
      </w:r>
      <w:proofErr w:type="spellStart"/>
      <w:r w:rsidR="0029538B" w:rsidRPr="002A568A">
        <w:rPr>
          <w:rFonts w:ascii="Arial" w:hAnsi="Arial" w:cs="Arial"/>
          <w:sz w:val="24"/>
          <w:szCs w:val="24"/>
        </w:rPr>
        <w:t>R.İbadova</w:t>
      </w:r>
      <w:proofErr w:type="spellEnd"/>
      <w:r w:rsidR="0029538B" w:rsidRPr="002A568A">
        <w:rPr>
          <w:rFonts w:ascii="Arial" w:hAnsi="Arial" w:cs="Arial"/>
          <w:sz w:val="24"/>
          <w:szCs w:val="24"/>
        </w:rPr>
        <w:t xml:space="preserve"> məxsus </w:t>
      </w:r>
      <w:r w:rsidR="00DB1E8D" w:rsidRPr="002A568A">
        <w:rPr>
          <w:rFonts w:ascii="Arial" w:hAnsi="Arial" w:cs="Arial"/>
          <w:sz w:val="24"/>
          <w:szCs w:val="24"/>
        </w:rPr>
        <w:t xml:space="preserve">minik avtomobili 3 il müddətinə 105.000 ABŞ dolları məbləğində </w:t>
      </w:r>
      <w:proofErr w:type="spellStart"/>
      <w:r w:rsidR="00DB1E8D" w:rsidRPr="002A568A">
        <w:rPr>
          <w:rFonts w:ascii="Arial" w:hAnsi="Arial" w:cs="Arial"/>
          <w:sz w:val="24"/>
          <w:szCs w:val="24"/>
        </w:rPr>
        <w:t>sığortalanmışdır</w:t>
      </w:r>
      <w:proofErr w:type="spellEnd"/>
      <w:r w:rsidR="00DB1E8D" w:rsidRPr="002A568A">
        <w:rPr>
          <w:rFonts w:ascii="Arial" w:hAnsi="Arial" w:cs="Arial"/>
          <w:sz w:val="24"/>
          <w:szCs w:val="24"/>
        </w:rPr>
        <w:t>.</w:t>
      </w:r>
      <w:r w:rsidR="007B62A9">
        <w:rPr>
          <w:rFonts w:ascii="Arial" w:hAnsi="Arial" w:cs="Arial"/>
          <w:sz w:val="24"/>
          <w:szCs w:val="24"/>
        </w:rPr>
        <w:t xml:space="preserve"> Bakı şəhəri Nə</w:t>
      </w:r>
      <w:r w:rsidR="007B00A4">
        <w:rPr>
          <w:rFonts w:ascii="Arial" w:hAnsi="Arial" w:cs="Arial"/>
          <w:sz w:val="24"/>
          <w:szCs w:val="24"/>
        </w:rPr>
        <w:t xml:space="preserve">rimanov rayon Polis İdarəsinin İstintaq Şöbəsinin </w:t>
      </w:r>
      <w:r w:rsidR="007B62A9">
        <w:rPr>
          <w:rFonts w:ascii="Arial" w:hAnsi="Arial" w:cs="Arial"/>
          <w:sz w:val="24"/>
          <w:szCs w:val="24"/>
        </w:rPr>
        <w:t xml:space="preserve">11 iyun 2015-ci il tarixli qərarına əsasən </w:t>
      </w:r>
      <w:proofErr w:type="spellStart"/>
      <w:r w:rsidR="007B62A9" w:rsidRPr="002A568A">
        <w:rPr>
          <w:rFonts w:ascii="Arial" w:hAnsi="Arial" w:cs="Arial"/>
          <w:sz w:val="24"/>
          <w:szCs w:val="24"/>
        </w:rPr>
        <w:t>R.İbadova</w:t>
      </w:r>
      <w:proofErr w:type="spellEnd"/>
      <w:r w:rsidR="007B62A9" w:rsidRPr="002A568A">
        <w:rPr>
          <w:rFonts w:ascii="Arial" w:hAnsi="Arial" w:cs="Arial"/>
          <w:sz w:val="24"/>
          <w:szCs w:val="24"/>
        </w:rPr>
        <w:t xml:space="preserve"> məxsus</w:t>
      </w:r>
      <w:r w:rsidR="007B62A9">
        <w:rPr>
          <w:rFonts w:ascii="Arial" w:hAnsi="Arial" w:cs="Arial"/>
          <w:sz w:val="24"/>
          <w:szCs w:val="24"/>
        </w:rPr>
        <w:t>,</w:t>
      </w:r>
      <w:r w:rsidR="007B62A9" w:rsidRPr="002A568A">
        <w:rPr>
          <w:rFonts w:ascii="Arial" w:hAnsi="Arial" w:cs="Arial"/>
          <w:sz w:val="24"/>
          <w:szCs w:val="24"/>
        </w:rPr>
        <w:t xml:space="preserve"> </w:t>
      </w:r>
      <w:r w:rsidR="00B96FFA" w:rsidRPr="002A568A">
        <w:rPr>
          <w:rFonts w:ascii="Arial" w:hAnsi="Arial" w:cs="Arial"/>
          <w:sz w:val="24"/>
          <w:szCs w:val="24"/>
        </w:rPr>
        <w:t xml:space="preserve">sığorta obyekti olan </w:t>
      </w:r>
      <w:r w:rsidR="007B62A9">
        <w:rPr>
          <w:rFonts w:ascii="Arial" w:hAnsi="Arial" w:cs="Arial"/>
          <w:sz w:val="24"/>
          <w:szCs w:val="24"/>
        </w:rPr>
        <w:t>avtomobil</w:t>
      </w:r>
      <w:r w:rsidR="00B96FFA" w:rsidRPr="002A568A">
        <w:rPr>
          <w:rFonts w:ascii="Arial" w:hAnsi="Arial" w:cs="Arial"/>
          <w:sz w:val="24"/>
          <w:szCs w:val="24"/>
        </w:rPr>
        <w:t xml:space="preserve"> </w:t>
      </w:r>
      <w:r w:rsidR="00113D11" w:rsidRPr="002A568A">
        <w:rPr>
          <w:rFonts w:ascii="Arial" w:hAnsi="Arial" w:cs="Arial"/>
          <w:sz w:val="24"/>
          <w:szCs w:val="24"/>
        </w:rPr>
        <w:t xml:space="preserve">istintaqa məlum olmayan </w:t>
      </w:r>
      <w:r w:rsidR="00B96FFA" w:rsidRPr="002A568A">
        <w:rPr>
          <w:rFonts w:ascii="Arial" w:hAnsi="Arial" w:cs="Arial"/>
          <w:sz w:val="24"/>
          <w:szCs w:val="24"/>
        </w:rPr>
        <w:t xml:space="preserve">bir qrup şəxs </w:t>
      </w:r>
      <w:r w:rsidR="00113D11" w:rsidRPr="002A568A">
        <w:rPr>
          <w:rFonts w:ascii="Arial" w:hAnsi="Arial" w:cs="Arial"/>
          <w:sz w:val="24"/>
          <w:szCs w:val="24"/>
        </w:rPr>
        <w:t>tərəfindən</w:t>
      </w:r>
      <w:r w:rsidR="00B96FFA" w:rsidRPr="002A568A">
        <w:rPr>
          <w:rFonts w:ascii="Arial" w:hAnsi="Arial" w:cs="Arial"/>
          <w:sz w:val="24"/>
          <w:szCs w:val="24"/>
        </w:rPr>
        <w:t xml:space="preserve"> dələduzluq yolu ilə ələ</w:t>
      </w:r>
      <w:r w:rsidR="007B62A9">
        <w:rPr>
          <w:rFonts w:ascii="Arial" w:hAnsi="Arial" w:cs="Arial"/>
          <w:sz w:val="24"/>
          <w:szCs w:val="24"/>
        </w:rPr>
        <w:t xml:space="preserve"> keçirilmiş və</w:t>
      </w:r>
      <w:r w:rsidR="00B96FFA" w:rsidRPr="002A568A">
        <w:rPr>
          <w:rFonts w:ascii="Arial" w:hAnsi="Arial" w:cs="Arial"/>
          <w:sz w:val="24"/>
          <w:szCs w:val="24"/>
        </w:rPr>
        <w:t xml:space="preserve"> 22 avqust 2014-cü il tarix</w:t>
      </w:r>
      <w:r w:rsidR="007B62A9">
        <w:rPr>
          <w:rFonts w:ascii="Arial" w:hAnsi="Arial" w:cs="Arial"/>
          <w:sz w:val="24"/>
          <w:szCs w:val="24"/>
        </w:rPr>
        <w:t>in</w:t>
      </w:r>
      <w:r w:rsidR="00B96FFA" w:rsidRPr="002A568A">
        <w:rPr>
          <w:rFonts w:ascii="Arial" w:hAnsi="Arial" w:cs="Arial"/>
          <w:sz w:val="24"/>
          <w:szCs w:val="24"/>
        </w:rPr>
        <w:t>də qaçaqmalçılıq yolu ilə</w:t>
      </w:r>
      <w:r w:rsidR="0029538B" w:rsidRPr="002A568A">
        <w:rPr>
          <w:rFonts w:ascii="Arial" w:hAnsi="Arial" w:cs="Arial"/>
          <w:sz w:val="24"/>
          <w:szCs w:val="24"/>
        </w:rPr>
        <w:t xml:space="preserve"> </w:t>
      </w:r>
      <w:r w:rsidR="00B96FFA" w:rsidRPr="002A568A">
        <w:rPr>
          <w:rFonts w:ascii="Arial" w:hAnsi="Arial" w:cs="Arial"/>
          <w:sz w:val="24"/>
          <w:szCs w:val="24"/>
        </w:rPr>
        <w:t>Azərbay</w:t>
      </w:r>
      <w:r w:rsidR="007B62A9">
        <w:rPr>
          <w:rFonts w:ascii="Arial" w:hAnsi="Arial" w:cs="Arial"/>
          <w:sz w:val="24"/>
          <w:szCs w:val="24"/>
        </w:rPr>
        <w:t xml:space="preserve">can Respublikasının </w:t>
      </w:r>
      <w:proofErr w:type="spellStart"/>
      <w:r w:rsidR="007B62A9">
        <w:rPr>
          <w:rFonts w:ascii="Arial" w:hAnsi="Arial" w:cs="Arial"/>
          <w:sz w:val="24"/>
          <w:szCs w:val="24"/>
        </w:rPr>
        <w:t>hüdudlarından</w:t>
      </w:r>
      <w:proofErr w:type="spellEnd"/>
      <w:r w:rsidR="0029538B" w:rsidRPr="002A568A">
        <w:rPr>
          <w:rFonts w:ascii="Arial" w:hAnsi="Arial" w:cs="Arial"/>
          <w:sz w:val="24"/>
          <w:szCs w:val="24"/>
        </w:rPr>
        <w:t xml:space="preserve"> </w:t>
      </w:r>
      <w:r w:rsidR="00491446" w:rsidRPr="002A568A">
        <w:rPr>
          <w:rFonts w:ascii="Arial" w:hAnsi="Arial" w:cs="Arial"/>
          <w:sz w:val="24"/>
          <w:szCs w:val="24"/>
        </w:rPr>
        <w:t xml:space="preserve">kənara </w:t>
      </w:r>
      <w:r w:rsidR="008A72E6">
        <w:rPr>
          <w:rFonts w:ascii="Arial" w:hAnsi="Arial" w:cs="Arial"/>
          <w:sz w:val="24"/>
          <w:szCs w:val="24"/>
        </w:rPr>
        <w:t>çıxarılaraq</w:t>
      </w:r>
      <w:r w:rsidR="00B96FFA" w:rsidRPr="002A568A">
        <w:rPr>
          <w:rFonts w:ascii="Arial" w:hAnsi="Arial" w:cs="Arial"/>
          <w:sz w:val="24"/>
          <w:szCs w:val="24"/>
        </w:rPr>
        <w:t xml:space="preserve"> </w:t>
      </w:r>
      <w:proofErr w:type="spellStart"/>
      <w:r w:rsidR="007B62A9">
        <w:rPr>
          <w:rFonts w:ascii="Arial" w:hAnsi="Arial" w:cs="Arial"/>
          <w:sz w:val="24"/>
          <w:szCs w:val="24"/>
        </w:rPr>
        <w:t>sat</w:t>
      </w:r>
      <w:r w:rsidR="008A72E6">
        <w:rPr>
          <w:rFonts w:ascii="Arial" w:hAnsi="Arial" w:cs="Arial"/>
          <w:sz w:val="24"/>
          <w:szCs w:val="24"/>
        </w:rPr>
        <w:t>ıl</w:t>
      </w:r>
      <w:r w:rsidR="007B62A9">
        <w:rPr>
          <w:rFonts w:ascii="Arial" w:hAnsi="Arial" w:cs="Arial"/>
          <w:sz w:val="24"/>
          <w:szCs w:val="24"/>
        </w:rPr>
        <w:t>mışdır</w:t>
      </w:r>
      <w:proofErr w:type="spellEnd"/>
      <w:r w:rsidR="00B96FFA" w:rsidRPr="002A568A">
        <w:rPr>
          <w:rFonts w:ascii="Arial" w:hAnsi="Arial" w:cs="Arial"/>
          <w:sz w:val="24"/>
          <w:szCs w:val="24"/>
        </w:rPr>
        <w:t xml:space="preserve">. Həmin cinayət işi üzrə </w:t>
      </w:r>
      <w:proofErr w:type="spellStart"/>
      <w:r w:rsidR="00B96FFA" w:rsidRPr="002A568A">
        <w:rPr>
          <w:rFonts w:ascii="Arial" w:hAnsi="Arial" w:cs="Arial"/>
          <w:sz w:val="24"/>
          <w:szCs w:val="24"/>
        </w:rPr>
        <w:t>R.İbadov</w:t>
      </w:r>
      <w:proofErr w:type="spellEnd"/>
      <w:r w:rsidR="00B96FFA" w:rsidRPr="002A568A">
        <w:rPr>
          <w:rFonts w:ascii="Arial" w:hAnsi="Arial" w:cs="Arial"/>
          <w:sz w:val="24"/>
          <w:szCs w:val="24"/>
        </w:rPr>
        <w:t xml:space="preserve"> zərərçəkmiş şəxs kimi tanınmışdır.</w:t>
      </w:r>
      <w:r w:rsidR="007B00A4">
        <w:rPr>
          <w:rFonts w:ascii="Arial" w:hAnsi="Arial" w:cs="Arial"/>
          <w:sz w:val="24"/>
          <w:szCs w:val="24"/>
        </w:rPr>
        <w:t xml:space="preserve"> Qeyd olunan hadisə ilə bağlı </w:t>
      </w:r>
      <w:proofErr w:type="spellStart"/>
      <w:r w:rsidR="007B00A4">
        <w:rPr>
          <w:rFonts w:ascii="Arial" w:hAnsi="Arial" w:cs="Arial"/>
          <w:sz w:val="24"/>
          <w:szCs w:val="24"/>
        </w:rPr>
        <w:t>R.İbadov</w:t>
      </w:r>
      <w:proofErr w:type="spellEnd"/>
      <w:r w:rsidR="007B00A4">
        <w:rPr>
          <w:rFonts w:ascii="Arial" w:hAnsi="Arial" w:cs="Arial"/>
          <w:sz w:val="24"/>
          <w:szCs w:val="24"/>
        </w:rPr>
        <w:t xml:space="preserve"> </w:t>
      </w:r>
      <w:r w:rsidR="007B00A4" w:rsidRPr="002A568A">
        <w:rPr>
          <w:rFonts w:ascii="Arial" w:hAnsi="Arial" w:cs="Arial"/>
          <w:sz w:val="24"/>
          <w:szCs w:val="24"/>
        </w:rPr>
        <w:t>“AXA MBASK” Sığorta Şirkəti ASC</w:t>
      </w:r>
      <w:r w:rsidR="007B00A4">
        <w:rPr>
          <w:rFonts w:ascii="Arial" w:hAnsi="Arial" w:cs="Arial"/>
          <w:sz w:val="24"/>
          <w:szCs w:val="24"/>
        </w:rPr>
        <w:t>-</w:t>
      </w:r>
      <w:proofErr w:type="spellStart"/>
      <w:r w:rsidR="007B00A4">
        <w:rPr>
          <w:rFonts w:ascii="Arial" w:hAnsi="Arial" w:cs="Arial"/>
          <w:sz w:val="24"/>
          <w:szCs w:val="24"/>
        </w:rPr>
        <w:t>yə</w:t>
      </w:r>
      <w:proofErr w:type="spellEnd"/>
      <w:r w:rsidR="007B00A4">
        <w:rPr>
          <w:rFonts w:ascii="Arial" w:hAnsi="Arial" w:cs="Arial"/>
          <w:sz w:val="24"/>
          <w:szCs w:val="24"/>
        </w:rPr>
        <w:t xml:space="preserve"> məlumat vermişdir.</w:t>
      </w:r>
    </w:p>
    <w:p w:rsidR="007B00A4" w:rsidRDefault="007B00A4" w:rsidP="002A568A">
      <w:pPr>
        <w:spacing w:after="0" w:line="240" w:lineRule="auto"/>
        <w:ind w:firstLine="567"/>
        <w:jc w:val="both"/>
        <w:rPr>
          <w:rFonts w:ascii="Arial" w:hAnsi="Arial" w:cs="Arial"/>
          <w:sz w:val="24"/>
          <w:szCs w:val="24"/>
        </w:rPr>
      </w:pPr>
      <w:r>
        <w:rPr>
          <w:rFonts w:ascii="Arial" w:hAnsi="Arial" w:cs="Arial"/>
          <w:sz w:val="24"/>
          <w:szCs w:val="24"/>
        </w:rPr>
        <w:t>S</w:t>
      </w:r>
      <w:r w:rsidR="007B62A9">
        <w:rPr>
          <w:rFonts w:ascii="Arial" w:hAnsi="Arial" w:cs="Arial"/>
          <w:sz w:val="24"/>
          <w:szCs w:val="24"/>
        </w:rPr>
        <w:t>onra</w:t>
      </w:r>
      <w:r>
        <w:rPr>
          <w:rFonts w:ascii="Arial" w:hAnsi="Arial" w:cs="Arial"/>
          <w:sz w:val="24"/>
          <w:szCs w:val="24"/>
        </w:rPr>
        <w:t>dan</w:t>
      </w:r>
      <w:r w:rsidR="007B62A9">
        <w:rPr>
          <w:rFonts w:ascii="Arial" w:hAnsi="Arial" w:cs="Arial"/>
          <w:sz w:val="24"/>
          <w:szCs w:val="24"/>
        </w:rPr>
        <w:t xml:space="preserve"> </w:t>
      </w:r>
      <w:proofErr w:type="spellStart"/>
      <w:r w:rsidR="007B62A9" w:rsidRPr="002A568A">
        <w:rPr>
          <w:rFonts w:ascii="Arial" w:hAnsi="Arial" w:cs="Arial"/>
          <w:sz w:val="24"/>
          <w:szCs w:val="24"/>
        </w:rPr>
        <w:t>R.İbadov</w:t>
      </w:r>
      <w:proofErr w:type="spellEnd"/>
      <w:r>
        <w:rPr>
          <w:rFonts w:ascii="Arial" w:hAnsi="Arial" w:cs="Arial"/>
          <w:sz w:val="24"/>
          <w:szCs w:val="24"/>
        </w:rPr>
        <w:t xml:space="preserve"> </w:t>
      </w:r>
      <w:r w:rsidRPr="002A568A">
        <w:rPr>
          <w:rFonts w:ascii="Arial" w:hAnsi="Arial" w:cs="Arial"/>
          <w:sz w:val="24"/>
          <w:szCs w:val="24"/>
        </w:rPr>
        <w:t>“AXA MBASK” Sığorta Şirkəti ASC</w:t>
      </w:r>
      <w:r>
        <w:rPr>
          <w:rFonts w:ascii="Arial" w:hAnsi="Arial" w:cs="Arial"/>
          <w:sz w:val="24"/>
          <w:szCs w:val="24"/>
        </w:rPr>
        <w:t>-</w:t>
      </w:r>
      <w:proofErr w:type="spellStart"/>
      <w:r>
        <w:rPr>
          <w:rFonts w:ascii="Arial" w:hAnsi="Arial" w:cs="Arial"/>
          <w:sz w:val="24"/>
          <w:szCs w:val="24"/>
        </w:rPr>
        <w:t>yə</w:t>
      </w:r>
      <w:proofErr w:type="spellEnd"/>
      <w:r>
        <w:rPr>
          <w:rFonts w:ascii="Arial" w:hAnsi="Arial" w:cs="Arial"/>
          <w:sz w:val="24"/>
          <w:szCs w:val="24"/>
        </w:rPr>
        <w:t xml:space="preserve"> müraciət edərək sığorta hadisəsi baş verdiyi üçün </w:t>
      </w:r>
      <w:r w:rsidRPr="002A568A">
        <w:rPr>
          <w:rFonts w:ascii="Arial" w:hAnsi="Arial" w:cs="Arial"/>
          <w:sz w:val="24"/>
          <w:szCs w:val="24"/>
        </w:rPr>
        <w:t>18 may 2012-ci il</w:t>
      </w:r>
      <w:r>
        <w:rPr>
          <w:rFonts w:ascii="Arial" w:hAnsi="Arial" w:cs="Arial"/>
          <w:sz w:val="24"/>
          <w:szCs w:val="24"/>
        </w:rPr>
        <w:t xml:space="preserve"> tarixində bağlanmış </w:t>
      </w:r>
      <w:r w:rsidRPr="002A568A">
        <w:rPr>
          <w:rFonts w:ascii="Arial" w:hAnsi="Arial" w:cs="Arial"/>
          <w:sz w:val="24"/>
          <w:szCs w:val="24"/>
        </w:rPr>
        <w:t xml:space="preserve"> sığorta müqavilə</w:t>
      </w:r>
      <w:r>
        <w:rPr>
          <w:rFonts w:ascii="Arial" w:hAnsi="Arial" w:cs="Arial"/>
          <w:sz w:val="24"/>
          <w:szCs w:val="24"/>
        </w:rPr>
        <w:t xml:space="preserve">sindən irəli gələn </w:t>
      </w:r>
      <w:proofErr w:type="spellStart"/>
      <w:r>
        <w:rPr>
          <w:rFonts w:ascii="Arial" w:hAnsi="Arial" w:cs="Arial"/>
          <w:sz w:val="24"/>
          <w:szCs w:val="24"/>
        </w:rPr>
        <w:t>öhdəliklərin</w:t>
      </w:r>
      <w:proofErr w:type="spellEnd"/>
      <w:r>
        <w:rPr>
          <w:rFonts w:ascii="Arial" w:hAnsi="Arial" w:cs="Arial"/>
          <w:sz w:val="24"/>
          <w:szCs w:val="24"/>
        </w:rPr>
        <w:t xml:space="preserve"> yerinə </w:t>
      </w:r>
      <w:proofErr w:type="spellStart"/>
      <w:r>
        <w:rPr>
          <w:rFonts w:ascii="Arial" w:hAnsi="Arial" w:cs="Arial"/>
          <w:sz w:val="24"/>
          <w:szCs w:val="24"/>
        </w:rPr>
        <w:t>yetirilməsini</w:t>
      </w:r>
      <w:proofErr w:type="spellEnd"/>
      <w:r>
        <w:rPr>
          <w:rFonts w:ascii="Arial" w:hAnsi="Arial" w:cs="Arial"/>
          <w:sz w:val="24"/>
          <w:szCs w:val="24"/>
        </w:rPr>
        <w:t xml:space="preserve"> xahiş etmişdir.</w:t>
      </w:r>
    </w:p>
    <w:p w:rsidR="00983B7C" w:rsidRDefault="007B62A9" w:rsidP="002A568A">
      <w:pPr>
        <w:spacing w:after="0" w:line="240" w:lineRule="auto"/>
        <w:ind w:firstLine="567"/>
        <w:jc w:val="both"/>
        <w:rPr>
          <w:rFonts w:ascii="Arial" w:hAnsi="Arial" w:cs="Arial"/>
          <w:sz w:val="24"/>
          <w:szCs w:val="24"/>
        </w:rPr>
      </w:pPr>
      <w:r>
        <w:rPr>
          <w:rFonts w:ascii="Arial" w:hAnsi="Arial" w:cs="Arial"/>
          <w:sz w:val="24"/>
          <w:szCs w:val="24"/>
        </w:rPr>
        <w:t xml:space="preserve"> </w:t>
      </w:r>
      <w:r w:rsidR="008A72E6">
        <w:rPr>
          <w:rFonts w:ascii="Arial" w:hAnsi="Arial" w:cs="Arial"/>
          <w:sz w:val="24"/>
          <w:szCs w:val="24"/>
        </w:rPr>
        <w:t>Lakin cavabdeh</w:t>
      </w:r>
      <w:r w:rsidR="00DA26D5" w:rsidRPr="002A568A">
        <w:rPr>
          <w:rFonts w:ascii="Arial" w:hAnsi="Arial" w:cs="Arial"/>
          <w:sz w:val="24"/>
          <w:szCs w:val="24"/>
        </w:rPr>
        <w:t xml:space="preserve"> oğurluq faktının müəyyən </w:t>
      </w:r>
      <w:proofErr w:type="spellStart"/>
      <w:r w:rsidR="00DA26D5" w:rsidRPr="002A568A">
        <w:rPr>
          <w:rFonts w:ascii="Arial" w:hAnsi="Arial" w:cs="Arial"/>
          <w:sz w:val="24"/>
          <w:szCs w:val="24"/>
        </w:rPr>
        <w:t>edilməməsi</w:t>
      </w:r>
      <w:proofErr w:type="spellEnd"/>
      <w:r w:rsidR="00DA26D5" w:rsidRPr="002A568A">
        <w:rPr>
          <w:rFonts w:ascii="Arial" w:hAnsi="Arial" w:cs="Arial"/>
          <w:sz w:val="24"/>
          <w:szCs w:val="24"/>
        </w:rPr>
        <w:t xml:space="preserve">, dələduzluq nəticəsində dəymiş zərərin tərəflər arasında bağlanmış sığorta müqaviləsində sığorta riski kimi nəzərdə </w:t>
      </w:r>
      <w:proofErr w:type="spellStart"/>
      <w:r w:rsidR="00DA26D5" w:rsidRPr="002A568A">
        <w:rPr>
          <w:rFonts w:ascii="Arial" w:hAnsi="Arial" w:cs="Arial"/>
          <w:sz w:val="24"/>
          <w:szCs w:val="24"/>
        </w:rPr>
        <w:t>tutulmaması</w:t>
      </w:r>
      <w:proofErr w:type="spellEnd"/>
      <w:r w:rsidR="00DA26D5" w:rsidRPr="002A568A">
        <w:rPr>
          <w:rFonts w:ascii="Arial" w:hAnsi="Arial" w:cs="Arial"/>
          <w:sz w:val="24"/>
          <w:szCs w:val="24"/>
        </w:rPr>
        <w:t xml:space="preserve"> səbəbində</w:t>
      </w:r>
      <w:r w:rsidR="008A72E6">
        <w:rPr>
          <w:rFonts w:ascii="Arial" w:hAnsi="Arial" w:cs="Arial"/>
          <w:sz w:val="24"/>
          <w:szCs w:val="24"/>
        </w:rPr>
        <w:t>n sığorta məbləğini verməkdən</w:t>
      </w:r>
      <w:r w:rsidR="00DA26D5" w:rsidRPr="002A568A">
        <w:rPr>
          <w:rFonts w:ascii="Arial" w:hAnsi="Arial" w:cs="Arial"/>
          <w:sz w:val="24"/>
          <w:szCs w:val="24"/>
        </w:rPr>
        <w:t xml:space="preserve"> imtina etmişdir.</w:t>
      </w:r>
    </w:p>
    <w:p w:rsidR="00AC7ECE" w:rsidRDefault="00A42AC4" w:rsidP="002A568A">
      <w:pPr>
        <w:spacing w:after="0" w:line="240" w:lineRule="auto"/>
        <w:ind w:firstLine="567"/>
        <w:jc w:val="both"/>
        <w:rPr>
          <w:rFonts w:ascii="Arial" w:hAnsi="Arial" w:cs="Arial"/>
          <w:sz w:val="24"/>
          <w:szCs w:val="24"/>
        </w:rPr>
      </w:pPr>
      <w:proofErr w:type="spellStart"/>
      <w:r w:rsidRPr="002A568A">
        <w:rPr>
          <w:rFonts w:ascii="Arial" w:hAnsi="Arial" w:cs="Arial"/>
          <w:sz w:val="24"/>
          <w:szCs w:val="24"/>
        </w:rPr>
        <w:lastRenderedPageBreak/>
        <w:t>R.İbadov</w:t>
      </w:r>
      <w:proofErr w:type="spellEnd"/>
      <w:r w:rsidRPr="002A568A">
        <w:rPr>
          <w:rFonts w:ascii="Arial" w:hAnsi="Arial" w:cs="Arial"/>
          <w:sz w:val="24"/>
          <w:szCs w:val="24"/>
        </w:rPr>
        <w:t xml:space="preserve"> sığorta hadisəsinin baş verməsini iddia edərək, </w:t>
      </w:r>
      <w:r w:rsidR="007B00A4" w:rsidRPr="002A568A">
        <w:rPr>
          <w:rFonts w:ascii="Arial" w:hAnsi="Arial" w:cs="Arial"/>
          <w:sz w:val="24"/>
          <w:szCs w:val="24"/>
        </w:rPr>
        <w:t>“AXA MBASK” Sığorta Şirkəti ASC</w:t>
      </w:r>
      <w:r w:rsidR="007B00A4">
        <w:rPr>
          <w:rFonts w:ascii="Arial" w:hAnsi="Arial" w:cs="Arial"/>
          <w:sz w:val="24"/>
          <w:szCs w:val="24"/>
        </w:rPr>
        <w:t>-dən</w:t>
      </w:r>
      <w:r w:rsidRPr="002A568A">
        <w:rPr>
          <w:rFonts w:ascii="Arial" w:hAnsi="Arial" w:cs="Arial"/>
          <w:sz w:val="24"/>
          <w:szCs w:val="24"/>
        </w:rPr>
        <w:t xml:space="preserve"> 105.000 ABŞ dolları məbləğində sığorta ödənişinin və 149.100 ABŞ dolları məbləğində dəbbə pulunun ona ödənilməsi tələbi ilə məhkəməyə müraciət etmişdir.</w:t>
      </w:r>
    </w:p>
    <w:p w:rsidR="00AC7ECE" w:rsidRDefault="00AC7ECE" w:rsidP="002A568A">
      <w:pPr>
        <w:spacing w:after="0" w:line="240" w:lineRule="auto"/>
        <w:ind w:firstLine="567"/>
        <w:jc w:val="both"/>
        <w:rPr>
          <w:rFonts w:ascii="Arial" w:hAnsi="Arial" w:cs="Arial"/>
          <w:sz w:val="24"/>
          <w:szCs w:val="24"/>
          <w:shd w:val="clear" w:color="auto" w:fill="FFFFFF"/>
        </w:rPr>
      </w:pPr>
      <w:r w:rsidRPr="00AC7ECE">
        <w:rPr>
          <w:rFonts w:ascii="Arial" w:hAnsi="Arial" w:cs="Arial"/>
          <w:sz w:val="24"/>
          <w:szCs w:val="24"/>
          <w:shd w:val="clear" w:color="auto" w:fill="FFFFFF"/>
        </w:rPr>
        <w:t xml:space="preserve">İşə baxan birinci instansiya məhkəməsi məhz dələduzluq əməli nəticəsində avtomobilin </w:t>
      </w:r>
      <w:proofErr w:type="spellStart"/>
      <w:r w:rsidRPr="00AC7ECE">
        <w:rPr>
          <w:rFonts w:ascii="Arial" w:hAnsi="Arial" w:cs="Arial"/>
          <w:sz w:val="24"/>
          <w:szCs w:val="24"/>
          <w:shd w:val="clear" w:color="auto" w:fill="FFFFFF"/>
        </w:rPr>
        <w:t>talandığına</w:t>
      </w:r>
      <w:proofErr w:type="spellEnd"/>
      <w:r w:rsidRPr="00AC7ECE">
        <w:rPr>
          <w:rFonts w:ascii="Arial" w:hAnsi="Arial" w:cs="Arial"/>
          <w:sz w:val="24"/>
          <w:szCs w:val="24"/>
          <w:shd w:val="clear" w:color="auto" w:fill="FFFFFF"/>
        </w:rPr>
        <w:t xml:space="preserve"> və cinayət işinin bu fakta görə </w:t>
      </w:r>
      <w:proofErr w:type="spellStart"/>
      <w:r w:rsidRPr="00AC7ECE">
        <w:rPr>
          <w:rFonts w:ascii="Arial" w:hAnsi="Arial" w:cs="Arial"/>
          <w:sz w:val="24"/>
          <w:szCs w:val="24"/>
          <w:shd w:val="clear" w:color="auto" w:fill="FFFFFF"/>
        </w:rPr>
        <w:t>başlanıldığına</w:t>
      </w:r>
      <w:proofErr w:type="spellEnd"/>
      <w:r w:rsidRPr="00AC7ECE">
        <w:rPr>
          <w:rFonts w:ascii="Arial" w:hAnsi="Arial" w:cs="Arial"/>
          <w:sz w:val="24"/>
          <w:szCs w:val="24"/>
          <w:shd w:val="clear" w:color="auto" w:fill="FFFFFF"/>
        </w:rPr>
        <w:t xml:space="preserve">, </w:t>
      </w:r>
      <w:r>
        <w:rPr>
          <w:rFonts w:ascii="Arial" w:hAnsi="Arial" w:cs="Arial"/>
          <w:sz w:val="24"/>
          <w:szCs w:val="24"/>
          <w:shd w:val="clear" w:color="auto" w:fill="FFFFFF"/>
        </w:rPr>
        <w:t>həmin cinayət əməlinin</w:t>
      </w:r>
      <w:r w:rsidRPr="00AC7ECE">
        <w:rPr>
          <w:rFonts w:ascii="Arial" w:hAnsi="Arial" w:cs="Arial"/>
          <w:sz w:val="24"/>
          <w:szCs w:val="24"/>
          <w:shd w:val="clear" w:color="auto" w:fill="FFFFFF"/>
        </w:rPr>
        <w:t xml:space="preserve"> isə tərəflər arasında bağlanmış sığorta müqaviləsi ilə sığort</w:t>
      </w:r>
      <w:r>
        <w:rPr>
          <w:rFonts w:ascii="Arial" w:hAnsi="Arial" w:cs="Arial"/>
          <w:sz w:val="24"/>
          <w:szCs w:val="24"/>
          <w:shd w:val="clear" w:color="auto" w:fill="FFFFFF"/>
        </w:rPr>
        <w:t>a</w:t>
      </w:r>
      <w:r w:rsidRPr="00AC7ECE">
        <w:rPr>
          <w:rFonts w:ascii="Arial" w:hAnsi="Arial" w:cs="Arial"/>
          <w:sz w:val="24"/>
          <w:szCs w:val="24"/>
          <w:shd w:val="clear" w:color="auto" w:fill="FFFFFF"/>
        </w:rPr>
        <w:t xml:space="preserve"> riski olaraq təminat altına </w:t>
      </w:r>
      <w:proofErr w:type="spellStart"/>
      <w:r w:rsidRPr="00AC7ECE">
        <w:rPr>
          <w:rFonts w:ascii="Arial" w:hAnsi="Arial" w:cs="Arial"/>
          <w:sz w:val="24"/>
          <w:szCs w:val="24"/>
          <w:shd w:val="clear" w:color="auto" w:fill="FFFFFF"/>
        </w:rPr>
        <w:t>alınmadığına</w:t>
      </w:r>
      <w:proofErr w:type="spellEnd"/>
      <w:r w:rsidRPr="00AC7ECE">
        <w:rPr>
          <w:rFonts w:ascii="Arial" w:hAnsi="Arial" w:cs="Arial"/>
          <w:sz w:val="24"/>
          <w:szCs w:val="24"/>
          <w:shd w:val="clear" w:color="auto" w:fill="FFFFFF"/>
        </w:rPr>
        <w:t xml:space="preserve"> əsaslanaraq iddianı təmin </w:t>
      </w:r>
      <w:proofErr w:type="spellStart"/>
      <w:r w:rsidRPr="00AC7ECE">
        <w:rPr>
          <w:rFonts w:ascii="Arial" w:hAnsi="Arial" w:cs="Arial"/>
          <w:sz w:val="24"/>
          <w:szCs w:val="24"/>
          <w:shd w:val="clear" w:color="auto" w:fill="FFFFFF"/>
        </w:rPr>
        <w:t>etməmişdir</w:t>
      </w:r>
      <w:proofErr w:type="spellEnd"/>
      <w:r w:rsidRPr="00AC7ECE">
        <w:rPr>
          <w:rFonts w:ascii="Arial" w:hAnsi="Arial" w:cs="Arial"/>
          <w:sz w:val="24"/>
          <w:szCs w:val="24"/>
          <w:shd w:val="clear" w:color="auto" w:fill="FFFFFF"/>
        </w:rPr>
        <w:t>.</w:t>
      </w:r>
    </w:p>
    <w:p w:rsidR="00AC7ECE" w:rsidRPr="00AC7ECE" w:rsidRDefault="00AC7ECE" w:rsidP="00AC7ECE">
      <w:pPr>
        <w:spacing w:after="0" w:line="240" w:lineRule="auto"/>
        <w:ind w:firstLine="567"/>
        <w:jc w:val="both"/>
        <w:rPr>
          <w:sz w:val="24"/>
          <w:szCs w:val="24"/>
        </w:rPr>
      </w:pPr>
      <w:r w:rsidRPr="00AC7ECE">
        <w:rPr>
          <w:rFonts w:ascii="Arial" w:hAnsi="Arial" w:cs="Arial"/>
          <w:sz w:val="24"/>
          <w:szCs w:val="24"/>
          <w:shd w:val="clear" w:color="auto" w:fill="FFFFFF"/>
        </w:rPr>
        <w:t xml:space="preserve">İddianı təmin edən </w:t>
      </w:r>
      <w:proofErr w:type="spellStart"/>
      <w:r w:rsidRPr="00AC7ECE">
        <w:rPr>
          <w:rFonts w:ascii="Arial" w:hAnsi="Arial" w:cs="Arial"/>
          <w:sz w:val="24"/>
          <w:szCs w:val="24"/>
          <w:shd w:val="clear" w:color="auto" w:fill="FFFFFF"/>
        </w:rPr>
        <w:t>apellyasiya</w:t>
      </w:r>
      <w:proofErr w:type="spellEnd"/>
      <w:r w:rsidRPr="00AC7ECE">
        <w:rPr>
          <w:rFonts w:ascii="Arial" w:hAnsi="Arial" w:cs="Arial"/>
          <w:sz w:val="24"/>
          <w:szCs w:val="24"/>
          <w:shd w:val="clear" w:color="auto" w:fill="FFFFFF"/>
        </w:rPr>
        <w:t xml:space="preserve"> instansiyası məhkəməsi isə mövqeyini onunla </w:t>
      </w:r>
      <w:proofErr w:type="spellStart"/>
      <w:r w:rsidRPr="00AC7ECE">
        <w:rPr>
          <w:rFonts w:ascii="Arial" w:hAnsi="Arial" w:cs="Arial"/>
          <w:sz w:val="24"/>
          <w:szCs w:val="24"/>
          <w:shd w:val="clear" w:color="auto" w:fill="FFFFFF"/>
        </w:rPr>
        <w:t>əsaslandırmışdır</w:t>
      </w:r>
      <w:proofErr w:type="spellEnd"/>
      <w:r w:rsidRPr="00AC7ECE">
        <w:rPr>
          <w:rFonts w:ascii="Arial" w:hAnsi="Arial" w:cs="Arial"/>
          <w:sz w:val="24"/>
          <w:szCs w:val="24"/>
          <w:shd w:val="clear" w:color="auto" w:fill="FFFFFF"/>
        </w:rPr>
        <w:t xml:space="preserve"> ki, dələduzluq əməli mübahisəli sığorta müqaviləsində sığorta riski olaraq nəzərdə tutulmuş oğurluq, soyğunçuluq, quldurluq,</w:t>
      </w:r>
      <w:r>
        <w:rPr>
          <w:rFonts w:ascii="Arial" w:hAnsi="Arial" w:cs="Arial"/>
          <w:sz w:val="24"/>
          <w:szCs w:val="24"/>
          <w:shd w:val="clear" w:color="auto" w:fill="FFFFFF"/>
        </w:rPr>
        <w:t xml:space="preserve"> </w:t>
      </w:r>
      <w:r w:rsidRPr="00AC7ECE">
        <w:rPr>
          <w:rFonts w:ascii="Arial" w:hAnsi="Arial" w:cs="Arial"/>
          <w:sz w:val="24"/>
          <w:szCs w:val="24"/>
          <w:shd w:val="clear" w:color="auto" w:fill="FFFFFF"/>
        </w:rPr>
        <w:t>qaçırma əməlləri kimi mülkiyyət əleyhinə olan cinayətlə</w:t>
      </w:r>
      <w:r>
        <w:rPr>
          <w:rFonts w:ascii="Arial" w:hAnsi="Arial" w:cs="Arial"/>
          <w:sz w:val="24"/>
          <w:szCs w:val="24"/>
          <w:shd w:val="clear" w:color="auto" w:fill="FFFFFF"/>
        </w:rPr>
        <w:t>r sırasında</w:t>
      </w:r>
      <w:r w:rsidRPr="00AC7ECE">
        <w:rPr>
          <w:rFonts w:ascii="Arial" w:hAnsi="Arial" w:cs="Arial"/>
          <w:sz w:val="24"/>
          <w:szCs w:val="24"/>
          <w:shd w:val="clear" w:color="auto" w:fill="FFFFFF"/>
        </w:rPr>
        <w:t xml:space="preserve"> olduğuna görə</w:t>
      </w:r>
      <w:r>
        <w:rPr>
          <w:rFonts w:ascii="Arial" w:hAnsi="Arial" w:cs="Arial"/>
          <w:sz w:val="24"/>
          <w:szCs w:val="24"/>
          <w:shd w:val="clear" w:color="auto" w:fill="FFFFFF"/>
        </w:rPr>
        <w:t xml:space="preserve"> baş vermiş dələduzluq hadisəsi də</w:t>
      </w:r>
      <w:r w:rsidRPr="00AC7ECE">
        <w:rPr>
          <w:rFonts w:ascii="Arial" w:hAnsi="Arial" w:cs="Arial"/>
          <w:sz w:val="24"/>
          <w:szCs w:val="24"/>
          <w:shd w:val="clear" w:color="auto" w:fill="FFFFFF"/>
        </w:rPr>
        <w:t xml:space="preserve">  sığorta hadisəsi kimi qəbul </w:t>
      </w:r>
      <w:proofErr w:type="spellStart"/>
      <w:r w:rsidRPr="00AC7ECE">
        <w:rPr>
          <w:rFonts w:ascii="Arial" w:hAnsi="Arial" w:cs="Arial"/>
          <w:sz w:val="24"/>
          <w:szCs w:val="24"/>
          <w:shd w:val="clear" w:color="auto" w:fill="FFFFFF"/>
        </w:rPr>
        <w:t>edilməlidir</w:t>
      </w:r>
      <w:proofErr w:type="spellEnd"/>
      <w:r w:rsidRPr="00AC7ECE">
        <w:rPr>
          <w:rFonts w:ascii="Arial" w:hAnsi="Arial" w:cs="Arial"/>
          <w:sz w:val="24"/>
          <w:szCs w:val="24"/>
          <w:shd w:val="clear" w:color="auto" w:fill="FFFFFF"/>
        </w:rPr>
        <w:t>.</w:t>
      </w:r>
    </w:p>
    <w:p w:rsidR="00457C00" w:rsidRDefault="00E139A7" w:rsidP="002A568A">
      <w:pPr>
        <w:spacing w:after="0" w:line="240" w:lineRule="auto"/>
        <w:ind w:firstLine="567"/>
        <w:jc w:val="both"/>
        <w:rPr>
          <w:rFonts w:ascii="Arial" w:hAnsi="Arial" w:cs="Arial"/>
          <w:sz w:val="24"/>
          <w:szCs w:val="24"/>
        </w:rPr>
      </w:pPr>
      <w:proofErr w:type="spellStart"/>
      <w:r w:rsidRPr="002A568A">
        <w:rPr>
          <w:rFonts w:ascii="Arial" w:hAnsi="Arial" w:cs="Arial"/>
          <w:sz w:val="24"/>
          <w:szCs w:val="24"/>
        </w:rPr>
        <w:t>K</w:t>
      </w:r>
      <w:r w:rsidR="00093FFF" w:rsidRPr="002A568A">
        <w:rPr>
          <w:rFonts w:ascii="Arial" w:hAnsi="Arial" w:cs="Arial"/>
          <w:sz w:val="24"/>
          <w:szCs w:val="24"/>
        </w:rPr>
        <w:t>assasiya</w:t>
      </w:r>
      <w:proofErr w:type="spellEnd"/>
      <w:r w:rsidR="00093FFF" w:rsidRPr="002A568A">
        <w:rPr>
          <w:rFonts w:ascii="Arial" w:hAnsi="Arial" w:cs="Arial"/>
          <w:sz w:val="24"/>
          <w:szCs w:val="24"/>
        </w:rPr>
        <w:t xml:space="preserve"> instansiyası məhkəmə</w:t>
      </w:r>
      <w:r w:rsidR="00CB2126" w:rsidRPr="002A568A">
        <w:rPr>
          <w:rFonts w:ascii="Arial" w:hAnsi="Arial" w:cs="Arial"/>
          <w:sz w:val="24"/>
          <w:szCs w:val="24"/>
        </w:rPr>
        <w:t>si</w:t>
      </w:r>
      <w:r w:rsidR="00614F78" w:rsidRPr="002A568A">
        <w:rPr>
          <w:rFonts w:ascii="Arial" w:hAnsi="Arial" w:cs="Arial"/>
          <w:sz w:val="24"/>
          <w:szCs w:val="24"/>
        </w:rPr>
        <w:t xml:space="preserve"> </w:t>
      </w:r>
      <w:proofErr w:type="spellStart"/>
      <w:r w:rsidR="00CB2126" w:rsidRPr="002A568A">
        <w:rPr>
          <w:rFonts w:ascii="Arial" w:hAnsi="Arial" w:cs="Arial"/>
          <w:sz w:val="24"/>
          <w:szCs w:val="24"/>
        </w:rPr>
        <w:t>a</w:t>
      </w:r>
      <w:r w:rsidRPr="002A568A">
        <w:rPr>
          <w:rFonts w:ascii="Arial" w:hAnsi="Arial" w:cs="Arial"/>
          <w:sz w:val="24"/>
          <w:szCs w:val="24"/>
        </w:rPr>
        <w:t>pellyasiya</w:t>
      </w:r>
      <w:proofErr w:type="spellEnd"/>
      <w:r w:rsidR="00614F78" w:rsidRPr="002A568A">
        <w:rPr>
          <w:rFonts w:ascii="Arial" w:hAnsi="Arial" w:cs="Arial"/>
          <w:sz w:val="24"/>
          <w:szCs w:val="24"/>
        </w:rPr>
        <w:t xml:space="preserve"> instansiya</w:t>
      </w:r>
      <w:r w:rsidR="008F28C8" w:rsidRPr="002A568A">
        <w:rPr>
          <w:rFonts w:ascii="Arial" w:hAnsi="Arial" w:cs="Arial"/>
          <w:sz w:val="24"/>
          <w:szCs w:val="24"/>
        </w:rPr>
        <w:t>sı</w:t>
      </w:r>
      <w:r w:rsidR="00614F78" w:rsidRPr="002A568A">
        <w:rPr>
          <w:rFonts w:ascii="Arial" w:hAnsi="Arial" w:cs="Arial"/>
          <w:sz w:val="24"/>
          <w:szCs w:val="24"/>
        </w:rPr>
        <w:t xml:space="preserve"> məhkəməsi</w:t>
      </w:r>
      <w:r w:rsidR="003E2AAC" w:rsidRPr="002A568A">
        <w:rPr>
          <w:rFonts w:ascii="Arial" w:hAnsi="Arial" w:cs="Arial"/>
          <w:sz w:val="24"/>
          <w:szCs w:val="24"/>
        </w:rPr>
        <w:t>nin</w:t>
      </w:r>
      <w:r w:rsidR="00614F78" w:rsidRPr="002A568A">
        <w:rPr>
          <w:rFonts w:ascii="Arial" w:hAnsi="Arial" w:cs="Arial"/>
          <w:sz w:val="24"/>
          <w:szCs w:val="24"/>
        </w:rPr>
        <w:t xml:space="preserve"> iş üzrə düzgün hüquqi</w:t>
      </w:r>
      <w:r w:rsidR="00093FFF" w:rsidRPr="002A568A">
        <w:rPr>
          <w:rFonts w:ascii="Arial" w:hAnsi="Arial" w:cs="Arial"/>
          <w:sz w:val="24"/>
          <w:szCs w:val="24"/>
        </w:rPr>
        <w:t xml:space="preserve"> nəticə</w:t>
      </w:r>
      <w:r w:rsidR="00614F78" w:rsidRPr="002A568A">
        <w:rPr>
          <w:rFonts w:ascii="Arial" w:hAnsi="Arial" w:cs="Arial"/>
          <w:sz w:val="24"/>
          <w:szCs w:val="24"/>
        </w:rPr>
        <w:t>yə gəldiyini,</w:t>
      </w:r>
      <w:r w:rsidR="00093FFF" w:rsidRPr="002A568A">
        <w:rPr>
          <w:rFonts w:ascii="Arial" w:hAnsi="Arial" w:cs="Arial"/>
          <w:sz w:val="24"/>
          <w:szCs w:val="24"/>
        </w:rPr>
        <w:t xml:space="preserve"> qanuni və əsaslı</w:t>
      </w:r>
      <w:r w:rsidR="00614F78" w:rsidRPr="002A568A">
        <w:rPr>
          <w:rFonts w:ascii="Arial" w:hAnsi="Arial" w:cs="Arial"/>
          <w:sz w:val="24"/>
          <w:szCs w:val="24"/>
        </w:rPr>
        <w:t xml:space="preserve"> qətnamə qəbul e</w:t>
      </w:r>
      <w:r w:rsidR="003E2AAC" w:rsidRPr="002A568A">
        <w:rPr>
          <w:rFonts w:ascii="Arial" w:hAnsi="Arial" w:cs="Arial"/>
          <w:sz w:val="24"/>
          <w:szCs w:val="24"/>
        </w:rPr>
        <w:t>t</w:t>
      </w:r>
      <w:r w:rsidR="00614F78" w:rsidRPr="002A568A">
        <w:rPr>
          <w:rFonts w:ascii="Arial" w:hAnsi="Arial" w:cs="Arial"/>
          <w:sz w:val="24"/>
          <w:szCs w:val="24"/>
        </w:rPr>
        <w:t xml:space="preserve">diyini, maddi </w:t>
      </w:r>
      <w:r w:rsidR="0047763B" w:rsidRPr="002A568A">
        <w:rPr>
          <w:rFonts w:ascii="Arial" w:hAnsi="Arial" w:cs="Arial"/>
          <w:sz w:val="24"/>
          <w:szCs w:val="24"/>
        </w:rPr>
        <w:t>və prosessual hüquq normalarını</w:t>
      </w:r>
      <w:r w:rsidR="00614F78" w:rsidRPr="002A568A">
        <w:rPr>
          <w:rFonts w:ascii="Arial" w:hAnsi="Arial" w:cs="Arial"/>
          <w:sz w:val="24"/>
          <w:szCs w:val="24"/>
        </w:rPr>
        <w:t xml:space="preserve"> </w:t>
      </w:r>
      <w:proofErr w:type="spellStart"/>
      <w:r w:rsidR="00614F78" w:rsidRPr="002A568A">
        <w:rPr>
          <w:rFonts w:ascii="Arial" w:hAnsi="Arial" w:cs="Arial"/>
          <w:sz w:val="24"/>
          <w:szCs w:val="24"/>
        </w:rPr>
        <w:t>pozmadığını</w:t>
      </w:r>
      <w:proofErr w:type="spellEnd"/>
      <w:r w:rsidR="00614F78" w:rsidRPr="002A568A">
        <w:rPr>
          <w:rFonts w:ascii="Arial" w:hAnsi="Arial" w:cs="Arial"/>
          <w:sz w:val="24"/>
          <w:szCs w:val="24"/>
        </w:rPr>
        <w:t xml:space="preserve"> göstə</w:t>
      </w:r>
      <w:r w:rsidR="00492C73" w:rsidRPr="002A568A">
        <w:rPr>
          <w:rFonts w:ascii="Arial" w:hAnsi="Arial" w:cs="Arial"/>
          <w:sz w:val="24"/>
          <w:szCs w:val="24"/>
        </w:rPr>
        <w:t>r</w:t>
      </w:r>
      <w:r w:rsidR="00614F78" w:rsidRPr="002A568A">
        <w:rPr>
          <w:rFonts w:ascii="Arial" w:hAnsi="Arial" w:cs="Arial"/>
          <w:sz w:val="24"/>
          <w:szCs w:val="24"/>
        </w:rPr>
        <w:t xml:space="preserve">miş və qətnaməni </w:t>
      </w:r>
      <w:proofErr w:type="spellStart"/>
      <w:r w:rsidR="00614F78" w:rsidRPr="002A568A">
        <w:rPr>
          <w:rFonts w:ascii="Arial" w:hAnsi="Arial" w:cs="Arial"/>
          <w:sz w:val="24"/>
          <w:szCs w:val="24"/>
        </w:rPr>
        <w:t>dəyişdirmədən</w:t>
      </w:r>
      <w:proofErr w:type="spellEnd"/>
      <w:r w:rsidR="00614F78" w:rsidRPr="002A568A">
        <w:rPr>
          <w:rFonts w:ascii="Arial" w:hAnsi="Arial" w:cs="Arial"/>
          <w:sz w:val="24"/>
          <w:szCs w:val="24"/>
        </w:rPr>
        <w:t xml:space="preserve"> saxlamışdır</w:t>
      </w:r>
      <w:r w:rsidR="00093FFF" w:rsidRPr="002A568A">
        <w:rPr>
          <w:rFonts w:ascii="Arial" w:hAnsi="Arial" w:cs="Arial"/>
          <w:sz w:val="24"/>
          <w:szCs w:val="24"/>
        </w:rPr>
        <w:t>.</w:t>
      </w:r>
    </w:p>
    <w:p w:rsidR="00457C00" w:rsidRPr="001345F6" w:rsidRDefault="00457C00" w:rsidP="002A568A">
      <w:pPr>
        <w:spacing w:after="0" w:line="240" w:lineRule="auto"/>
        <w:ind w:firstLine="567"/>
        <w:jc w:val="both"/>
        <w:rPr>
          <w:rFonts w:ascii="Arial" w:eastAsia="Times New Roman" w:hAnsi="Arial" w:cs="Arial"/>
          <w:sz w:val="24"/>
          <w:szCs w:val="24"/>
          <w:shd w:val="clear" w:color="auto" w:fill="FFFFFF"/>
        </w:rPr>
      </w:pPr>
      <w:r w:rsidRPr="00267327">
        <w:rPr>
          <w:rFonts w:ascii="Arial" w:eastAsia="Times New Roman" w:hAnsi="Arial" w:cs="Arial"/>
          <w:sz w:val="24"/>
          <w:szCs w:val="24"/>
          <w:shd w:val="clear" w:color="auto" w:fill="FFFFFF"/>
        </w:rPr>
        <w:t xml:space="preserve">Konstitusiya Məhkəməsinin Plenumu </w:t>
      </w:r>
      <w:proofErr w:type="spellStart"/>
      <w:r w:rsidRPr="00267327">
        <w:rPr>
          <w:rFonts w:ascii="Arial" w:eastAsia="Times New Roman" w:hAnsi="Arial" w:cs="Arial"/>
          <w:sz w:val="24"/>
          <w:szCs w:val="24"/>
          <w:shd w:val="clear" w:color="auto" w:fill="FFFFFF"/>
        </w:rPr>
        <w:t>mübahisələndirilən</w:t>
      </w:r>
      <w:proofErr w:type="spellEnd"/>
      <w:r w:rsidRPr="00267327">
        <w:rPr>
          <w:rFonts w:ascii="Arial" w:eastAsia="Times New Roman" w:hAnsi="Arial" w:cs="Arial"/>
          <w:sz w:val="24"/>
          <w:szCs w:val="24"/>
          <w:shd w:val="clear" w:color="auto" w:fill="FFFFFF"/>
        </w:rPr>
        <w:t xml:space="preserve"> məsələ ilə əlaqədar</w:t>
      </w:r>
      <w:r w:rsidRPr="001345F6">
        <w:rPr>
          <w:rFonts w:ascii="Arial" w:eastAsia="Times New Roman" w:hAnsi="Arial" w:cs="Arial"/>
          <w:sz w:val="24"/>
          <w:szCs w:val="24"/>
          <w:shd w:val="clear" w:color="auto" w:fill="FFFFFF"/>
        </w:rPr>
        <w:t>,</w:t>
      </w:r>
      <w:r w:rsidRPr="00267327">
        <w:rPr>
          <w:rFonts w:ascii="Arial" w:eastAsia="Times New Roman" w:hAnsi="Arial" w:cs="Arial"/>
          <w:sz w:val="24"/>
          <w:szCs w:val="24"/>
          <w:shd w:val="clear" w:color="auto" w:fill="FFFFFF"/>
        </w:rPr>
        <w:t xml:space="preserve"> ilk növbədə</w:t>
      </w:r>
      <w:r w:rsidRPr="001345F6">
        <w:rPr>
          <w:rFonts w:ascii="Arial" w:eastAsia="Times New Roman" w:hAnsi="Arial" w:cs="Arial"/>
          <w:sz w:val="24"/>
          <w:szCs w:val="24"/>
          <w:shd w:val="clear" w:color="auto" w:fill="FFFFFF"/>
        </w:rPr>
        <w:t>,</w:t>
      </w:r>
      <w:r w:rsidRPr="00267327">
        <w:rPr>
          <w:rFonts w:ascii="Arial" w:eastAsia="Times New Roman" w:hAnsi="Arial" w:cs="Arial"/>
          <w:sz w:val="24"/>
          <w:szCs w:val="24"/>
          <w:shd w:val="clear" w:color="auto" w:fill="FFFFFF"/>
        </w:rPr>
        <w:t xml:space="preserve"> fiziki və hüquqi şəxslərin qanuni mənafelərinin müdafiəsinin ən əhəmiyyətli </w:t>
      </w:r>
      <w:proofErr w:type="spellStart"/>
      <w:r w:rsidRPr="00267327">
        <w:rPr>
          <w:rFonts w:ascii="Arial" w:eastAsia="Times New Roman" w:hAnsi="Arial" w:cs="Arial"/>
          <w:sz w:val="24"/>
          <w:szCs w:val="24"/>
          <w:shd w:val="clear" w:color="auto" w:fill="FFFFFF"/>
        </w:rPr>
        <w:t>vasitələrindən</w:t>
      </w:r>
      <w:proofErr w:type="spellEnd"/>
      <w:r w:rsidRPr="001345F6">
        <w:rPr>
          <w:rFonts w:ascii="Arial" w:eastAsia="Times New Roman" w:hAnsi="Arial" w:cs="Arial"/>
          <w:sz w:val="24"/>
          <w:szCs w:val="24"/>
          <w:shd w:val="clear" w:color="auto" w:fill="FFFFFF"/>
        </w:rPr>
        <w:t xml:space="preserve"> biri</w:t>
      </w:r>
      <w:r w:rsidRPr="00267327">
        <w:rPr>
          <w:rFonts w:ascii="Arial" w:eastAsia="Times New Roman" w:hAnsi="Arial" w:cs="Arial"/>
          <w:sz w:val="24"/>
          <w:szCs w:val="24"/>
          <w:shd w:val="clear" w:color="auto" w:fill="FFFFFF"/>
        </w:rPr>
        <w:t xml:space="preserve"> </w:t>
      </w:r>
      <w:r w:rsidR="001345F6" w:rsidRPr="001345F6">
        <w:rPr>
          <w:rFonts w:ascii="Arial" w:eastAsia="Times New Roman" w:hAnsi="Arial" w:cs="Arial"/>
          <w:sz w:val="24"/>
          <w:szCs w:val="24"/>
          <w:shd w:val="clear" w:color="auto" w:fill="FFFFFF"/>
        </w:rPr>
        <w:t xml:space="preserve">olan </w:t>
      </w:r>
      <w:r w:rsidRPr="001345F6">
        <w:rPr>
          <w:rFonts w:ascii="Arial" w:eastAsia="Times New Roman" w:hAnsi="Arial" w:cs="Arial"/>
          <w:sz w:val="24"/>
          <w:szCs w:val="24"/>
          <w:shd w:val="clear" w:color="auto" w:fill="FFFFFF"/>
        </w:rPr>
        <w:t>sığorta institutuna və</w:t>
      </w:r>
      <w:r w:rsidRPr="00267327">
        <w:rPr>
          <w:rFonts w:ascii="Arial" w:eastAsia="Times New Roman" w:hAnsi="Arial" w:cs="Arial"/>
          <w:sz w:val="24"/>
          <w:szCs w:val="24"/>
          <w:shd w:val="clear" w:color="auto" w:fill="FFFFFF"/>
        </w:rPr>
        <w:t xml:space="preserve"> </w:t>
      </w:r>
      <w:r w:rsidR="001345F6" w:rsidRPr="001345F6">
        <w:rPr>
          <w:rFonts w:ascii="Arial" w:eastAsia="Times New Roman" w:hAnsi="Arial" w:cs="Arial"/>
          <w:sz w:val="24"/>
          <w:szCs w:val="24"/>
          <w:shd w:val="clear" w:color="auto" w:fill="FFFFFF"/>
        </w:rPr>
        <w:t>onun</w:t>
      </w:r>
      <w:r w:rsidRPr="00267327">
        <w:rPr>
          <w:rFonts w:ascii="Arial" w:eastAsia="Times New Roman" w:hAnsi="Arial" w:cs="Arial"/>
          <w:sz w:val="24"/>
          <w:szCs w:val="24"/>
          <w:shd w:val="clear" w:color="auto" w:fill="FFFFFF"/>
        </w:rPr>
        <w:t xml:space="preserve"> mühüm kateqoriyaları </w:t>
      </w:r>
      <w:r w:rsidR="001345F6" w:rsidRPr="001345F6">
        <w:rPr>
          <w:rFonts w:ascii="Arial" w:eastAsia="Times New Roman" w:hAnsi="Arial" w:cs="Arial"/>
          <w:sz w:val="24"/>
          <w:szCs w:val="24"/>
          <w:shd w:val="clear" w:color="auto" w:fill="FFFFFF"/>
        </w:rPr>
        <w:t>sayılan</w:t>
      </w:r>
      <w:r w:rsidRPr="00267327">
        <w:rPr>
          <w:rFonts w:ascii="Arial" w:eastAsia="Times New Roman" w:hAnsi="Arial" w:cs="Arial"/>
          <w:sz w:val="24"/>
          <w:szCs w:val="24"/>
          <w:shd w:val="clear" w:color="auto" w:fill="FFFFFF"/>
        </w:rPr>
        <w:t xml:space="preserve"> sığorta müqaviləsi, sığorta hadisəsi anlayışlarını müəyyən edən mülki qanunvericilik normalarına aydınlıq </w:t>
      </w:r>
      <w:proofErr w:type="spellStart"/>
      <w:r w:rsidRPr="00267327">
        <w:rPr>
          <w:rFonts w:ascii="Arial" w:eastAsia="Times New Roman" w:hAnsi="Arial" w:cs="Arial"/>
          <w:sz w:val="24"/>
          <w:szCs w:val="24"/>
          <w:shd w:val="clear" w:color="auto" w:fill="FFFFFF"/>
        </w:rPr>
        <w:t>gətirilməsini</w:t>
      </w:r>
      <w:proofErr w:type="spellEnd"/>
      <w:r w:rsidRPr="00267327">
        <w:rPr>
          <w:rFonts w:ascii="Arial" w:eastAsia="Times New Roman" w:hAnsi="Arial" w:cs="Arial"/>
          <w:sz w:val="24"/>
          <w:szCs w:val="24"/>
          <w:shd w:val="clear" w:color="auto" w:fill="FFFFFF"/>
        </w:rPr>
        <w:t xml:space="preserve"> zəruri hesab</w:t>
      </w:r>
      <w:r w:rsidRPr="001345F6">
        <w:rPr>
          <w:rFonts w:ascii="Arial" w:eastAsia="Times New Roman" w:hAnsi="Arial" w:cs="Arial"/>
          <w:sz w:val="24"/>
          <w:szCs w:val="24"/>
          <w:shd w:val="clear" w:color="auto" w:fill="FFFFFF"/>
        </w:rPr>
        <w:t xml:space="preserve"> edir</w:t>
      </w:r>
      <w:r w:rsidRPr="00267327">
        <w:rPr>
          <w:rFonts w:ascii="Arial" w:eastAsia="Times New Roman" w:hAnsi="Arial" w:cs="Arial"/>
          <w:sz w:val="24"/>
          <w:szCs w:val="24"/>
          <w:shd w:val="clear" w:color="auto" w:fill="FFFFFF"/>
        </w:rPr>
        <w:t>.</w:t>
      </w:r>
    </w:p>
    <w:p w:rsidR="00983B7C" w:rsidRDefault="00487CC6" w:rsidP="002A568A">
      <w:pPr>
        <w:spacing w:after="0" w:line="240" w:lineRule="auto"/>
        <w:ind w:firstLine="567"/>
        <w:jc w:val="both"/>
        <w:rPr>
          <w:rFonts w:ascii="Arial" w:hAnsi="Arial" w:cs="Arial"/>
          <w:sz w:val="24"/>
          <w:szCs w:val="24"/>
        </w:rPr>
      </w:pPr>
      <w:r w:rsidRPr="002A568A">
        <w:rPr>
          <w:rFonts w:ascii="Arial" w:hAnsi="Arial" w:cs="Arial"/>
          <w:sz w:val="24"/>
          <w:szCs w:val="24"/>
        </w:rPr>
        <w:t>Sığorta</w:t>
      </w:r>
      <w:r w:rsidR="00D27545">
        <w:rPr>
          <w:rFonts w:ascii="Arial" w:hAnsi="Arial" w:cs="Arial"/>
          <w:sz w:val="24"/>
          <w:szCs w:val="24"/>
        </w:rPr>
        <w:t xml:space="preserve"> -</w:t>
      </w:r>
      <w:r w:rsidRPr="002A568A">
        <w:rPr>
          <w:rFonts w:ascii="Arial" w:hAnsi="Arial" w:cs="Arial"/>
          <w:sz w:val="24"/>
          <w:szCs w:val="24"/>
        </w:rPr>
        <w:t xml:space="preserve"> insanların maddi və şəxsi maraqlarının, onların həyatının, sağlamlığının, əmlakının və digər mənafelərinin mühafizəsinin təmin </w:t>
      </w:r>
      <w:proofErr w:type="spellStart"/>
      <w:r w:rsidRPr="002A568A">
        <w:rPr>
          <w:rFonts w:ascii="Arial" w:hAnsi="Arial" w:cs="Arial"/>
          <w:sz w:val="24"/>
          <w:szCs w:val="24"/>
        </w:rPr>
        <w:t>edilməsində</w:t>
      </w:r>
      <w:proofErr w:type="spellEnd"/>
      <w:r w:rsidR="008A72E6">
        <w:rPr>
          <w:rFonts w:ascii="Arial" w:hAnsi="Arial" w:cs="Arial"/>
          <w:sz w:val="24"/>
          <w:szCs w:val="24"/>
        </w:rPr>
        <w:t xml:space="preserve"> mühüm</w:t>
      </w:r>
      <w:r w:rsidRPr="002A568A">
        <w:rPr>
          <w:rFonts w:ascii="Arial" w:hAnsi="Arial" w:cs="Arial"/>
          <w:sz w:val="24"/>
          <w:szCs w:val="24"/>
        </w:rPr>
        <w:t xml:space="preserve"> iqtisadi-hüquqi kateqoriyadır.</w:t>
      </w:r>
    </w:p>
    <w:p w:rsidR="00E25462" w:rsidRPr="00E25462" w:rsidRDefault="001C32F6" w:rsidP="002A568A">
      <w:pPr>
        <w:spacing w:after="0" w:line="240" w:lineRule="auto"/>
        <w:ind w:firstLine="567"/>
        <w:jc w:val="both"/>
        <w:rPr>
          <w:rFonts w:ascii="Arial" w:hAnsi="Arial" w:cs="Arial"/>
          <w:sz w:val="24"/>
          <w:szCs w:val="24"/>
        </w:rPr>
      </w:pPr>
      <w:r w:rsidRPr="002A568A">
        <w:rPr>
          <w:rFonts w:ascii="Arial" w:hAnsi="Arial" w:cs="Arial"/>
          <w:sz w:val="24"/>
          <w:szCs w:val="24"/>
        </w:rPr>
        <w:t>Mülki Məcəllənin 883.1-ci maddəsinə görə</w:t>
      </w:r>
      <w:r w:rsidR="00E25462" w:rsidRPr="00E25462">
        <w:rPr>
          <w:rFonts w:ascii="Arial" w:hAnsi="Arial" w:cs="Arial"/>
          <w:sz w:val="24"/>
          <w:szCs w:val="24"/>
        </w:rPr>
        <w:t>,</w:t>
      </w:r>
      <w:r w:rsidR="00E25462" w:rsidRPr="00E25462">
        <w:rPr>
          <w:rFonts w:ascii="Arial" w:hAnsi="Arial" w:cs="Arial"/>
          <w:color w:val="000000"/>
          <w:sz w:val="24"/>
          <w:szCs w:val="24"/>
        </w:rPr>
        <w:t xml:space="preserve"> </w:t>
      </w:r>
      <w:r w:rsidR="00E25462">
        <w:rPr>
          <w:rFonts w:ascii="Arial" w:hAnsi="Arial" w:cs="Arial"/>
          <w:color w:val="000000"/>
          <w:sz w:val="24"/>
          <w:szCs w:val="24"/>
        </w:rPr>
        <w:t>s</w:t>
      </w:r>
      <w:r w:rsidR="00E25462" w:rsidRPr="00E25462">
        <w:rPr>
          <w:rFonts w:ascii="Arial" w:hAnsi="Arial" w:cs="Arial"/>
          <w:color w:val="000000"/>
          <w:sz w:val="24"/>
          <w:szCs w:val="24"/>
        </w:rPr>
        <w:t xml:space="preserve">ığorta müqaviləsi sığortalının müvafiq sığorta haqqı ödəməsi müqabilində sığorta obyektinin məruz qala biləcəyi risklərlə bağlı itkilərin, dəyən zərərin əvəzinin və ya </w:t>
      </w:r>
      <w:proofErr w:type="spellStart"/>
      <w:r w:rsidR="00E25462" w:rsidRPr="00E25462">
        <w:rPr>
          <w:rFonts w:ascii="Arial" w:hAnsi="Arial" w:cs="Arial"/>
          <w:color w:val="000000"/>
          <w:sz w:val="24"/>
          <w:szCs w:val="24"/>
        </w:rPr>
        <w:t>razılaşdırılan</w:t>
      </w:r>
      <w:proofErr w:type="spellEnd"/>
      <w:r w:rsidR="00E25462" w:rsidRPr="00E25462">
        <w:rPr>
          <w:rFonts w:ascii="Arial" w:hAnsi="Arial" w:cs="Arial"/>
          <w:color w:val="000000"/>
          <w:sz w:val="24"/>
          <w:szCs w:val="24"/>
        </w:rPr>
        <w:t xml:space="preserve"> pul məbləğinin müəyyən bir hadisənin baş verməsi əsasında </w:t>
      </w:r>
      <w:proofErr w:type="spellStart"/>
      <w:r w:rsidR="00E25462" w:rsidRPr="00E25462">
        <w:rPr>
          <w:rFonts w:ascii="Arial" w:hAnsi="Arial" w:cs="Arial"/>
          <w:color w:val="000000"/>
          <w:sz w:val="24"/>
          <w:szCs w:val="24"/>
        </w:rPr>
        <w:t>ödənilməsinin</w:t>
      </w:r>
      <w:proofErr w:type="spellEnd"/>
      <w:r w:rsidR="00E25462" w:rsidRPr="00E25462">
        <w:rPr>
          <w:rFonts w:ascii="Arial" w:hAnsi="Arial" w:cs="Arial"/>
          <w:color w:val="000000"/>
          <w:sz w:val="24"/>
          <w:szCs w:val="24"/>
        </w:rPr>
        <w:t xml:space="preserve"> sığortaçı tərəfindən öhdəlik kimi götürülməsi şərtlərinin təsbit edildiyi </w:t>
      </w:r>
      <w:proofErr w:type="spellStart"/>
      <w:r w:rsidR="00E25462" w:rsidRPr="00E25462">
        <w:rPr>
          <w:rFonts w:ascii="Arial" w:hAnsi="Arial" w:cs="Arial"/>
          <w:color w:val="000000"/>
          <w:sz w:val="24"/>
          <w:szCs w:val="24"/>
        </w:rPr>
        <w:t>razılaşmadır</w:t>
      </w:r>
      <w:proofErr w:type="spellEnd"/>
      <w:r w:rsidR="00E25462" w:rsidRPr="00E25462">
        <w:rPr>
          <w:rFonts w:ascii="Arial" w:hAnsi="Arial" w:cs="Arial"/>
          <w:color w:val="000000"/>
          <w:sz w:val="24"/>
          <w:szCs w:val="24"/>
        </w:rPr>
        <w:t>.</w:t>
      </w:r>
    </w:p>
    <w:p w:rsidR="00E25462" w:rsidRPr="00E01498" w:rsidRDefault="000F17F5" w:rsidP="002A568A">
      <w:pPr>
        <w:spacing w:after="0" w:line="240" w:lineRule="auto"/>
        <w:ind w:firstLine="567"/>
        <w:jc w:val="both"/>
        <w:rPr>
          <w:rFonts w:ascii="Arial" w:hAnsi="Arial" w:cs="Arial"/>
          <w:sz w:val="24"/>
          <w:szCs w:val="24"/>
        </w:rPr>
      </w:pPr>
      <w:r w:rsidRPr="00E01498">
        <w:rPr>
          <w:rFonts w:ascii="Arial" w:hAnsi="Arial" w:cs="Arial"/>
          <w:sz w:val="24"/>
          <w:szCs w:val="24"/>
        </w:rPr>
        <w:t xml:space="preserve">Sığorta müqaviləsi onun iştirakçıları olan sığortaçıya və sığortalıya müəyyən hüquqlar və vəzifələr yaradır. Belə ki, sığortalı </w:t>
      </w:r>
      <w:r w:rsidR="00EE2AB3" w:rsidRPr="00E01498">
        <w:rPr>
          <w:rFonts w:ascii="Arial" w:hAnsi="Arial" w:cs="Arial"/>
          <w:sz w:val="24"/>
          <w:szCs w:val="24"/>
        </w:rPr>
        <w:t xml:space="preserve">müvafiq sığorta haqqı ödəmək vəzifəsini və </w:t>
      </w:r>
      <w:r w:rsidRPr="00E01498">
        <w:rPr>
          <w:rFonts w:ascii="Arial" w:hAnsi="Arial" w:cs="Arial"/>
          <w:sz w:val="24"/>
          <w:szCs w:val="24"/>
        </w:rPr>
        <w:t>sığorta müqaviləsində nəzərdə tutulmuş sığorta hadisəsi baş verdikdə sığorta ödənişi almaq hüququnu</w:t>
      </w:r>
      <w:r w:rsidR="00902DC9" w:rsidRPr="00E01498">
        <w:rPr>
          <w:rFonts w:ascii="Arial" w:hAnsi="Arial" w:cs="Arial"/>
          <w:sz w:val="24"/>
          <w:szCs w:val="24"/>
        </w:rPr>
        <w:t>,</w:t>
      </w:r>
      <w:r w:rsidRPr="00E01498">
        <w:rPr>
          <w:rFonts w:ascii="Arial" w:hAnsi="Arial" w:cs="Arial"/>
          <w:sz w:val="24"/>
          <w:szCs w:val="24"/>
        </w:rPr>
        <w:t xml:space="preserve"> sığortaçı isə sığortalıdan müvaf</w:t>
      </w:r>
      <w:r w:rsidR="00902DC9" w:rsidRPr="00E01498">
        <w:rPr>
          <w:rFonts w:ascii="Arial" w:hAnsi="Arial" w:cs="Arial"/>
          <w:sz w:val="24"/>
          <w:szCs w:val="24"/>
        </w:rPr>
        <w:t>iq sığorta haqqı</w:t>
      </w:r>
      <w:r w:rsidR="00E01498" w:rsidRPr="00E01498">
        <w:rPr>
          <w:rFonts w:ascii="Arial" w:hAnsi="Arial" w:cs="Arial"/>
          <w:sz w:val="24"/>
          <w:szCs w:val="24"/>
        </w:rPr>
        <w:t>nı</w:t>
      </w:r>
      <w:r w:rsidR="00902DC9" w:rsidRPr="00E01498">
        <w:rPr>
          <w:rFonts w:ascii="Arial" w:hAnsi="Arial" w:cs="Arial"/>
          <w:sz w:val="24"/>
          <w:szCs w:val="24"/>
        </w:rPr>
        <w:t xml:space="preserve"> almaq hüququnu</w:t>
      </w:r>
      <w:r w:rsidRPr="00E01498">
        <w:rPr>
          <w:rFonts w:ascii="Arial" w:hAnsi="Arial" w:cs="Arial"/>
          <w:sz w:val="24"/>
          <w:szCs w:val="24"/>
        </w:rPr>
        <w:t xml:space="preserve"> və sığorta hadisəsi baş verdikdə sığorta ödənişini ödəmək vəzifəsini əldə edirlər.  </w:t>
      </w:r>
    </w:p>
    <w:p w:rsidR="00983B7C" w:rsidRPr="00E25462" w:rsidRDefault="00E25462" w:rsidP="00E25462">
      <w:pPr>
        <w:spacing w:after="0" w:line="240" w:lineRule="auto"/>
        <w:ind w:firstLine="540"/>
        <w:jc w:val="both"/>
        <w:rPr>
          <w:rFonts w:ascii="Arial" w:hAnsi="Arial" w:cs="Arial"/>
          <w:sz w:val="24"/>
          <w:szCs w:val="24"/>
        </w:rPr>
      </w:pPr>
      <w:r w:rsidRPr="00E25462">
        <w:rPr>
          <w:rFonts w:ascii="Arial" w:eastAsia="Times New Roman" w:hAnsi="Arial" w:cs="Arial"/>
          <w:color w:val="000000"/>
          <w:sz w:val="24"/>
          <w:szCs w:val="24"/>
        </w:rPr>
        <w:t>Sığorta hadisəsi </w:t>
      </w:r>
      <w:r w:rsidRPr="00E25462">
        <w:rPr>
          <w:rFonts w:ascii="Arial" w:eastAsia="Times New Roman" w:hAnsi="Arial" w:cs="Arial"/>
          <w:iCs/>
          <w:color w:val="000000"/>
          <w:sz w:val="24"/>
          <w:szCs w:val="24"/>
        </w:rPr>
        <w:t>icbari sığorta qanunlarına</w:t>
      </w:r>
      <w:r w:rsidRPr="00E25462">
        <w:rPr>
          <w:rFonts w:ascii="Arial" w:eastAsia="Times New Roman" w:hAnsi="Arial" w:cs="Arial"/>
          <w:color w:val="000000"/>
          <w:sz w:val="24"/>
          <w:szCs w:val="24"/>
        </w:rPr>
        <w:t> və ya sığorta müqaviləsinə görə sığorta ödənişinin sığortalıya, sığorta olunana və ya digər faydalanan şəxslərə ödənilməsi üçün əsas olan, sığorta müqaviləsinin qüvvədə olduğu müddət ərzində baş verən hadisə və ya yaranan haldır.</w:t>
      </w:r>
      <w:r>
        <w:rPr>
          <w:rFonts w:ascii="Arial" w:eastAsia="Times New Roman" w:hAnsi="Arial" w:cs="Arial"/>
          <w:color w:val="000000"/>
          <w:sz w:val="24"/>
          <w:szCs w:val="24"/>
        </w:rPr>
        <w:t xml:space="preserve">  </w:t>
      </w:r>
      <w:r w:rsidRPr="00E25462">
        <w:rPr>
          <w:rFonts w:ascii="Arial" w:eastAsia="Times New Roman" w:hAnsi="Arial" w:cs="Arial"/>
          <w:color w:val="000000"/>
          <w:sz w:val="24"/>
          <w:szCs w:val="24"/>
        </w:rPr>
        <w:t>Sığorta hadisəsi hesab edilən hadisələr və hallar icbari sığorta üzrə icbari sığorta </w:t>
      </w:r>
      <w:r w:rsidRPr="00E25462">
        <w:rPr>
          <w:rFonts w:ascii="Arial" w:eastAsia="Times New Roman" w:hAnsi="Arial" w:cs="Arial"/>
          <w:iCs/>
          <w:color w:val="000000"/>
          <w:sz w:val="24"/>
          <w:szCs w:val="24"/>
        </w:rPr>
        <w:t>qanunlarında</w:t>
      </w:r>
      <w:r w:rsidRPr="00E25462">
        <w:rPr>
          <w:rFonts w:ascii="Arial" w:eastAsia="Times New Roman" w:hAnsi="Arial" w:cs="Arial"/>
          <w:color w:val="000000"/>
          <w:sz w:val="24"/>
          <w:szCs w:val="24"/>
        </w:rPr>
        <w:t>, könüllü sığorta üzrə isə tərəflərin razılaşması əsasında sığor</w:t>
      </w:r>
      <w:r>
        <w:rPr>
          <w:rFonts w:ascii="Arial" w:eastAsia="Times New Roman" w:hAnsi="Arial" w:cs="Arial"/>
          <w:color w:val="000000"/>
          <w:sz w:val="24"/>
          <w:szCs w:val="24"/>
        </w:rPr>
        <w:t xml:space="preserve">ta müqaviləsində müəyyən edilir </w:t>
      </w:r>
      <w:r w:rsidR="003D3272" w:rsidRPr="00E25462">
        <w:rPr>
          <w:rFonts w:ascii="Arial" w:hAnsi="Arial" w:cs="Arial"/>
          <w:sz w:val="24"/>
          <w:szCs w:val="24"/>
        </w:rPr>
        <w:t xml:space="preserve"> (Mülki Məcəllənin 922.1 və 922.2-ci maddələri).</w:t>
      </w:r>
    </w:p>
    <w:p w:rsidR="00983B7C" w:rsidRDefault="00E25462" w:rsidP="002A568A">
      <w:pPr>
        <w:spacing w:after="0" w:line="240" w:lineRule="auto"/>
        <w:ind w:firstLine="567"/>
        <w:jc w:val="both"/>
        <w:rPr>
          <w:rFonts w:ascii="Arial" w:hAnsi="Arial" w:cs="Arial"/>
          <w:sz w:val="24"/>
          <w:szCs w:val="24"/>
        </w:rPr>
      </w:pPr>
      <w:r>
        <w:rPr>
          <w:rFonts w:ascii="Arial" w:hAnsi="Arial" w:cs="Arial"/>
          <w:sz w:val="24"/>
          <w:szCs w:val="24"/>
        </w:rPr>
        <w:t>T</w:t>
      </w:r>
      <w:r w:rsidR="00491446" w:rsidRPr="002A568A">
        <w:rPr>
          <w:rFonts w:ascii="Arial" w:hAnsi="Arial" w:cs="Arial"/>
          <w:sz w:val="24"/>
          <w:szCs w:val="24"/>
        </w:rPr>
        <w:t>ərəflər arasında</w:t>
      </w:r>
      <w:r>
        <w:rPr>
          <w:rFonts w:ascii="Arial" w:hAnsi="Arial" w:cs="Arial"/>
          <w:sz w:val="24"/>
          <w:szCs w:val="24"/>
        </w:rPr>
        <w:t xml:space="preserve"> imzalanmış </w:t>
      </w:r>
      <w:r w:rsidR="002425FF" w:rsidRPr="002A568A">
        <w:rPr>
          <w:rFonts w:ascii="Arial" w:hAnsi="Arial" w:cs="Arial"/>
          <w:sz w:val="24"/>
          <w:szCs w:val="24"/>
        </w:rPr>
        <w:t>sığorta müqaviləsi və sığorta şəhadətnaməsi</w:t>
      </w:r>
      <w:r>
        <w:rPr>
          <w:rFonts w:ascii="Arial" w:hAnsi="Arial" w:cs="Arial"/>
          <w:sz w:val="24"/>
          <w:szCs w:val="24"/>
        </w:rPr>
        <w:t>ndən</w:t>
      </w:r>
      <w:r w:rsidR="002425FF" w:rsidRPr="002A568A">
        <w:rPr>
          <w:rFonts w:ascii="Arial" w:hAnsi="Arial" w:cs="Arial"/>
          <w:sz w:val="24"/>
          <w:szCs w:val="24"/>
        </w:rPr>
        <w:t xml:space="preserve"> </w:t>
      </w:r>
      <w:r w:rsidR="000536AD" w:rsidRPr="002A568A">
        <w:rPr>
          <w:rFonts w:ascii="Arial" w:hAnsi="Arial" w:cs="Arial"/>
          <w:sz w:val="24"/>
          <w:szCs w:val="24"/>
        </w:rPr>
        <w:t xml:space="preserve">görünür ki, sığorta riskləri bölməsində </w:t>
      </w:r>
      <w:proofErr w:type="spellStart"/>
      <w:r w:rsidR="000536AD" w:rsidRPr="002A568A">
        <w:rPr>
          <w:rFonts w:ascii="Arial" w:hAnsi="Arial" w:cs="Arial"/>
          <w:sz w:val="24"/>
          <w:szCs w:val="24"/>
        </w:rPr>
        <w:t>avtonəqliyyat</w:t>
      </w:r>
      <w:proofErr w:type="spellEnd"/>
      <w:r w:rsidR="000536AD" w:rsidRPr="002A568A">
        <w:rPr>
          <w:rFonts w:ascii="Arial" w:hAnsi="Arial" w:cs="Arial"/>
          <w:sz w:val="24"/>
          <w:szCs w:val="24"/>
        </w:rPr>
        <w:t xml:space="preserve"> hadisəsi, atılmış və ya düşmüş əşya, oğurluq, quldurluq, qaçırma və soyğunçuluq, yanğın və partlayış, heyvanların hərəkəti, üçüncü şəxslərin qanunazidd hərəkətləri və təbii fəlakətlər müəyyən </w:t>
      </w:r>
      <w:proofErr w:type="spellStart"/>
      <w:r w:rsidR="000536AD" w:rsidRPr="002A568A">
        <w:rPr>
          <w:rFonts w:ascii="Arial" w:hAnsi="Arial" w:cs="Arial"/>
          <w:sz w:val="24"/>
          <w:szCs w:val="24"/>
        </w:rPr>
        <w:t>edilmişdir</w:t>
      </w:r>
      <w:proofErr w:type="spellEnd"/>
      <w:r w:rsidR="000536AD" w:rsidRPr="002A568A">
        <w:rPr>
          <w:rFonts w:ascii="Arial" w:hAnsi="Arial" w:cs="Arial"/>
          <w:sz w:val="24"/>
          <w:szCs w:val="24"/>
        </w:rPr>
        <w:t>.</w:t>
      </w:r>
    </w:p>
    <w:p w:rsidR="00983B7C" w:rsidRDefault="00FC16E7" w:rsidP="002A568A">
      <w:pPr>
        <w:spacing w:after="0" w:line="240" w:lineRule="auto"/>
        <w:ind w:firstLine="567"/>
        <w:jc w:val="both"/>
        <w:rPr>
          <w:rFonts w:ascii="Arial" w:hAnsi="Arial" w:cs="Arial"/>
          <w:sz w:val="24"/>
          <w:szCs w:val="24"/>
        </w:rPr>
      </w:pPr>
      <w:r w:rsidRPr="002A568A">
        <w:rPr>
          <w:rFonts w:ascii="Arial" w:hAnsi="Arial" w:cs="Arial"/>
          <w:sz w:val="24"/>
          <w:szCs w:val="24"/>
        </w:rPr>
        <w:t>Azərbaycan Respublikası Maliyyə Nazirliyi tərəfindən</w:t>
      </w:r>
      <w:r w:rsidR="00A915A6" w:rsidRPr="002A568A">
        <w:rPr>
          <w:rFonts w:ascii="Arial" w:hAnsi="Arial" w:cs="Arial"/>
          <w:sz w:val="24"/>
          <w:szCs w:val="24"/>
        </w:rPr>
        <w:t xml:space="preserve"> </w:t>
      </w:r>
      <w:r w:rsidR="00902DC9" w:rsidRPr="002A568A">
        <w:rPr>
          <w:rFonts w:ascii="Arial" w:hAnsi="Arial" w:cs="Arial"/>
          <w:sz w:val="24"/>
          <w:szCs w:val="24"/>
        </w:rPr>
        <w:t xml:space="preserve">2014-ci il </w:t>
      </w:r>
      <w:r w:rsidR="00A915A6" w:rsidRPr="002A568A">
        <w:rPr>
          <w:rFonts w:ascii="Arial" w:hAnsi="Arial" w:cs="Arial"/>
          <w:sz w:val="24"/>
          <w:szCs w:val="24"/>
        </w:rPr>
        <w:t>23 sentyabr</w:t>
      </w:r>
      <w:r w:rsidR="00902DC9">
        <w:rPr>
          <w:rFonts w:ascii="Arial" w:hAnsi="Arial" w:cs="Arial"/>
          <w:sz w:val="24"/>
          <w:szCs w:val="24"/>
        </w:rPr>
        <w:t xml:space="preserve"> tarixində</w:t>
      </w:r>
      <w:r w:rsidR="00A915A6" w:rsidRPr="002A568A">
        <w:rPr>
          <w:rFonts w:ascii="Arial" w:hAnsi="Arial" w:cs="Arial"/>
          <w:sz w:val="24"/>
          <w:szCs w:val="24"/>
        </w:rPr>
        <w:t xml:space="preserve"> </w:t>
      </w:r>
      <w:r w:rsidRPr="002A568A">
        <w:rPr>
          <w:rFonts w:ascii="Arial" w:hAnsi="Arial" w:cs="Arial"/>
          <w:sz w:val="24"/>
          <w:szCs w:val="24"/>
        </w:rPr>
        <w:t xml:space="preserve">təsdiq edilmiş </w:t>
      </w:r>
      <w:proofErr w:type="spellStart"/>
      <w:r w:rsidRPr="002A568A">
        <w:rPr>
          <w:rFonts w:ascii="Arial" w:hAnsi="Arial" w:cs="Arial"/>
          <w:sz w:val="24"/>
          <w:szCs w:val="24"/>
        </w:rPr>
        <w:t>“Fiziki</w:t>
      </w:r>
      <w:proofErr w:type="spellEnd"/>
      <w:r w:rsidRPr="002A568A">
        <w:rPr>
          <w:rFonts w:ascii="Arial" w:hAnsi="Arial" w:cs="Arial"/>
          <w:sz w:val="24"/>
          <w:szCs w:val="24"/>
        </w:rPr>
        <w:t xml:space="preserve"> şəxslərin sahibliyində olan minik avtomobillərinin tam sığortası </w:t>
      </w:r>
      <w:proofErr w:type="spellStart"/>
      <w:r w:rsidRPr="002A568A">
        <w:rPr>
          <w:rFonts w:ascii="Arial" w:hAnsi="Arial" w:cs="Arial"/>
          <w:sz w:val="24"/>
          <w:szCs w:val="24"/>
        </w:rPr>
        <w:t>üzrə”</w:t>
      </w:r>
      <w:proofErr w:type="spellEnd"/>
      <w:r w:rsidRPr="002A568A">
        <w:rPr>
          <w:rFonts w:ascii="Arial" w:hAnsi="Arial" w:cs="Arial"/>
          <w:sz w:val="24"/>
          <w:szCs w:val="24"/>
        </w:rPr>
        <w:t xml:space="preserve"> Sığorta Qaydalarında</w:t>
      </w:r>
      <w:r w:rsidR="0069434F" w:rsidRPr="002A568A">
        <w:rPr>
          <w:rFonts w:ascii="Arial" w:hAnsi="Arial" w:cs="Arial"/>
          <w:sz w:val="24"/>
          <w:szCs w:val="24"/>
        </w:rPr>
        <w:t xml:space="preserve"> (bundan sonra – Qaydalar)</w:t>
      </w:r>
      <w:r w:rsidRPr="002A568A">
        <w:rPr>
          <w:rFonts w:ascii="Arial" w:hAnsi="Arial" w:cs="Arial"/>
          <w:sz w:val="24"/>
          <w:szCs w:val="24"/>
        </w:rPr>
        <w:t xml:space="preserve"> da</w:t>
      </w:r>
      <w:r w:rsidR="00EA2DFD">
        <w:rPr>
          <w:rFonts w:ascii="Arial" w:hAnsi="Arial" w:cs="Arial"/>
          <w:sz w:val="24"/>
          <w:szCs w:val="24"/>
        </w:rPr>
        <w:t xml:space="preserve"> eyni müddəalar</w:t>
      </w:r>
      <w:r w:rsidRPr="002A568A">
        <w:rPr>
          <w:rFonts w:ascii="Arial" w:hAnsi="Arial" w:cs="Arial"/>
          <w:sz w:val="24"/>
          <w:szCs w:val="24"/>
        </w:rPr>
        <w:t xml:space="preserve"> əks </w:t>
      </w:r>
      <w:proofErr w:type="spellStart"/>
      <w:r w:rsidRPr="002A568A">
        <w:rPr>
          <w:rFonts w:ascii="Arial" w:hAnsi="Arial" w:cs="Arial"/>
          <w:sz w:val="24"/>
          <w:szCs w:val="24"/>
        </w:rPr>
        <w:t>olunmuşdur</w:t>
      </w:r>
      <w:proofErr w:type="spellEnd"/>
      <w:r w:rsidRPr="002A568A">
        <w:rPr>
          <w:rFonts w:ascii="Arial" w:hAnsi="Arial" w:cs="Arial"/>
          <w:sz w:val="24"/>
          <w:szCs w:val="24"/>
        </w:rPr>
        <w:t>.</w:t>
      </w:r>
    </w:p>
    <w:p w:rsidR="00983B7C" w:rsidRDefault="00FB33BF" w:rsidP="002A568A">
      <w:pPr>
        <w:spacing w:after="0" w:line="240" w:lineRule="auto"/>
        <w:ind w:firstLine="567"/>
        <w:jc w:val="both"/>
        <w:rPr>
          <w:rFonts w:ascii="Arial" w:hAnsi="Arial" w:cs="Arial"/>
          <w:sz w:val="24"/>
          <w:szCs w:val="24"/>
        </w:rPr>
      </w:pPr>
      <w:r w:rsidRPr="002A568A">
        <w:rPr>
          <w:rFonts w:ascii="Arial" w:hAnsi="Arial" w:cs="Arial"/>
          <w:sz w:val="24"/>
          <w:szCs w:val="24"/>
        </w:rPr>
        <w:t xml:space="preserve">Qaydaların 28.1-ci maddəsində </w:t>
      </w:r>
      <w:proofErr w:type="spellStart"/>
      <w:r w:rsidRPr="002A568A">
        <w:rPr>
          <w:rFonts w:ascii="Arial" w:hAnsi="Arial" w:cs="Arial"/>
          <w:sz w:val="24"/>
          <w:szCs w:val="24"/>
        </w:rPr>
        <w:t>göstərilmişdir</w:t>
      </w:r>
      <w:proofErr w:type="spellEnd"/>
      <w:r w:rsidRPr="002A568A">
        <w:rPr>
          <w:rFonts w:ascii="Arial" w:hAnsi="Arial" w:cs="Arial"/>
          <w:sz w:val="24"/>
          <w:szCs w:val="24"/>
        </w:rPr>
        <w:t xml:space="preserve"> ki, sığortalıya bu Qaydalar əsasında aşağıdakı bəndlərin birində və ya bir neçəsində qeyd olunan risklər nəticəsində avtomobilə dəyə bilən zərərlərdən sığorta təminatı verilir: </w:t>
      </w:r>
      <w:proofErr w:type="spellStart"/>
      <w:r w:rsidRPr="002A568A">
        <w:rPr>
          <w:rFonts w:ascii="Arial" w:hAnsi="Arial" w:cs="Arial"/>
          <w:sz w:val="24"/>
          <w:szCs w:val="24"/>
        </w:rPr>
        <w:t>avtonəqliyyat</w:t>
      </w:r>
      <w:proofErr w:type="spellEnd"/>
      <w:r w:rsidRPr="002A568A">
        <w:rPr>
          <w:rFonts w:ascii="Arial" w:hAnsi="Arial" w:cs="Arial"/>
          <w:sz w:val="24"/>
          <w:szCs w:val="24"/>
        </w:rPr>
        <w:t xml:space="preserve"> hadisəsi; atılmış və ya düşmüş əşya; üçüncü şəxsin qanunazidd hərəkəti; oğurluq, quldurluq, qaçırma və soyğunçuluq; yanğın və partlayış; təbii fəlakə</w:t>
      </w:r>
      <w:r w:rsidR="0069434F" w:rsidRPr="002A568A">
        <w:rPr>
          <w:rFonts w:ascii="Arial" w:hAnsi="Arial" w:cs="Arial"/>
          <w:sz w:val="24"/>
          <w:szCs w:val="24"/>
        </w:rPr>
        <w:t>t</w:t>
      </w:r>
      <w:r w:rsidRPr="002A568A">
        <w:rPr>
          <w:rFonts w:ascii="Arial" w:hAnsi="Arial" w:cs="Arial"/>
          <w:sz w:val="24"/>
          <w:szCs w:val="24"/>
        </w:rPr>
        <w:t>; heyvanların hərəkəti.</w:t>
      </w:r>
    </w:p>
    <w:p w:rsidR="0088302D" w:rsidRDefault="00E25462" w:rsidP="002A568A">
      <w:pPr>
        <w:spacing w:after="0" w:line="240" w:lineRule="auto"/>
        <w:ind w:firstLine="567"/>
        <w:jc w:val="both"/>
        <w:rPr>
          <w:rFonts w:ascii="Arial" w:hAnsi="Arial" w:cs="Arial"/>
          <w:sz w:val="24"/>
          <w:szCs w:val="24"/>
        </w:rPr>
      </w:pPr>
      <w:r>
        <w:rPr>
          <w:rFonts w:ascii="Arial" w:hAnsi="Arial" w:cs="Arial"/>
          <w:sz w:val="24"/>
          <w:szCs w:val="24"/>
        </w:rPr>
        <w:lastRenderedPageBreak/>
        <w:t xml:space="preserve">Qeyd olunduğu </w:t>
      </w:r>
      <w:r w:rsidR="004450AF" w:rsidRPr="002A568A">
        <w:rPr>
          <w:rFonts w:ascii="Arial" w:hAnsi="Arial" w:cs="Arial"/>
          <w:sz w:val="24"/>
          <w:szCs w:val="24"/>
        </w:rPr>
        <w:t xml:space="preserve">kimi, sığorta müqaviləsinə əsasən sığorta obyekti olan </w:t>
      </w:r>
      <w:proofErr w:type="spellStart"/>
      <w:r w:rsidR="004450AF" w:rsidRPr="002A568A">
        <w:rPr>
          <w:rFonts w:ascii="Arial" w:hAnsi="Arial" w:cs="Arial"/>
          <w:sz w:val="24"/>
          <w:szCs w:val="24"/>
        </w:rPr>
        <w:t>R.İbadova</w:t>
      </w:r>
      <w:proofErr w:type="spellEnd"/>
      <w:r w:rsidR="004450AF" w:rsidRPr="002A568A">
        <w:rPr>
          <w:rFonts w:ascii="Arial" w:hAnsi="Arial" w:cs="Arial"/>
          <w:sz w:val="24"/>
          <w:szCs w:val="24"/>
        </w:rPr>
        <w:t xml:space="preserve"> məxsus </w:t>
      </w:r>
      <w:r>
        <w:rPr>
          <w:rFonts w:ascii="Arial" w:hAnsi="Arial" w:cs="Arial"/>
          <w:sz w:val="24"/>
          <w:szCs w:val="24"/>
        </w:rPr>
        <w:t>avtomobil</w:t>
      </w:r>
      <w:r w:rsidR="004450AF" w:rsidRPr="002A568A">
        <w:rPr>
          <w:rFonts w:ascii="Arial" w:hAnsi="Arial" w:cs="Arial"/>
          <w:sz w:val="24"/>
          <w:szCs w:val="24"/>
        </w:rPr>
        <w:t xml:space="preserve"> bir qrup şəxs</w:t>
      </w:r>
      <w:r w:rsidR="00902DC9">
        <w:rPr>
          <w:rFonts w:ascii="Arial" w:hAnsi="Arial" w:cs="Arial"/>
          <w:sz w:val="24"/>
          <w:szCs w:val="24"/>
        </w:rPr>
        <w:t xml:space="preserve"> tərəfindən</w:t>
      </w:r>
      <w:r w:rsidR="004450AF" w:rsidRPr="002A568A">
        <w:rPr>
          <w:rFonts w:ascii="Arial" w:hAnsi="Arial" w:cs="Arial"/>
          <w:sz w:val="24"/>
          <w:szCs w:val="24"/>
        </w:rPr>
        <w:t xml:space="preserve"> dələduzluq yolu ilə ələ </w:t>
      </w:r>
      <w:proofErr w:type="spellStart"/>
      <w:r w:rsidR="004450AF" w:rsidRPr="002A568A">
        <w:rPr>
          <w:rFonts w:ascii="Arial" w:hAnsi="Arial" w:cs="Arial"/>
          <w:sz w:val="24"/>
          <w:szCs w:val="24"/>
        </w:rPr>
        <w:t>keçir</w:t>
      </w:r>
      <w:r w:rsidR="00902DC9">
        <w:rPr>
          <w:rFonts w:ascii="Arial" w:hAnsi="Arial" w:cs="Arial"/>
          <w:sz w:val="24"/>
          <w:szCs w:val="24"/>
        </w:rPr>
        <w:t>il</w:t>
      </w:r>
      <w:r w:rsidR="004450AF" w:rsidRPr="002A568A">
        <w:rPr>
          <w:rFonts w:ascii="Arial" w:hAnsi="Arial" w:cs="Arial"/>
          <w:sz w:val="24"/>
          <w:szCs w:val="24"/>
        </w:rPr>
        <w:t>dikdə</w:t>
      </w:r>
      <w:r>
        <w:rPr>
          <w:rFonts w:ascii="Arial" w:hAnsi="Arial" w:cs="Arial"/>
          <w:sz w:val="24"/>
          <w:szCs w:val="24"/>
        </w:rPr>
        <w:t>n</w:t>
      </w:r>
      <w:proofErr w:type="spellEnd"/>
      <w:r>
        <w:rPr>
          <w:rFonts w:ascii="Arial" w:hAnsi="Arial" w:cs="Arial"/>
          <w:sz w:val="24"/>
          <w:szCs w:val="24"/>
        </w:rPr>
        <w:t xml:space="preserve"> sonra</w:t>
      </w:r>
      <w:r w:rsidR="004450AF" w:rsidRPr="002A568A">
        <w:rPr>
          <w:rFonts w:ascii="Arial" w:hAnsi="Arial" w:cs="Arial"/>
          <w:sz w:val="24"/>
          <w:szCs w:val="24"/>
        </w:rPr>
        <w:t xml:space="preserve"> qaçaqmalçılıq yolu ilə Azə</w:t>
      </w:r>
      <w:r>
        <w:rPr>
          <w:rFonts w:ascii="Arial" w:hAnsi="Arial" w:cs="Arial"/>
          <w:sz w:val="24"/>
          <w:szCs w:val="24"/>
        </w:rPr>
        <w:t xml:space="preserve">rbaycan Respublikasının </w:t>
      </w:r>
      <w:proofErr w:type="spellStart"/>
      <w:r>
        <w:rPr>
          <w:rFonts w:ascii="Arial" w:hAnsi="Arial" w:cs="Arial"/>
          <w:sz w:val="24"/>
          <w:szCs w:val="24"/>
        </w:rPr>
        <w:t>hüdudlarından</w:t>
      </w:r>
      <w:proofErr w:type="spellEnd"/>
      <w:r w:rsidR="004450AF" w:rsidRPr="002A568A">
        <w:rPr>
          <w:rFonts w:ascii="Arial" w:hAnsi="Arial" w:cs="Arial"/>
          <w:sz w:val="24"/>
          <w:szCs w:val="24"/>
        </w:rPr>
        <w:t xml:space="preserve"> </w:t>
      </w:r>
      <w:r w:rsidR="0069434F" w:rsidRPr="002A568A">
        <w:rPr>
          <w:rFonts w:ascii="Arial" w:hAnsi="Arial" w:cs="Arial"/>
          <w:sz w:val="24"/>
          <w:szCs w:val="24"/>
        </w:rPr>
        <w:t xml:space="preserve">kənara </w:t>
      </w:r>
      <w:r w:rsidR="00902DC9">
        <w:rPr>
          <w:rFonts w:ascii="Arial" w:hAnsi="Arial" w:cs="Arial"/>
          <w:sz w:val="24"/>
          <w:szCs w:val="24"/>
        </w:rPr>
        <w:t>çıxarılaraq</w:t>
      </w:r>
      <w:r w:rsidR="004450AF" w:rsidRPr="002A568A">
        <w:rPr>
          <w:rFonts w:ascii="Arial" w:hAnsi="Arial" w:cs="Arial"/>
          <w:sz w:val="24"/>
          <w:szCs w:val="24"/>
        </w:rPr>
        <w:t xml:space="preserve"> </w:t>
      </w:r>
      <w:proofErr w:type="spellStart"/>
      <w:r w:rsidR="004450AF" w:rsidRPr="002A568A">
        <w:rPr>
          <w:rFonts w:ascii="Arial" w:hAnsi="Arial" w:cs="Arial"/>
          <w:sz w:val="24"/>
          <w:szCs w:val="24"/>
        </w:rPr>
        <w:t>sat</w:t>
      </w:r>
      <w:r>
        <w:rPr>
          <w:rFonts w:ascii="Arial" w:hAnsi="Arial" w:cs="Arial"/>
          <w:sz w:val="24"/>
          <w:szCs w:val="24"/>
        </w:rPr>
        <w:t>ıl</w:t>
      </w:r>
      <w:r w:rsidR="00F832E0">
        <w:rPr>
          <w:rFonts w:ascii="Arial" w:hAnsi="Arial" w:cs="Arial"/>
          <w:sz w:val="24"/>
          <w:szCs w:val="24"/>
        </w:rPr>
        <w:t>mışdır</w:t>
      </w:r>
      <w:proofErr w:type="spellEnd"/>
      <w:r>
        <w:rPr>
          <w:rFonts w:ascii="Arial" w:hAnsi="Arial" w:cs="Arial"/>
          <w:sz w:val="24"/>
          <w:szCs w:val="24"/>
        </w:rPr>
        <w:t>.</w:t>
      </w:r>
    </w:p>
    <w:p w:rsidR="007826B2" w:rsidRDefault="005B3F1C" w:rsidP="002A568A">
      <w:pPr>
        <w:spacing w:after="0" w:line="240" w:lineRule="auto"/>
        <w:ind w:firstLine="567"/>
        <w:jc w:val="both"/>
        <w:rPr>
          <w:rFonts w:ascii="Arial" w:hAnsi="Arial" w:cs="Arial"/>
          <w:sz w:val="24"/>
          <w:szCs w:val="24"/>
        </w:rPr>
      </w:pPr>
      <w:proofErr w:type="spellStart"/>
      <w:r w:rsidRPr="002A568A">
        <w:rPr>
          <w:rFonts w:ascii="Arial" w:hAnsi="Arial" w:cs="Arial"/>
          <w:sz w:val="24"/>
          <w:szCs w:val="24"/>
        </w:rPr>
        <w:t>Apellyasiya</w:t>
      </w:r>
      <w:proofErr w:type="spellEnd"/>
      <w:r w:rsidRPr="002A568A">
        <w:rPr>
          <w:rFonts w:ascii="Arial" w:hAnsi="Arial" w:cs="Arial"/>
          <w:sz w:val="24"/>
          <w:szCs w:val="24"/>
        </w:rPr>
        <w:t xml:space="preserve"> instansiyası məhkəməsi tərəflər arasında bağlanmış sığorta müqaviləsinin 5.1-ci bəndinə istinad edərək belə qənaətə gəlmişdir ki, </w:t>
      </w:r>
      <w:r w:rsidR="008C144D" w:rsidRPr="002A568A">
        <w:rPr>
          <w:rFonts w:ascii="Arial" w:hAnsi="Arial" w:cs="Arial"/>
          <w:sz w:val="24"/>
          <w:szCs w:val="24"/>
        </w:rPr>
        <w:t xml:space="preserve">sığorta müqaviləsində əks olunmuş </w:t>
      </w:r>
      <w:r w:rsidRPr="002A568A">
        <w:rPr>
          <w:rFonts w:ascii="Arial" w:hAnsi="Arial" w:cs="Arial"/>
          <w:sz w:val="24"/>
          <w:szCs w:val="24"/>
        </w:rPr>
        <w:t>sığorta riskləri</w:t>
      </w:r>
      <w:r w:rsidR="008C144D" w:rsidRPr="002A568A">
        <w:rPr>
          <w:rFonts w:ascii="Arial" w:hAnsi="Arial" w:cs="Arial"/>
          <w:sz w:val="24"/>
          <w:szCs w:val="24"/>
        </w:rPr>
        <w:t>nin əhatə dairəsi</w:t>
      </w:r>
      <w:r w:rsidRPr="002A568A">
        <w:rPr>
          <w:rFonts w:ascii="Arial" w:hAnsi="Arial" w:cs="Arial"/>
          <w:sz w:val="24"/>
          <w:szCs w:val="24"/>
        </w:rPr>
        <w:t xml:space="preserve"> arasındakı mülkiyyət əle</w:t>
      </w:r>
      <w:r w:rsidR="00EE2AB3" w:rsidRPr="002A568A">
        <w:rPr>
          <w:rFonts w:ascii="Arial" w:hAnsi="Arial" w:cs="Arial"/>
          <w:sz w:val="24"/>
          <w:szCs w:val="24"/>
        </w:rPr>
        <w:t>y</w:t>
      </w:r>
      <w:r w:rsidRPr="002A568A">
        <w:rPr>
          <w:rFonts w:ascii="Arial" w:hAnsi="Arial" w:cs="Arial"/>
          <w:sz w:val="24"/>
          <w:szCs w:val="24"/>
        </w:rPr>
        <w:t>hinə cinayətlərin bir neçə</w:t>
      </w:r>
      <w:r w:rsidR="00B76D72">
        <w:rPr>
          <w:rFonts w:ascii="Arial" w:hAnsi="Arial" w:cs="Arial"/>
          <w:sz w:val="24"/>
          <w:szCs w:val="24"/>
        </w:rPr>
        <w:t>si (</w:t>
      </w:r>
      <w:r w:rsidRPr="002A568A">
        <w:rPr>
          <w:rFonts w:ascii="Arial" w:hAnsi="Arial" w:cs="Arial"/>
          <w:sz w:val="24"/>
          <w:szCs w:val="24"/>
        </w:rPr>
        <w:t>oğurluq, quldurluq, qaçırma və soyğunçuluq</w:t>
      </w:r>
      <w:r w:rsidR="00B76D72">
        <w:rPr>
          <w:rFonts w:ascii="Arial" w:hAnsi="Arial" w:cs="Arial"/>
          <w:sz w:val="24"/>
          <w:szCs w:val="24"/>
        </w:rPr>
        <w:t>)</w:t>
      </w:r>
      <w:r w:rsidRPr="002A568A">
        <w:rPr>
          <w:rFonts w:ascii="Arial" w:hAnsi="Arial" w:cs="Arial"/>
          <w:sz w:val="24"/>
          <w:szCs w:val="24"/>
        </w:rPr>
        <w:t xml:space="preserve"> sadalansa da, əslində bu istiqamət Azərbaycan Respublikasının Cinayət Məcəlləsində </w:t>
      </w:r>
      <w:proofErr w:type="spellStart"/>
      <w:r w:rsidR="008C144D" w:rsidRPr="002A568A">
        <w:rPr>
          <w:rFonts w:ascii="Arial" w:hAnsi="Arial" w:cs="Arial"/>
          <w:sz w:val="24"/>
          <w:szCs w:val="24"/>
        </w:rPr>
        <w:t>“</w:t>
      </w:r>
      <w:r w:rsidR="00B76D72">
        <w:rPr>
          <w:rFonts w:ascii="Arial" w:hAnsi="Arial" w:cs="Arial"/>
          <w:sz w:val="24"/>
          <w:szCs w:val="24"/>
        </w:rPr>
        <w:t>M</w:t>
      </w:r>
      <w:r w:rsidRPr="002A568A">
        <w:rPr>
          <w:rFonts w:ascii="Arial" w:hAnsi="Arial" w:cs="Arial"/>
          <w:sz w:val="24"/>
          <w:szCs w:val="24"/>
        </w:rPr>
        <w:t>ülkiyyət</w:t>
      </w:r>
      <w:proofErr w:type="spellEnd"/>
      <w:r w:rsidRPr="002A568A">
        <w:rPr>
          <w:rFonts w:ascii="Arial" w:hAnsi="Arial" w:cs="Arial"/>
          <w:sz w:val="24"/>
          <w:szCs w:val="24"/>
        </w:rPr>
        <w:t xml:space="preserve"> əle</w:t>
      </w:r>
      <w:r w:rsidR="00EE2AB3" w:rsidRPr="002A568A">
        <w:rPr>
          <w:rFonts w:ascii="Arial" w:hAnsi="Arial" w:cs="Arial"/>
          <w:sz w:val="24"/>
          <w:szCs w:val="24"/>
        </w:rPr>
        <w:t>y</w:t>
      </w:r>
      <w:r w:rsidRPr="002A568A">
        <w:rPr>
          <w:rFonts w:ascii="Arial" w:hAnsi="Arial" w:cs="Arial"/>
          <w:sz w:val="24"/>
          <w:szCs w:val="24"/>
        </w:rPr>
        <w:t xml:space="preserve">hinə olan </w:t>
      </w:r>
      <w:proofErr w:type="spellStart"/>
      <w:r w:rsidRPr="002A568A">
        <w:rPr>
          <w:rFonts w:ascii="Arial" w:hAnsi="Arial" w:cs="Arial"/>
          <w:sz w:val="24"/>
          <w:szCs w:val="24"/>
        </w:rPr>
        <w:t>cinayətlər</w:t>
      </w:r>
      <w:r w:rsidR="008C144D" w:rsidRPr="002A568A">
        <w:rPr>
          <w:rFonts w:ascii="Arial" w:hAnsi="Arial" w:cs="Arial"/>
          <w:sz w:val="24"/>
          <w:szCs w:val="24"/>
        </w:rPr>
        <w:t>”</w:t>
      </w:r>
      <w:proofErr w:type="spellEnd"/>
      <w:r w:rsidRPr="002A568A">
        <w:rPr>
          <w:rFonts w:ascii="Arial" w:hAnsi="Arial" w:cs="Arial"/>
          <w:sz w:val="24"/>
          <w:szCs w:val="24"/>
        </w:rPr>
        <w:t xml:space="preserve"> adlı XXIII Fəslində yer almış istənilən, o cümlədən dələduzluq cinayət əmə</w:t>
      </w:r>
      <w:r w:rsidR="00B76D72">
        <w:rPr>
          <w:rFonts w:ascii="Arial" w:hAnsi="Arial" w:cs="Arial"/>
          <w:sz w:val="24"/>
          <w:szCs w:val="24"/>
        </w:rPr>
        <w:t>li</w:t>
      </w:r>
      <w:r w:rsidRPr="002A568A">
        <w:rPr>
          <w:rFonts w:ascii="Arial" w:hAnsi="Arial" w:cs="Arial"/>
          <w:sz w:val="24"/>
          <w:szCs w:val="24"/>
        </w:rPr>
        <w:t xml:space="preserve"> nəticəsində sığortalanmış avtomobilin müxtəlif üsullarla talanması, ələ keçirilməsi və sahiblikdən </w:t>
      </w:r>
      <w:proofErr w:type="spellStart"/>
      <w:r w:rsidRPr="002A568A">
        <w:rPr>
          <w:rFonts w:ascii="Arial" w:hAnsi="Arial" w:cs="Arial"/>
          <w:sz w:val="24"/>
          <w:szCs w:val="24"/>
        </w:rPr>
        <w:t>çıxarılmasını</w:t>
      </w:r>
      <w:proofErr w:type="spellEnd"/>
      <w:r w:rsidRPr="002A568A">
        <w:rPr>
          <w:rFonts w:ascii="Arial" w:hAnsi="Arial" w:cs="Arial"/>
          <w:sz w:val="24"/>
          <w:szCs w:val="24"/>
        </w:rPr>
        <w:t xml:space="preserve"> nəzərdə</w:t>
      </w:r>
      <w:r w:rsidR="00FF63D8">
        <w:rPr>
          <w:rFonts w:ascii="Arial" w:hAnsi="Arial" w:cs="Arial"/>
          <w:sz w:val="24"/>
          <w:szCs w:val="24"/>
        </w:rPr>
        <w:t xml:space="preserve"> tutur.</w:t>
      </w:r>
    </w:p>
    <w:p w:rsidR="007826B2" w:rsidRDefault="007826B2" w:rsidP="007826B2">
      <w:pPr>
        <w:spacing w:after="0" w:line="240" w:lineRule="auto"/>
        <w:ind w:firstLine="567"/>
        <w:jc w:val="both"/>
        <w:rPr>
          <w:rFonts w:ascii="Arial" w:hAnsi="Arial" w:cs="Arial"/>
          <w:sz w:val="24"/>
          <w:szCs w:val="24"/>
        </w:rPr>
      </w:pPr>
      <w:r w:rsidRPr="00D12EEE">
        <w:rPr>
          <w:rFonts w:ascii="Arial" w:hAnsi="Arial" w:cs="Arial"/>
          <w:sz w:val="24"/>
          <w:szCs w:val="24"/>
        </w:rPr>
        <w:t>Lakin Qaydalarda və tərəflər arasında bağlanmış sığorta müqaviləsində sığorta hadisəsi kimi nəzərdə tutulmuş cinayətlərin (oğurluq, quldurluq, qaçırma və soyğunçuluq) əsas elementi ondan ibarətdir ki, həmin cinayətlər nəticəsində zərərçəkmiş şəxs öz iradəsindən asılı olmayan səbəblərdən mülkiyyətindən məhrum olunur. Dələduzluq cinayəti şəxsin etibarından sui-istifadə etmə yolu ilə törədilir və əmlak sahibi öz əmlakını və ya ona olan hüququnu başqa şəxslərə yalan vədlərin təsiri altında vermiş olur.</w:t>
      </w:r>
    </w:p>
    <w:p w:rsidR="001345F6" w:rsidRPr="00267327" w:rsidRDefault="001345F6" w:rsidP="001345F6">
      <w:pPr>
        <w:shd w:val="clear" w:color="auto" w:fill="FFFFFF"/>
        <w:spacing w:after="0" w:line="240" w:lineRule="auto"/>
        <w:ind w:firstLine="567"/>
        <w:jc w:val="both"/>
        <w:rPr>
          <w:rFonts w:ascii="Arial" w:eastAsia="Times New Roman" w:hAnsi="Arial" w:cs="Arial"/>
          <w:sz w:val="24"/>
          <w:szCs w:val="24"/>
        </w:rPr>
      </w:pPr>
      <w:r w:rsidRPr="001345F6">
        <w:rPr>
          <w:rFonts w:ascii="Arial" w:eastAsia="Times New Roman" w:hAnsi="Arial" w:cs="Arial"/>
          <w:sz w:val="24"/>
          <w:szCs w:val="24"/>
        </w:rPr>
        <w:t xml:space="preserve">Bununla əlaqədar olaraq qeyd </w:t>
      </w:r>
      <w:proofErr w:type="spellStart"/>
      <w:r w:rsidRPr="001345F6">
        <w:rPr>
          <w:rFonts w:ascii="Arial" w:eastAsia="Times New Roman" w:hAnsi="Arial" w:cs="Arial"/>
          <w:sz w:val="24"/>
          <w:szCs w:val="24"/>
        </w:rPr>
        <w:t>edilməlidir</w:t>
      </w:r>
      <w:proofErr w:type="spellEnd"/>
      <w:r w:rsidRPr="001345F6">
        <w:rPr>
          <w:rFonts w:ascii="Arial" w:eastAsia="Times New Roman" w:hAnsi="Arial" w:cs="Arial"/>
          <w:sz w:val="24"/>
          <w:szCs w:val="24"/>
        </w:rPr>
        <w:t xml:space="preserve"> ki, hər kəs müqavilə bağlamaqda müstəqildir və müqavilə azadlığı mülki qanunvericiliyin əsas </w:t>
      </w:r>
      <w:proofErr w:type="spellStart"/>
      <w:r w:rsidRPr="001345F6">
        <w:rPr>
          <w:rFonts w:ascii="Arial" w:eastAsia="Times New Roman" w:hAnsi="Arial" w:cs="Arial"/>
          <w:sz w:val="24"/>
          <w:szCs w:val="24"/>
        </w:rPr>
        <w:t>prinsiplərindən</w:t>
      </w:r>
      <w:proofErr w:type="spellEnd"/>
      <w:r w:rsidRPr="001345F6">
        <w:rPr>
          <w:rFonts w:ascii="Arial" w:eastAsia="Times New Roman" w:hAnsi="Arial" w:cs="Arial"/>
          <w:sz w:val="24"/>
          <w:szCs w:val="24"/>
        </w:rPr>
        <w:t xml:space="preserve"> biridir (Mülki Məcəllənin 6-cı maddəsi). Həmin prinsip mülki hüquq subyektlərinə müstəqil olaraq, heç kəsin iradəsindən asılı olmadan öz mülahizə və istəklərinə görə mənafelərini nəzərə almaqla qanunazidd olmayan istənilən şərtlərlə müqavilə bağlamaq imkanı verir. Bu baxımdan</w:t>
      </w:r>
      <w:r>
        <w:rPr>
          <w:rFonts w:ascii="Arial" w:eastAsia="Times New Roman" w:hAnsi="Arial" w:cs="Arial"/>
          <w:sz w:val="24"/>
          <w:szCs w:val="24"/>
        </w:rPr>
        <w:t>,</w:t>
      </w:r>
      <w:r w:rsidRPr="001345F6">
        <w:rPr>
          <w:rFonts w:ascii="Arial" w:eastAsia="Times New Roman" w:hAnsi="Arial" w:cs="Arial"/>
          <w:sz w:val="24"/>
          <w:szCs w:val="24"/>
        </w:rPr>
        <w:t> </w:t>
      </w:r>
      <w:proofErr w:type="spellStart"/>
      <w:r>
        <w:rPr>
          <w:rFonts w:ascii="Arial" w:eastAsia="Times New Roman" w:hAnsi="Arial" w:cs="Arial"/>
          <w:sz w:val="24"/>
          <w:szCs w:val="24"/>
        </w:rPr>
        <w:t>ö</w:t>
      </w:r>
      <w:r w:rsidRPr="001345F6">
        <w:rPr>
          <w:rFonts w:ascii="Arial" w:eastAsia="Times New Roman" w:hAnsi="Arial" w:cs="Arial"/>
          <w:sz w:val="24"/>
          <w:szCs w:val="24"/>
        </w:rPr>
        <w:t>hdəliklərinin</w:t>
      </w:r>
      <w:proofErr w:type="spellEnd"/>
      <w:r w:rsidRPr="001345F6">
        <w:rPr>
          <w:rFonts w:ascii="Arial" w:eastAsia="Times New Roman" w:hAnsi="Arial" w:cs="Arial"/>
          <w:sz w:val="24"/>
          <w:szCs w:val="24"/>
        </w:rPr>
        <w:t> əmələ gəlməsi əsasları arasında müqavilə aparıcı yer tutur. Müqavilə ilə tərəflər  qarşılıqlı razılıq əsasında  hüquq və vəzifələrini müəyyən etməklə öz əmlak mənafelərini təmin etmiş olurlar.</w:t>
      </w:r>
    </w:p>
    <w:p w:rsidR="00983B7C" w:rsidRDefault="00AF2359" w:rsidP="002A568A">
      <w:pPr>
        <w:spacing w:after="0" w:line="240" w:lineRule="auto"/>
        <w:ind w:firstLine="567"/>
        <w:jc w:val="both"/>
        <w:rPr>
          <w:rFonts w:ascii="Arial" w:hAnsi="Arial" w:cs="Arial"/>
          <w:sz w:val="24"/>
          <w:szCs w:val="24"/>
        </w:rPr>
      </w:pPr>
      <w:r w:rsidRPr="002A568A">
        <w:rPr>
          <w:rFonts w:ascii="Arial" w:hAnsi="Arial" w:cs="Arial"/>
          <w:sz w:val="24"/>
          <w:szCs w:val="24"/>
        </w:rPr>
        <w:t>Mülki Məcəllənin 390.1-ci maddəsinin mə</w:t>
      </w:r>
      <w:r w:rsidR="009A44A5">
        <w:rPr>
          <w:rFonts w:ascii="Arial" w:hAnsi="Arial" w:cs="Arial"/>
          <w:sz w:val="24"/>
          <w:szCs w:val="24"/>
        </w:rPr>
        <w:t>zmununa müvafiq olaraq</w:t>
      </w:r>
      <w:r w:rsidRPr="002A568A">
        <w:rPr>
          <w:rFonts w:ascii="Arial" w:hAnsi="Arial" w:cs="Arial"/>
          <w:sz w:val="24"/>
          <w:szCs w:val="24"/>
        </w:rPr>
        <w:t xml:space="preserve">, fiziki və hüquqi şəxslər müqavilə əsasında öz hüquq və vəzifələrinin, həmçinin müqavilənin qanuna zidd olmayan istənilən şərtinin müəyyən </w:t>
      </w:r>
      <w:proofErr w:type="spellStart"/>
      <w:r w:rsidRPr="002A568A">
        <w:rPr>
          <w:rFonts w:ascii="Arial" w:hAnsi="Arial" w:cs="Arial"/>
          <w:sz w:val="24"/>
          <w:szCs w:val="24"/>
        </w:rPr>
        <w:t>edilməsində</w:t>
      </w:r>
      <w:proofErr w:type="spellEnd"/>
      <w:r w:rsidRPr="002A568A">
        <w:rPr>
          <w:rFonts w:ascii="Arial" w:hAnsi="Arial" w:cs="Arial"/>
          <w:sz w:val="24"/>
          <w:szCs w:val="24"/>
        </w:rPr>
        <w:t xml:space="preserve"> sərbəstdirlər.</w:t>
      </w:r>
    </w:p>
    <w:p w:rsidR="00983B7C" w:rsidRDefault="009D2B87" w:rsidP="002A568A">
      <w:pPr>
        <w:spacing w:after="0" w:line="240" w:lineRule="auto"/>
        <w:ind w:firstLine="567"/>
        <w:jc w:val="both"/>
        <w:rPr>
          <w:rFonts w:ascii="Arial" w:hAnsi="Arial" w:cs="Arial"/>
          <w:sz w:val="24"/>
          <w:szCs w:val="24"/>
        </w:rPr>
      </w:pPr>
      <w:r>
        <w:rPr>
          <w:rFonts w:ascii="Arial" w:hAnsi="Arial" w:cs="Arial"/>
          <w:sz w:val="24"/>
          <w:szCs w:val="24"/>
        </w:rPr>
        <w:t>Həmin</w:t>
      </w:r>
      <w:r w:rsidR="00D702C8" w:rsidRPr="002A568A">
        <w:rPr>
          <w:rFonts w:ascii="Arial" w:hAnsi="Arial" w:cs="Arial"/>
          <w:sz w:val="24"/>
          <w:szCs w:val="24"/>
        </w:rPr>
        <w:t xml:space="preserve"> Məcəllənin 14.2.1-ci maddəsinə əsasən</w:t>
      </w:r>
      <w:r>
        <w:rPr>
          <w:rFonts w:ascii="Arial" w:hAnsi="Arial" w:cs="Arial"/>
          <w:sz w:val="24"/>
          <w:szCs w:val="24"/>
        </w:rPr>
        <w:t>,</w:t>
      </w:r>
      <w:r w:rsidR="00D702C8" w:rsidRPr="002A568A">
        <w:rPr>
          <w:rFonts w:ascii="Arial" w:hAnsi="Arial" w:cs="Arial"/>
          <w:sz w:val="24"/>
          <w:szCs w:val="24"/>
        </w:rPr>
        <w:t xml:space="preserve"> müqavilələr və başqa </w:t>
      </w:r>
      <w:proofErr w:type="spellStart"/>
      <w:r w:rsidR="00D702C8" w:rsidRPr="002A568A">
        <w:rPr>
          <w:rFonts w:ascii="Arial" w:hAnsi="Arial" w:cs="Arial"/>
          <w:sz w:val="24"/>
          <w:szCs w:val="24"/>
        </w:rPr>
        <w:t>əqdlər</w:t>
      </w:r>
      <w:proofErr w:type="spellEnd"/>
      <w:r w:rsidR="00D702C8" w:rsidRPr="002A568A">
        <w:rPr>
          <w:rFonts w:ascii="Arial" w:hAnsi="Arial" w:cs="Arial"/>
          <w:sz w:val="24"/>
          <w:szCs w:val="24"/>
        </w:rPr>
        <w:t xml:space="preserve"> mülki hüquq və vəzifələrin əmələ gəlmə ə</w:t>
      </w:r>
      <w:r w:rsidR="00D27545">
        <w:rPr>
          <w:rFonts w:ascii="Arial" w:hAnsi="Arial" w:cs="Arial"/>
          <w:sz w:val="24"/>
          <w:szCs w:val="24"/>
        </w:rPr>
        <w:t xml:space="preserve">sasları </w:t>
      </w:r>
      <w:r w:rsidR="00D702C8" w:rsidRPr="002A568A">
        <w:rPr>
          <w:rFonts w:ascii="Arial" w:hAnsi="Arial" w:cs="Arial"/>
          <w:sz w:val="24"/>
          <w:szCs w:val="24"/>
        </w:rPr>
        <w:t xml:space="preserve">kimi müəyyən </w:t>
      </w:r>
      <w:proofErr w:type="spellStart"/>
      <w:r w:rsidR="00D702C8" w:rsidRPr="002A568A">
        <w:rPr>
          <w:rFonts w:ascii="Arial" w:hAnsi="Arial" w:cs="Arial"/>
          <w:sz w:val="24"/>
          <w:szCs w:val="24"/>
        </w:rPr>
        <w:t>olunmuşdur</w:t>
      </w:r>
      <w:proofErr w:type="spellEnd"/>
      <w:r w:rsidR="00D702C8" w:rsidRPr="002A568A">
        <w:rPr>
          <w:rFonts w:ascii="Arial" w:hAnsi="Arial" w:cs="Arial"/>
          <w:sz w:val="24"/>
          <w:szCs w:val="24"/>
        </w:rPr>
        <w:t xml:space="preserve">. Bu baxımdan tərəflər arasında bağlanılan və şəhadətnamə ilə </w:t>
      </w:r>
      <w:proofErr w:type="spellStart"/>
      <w:r w:rsidR="00D702C8" w:rsidRPr="002A568A">
        <w:rPr>
          <w:rFonts w:ascii="Arial" w:hAnsi="Arial" w:cs="Arial"/>
          <w:sz w:val="24"/>
          <w:szCs w:val="24"/>
        </w:rPr>
        <w:t>rəsmiləşdirilən</w:t>
      </w:r>
      <w:proofErr w:type="spellEnd"/>
      <w:r w:rsidR="00D702C8" w:rsidRPr="002A568A">
        <w:rPr>
          <w:rFonts w:ascii="Arial" w:hAnsi="Arial" w:cs="Arial"/>
          <w:sz w:val="24"/>
          <w:szCs w:val="24"/>
        </w:rPr>
        <w:t xml:space="preserve"> sığorta müqaviləsinin şərtləri onlar arasında əmələ gəlmiş münasibətin hüquqi əsasları kimi </w:t>
      </w:r>
      <w:proofErr w:type="spellStart"/>
      <w:r w:rsidR="00D702C8" w:rsidRPr="002A568A">
        <w:rPr>
          <w:rFonts w:ascii="Arial" w:hAnsi="Arial" w:cs="Arial"/>
          <w:sz w:val="24"/>
          <w:szCs w:val="24"/>
        </w:rPr>
        <w:t>qiymətləndirilməlidir</w:t>
      </w:r>
      <w:proofErr w:type="spellEnd"/>
      <w:r w:rsidR="00D702C8" w:rsidRPr="002A568A">
        <w:rPr>
          <w:rFonts w:ascii="Arial" w:hAnsi="Arial" w:cs="Arial"/>
          <w:sz w:val="24"/>
          <w:szCs w:val="24"/>
        </w:rPr>
        <w:t>.</w:t>
      </w:r>
    </w:p>
    <w:p w:rsidR="009D2B87" w:rsidRPr="009D2B87" w:rsidRDefault="009D2B87" w:rsidP="002A568A">
      <w:pPr>
        <w:spacing w:after="0" w:line="240" w:lineRule="auto"/>
        <w:ind w:firstLine="567"/>
        <w:jc w:val="both"/>
        <w:rPr>
          <w:rFonts w:ascii="Arial" w:hAnsi="Arial" w:cs="Arial"/>
          <w:color w:val="000000"/>
          <w:sz w:val="24"/>
          <w:szCs w:val="24"/>
        </w:rPr>
      </w:pPr>
      <w:r w:rsidRPr="009D2B87">
        <w:rPr>
          <w:rFonts w:ascii="Arial" w:hAnsi="Arial" w:cs="Arial"/>
          <w:color w:val="000000"/>
          <w:sz w:val="24"/>
          <w:szCs w:val="24"/>
        </w:rPr>
        <w:t>Sığorta ödənişi sığorta hadisəsi  baş verdikdə </w:t>
      </w:r>
      <w:r w:rsidRPr="009D2B87">
        <w:rPr>
          <w:rFonts w:ascii="Arial" w:hAnsi="Arial" w:cs="Arial"/>
          <w:iCs/>
          <w:color w:val="000000"/>
          <w:sz w:val="24"/>
          <w:szCs w:val="24"/>
        </w:rPr>
        <w:t>icbari sığorta qanunlarına və ya</w:t>
      </w:r>
      <w:r w:rsidRPr="009D2B87">
        <w:rPr>
          <w:rFonts w:ascii="Arial" w:hAnsi="Arial" w:cs="Arial"/>
          <w:color w:val="000000"/>
          <w:sz w:val="24"/>
          <w:szCs w:val="24"/>
        </w:rPr>
        <w:t> sığorta müqaviləsinə uyğun olaraq sığortaçı tərəfindən ödənilən maliyyə kompensasiyasıdır (Mülki Məcəllənin 926.1-ci maddəsi).</w:t>
      </w:r>
    </w:p>
    <w:p w:rsidR="009D2B87" w:rsidRDefault="000A2313" w:rsidP="002A568A">
      <w:pPr>
        <w:spacing w:after="0" w:line="240" w:lineRule="auto"/>
        <w:ind w:firstLine="567"/>
        <w:jc w:val="both"/>
        <w:rPr>
          <w:rFonts w:ascii="Arial" w:hAnsi="Arial" w:cs="Arial"/>
          <w:sz w:val="24"/>
          <w:szCs w:val="24"/>
        </w:rPr>
      </w:pPr>
      <w:r w:rsidRPr="009D2B87">
        <w:rPr>
          <w:rFonts w:ascii="Arial" w:hAnsi="Arial" w:cs="Arial"/>
          <w:sz w:val="24"/>
          <w:szCs w:val="24"/>
        </w:rPr>
        <w:t xml:space="preserve">Mülki Məcəllənin 935.1.8-ci maddəsinə </w:t>
      </w:r>
      <w:r w:rsidR="009A44A5">
        <w:rPr>
          <w:rFonts w:ascii="Arial" w:hAnsi="Arial" w:cs="Arial"/>
          <w:sz w:val="24"/>
          <w:szCs w:val="24"/>
        </w:rPr>
        <w:t>uyğun olaraq,</w:t>
      </w:r>
      <w:r w:rsidR="009D2B87" w:rsidRPr="009D2B87">
        <w:rPr>
          <w:rFonts w:ascii="Arial" w:hAnsi="Arial" w:cs="Arial"/>
          <w:iCs/>
          <w:color w:val="000000"/>
          <w:sz w:val="24"/>
          <w:szCs w:val="24"/>
        </w:rPr>
        <w:t xml:space="preserve"> </w:t>
      </w:r>
      <w:r w:rsidR="009D2B87" w:rsidRPr="009D2B87">
        <w:rPr>
          <w:rFonts w:ascii="Arial" w:hAnsi="Arial" w:cs="Arial"/>
          <w:color w:val="000000"/>
          <w:sz w:val="24"/>
          <w:szCs w:val="24"/>
        </w:rPr>
        <w:t>baş vermiş hadisənin </w:t>
      </w:r>
      <w:r w:rsidR="009D2B87" w:rsidRPr="009D2B87">
        <w:rPr>
          <w:rFonts w:ascii="Arial" w:hAnsi="Arial" w:cs="Arial"/>
          <w:iCs/>
          <w:color w:val="000000"/>
          <w:sz w:val="24"/>
          <w:szCs w:val="24"/>
        </w:rPr>
        <w:t>icbari sığorta qanunlarına</w:t>
      </w:r>
      <w:r w:rsidR="009D2B87" w:rsidRPr="009D2B87">
        <w:rPr>
          <w:rFonts w:ascii="Arial" w:hAnsi="Arial" w:cs="Arial"/>
          <w:color w:val="000000"/>
          <w:sz w:val="24"/>
          <w:szCs w:val="24"/>
        </w:rPr>
        <w:t xml:space="preserve"> və ya sığorta müqaviləsinə görə sığorta hadisəsi hesab </w:t>
      </w:r>
      <w:proofErr w:type="spellStart"/>
      <w:r w:rsidR="009D2B87" w:rsidRPr="009D2B87">
        <w:rPr>
          <w:rFonts w:ascii="Arial" w:hAnsi="Arial" w:cs="Arial"/>
          <w:color w:val="000000"/>
          <w:sz w:val="24"/>
          <w:szCs w:val="24"/>
        </w:rPr>
        <w:t>edilməməsi</w:t>
      </w:r>
      <w:proofErr w:type="spellEnd"/>
      <w:r w:rsidR="009D2B87" w:rsidRPr="009D2B87">
        <w:rPr>
          <w:rFonts w:ascii="Arial" w:hAnsi="Arial" w:cs="Arial"/>
          <w:color w:val="000000"/>
          <w:sz w:val="24"/>
          <w:szCs w:val="24"/>
        </w:rPr>
        <w:t xml:space="preserve"> </w:t>
      </w:r>
      <w:r w:rsidR="009D2B87" w:rsidRPr="009D2B87">
        <w:rPr>
          <w:rFonts w:ascii="Arial" w:hAnsi="Arial" w:cs="Arial"/>
          <w:iCs/>
          <w:color w:val="000000"/>
          <w:sz w:val="24"/>
          <w:szCs w:val="24"/>
        </w:rPr>
        <w:t>sığortaç</w:t>
      </w:r>
      <w:r w:rsidR="007826B2">
        <w:rPr>
          <w:rFonts w:ascii="Arial" w:hAnsi="Arial" w:cs="Arial"/>
          <w:iCs/>
          <w:color w:val="000000"/>
          <w:sz w:val="24"/>
          <w:szCs w:val="24"/>
        </w:rPr>
        <w:t>ının</w:t>
      </w:r>
      <w:r w:rsidR="009D2B87" w:rsidRPr="009D2B87">
        <w:rPr>
          <w:rFonts w:ascii="Arial" w:hAnsi="Arial" w:cs="Arial"/>
          <w:color w:val="000000"/>
          <w:sz w:val="24"/>
          <w:szCs w:val="24"/>
        </w:rPr>
        <w:t xml:space="preserve"> sığorta ödənişinin </w:t>
      </w:r>
      <w:proofErr w:type="spellStart"/>
      <w:r w:rsidR="009D2B87" w:rsidRPr="009D2B87">
        <w:rPr>
          <w:rFonts w:ascii="Arial" w:hAnsi="Arial" w:cs="Arial"/>
          <w:color w:val="000000"/>
          <w:sz w:val="24"/>
          <w:szCs w:val="24"/>
        </w:rPr>
        <w:t>verilməsindən</w:t>
      </w:r>
      <w:proofErr w:type="spellEnd"/>
      <w:r w:rsidR="009D2B87" w:rsidRPr="009D2B87">
        <w:rPr>
          <w:rFonts w:ascii="Arial" w:hAnsi="Arial" w:cs="Arial"/>
          <w:color w:val="000000"/>
          <w:sz w:val="24"/>
          <w:szCs w:val="24"/>
        </w:rPr>
        <w:t xml:space="preserve"> imtinası üçün əsasdır.</w:t>
      </w:r>
      <w:r w:rsidR="009D2B87" w:rsidRPr="009D2B87">
        <w:rPr>
          <w:rFonts w:ascii="Palatino Linotype" w:hAnsi="Palatino Linotype"/>
          <w:color w:val="000000"/>
        </w:rPr>
        <w:t xml:space="preserve"> </w:t>
      </w:r>
    </w:p>
    <w:p w:rsidR="00983B7C" w:rsidRDefault="000A2313" w:rsidP="002A568A">
      <w:pPr>
        <w:spacing w:after="0" w:line="240" w:lineRule="auto"/>
        <w:ind w:firstLine="567"/>
        <w:jc w:val="both"/>
        <w:rPr>
          <w:rFonts w:ascii="Arial" w:hAnsi="Arial" w:cs="Arial"/>
          <w:sz w:val="24"/>
          <w:szCs w:val="24"/>
        </w:rPr>
      </w:pPr>
      <w:r w:rsidRPr="002A568A">
        <w:rPr>
          <w:rFonts w:ascii="Arial" w:hAnsi="Arial" w:cs="Arial"/>
          <w:sz w:val="24"/>
          <w:szCs w:val="24"/>
        </w:rPr>
        <w:t xml:space="preserve"> </w:t>
      </w:r>
      <w:r w:rsidR="00A915A6" w:rsidRPr="002A568A">
        <w:rPr>
          <w:rFonts w:ascii="Arial" w:eastAsia="Times New Roman" w:hAnsi="Arial" w:cs="Arial"/>
          <w:color w:val="000000"/>
          <w:sz w:val="24"/>
          <w:szCs w:val="24"/>
        </w:rPr>
        <w:t>Beləliklə,</w:t>
      </w:r>
      <w:r w:rsidR="00DC5D89" w:rsidRPr="002A568A">
        <w:rPr>
          <w:rFonts w:ascii="Arial" w:hAnsi="Arial" w:cs="Arial"/>
          <w:sz w:val="24"/>
          <w:szCs w:val="24"/>
        </w:rPr>
        <w:t xml:space="preserve"> </w:t>
      </w:r>
      <w:proofErr w:type="spellStart"/>
      <w:r w:rsidR="007826B2">
        <w:rPr>
          <w:rFonts w:ascii="Arial" w:hAnsi="Arial" w:cs="Arial"/>
          <w:sz w:val="24"/>
          <w:szCs w:val="24"/>
        </w:rPr>
        <w:t>R.İbadov</w:t>
      </w:r>
      <w:proofErr w:type="spellEnd"/>
      <w:r w:rsidR="007826B2">
        <w:rPr>
          <w:rFonts w:ascii="Arial" w:hAnsi="Arial" w:cs="Arial"/>
          <w:sz w:val="24"/>
          <w:szCs w:val="24"/>
        </w:rPr>
        <w:t xml:space="preserve"> və</w:t>
      </w:r>
      <w:r w:rsidR="007D07FE" w:rsidRPr="002A568A">
        <w:rPr>
          <w:rFonts w:ascii="Arial" w:hAnsi="Arial" w:cs="Arial"/>
          <w:sz w:val="24"/>
          <w:szCs w:val="24"/>
        </w:rPr>
        <w:t xml:space="preserve"> “AXA MBASK” Sığorta Şirkəti ASC arasında bağlanılmış sığorta müqaviləsi</w:t>
      </w:r>
      <w:r w:rsidR="007826B2">
        <w:rPr>
          <w:rFonts w:ascii="Arial" w:hAnsi="Arial" w:cs="Arial"/>
          <w:sz w:val="24"/>
          <w:szCs w:val="24"/>
        </w:rPr>
        <w:t>ndən və</w:t>
      </w:r>
      <w:r w:rsidR="007D07FE" w:rsidRPr="002A568A">
        <w:rPr>
          <w:rFonts w:ascii="Arial" w:hAnsi="Arial" w:cs="Arial"/>
          <w:sz w:val="24"/>
          <w:szCs w:val="24"/>
        </w:rPr>
        <w:t xml:space="preserve"> </w:t>
      </w:r>
      <w:proofErr w:type="spellStart"/>
      <w:r w:rsidR="007D07FE" w:rsidRPr="002A568A">
        <w:rPr>
          <w:rFonts w:ascii="Arial" w:hAnsi="Arial" w:cs="Arial"/>
          <w:sz w:val="24"/>
          <w:szCs w:val="24"/>
        </w:rPr>
        <w:t>“Fiziki</w:t>
      </w:r>
      <w:proofErr w:type="spellEnd"/>
      <w:r w:rsidR="007D07FE" w:rsidRPr="002A568A">
        <w:rPr>
          <w:rFonts w:ascii="Arial" w:hAnsi="Arial" w:cs="Arial"/>
          <w:sz w:val="24"/>
          <w:szCs w:val="24"/>
        </w:rPr>
        <w:t xml:space="preserve"> şəxslərin sahibliyində olan minik avtomobillərinin tam sığortası </w:t>
      </w:r>
      <w:proofErr w:type="spellStart"/>
      <w:r w:rsidR="007D07FE" w:rsidRPr="002A568A">
        <w:rPr>
          <w:rFonts w:ascii="Arial" w:hAnsi="Arial" w:cs="Arial"/>
          <w:sz w:val="24"/>
          <w:szCs w:val="24"/>
        </w:rPr>
        <w:t>Şəhadətnaməsi”ndən</w:t>
      </w:r>
      <w:proofErr w:type="spellEnd"/>
      <w:r w:rsidR="007D07FE" w:rsidRPr="002A568A">
        <w:rPr>
          <w:rFonts w:ascii="Arial" w:hAnsi="Arial" w:cs="Arial"/>
          <w:sz w:val="24"/>
          <w:szCs w:val="24"/>
        </w:rPr>
        <w:t xml:space="preserve"> göründüyü kimi, tərəflər </w:t>
      </w:r>
      <w:r w:rsidR="007826B2" w:rsidRPr="002A568A">
        <w:rPr>
          <w:rFonts w:ascii="Arial" w:hAnsi="Arial" w:cs="Arial"/>
          <w:sz w:val="24"/>
          <w:szCs w:val="24"/>
        </w:rPr>
        <w:t xml:space="preserve">avtomobilin </w:t>
      </w:r>
      <w:r w:rsidR="007D07FE" w:rsidRPr="002A568A">
        <w:rPr>
          <w:rFonts w:ascii="Arial" w:hAnsi="Arial" w:cs="Arial"/>
          <w:sz w:val="24"/>
          <w:szCs w:val="24"/>
        </w:rPr>
        <w:t>sığorta riskləri bölmə</w:t>
      </w:r>
      <w:r w:rsidR="007826B2">
        <w:rPr>
          <w:rFonts w:ascii="Arial" w:hAnsi="Arial" w:cs="Arial"/>
          <w:sz w:val="24"/>
          <w:szCs w:val="24"/>
        </w:rPr>
        <w:t>sinə</w:t>
      </w:r>
      <w:r w:rsidR="007D07FE" w:rsidRPr="002A568A">
        <w:rPr>
          <w:rFonts w:ascii="Arial" w:hAnsi="Arial" w:cs="Arial"/>
          <w:sz w:val="24"/>
          <w:szCs w:val="24"/>
        </w:rPr>
        <w:t xml:space="preserve"> yalnız oğurluq, quldurluq, qaçırma və soyğunçuluq </w:t>
      </w:r>
      <w:r w:rsidR="00F60A05" w:rsidRPr="002A568A">
        <w:rPr>
          <w:rFonts w:ascii="Arial" w:hAnsi="Arial" w:cs="Arial"/>
          <w:sz w:val="24"/>
          <w:szCs w:val="24"/>
        </w:rPr>
        <w:t xml:space="preserve">kimi </w:t>
      </w:r>
      <w:r w:rsidR="007D07FE" w:rsidRPr="002A568A">
        <w:rPr>
          <w:rFonts w:ascii="Arial" w:hAnsi="Arial" w:cs="Arial"/>
          <w:sz w:val="24"/>
          <w:szCs w:val="24"/>
        </w:rPr>
        <w:t>cinayətləri daxil etmişlər.</w:t>
      </w:r>
      <w:r w:rsidR="007826B2">
        <w:rPr>
          <w:rFonts w:ascii="Arial" w:hAnsi="Arial" w:cs="Arial"/>
          <w:sz w:val="24"/>
          <w:szCs w:val="24"/>
        </w:rPr>
        <w:t xml:space="preserve"> Lakin</w:t>
      </w:r>
      <w:r w:rsidR="00F60A05" w:rsidRPr="002A568A">
        <w:rPr>
          <w:rFonts w:ascii="Arial" w:hAnsi="Arial" w:cs="Arial"/>
          <w:sz w:val="24"/>
          <w:szCs w:val="24"/>
        </w:rPr>
        <w:t xml:space="preserve"> </w:t>
      </w:r>
      <w:r w:rsidR="007826B2">
        <w:rPr>
          <w:rFonts w:ascii="Arial" w:hAnsi="Arial" w:cs="Arial"/>
          <w:sz w:val="24"/>
          <w:szCs w:val="24"/>
        </w:rPr>
        <w:t>d</w:t>
      </w:r>
      <w:r w:rsidR="00F60A05" w:rsidRPr="002A568A">
        <w:rPr>
          <w:rFonts w:ascii="Arial" w:hAnsi="Arial" w:cs="Arial"/>
          <w:sz w:val="24"/>
          <w:szCs w:val="24"/>
        </w:rPr>
        <w:t xml:space="preserve">ələduzluq cinayəti tərəflər arasında bağlanmış sığorta müqaviləsinin sığorta riskləri dairəsinə </w:t>
      </w:r>
      <w:proofErr w:type="spellStart"/>
      <w:r w:rsidR="00F60A05" w:rsidRPr="002A568A">
        <w:rPr>
          <w:rFonts w:ascii="Arial" w:hAnsi="Arial" w:cs="Arial"/>
          <w:sz w:val="24"/>
          <w:szCs w:val="24"/>
        </w:rPr>
        <w:t>salınmamışdır</w:t>
      </w:r>
      <w:proofErr w:type="spellEnd"/>
      <w:r w:rsidR="00F60A05" w:rsidRPr="002A568A">
        <w:rPr>
          <w:rFonts w:ascii="Arial" w:hAnsi="Arial" w:cs="Arial"/>
          <w:sz w:val="24"/>
          <w:szCs w:val="24"/>
        </w:rPr>
        <w:t>.</w:t>
      </w:r>
    </w:p>
    <w:p w:rsidR="00983B7C" w:rsidRDefault="00E46BB3" w:rsidP="002A568A">
      <w:pPr>
        <w:spacing w:after="0" w:line="240" w:lineRule="auto"/>
        <w:ind w:firstLine="567"/>
        <w:jc w:val="both"/>
        <w:rPr>
          <w:rFonts w:ascii="Arial" w:hAnsi="Arial" w:cs="Arial"/>
          <w:sz w:val="24"/>
          <w:szCs w:val="24"/>
        </w:rPr>
      </w:pPr>
      <w:r w:rsidRPr="009A44A5">
        <w:rPr>
          <w:rFonts w:ascii="Arial" w:hAnsi="Arial" w:cs="Arial"/>
          <w:sz w:val="24"/>
          <w:szCs w:val="24"/>
        </w:rPr>
        <w:t xml:space="preserve">Beləliklə, </w:t>
      </w:r>
      <w:r w:rsidR="00DC5D89" w:rsidRPr="009A44A5">
        <w:rPr>
          <w:rFonts w:ascii="Arial" w:hAnsi="Arial" w:cs="Arial"/>
          <w:sz w:val="24"/>
          <w:szCs w:val="24"/>
        </w:rPr>
        <w:t>dələduzluq cinayəti</w:t>
      </w:r>
      <w:r w:rsidR="00D85E99" w:rsidRPr="009A44A5">
        <w:rPr>
          <w:rFonts w:ascii="Arial" w:hAnsi="Arial" w:cs="Arial"/>
          <w:sz w:val="24"/>
          <w:szCs w:val="24"/>
        </w:rPr>
        <w:t>nin tərəflə</w:t>
      </w:r>
      <w:r w:rsidRPr="009A44A5">
        <w:rPr>
          <w:rFonts w:ascii="Arial" w:hAnsi="Arial" w:cs="Arial"/>
          <w:sz w:val="24"/>
          <w:szCs w:val="24"/>
        </w:rPr>
        <w:t>r arasında bağlan</w:t>
      </w:r>
      <w:r w:rsidR="00D85E99" w:rsidRPr="009A44A5">
        <w:rPr>
          <w:rFonts w:ascii="Arial" w:hAnsi="Arial" w:cs="Arial"/>
          <w:sz w:val="24"/>
          <w:szCs w:val="24"/>
        </w:rPr>
        <w:t xml:space="preserve">mış sığorta müqaviləsində </w:t>
      </w:r>
      <w:r w:rsidR="00DC5D89" w:rsidRPr="009A44A5">
        <w:rPr>
          <w:rFonts w:ascii="Arial" w:hAnsi="Arial" w:cs="Arial"/>
          <w:sz w:val="24"/>
          <w:szCs w:val="24"/>
        </w:rPr>
        <w:t xml:space="preserve">sığorta riski kimi </w:t>
      </w:r>
      <w:proofErr w:type="spellStart"/>
      <w:r w:rsidR="00DC5D89" w:rsidRPr="009A44A5">
        <w:rPr>
          <w:rFonts w:ascii="Arial" w:hAnsi="Arial" w:cs="Arial"/>
          <w:sz w:val="24"/>
          <w:szCs w:val="24"/>
        </w:rPr>
        <w:t>göstərilmədiyinə</w:t>
      </w:r>
      <w:proofErr w:type="spellEnd"/>
      <w:r w:rsidR="00DC5D89" w:rsidRPr="009A44A5">
        <w:rPr>
          <w:rFonts w:ascii="Arial" w:hAnsi="Arial" w:cs="Arial"/>
          <w:sz w:val="24"/>
          <w:szCs w:val="24"/>
        </w:rPr>
        <w:t xml:space="preserve"> və sığorta təminatına daxil </w:t>
      </w:r>
      <w:proofErr w:type="spellStart"/>
      <w:r w:rsidR="00DC5D89" w:rsidRPr="009A44A5">
        <w:rPr>
          <w:rFonts w:ascii="Arial" w:hAnsi="Arial" w:cs="Arial"/>
          <w:sz w:val="24"/>
          <w:szCs w:val="24"/>
        </w:rPr>
        <w:t>ol</w:t>
      </w:r>
      <w:r w:rsidR="009A44A5" w:rsidRPr="009A44A5">
        <w:rPr>
          <w:rFonts w:ascii="Arial" w:hAnsi="Arial" w:cs="Arial"/>
          <w:sz w:val="24"/>
          <w:szCs w:val="24"/>
        </w:rPr>
        <w:t>un</w:t>
      </w:r>
      <w:r w:rsidR="00DC5D89" w:rsidRPr="009A44A5">
        <w:rPr>
          <w:rFonts w:ascii="Arial" w:hAnsi="Arial" w:cs="Arial"/>
          <w:sz w:val="24"/>
          <w:szCs w:val="24"/>
        </w:rPr>
        <w:t>madığına</w:t>
      </w:r>
      <w:proofErr w:type="spellEnd"/>
      <w:r w:rsidR="00DC5D89" w:rsidRPr="009A44A5">
        <w:rPr>
          <w:rFonts w:ascii="Arial" w:hAnsi="Arial" w:cs="Arial"/>
          <w:sz w:val="24"/>
          <w:szCs w:val="24"/>
        </w:rPr>
        <w:t xml:space="preserve"> görə sığorta hadisəsi baş </w:t>
      </w:r>
      <w:proofErr w:type="spellStart"/>
      <w:r w:rsidR="00DC5D89" w:rsidRPr="009A44A5">
        <w:rPr>
          <w:rFonts w:ascii="Arial" w:hAnsi="Arial" w:cs="Arial"/>
          <w:sz w:val="24"/>
          <w:szCs w:val="24"/>
        </w:rPr>
        <w:t>verməmişdir</w:t>
      </w:r>
      <w:proofErr w:type="spellEnd"/>
      <w:r w:rsidR="00DC5D89" w:rsidRPr="009A44A5">
        <w:rPr>
          <w:rFonts w:ascii="Arial" w:hAnsi="Arial" w:cs="Arial"/>
          <w:sz w:val="24"/>
          <w:szCs w:val="24"/>
        </w:rPr>
        <w:t xml:space="preserve">. </w:t>
      </w:r>
      <w:r w:rsidR="005474FF" w:rsidRPr="009A44A5">
        <w:rPr>
          <w:rFonts w:ascii="Arial" w:hAnsi="Arial" w:cs="Arial"/>
          <w:sz w:val="24"/>
          <w:szCs w:val="24"/>
        </w:rPr>
        <w:t xml:space="preserve">Sığorta hadisəsinin baş </w:t>
      </w:r>
      <w:proofErr w:type="spellStart"/>
      <w:r w:rsidR="005474FF" w:rsidRPr="009A44A5">
        <w:rPr>
          <w:rFonts w:ascii="Arial" w:hAnsi="Arial" w:cs="Arial"/>
          <w:sz w:val="24"/>
          <w:szCs w:val="24"/>
        </w:rPr>
        <w:t>verməməsi</w:t>
      </w:r>
      <w:proofErr w:type="spellEnd"/>
      <w:r w:rsidR="005474FF" w:rsidRPr="009A44A5">
        <w:rPr>
          <w:rFonts w:ascii="Arial" w:hAnsi="Arial" w:cs="Arial"/>
          <w:sz w:val="24"/>
          <w:szCs w:val="24"/>
        </w:rPr>
        <w:t xml:space="preserve"> </w:t>
      </w:r>
      <w:r w:rsidR="00DC5D89" w:rsidRPr="009A44A5">
        <w:rPr>
          <w:rFonts w:ascii="Arial" w:hAnsi="Arial" w:cs="Arial"/>
          <w:sz w:val="24"/>
          <w:szCs w:val="24"/>
        </w:rPr>
        <w:t xml:space="preserve">sığorta ödənişinin </w:t>
      </w:r>
      <w:proofErr w:type="spellStart"/>
      <w:r w:rsidR="00DC5D89" w:rsidRPr="009A44A5">
        <w:rPr>
          <w:rFonts w:ascii="Arial" w:hAnsi="Arial" w:cs="Arial"/>
          <w:sz w:val="24"/>
          <w:szCs w:val="24"/>
        </w:rPr>
        <w:t>verilməsindən</w:t>
      </w:r>
      <w:proofErr w:type="spellEnd"/>
      <w:r w:rsidR="00DC5D89" w:rsidRPr="009A44A5">
        <w:rPr>
          <w:rFonts w:ascii="Arial" w:hAnsi="Arial" w:cs="Arial"/>
          <w:sz w:val="24"/>
          <w:szCs w:val="24"/>
        </w:rPr>
        <w:t xml:space="preserve"> imtina edilmə</w:t>
      </w:r>
      <w:r w:rsidR="005474FF" w:rsidRPr="009A44A5">
        <w:rPr>
          <w:rFonts w:ascii="Arial" w:hAnsi="Arial" w:cs="Arial"/>
          <w:sz w:val="24"/>
          <w:szCs w:val="24"/>
        </w:rPr>
        <w:t>si üçün əsas hesab edilir.</w:t>
      </w:r>
    </w:p>
    <w:p w:rsidR="009A44A5" w:rsidRPr="00FC53DE" w:rsidRDefault="00E46BB3" w:rsidP="009A44A5">
      <w:pPr>
        <w:spacing w:after="0" w:line="240" w:lineRule="auto"/>
        <w:ind w:firstLine="567"/>
        <w:jc w:val="both"/>
        <w:rPr>
          <w:sz w:val="24"/>
          <w:szCs w:val="24"/>
        </w:rPr>
      </w:pPr>
      <w:r w:rsidRPr="00FC53DE">
        <w:rPr>
          <w:rFonts w:ascii="Arial" w:hAnsi="Arial" w:cs="Arial"/>
          <w:sz w:val="24"/>
          <w:szCs w:val="24"/>
        </w:rPr>
        <w:t xml:space="preserve">Göründüyü kimi, </w:t>
      </w:r>
      <w:proofErr w:type="spellStart"/>
      <w:r w:rsidR="009A44A5" w:rsidRPr="00FC53DE">
        <w:rPr>
          <w:rFonts w:ascii="Arial" w:hAnsi="Arial" w:cs="Arial"/>
          <w:sz w:val="24"/>
          <w:szCs w:val="24"/>
          <w:shd w:val="clear" w:color="auto" w:fill="FFFFFF"/>
        </w:rPr>
        <w:t>apellyasiya</w:t>
      </w:r>
      <w:proofErr w:type="spellEnd"/>
      <w:r w:rsidR="009A44A5" w:rsidRPr="00FC53DE">
        <w:rPr>
          <w:rFonts w:ascii="Arial" w:hAnsi="Arial" w:cs="Arial"/>
          <w:sz w:val="24"/>
          <w:szCs w:val="24"/>
          <w:shd w:val="clear" w:color="auto" w:fill="FFFFFF"/>
        </w:rPr>
        <w:t xml:space="preserve"> instansiyası məhkəməsinin dələduzluq əməlinin mübahisəli sığorta müqaviləsində sığorta riski olaraq nəzərdə tutulmuş oğurluq, soyğunçuluq, quldurluq, qaçırma əməlləri kimi mülkiyyət əleyhinə olan cinayətlər sırasında olduğuna görə baş vermiş </w:t>
      </w:r>
      <w:r w:rsidR="009A44A5" w:rsidRPr="00FC53DE">
        <w:rPr>
          <w:rFonts w:ascii="Arial" w:hAnsi="Arial" w:cs="Arial"/>
          <w:sz w:val="24"/>
          <w:szCs w:val="24"/>
          <w:shd w:val="clear" w:color="auto" w:fill="FFFFFF"/>
        </w:rPr>
        <w:lastRenderedPageBreak/>
        <w:t>bu hadisənin də sığorta hadisəsi kimi qə</w:t>
      </w:r>
      <w:r w:rsidR="00FC53DE" w:rsidRPr="00FC53DE">
        <w:rPr>
          <w:rFonts w:ascii="Arial" w:hAnsi="Arial" w:cs="Arial"/>
          <w:sz w:val="24"/>
          <w:szCs w:val="24"/>
          <w:shd w:val="clear" w:color="auto" w:fill="FFFFFF"/>
        </w:rPr>
        <w:t>bul edilməsi</w:t>
      </w:r>
      <w:r w:rsidR="009A44A5" w:rsidRPr="00FC53DE">
        <w:rPr>
          <w:rFonts w:ascii="Arial" w:hAnsi="Arial" w:cs="Arial"/>
          <w:sz w:val="24"/>
          <w:szCs w:val="24"/>
          <w:shd w:val="clear" w:color="auto" w:fill="FFFFFF"/>
        </w:rPr>
        <w:t xml:space="preserve"> mövqeyi </w:t>
      </w:r>
      <w:proofErr w:type="spellStart"/>
      <w:r w:rsidR="009A44A5" w:rsidRPr="00FC53DE">
        <w:rPr>
          <w:rFonts w:ascii="Arial" w:hAnsi="Arial" w:cs="Arial"/>
          <w:sz w:val="24"/>
          <w:szCs w:val="24"/>
          <w:shd w:val="clear" w:color="auto" w:fill="FFFFFF"/>
        </w:rPr>
        <w:t>yalnış</w:t>
      </w:r>
      <w:proofErr w:type="spellEnd"/>
      <w:r w:rsidR="009A44A5" w:rsidRPr="00FC53DE">
        <w:rPr>
          <w:rFonts w:ascii="Arial" w:hAnsi="Arial" w:cs="Arial"/>
          <w:sz w:val="24"/>
          <w:szCs w:val="24"/>
          <w:shd w:val="clear" w:color="auto" w:fill="FFFFFF"/>
        </w:rPr>
        <w:t xml:space="preserve"> olmuşdur.</w:t>
      </w:r>
      <w:r w:rsidR="00FC53DE" w:rsidRPr="00FC53DE">
        <w:rPr>
          <w:rFonts w:ascii="Arial" w:hAnsi="Arial" w:cs="Arial"/>
          <w:b/>
          <w:sz w:val="24"/>
          <w:szCs w:val="24"/>
        </w:rPr>
        <w:t xml:space="preserve"> </w:t>
      </w:r>
      <w:proofErr w:type="spellStart"/>
      <w:r w:rsidR="00FC53DE" w:rsidRPr="00FC53DE">
        <w:rPr>
          <w:rFonts w:ascii="Arial" w:hAnsi="Arial" w:cs="Arial"/>
          <w:sz w:val="24"/>
          <w:szCs w:val="24"/>
        </w:rPr>
        <w:t>Kassasiya</w:t>
      </w:r>
      <w:proofErr w:type="spellEnd"/>
      <w:r w:rsidR="00FC53DE" w:rsidRPr="00FC53DE">
        <w:rPr>
          <w:rFonts w:ascii="Arial" w:hAnsi="Arial" w:cs="Arial"/>
          <w:sz w:val="24"/>
          <w:szCs w:val="24"/>
        </w:rPr>
        <w:t xml:space="preserve"> instansiyası məhkəməsinin isə </w:t>
      </w:r>
      <w:proofErr w:type="spellStart"/>
      <w:r w:rsidR="00FC53DE" w:rsidRPr="00FC53DE">
        <w:rPr>
          <w:rFonts w:ascii="Arial" w:hAnsi="Arial" w:cs="Arial"/>
          <w:sz w:val="24"/>
          <w:szCs w:val="24"/>
        </w:rPr>
        <w:t>apellyasiya</w:t>
      </w:r>
      <w:proofErr w:type="spellEnd"/>
      <w:r w:rsidR="00FC53DE" w:rsidRPr="00FC53DE">
        <w:rPr>
          <w:rFonts w:ascii="Arial" w:hAnsi="Arial" w:cs="Arial"/>
          <w:sz w:val="24"/>
          <w:szCs w:val="24"/>
        </w:rPr>
        <w:t xml:space="preserve"> instansiyası məhkəməsinin bu mövqeyi ilə razılaşması mülki qanunvericiliyin yuxarıda qeyd edilən normaları ilə uzlaşmır.</w:t>
      </w:r>
    </w:p>
    <w:p w:rsidR="00983B7C" w:rsidRDefault="00377E4E" w:rsidP="002A568A">
      <w:pPr>
        <w:spacing w:after="0" w:line="240" w:lineRule="auto"/>
        <w:ind w:firstLine="567"/>
        <w:jc w:val="both"/>
        <w:rPr>
          <w:rFonts w:ascii="Arial" w:hAnsi="Arial" w:cs="Arial"/>
          <w:sz w:val="24"/>
          <w:szCs w:val="24"/>
        </w:rPr>
      </w:pPr>
      <w:proofErr w:type="spellStart"/>
      <w:r w:rsidRPr="002A568A">
        <w:rPr>
          <w:rFonts w:ascii="Arial" w:hAnsi="Arial" w:cs="Arial"/>
          <w:sz w:val="24"/>
          <w:szCs w:val="24"/>
        </w:rPr>
        <w:t>Kassasiya</w:t>
      </w:r>
      <w:proofErr w:type="spellEnd"/>
      <w:r w:rsidRPr="002A568A">
        <w:rPr>
          <w:rFonts w:ascii="Arial" w:hAnsi="Arial" w:cs="Arial"/>
          <w:sz w:val="24"/>
          <w:szCs w:val="24"/>
        </w:rPr>
        <w:t xml:space="preserve"> instansiyası məhkəməsində işə baxmanın hədləri Mülki Prosessual Məcəllənin 416-cı maddəsində təsbit </w:t>
      </w:r>
      <w:proofErr w:type="spellStart"/>
      <w:r w:rsidRPr="002A568A">
        <w:rPr>
          <w:rFonts w:ascii="Arial" w:hAnsi="Arial" w:cs="Arial"/>
          <w:sz w:val="24"/>
          <w:szCs w:val="24"/>
        </w:rPr>
        <w:t>edilmişdir</w:t>
      </w:r>
      <w:proofErr w:type="spellEnd"/>
      <w:r w:rsidRPr="002A568A">
        <w:rPr>
          <w:rFonts w:ascii="Arial" w:hAnsi="Arial" w:cs="Arial"/>
          <w:sz w:val="24"/>
          <w:szCs w:val="24"/>
        </w:rPr>
        <w:t xml:space="preserve">. Bu normanın tələbinə görə, </w:t>
      </w:r>
      <w:proofErr w:type="spellStart"/>
      <w:r w:rsidRPr="002A568A">
        <w:rPr>
          <w:rFonts w:ascii="Arial" w:hAnsi="Arial" w:cs="Arial"/>
          <w:sz w:val="24"/>
          <w:szCs w:val="24"/>
        </w:rPr>
        <w:t>kassasiya</w:t>
      </w:r>
      <w:proofErr w:type="spellEnd"/>
      <w:r w:rsidRPr="002A568A">
        <w:rPr>
          <w:rFonts w:ascii="Arial" w:hAnsi="Arial" w:cs="Arial"/>
          <w:sz w:val="24"/>
          <w:szCs w:val="24"/>
        </w:rPr>
        <w:t xml:space="preserve"> instansiyası məhkəməsi </w:t>
      </w:r>
      <w:proofErr w:type="spellStart"/>
      <w:r w:rsidRPr="002A568A">
        <w:rPr>
          <w:rFonts w:ascii="Arial" w:hAnsi="Arial" w:cs="Arial"/>
          <w:sz w:val="24"/>
          <w:szCs w:val="24"/>
        </w:rPr>
        <w:t>apellyasiya</w:t>
      </w:r>
      <w:proofErr w:type="spellEnd"/>
      <w:r w:rsidRPr="002A568A">
        <w:rPr>
          <w:rFonts w:ascii="Arial" w:hAnsi="Arial" w:cs="Arial"/>
          <w:sz w:val="24"/>
          <w:szCs w:val="24"/>
        </w:rPr>
        <w:t xml:space="preserve"> instansiyası məhkəməsi tərəfindən maddi və prosessual hüquq normalarının düzgün tətbiq </w:t>
      </w:r>
      <w:proofErr w:type="spellStart"/>
      <w:r w:rsidRPr="002A568A">
        <w:rPr>
          <w:rFonts w:ascii="Arial" w:hAnsi="Arial" w:cs="Arial"/>
          <w:sz w:val="24"/>
          <w:szCs w:val="24"/>
        </w:rPr>
        <w:t>edilməsini</w:t>
      </w:r>
      <w:proofErr w:type="spellEnd"/>
      <w:r w:rsidRPr="002A568A">
        <w:rPr>
          <w:rFonts w:ascii="Arial" w:hAnsi="Arial" w:cs="Arial"/>
          <w:sz w:val="24"/>
          <w:szCs w:val="24"/>
        </w:rPr>
        <w:t xml:space="preserve"> yoxlayır. Mülki Prosessual Məcəllənin 418.1-ci maddə</w:t>
      </w:r>
      <w:r w:rsidR="00FC53DE">
        <w:rPr>
          <w:rFonts w:ascii="Arial" w:hAnsi="Arial" w:cs="Arial"/>
          <w:sz w:val="24"/>
          <w:szCs w:val="24"/>
        </w:rPr>
        <w:t>sinə əsasən</w:t>
      </w:r>
      <w:r w:rsidRPr="002A568A">
        <w:rPr>
          <w:rFonts w:ascii="Arial" w:hAnsi="Arial" w:cs="Arial"/>
          <w:sz w:val="24"/>
          <w:szCs w:val="24"/>
        </w:rPr>
        <w:t xml:space="preserve">, maddi və prosessual hüquq normalarının pozulması və ya düzgün tətbiq </w:t>
      </w:r>
      <w:proofErr w:type="spellStart"/>
      <w:r w:rsidRPr="002A568A">
        <w:rPr>
          <w:rFonts w:ascii="Arial" w:hAnsi="Arial" w:cs="Arial"/>
          <w:sz w:val="24"/>
          <w:szCs w:val="24"/>
        </w:rPr>
        <w:t>olunmaması</w:t>
      </w:r>
      <w:proofErr w:type="spellEnd"/>
      <w:r w:rsidRPr="002A568A">
        <w:rPr>
          <w:rFonts w:ascii="Arial" w:hAnsi="Arial" w:cs="Arial"/>
          <w:sz w:val="24"/>
          <w:szCs w:val="24"/>
        </w:rPr>
        <w:t xml:space="preserve"> </w:t>
      </w:r>
      <w:proofErr w:type="spellStart"/>
      <w:r w:rsidRPr="002A568A">
        <w:rPr>
          <w:rFonts w:ascii="Arial" w:hAnsi="Arial" w:cs="Arial"/>
          <w:sz w:val="24"/>
          <w:szCs w:val="24"/>
        </w:rPr>
        <w:t>apellyasiya</w:t>
      </w:r>
      <w:proofErr w:type="spellEnd"/>
      <w:r w:rsidRPr="002A568A">
        <w:rPr>
          <w:rFonts w:ascii="Arial" w:hAnsi="Arial" w:cs="Arial"/>
          <w:sz w:val="24"/>
          <w:szCs w:val="24"/>
        </w:rPr>
        <w:t xml:space="preserve"> instansiyası məhkəməsinin qətnamə və qərardadının ləğv edilməsi üçün əsasdır. Həmin Məcəllənin 418.2</w:t>
      </w:r>
      <w:r w:rsidR="003F4892">
        <w:rPr>
          <w:rFonts w:ascii="Arial" w:hAnsi="Arial" w:cs="Arial"/>
          <w:sz w:val="24"/>
          <w:szCs w:val="24"/>
        </w:rPr>
        <w:t>-ci</w:t>
      </w:r>
      <w:r w:rsidRPr="002A568A">
        <w:rPr>
          <w:rFonts w:ascii="Arial" w:hAnsi="Arial" w:cs="Arial"/>
          <w:sz w:val="24"/>
          <w:szCs w:val="24"/>
        </w:rPr>
        <w:t xml:space="preserve">  maddə</w:t>
      </w:r>
      <w:r w:rsidR="003F4892">
        <w:rPr>
          <w:rFonts w:ascii="Arial" w:hAnsi="Arial" w:cs="Arial"/>
          <w:sz w:val="24"/>
          <w:szCs w:val="24"/>
        </w:rPr>
        <w:t>si</w:t>
      </w:r>
      <w:r w:rsidRPr="002A568A">
        <w:rPr>
          <w:rFonts w:ascii="Arial" w:hAnsi="Arial" w:cs="Arial"/>
          <w:sz w:val="24"/>
          <w:szCs w:val="24"/>
        </w:rPr>
        <w:t xml:space="preserve">nə </w:t>
      </w:r>
      <w:r w:rsidR="00FC53DE">
        <w:rPr>
          <w:rFonts w:ascii="Arial" w:hAnsi="Arial" w:cs="Arial"/>
          <w:sz w:val="24"/>
          <w:szCs w:val="24"/>
        </w:rPr>
        <w:t>müvafiq olaraq</w:t>
      </w:r>
      <w:r w:rsidR="001F2C75">
        <w:rPr>
          <w:rFonts w:ascii="Arial" w:hAnsi="Arial" w:cs="Arial"/>
          <w:sz w:val="24"/>
          <w:szCs w:val="24"/>
        </w:rPr>
        <w:t>,</w:t>
      </w:r>
      <w:r w:rsidRPr="002A568A">
        <w:rPr>
          <w:rFonts w:ascii="Arial" w:hAnsi="Arial" w:cs="Arial"/>
          <w:sz w:val="24"/>
          <w:szCs w:val="24"/>
        </w:rPr>
        <w:t xml:space="preserve"> bu Məcəllənin 386-cı maddəsində göstərilən hallarda maddi hüquq normaları pozulmuş və ya düzgün tətbiq olunmamış hesab edilir.</w:t>
      </w:r>
      <w:r w:rsidR="003F4892" w:rsidRPr="002A568A">
        <w:rPr>
          <w:rFonts w:ascii="Arial" w:hAnsi="Arial" w:cs="Arial"/>
          <w:sz w:val="24"/>
          <w:szCs w:val="24"/>
        </w:rPr>
        <w:t xml:space="preserve"> </w:t>
      </w:r>
      <w:r w:rsidRPr="002A568A">
        <w:rPr>
          <w:rFonts w:ascii="Arial" w:hAnsi="Arial" w:cs="Arial"/>
          <w:sz w:val="24"/>
          <w:szCs w:val="24"/>
        </w:rPr>
        <w:t>Lakin Ali Məhkəmənin Mülki Kollegiyası mülki prosessual qanunvericiliyin göstərilən tələblərinə</w:t>
      </w:r>
      <w:r w:rsidR="00807D21" w:rsidRPr="002A568A">
        <w:rPr>
          <w:rFonts w:ascii="Arial" w:hAnsi="Arial" w:cs="Arial"/>
          <w:sz w:val="24"/>
          <w:szCs w:val="24"/>
        </w:rPr>
        <w:t xml:space="preserve"> tam</w:t>
      </w:r>
      <w:r w:rsidRPr="002A568A">
        <w:rPr>
          <w:rFonts w:ascii="Arial" w:hAnsi="Arial" w:cs="Arial"/>
          <w:sz w:val="24"/>
          <w:szCs w:val="24"/>
        </w:rPr>
        <w:t xml:space="preserve"> əməl etməmiş, </w:t>
      </w:r>
      <w:proofErr w:type="spellStart"/>
      <w:r w:rsidRPr="002A568A">
        <w:rPr>
          <w:rFonts w:ascii="Arial" w:hAnsi="Arial" w:cs="Arial"/>
          <w:sz w:val="24"/>
          <w:szCs w:val="24"/>
        </w:rPr>
        <w:t>apellyasiya</w:t>
      </w:r>
      <w:proofErr w:type="spellEnd"/>
      <w:r w:rsidRPr="002A568A">
        <w:rPr>
          <w:rFonts w:ascii="Arial" w:hAnsi="Arial" w:cs="Arial"/>
          <w:sz w:val="24"/>
          <w:szCs w:val="24"/>
        </w:rPr>
        <w:t xml:space="preserve"> instansiyası məhkəməsi tərəfindən yuxarıda qeyd olunan </w:t>
      </w:r>
      <w:r w:rsidR="001C70EE" w:rsidRPr="002A568A">
        <w:rPr>
          <w:rFonts w:ascii="Arial" w:hAnsi="Arial" w:cs="Arial"/>
          <w:sz w:val="24"/>
          <w:szCs w:val="24"/>
        </w:rPr>
        <w:t xml:space="preserve">maddi </w:t>
      </w:r>
      <w:r w:rsidRPr="002A568A">
        <w:rPr>
          <w:rFonts w:ascii="Arial" w:hAnsi="Arial" w:cs="Arial"/>
          <w:sz w:val="24"/>
          <w:szCs w:val="24"/>
        </w:rPr>
        <w:t xml:space="preserve">hüquq normalarının </w:t>
      </w:r>
      <w:proofErr w:type="spellStart"/>
      <w:r w:rsidRPr="002A568A">
        <w:rPr>
          <w:rFonts w:ascii="Arial" w:hAnsi="Arial" w:cs="Arial"/>
          <w:sz w:val="24"/>
          <w:szCs w:val="24"/>
        </w:rPr>
        <w:t>pozulmasına</w:t>
      </w:r>
      <w:proofErr w:type="spellEnd"/>
      <w:r w:rsidRPr="002A568A">
        <w:rPr>
          <w:rFonts w:ascii="Arial" w:hAnsi="Arial" w:cs="Arial"/>
          <w:sz w:val="24"/>
          <w:szCs w:val="24"/>
        </w:rPr>
        <w:t xml:space="preserve"> düzgün qiymət verməyərək qətnaməni </w:t>
      </w:r>
      <w:proofErr w:type="spellStart"/>
      <w:r w:rsidRPr="002A568A">
        <w:rPr>
          <w:rFonts w:ascii="Arial" w:hAnsi="Arial" w:cs="Arial"/>
          <w:sz w:val="24"/>
          <w:szCs w:val="24"/>
        </w:rPr>
        <w:t>dəyişdirmədən</w:t>
      </w:r>
      <w:proofErr w:type="spellEnd"/>
      <w:r w:rsidRPr="002A568A">
        <w:rPr>
          <w:rFonts w:ascii="Arial" w:hAnsi="Arial" w:cs="Arial"/>
          <w:sz w:val="24"/>
          <w:szCs w:val="24"/>
        </w:rPr>
        <w:t xml:space="preserve"> saxlamış, nəticədə ərizəçinin Konstitusiyanın </w:t>
      </w:r>
      <w:r w:rsidR="0093514F" w:rsidRPr="002A568A">
        <w:rPr>
          <w:rFonts w:ascii="Arial" w:hAnsi="Arial" w:cs="Arial"/>
          <w:sz w:val="24"/>
          <w:szCs w:val="24"/>
        </w:rPr>
        <w:t xml:space="preserve">29 və </w:t>
      </w:r>
      <w:r w:rsidRPr="002A568A">
        <w:rPr>
          <w:rFonts w:ascii="Arial" w:hAnsi="Arial" w:cs="Arial"/>
          <w:sz w:val="24"/>
          <w:szCs w:val="24"/>
        </w:rPr>
        <w:t>60-cı maddə</w:t>
      </w:r>
      <w:r w:rsidR="003F4892">
        <w:rPr>
          <w:rFonts w:ascii="Arial" w:hAnsi="Arial" w:cs="Arial"/>
          <w:sz w:val="24"/>
          <w:szCs w:val="24"/>
        </w:rPr>
        <w:t>lərində</w:t>
      </w:r>
      <w:r w:rsidRPr="002A568A">
        <w:rPr>
          <w:rFonts w:ascii="Arial" w:hAnsi="Arial" w:cs="Arial"/>
          <w:sz w:val="24"/>
          <w:szCs w:val="24"/>
        </w:rPr>
        <w:t xml:space="preserve"> nəzərdə tutulmuş </w:t>
      </w:r>
      <w:r w:rsidR="0093514F" w:rsidRPr="002A568A">
        <w:rPr>
          <w:rFonts w:ascii="Arial" w:hAnsi="Arial" w:cs="Arial"/>
          <w:sz w:val="24"/>
          <w:szCs w:val="24"/>
        </w:rPr>
        <w:t>hüquqları</w:t>
      </w:r>
      <w:r w:rsidRPr="002A568A">
        <w:rPr>
          <w:rFonts w:ascii="Arial" w:hAnsi="Arial" w:cs="Arial"/>
          <w:sz w:val="24"/>
          <w:szCs w:val="24"/>
        </w:rPr>
        <w:t xml:space="preserve"> </w:t>
      </w:r>
      <w:proofErr w:type="spellStart"/>
      <w:r w:rsidRPr="002A568A">
        <w:rPr>
          <w:rFonts w:ascii="Arial" w:hAnsi="Arial" w:cs="Arial"/>
          <w:sz w:val="24"/>
          <w:szCs w:val="24"/>
        </w:rPr>
        <w:t>pozulmuşdur</w:t>
      </w:r>
      <w:proofErr w:type="spellEnd"/>
      <w:r w:rsidRPr="002A568A">
        <w:rPr>
          <w:rFonts w:ascii="Arial" w:hAnsi="Arial" w:cs="Arial"/>
          <w:sz w:val="24"/>
          <w:szCs w:val="24"/>
        </w:rPr>
        <w:t>.</w:t>
      </w:r>
    </w:p>
    <w:p w:rsidR="00983B7C" w:rsidRDefault="00377E4E" w:rsidP="002A568A">
      <w:pPr>
        <w:spacing w:after="0" w:line="240" w:lineRule="auto"/>
        <w:ind w:firstLine="567"/>
        <w:jc w:val="both"/>
        <w:rPr>
          <w:rFonts w:ascii="Arial" w:hAnsi="Arial" w:cs="Arial"/>
          <w:sz w:val="24"/>
          <w:szCs w:val="24"/>
        </w:rPr>
      </w:pPr>
      <w:r w:rsidRPr="002A568A">
        <w:rPr>
          <w:rFonts w:ascii="Arial" w:hAnsi="Arial" w:cs="Arial"/>
          <w:sz w:val="24"/>
          <w:szCs w:val="24"/>
        </w:rPr>
        <w:t xml:space="preserve">Yuxarıda </w:t>
      </w:r>
      <w:proofErr w:type="spellStart"/>
      <w:r w:rsidRPr="002A568A">
        <w:rPr>
          <w:rFonts w:ascii="Arial" w:hAnsi="Arial" w:cs="Arial"/>
          <w:sz w:val="24"/>
          <w:szCs w:val="24"/>
        </w:rPr>
        <w:t>göstərilənlərə</w:t>
      </w:r>
      <w:proofErr w:type="spellEnd"/>
      <w:r w:rsidRPr="002A568A">
        <w:rPr>
          <w:rFonts w:ascii="Arial" w:hAnsi="Arial" w:cs="Arial"/>
          <w:sz w:val="24"/>
          <w:szCs w:val="24"/>
        </w:rPr>
        <w:t xml:space="preserve"> əsasən Konstitusiya Məhkəməsinin Plenumu belə nəticəyə gəlir ki, </w:t>
      </w:r>
      <w:proofErr w:type="spellStart"/>
      <w:r w:rsidR="00E47069" w:rsidRPr="002A568A">
        <w:rPr>
          <w:rFonts w:ascii="Arial" w:hAnsi="Arial" w:cs="Arial"/>
          <w:sz w:val="24"/>
          <w:szCs w:val="24"/>
        </w:rPr>
        <w:t>R.İbadovun</w:t>
      </w:r>
      <w:proofErr w:type="spellEnd"/>
      <w:r w:rsidR="00E47069" w:rsidRPr="002A568A">
        <w:rPr>
          <w:rFonts w:ascii="Arial" w:hAnsi="Arial" w:cs="Arial"/>
          <w:sz w:val="24"/>
          <w:szCs w:val="24"/>
        </w:rPr>
        <w:t xml:space="preserve"> “AXA MBASK” Sığorta Şirkəti ASC-</w:t>
      </w:r>
      <w:proofErr w:type="spellStart"/>
      <w:r w:rsidR="00E47069" w:rsidRPr="002A568A">
        <w:rPr>
          <w:rFonts w:ascii="Arial" w:hAnsi="Arial" w:cs="Arial"/>
          <w:sz w:val="24"/>
          <w:szCs w:val="24"/>
        </w:rPr>
        <w:t>yə</w:t>
      </w:r>
      <w:proofErr w:type="spellEnd"/>
      <w:r w:rsidR="00E47069" w:rsidRPr="002A568A">
        <w:rPr>
          <w:rFonts w:ascii="Arial" w:hAnsi="Arial" w:cs="Arial"/>
          <w:sz w:val="24"/>
          <w:szCs w:val="24"/>
        </w:rPr>
        <w:t xml:space="preserve"> qarşı müqavilə </w:t>
      </w:r>
      <w:proofErr w:type="spellStart"/>
      <w:r w:rsidR="00E47069" w:rsidRPr="002A568A">
        <w:rPr>
          <w:rFonts w:ascii="Arial" w:hAnsi="Arial" w:cs="Arial"/>
          <w:sz w:val="24"/>
          <w:szCs w:val="24"/>
        </w:rPr>
        <w:t>öhdəliklərinin</w:t>
      </w:r>
      <w:proofErr w:type="spellEnd"/>
      <w:r w:rsidR="00E47069" w:rsidRPr="002A568A">
        <w:rPr>
          <w:rFonts w:ascii="Arial" w:hAnsi="Arial" w:cs="Arial"/>
          <w:sz w:val="24"/>
          <w:szCs w:val="24"/>
        </w:rPr>
        <w:t xml:space="preserve"> yerinə yetirilməsi və sığorta məbləğinin ödənilməsi </w:t>
      </w:r>
      <w:r w:rsidRPr="002A568A">
        <w:rPr>
          <w:rFonts w:ascii="Arial" w:hAnsi="Arial" w:cs="Arial"/>
          <w:sz w:val="24"/>
          <w:szCs w:val="24"/>
          <w:highlight w:val="white"/>
        </w:rPr>
        <w:t>tələbinə</w:t>
      </w:r>
      <w:r w:rsidRPr="002A568A">
        <w:rPr>
          <w:rFonts w:ascii="Arial" w:hAnsi="Arial" w:cs="Arial"/>
          <w:sz w:val="24"/>
          <w:szCs w:val="24"/>
        </w:rPr>
        <w:t xml:space="preserve"> dair iş üzrə Ali Məhkəmənin Mülki Kollegiyasının </w:t>
      </w:r>
      <w:r w:rsidR="00A96343" w:rsidRPr="002A568A">
        <w:rPr>
          <w:rFonts w:ascii="Arial" w:hAnsi="Arial" w:cs="Arial"/>
          <w:sz w:val="24"/>
          <w:szCs w:val="24"/>
        </w:rPr>
        <w:t>26 iyul 2019-cu</w:t>
      </w:r>
      <w:r w:rsidR="004440EB" w:rsidRPr="002A568A">
        <w:rPr>
          <w:rFonts w:ascii="Arial" w:hAnsi="Arial" w:cs="Arial"/>
          <w:sz w:val="24"/>
          <w:szCs w:val="24"/>
        </w:rPr>
        <w:t xml:space="preserve"> </w:t>
      </w:r>
      <w:r w:rsidRPr="002A568A">
        <w:rPr>
          <w:rFonts w:ascii="Arial" w:hAnsi="Arial" w:cs="Arial"/>
          <w:sz w:val="24"/>
          <w:szCs w:val="24"/>
        </w:rPr>
        <w:t xml:space="preserve">il tarixli qərarı Konstitusiyanın </w:t>
      </w:r>
      <w:r w:rsidR="00A96343" w:rsidRPr="002A568A">
        <w:rPr>
          <w:rFonts w:ascii="Arial" w:hAnsi="Arial" w:cs="Arial"/>
          <w:sz w:val="24"/>
          <w:szCs w:val="24"/>
        </w:rPr>
        <w:t xml:space="preserve">29 və </w:t>
      </w:r>
      <w:r w:rsidRPr="002A568A">
        <w:rPr>
          <w:rFonts w:ascii="Arial" w:hAnsi="Arial" w:cs="Arial"/>
          <w:sz w:val="24"/>
          <w:szCs w:val="24"/>
        </w:rPr>
        <w:t xml:space="preserve">60-cı </w:t>
      </w:r>
      <w:r w:rsidR="00A96343" w:rsidRPr="002A568A">
        <w:rPr>
          <w:rFonts w:ascii="Arial" w:hAnsi="Arial" w:cs="Arial"/>
          <w:sz w:val="24"/>
          <w:szCs w:val="24"/>
        </w:rPr>
        <w:t>maddələrinə</w:t>
      </w:r>
      <w:r w:rsidRPr="002A568A">
        <w:rPr>
          <w:rFonts w:ascii="Arial" w:hAnsi="Arial" w:cs="Arial"/>
          <w:sz w:val="24"/>
          <w:szCs w:val="24"/>
        </w:rPr>
        <w:t>,</w:t>
      </w:r>
      <w:r w:rsidR="00D2253A" w:rsidRPr="002A568A">
        <w:rPr>
          <w:rFonts w:ascii="Arial" w:hAnsi="Arial" w:cs="Arial"/>
          <w:sz w:val="24"/>
          <w:szCs w:val="24"/>
        </w:rPr>
        <w:t xml:space="preserve"> Mülki Məcəllənin </w:t>
      </w:r>
      <w:r w:rsidR="003F4892">
        <w:rPr>
          <w:rFonts w:ascii="Arial" w:hAnsi="Arial" w:cs="Arial"/>
          <w:sz w:val="24"/>
          <w:szCs w:val="24"/>
        </w:rPr>
        <w:t>935.1.8-ci</w:t>
      </w:r>
      <w:r w:rsidR="00D2253A" w:rsidRPr="002A568A">
        <w:rPr>
          <w:rFonts w:ascii="Arial" w:hAnsi="Arial" w:cs="Arial"/>
          <w:sz w:val="24"/>
          <w:szCs w:val="24"/>
        </w:rPr>
        <w:t xml:space="preserve"> maddə</w:t>
      </w:r>
      <w:r w:rsidR="003F4892">
        <w:rPr>
          <w:rFonts w:ascii="Arial" w:hAnsi="Arial" w:cs="Arial"/>
          <w:sz w:val="24"/>
          <w:szCs w:val="24"/>
        </w:rPr>
        <w:t>sin</w:t>
      </w:r>
      <w:r w:rsidR="006B3AF7" w:rsidRPr="002A568A">
        <w:rPr>
          <w:rFonts w:ascii="Arial" w:hAnsi="Arial" w:cs="Arial"/>
          <w:sz w:val="24"/>
          <w:szCs w:val="24"/>
        </w:rPr>
        <w:t>ə</w:t>
      </w:r>
      <w:r w:rsidR="00D2253A" w:rsidRPr="002A568A">
        <w:rPr>
          <w:rFonts w:ascii="Arial" w:hAnsi="Arial" w:cs="Arial"/>
          <w:sz w:val="24"/>
          <w:szCs w:val="24"/>
        </w:rPr>
        <w:t>,</w:t>
      </w:r>
      <w:r w:rsidRPr="002A568A">
        <w:rPr>
          <w:rFonts w:ascii="Arial" w:hAnsi="Arial" w:cs="Arial"/>
          <w:sz w:val="24"/>
          <w:szCs w:val="24"/>
        </w:rPr>
        <w:t xml:space="preserve"> Mülki Prosessual Məcəllə</w:t>
      </w:r>
      <w:r w:rsidR="001C70EE" w:rsidRPr="002A568A">
        <w:rPr>
          <w:rFonts w:ascii="Arial" w:hAnsi="Arial" w:cs="Arial"/>
          <w:sz w:val="24"/>
          <w:szCs w:val="24"/>
        </w:rPr>
        <w:t>nin 416, 418.1</w:t>
      </w:r>
      <w:r w:rsidR="003F4892">
        <w:rPr>
          <w:rFonts w:ascii="Arial" w:hAnsi="Arial" w:cs="Arial"/>
          <w:sz w:val="24"/>
          <w:szCs w:val="24"/>
        </w:rPr>
        <w:t xml:space="preserve"> və </w:t>
      </w:r>
      <w:r w:rsidRPr="002A568A">
        <w:rPr>
          <w:rFonts w:ascii="Arial" w:hAnsi="Arial" w:cs="Arial"/>
          <w:sz w:val="24"/>
          <w:szCs w:val="24"/>
        </w:rPr>
        <w:t>418.</w:t>
      </w:r>
      <w:r w:rsidR="003F4892">
        <w:rPr>
          <w:rFonts w:ascii="Arial" w:hAnsi="Arial" w:cs="Arial"/>
          <w:sz w:val="24"/>
          <w:szCs w:val="24"/>
        </w:rPr>
        <w:t>2-ci</w:t>
      </w:r>
      <w:r w:rsidRPr="002A568A">
        <w:rPr>
          <w:rFonts w:ascii="Arial" w:hAnsi="Arial" w:cs="Arial"/>
          <w:sz w:val="24"/>
          <w:szCs w:val="24"/>
        </w:rPr>
        <w:t xml:space="preserve"> maddələrinə uyğun </w:t>
      </w:r>
      <w:proofErr w:type="spellStart"/>
      <w:r w:rsidRPr="002A568A">
        <w:rPr>
          <w:rFonts w:ascii="Arial" w:hAnsi="Arial" w:cs="Arial"/>
          <w:sz w:val="24"/>
          <w:szCs w:val="24"/>
        </w:rPr>
        <w:t>olmadığından</w:t>
      </w:r>
      <w:proofErr w:type="spellEnd"/>
      <w:r w:rsidRPr="002A568A">
        <w:rPr>
          <w:rFonts w:ascii="Arial" w:hAnsi="Arial" w:cs="Arial"/>
          <w:sz w:val="24"/>
          <w:szCs w:val="24"/>
        </w:rPr>
        <w:t xml:space="preserve"> qüvvədən düşmüş hesab </w:t>
      </w:r>
      <w:proofErr w:type="spellStart"/>
      <w:r w:rsidRPr="002A568A">
        <w:rPr>
          <w:rFonts w:ascii="Arial" w:hAnsi="Arial" w:cs="Arial"/>
          <w:sz w:val="24"/>
          <w:szCs w:val="24"/>
        </w:rPr>
        <w:t>edilməlidir</w:t>
      </w:r>
      <w:proofErr w:type="spellEnd"/>
      <w:r w:rsidRPr="002A568A">
        <w:rPr>
          <w:rFonts w:ascii="Arial" w:hAnsi="Arial" w:cs="Arial"/>
          <w:sz w:val="24"/>
          <w:szCs w:val="24"/>
        </w:rPr>
        <w:t xml:space="preserve">. İşə </w:t>
      </w:r>
      <w:r w:rsidR="00B113BA" w:rsidRPr="002A568A">
        <w:rPr>
          <w:rFonts w:ascii="Arial" w:hAnsi="Arial" w:cs="Arial"/>
          <w:sz w:val="24"/>
          <w:szCs w:val="24"/>
        </w:rPr>
        <w:t>bu Qərarda əks olunmuş hüquqi mövqelərə</w:t>
      </w:r>
      <w:r w:rsidRPr="002A568A">
        <w:rPr>
          <w:rFonts w:ascii="Arial" w:hAnsi="Arial" w:cs="Arial"/>
          <w:sz w:val="24"/>
          <w:szCs w:val="24"/>
        </w:rPr>
        <w:t xml:space="preserve"> uyğun olaraq Azərbaycan Respublikasının mülki prosessual qanunvericiliyi ilə müəyyən edilmiş qaydada və müddətdə yenidən </w:t>
      </w:r>
      <w:proofErr w:type="spellStart"/>
      <w:r w:rsidRPr="002A568A">
        <w:rPr>
          <w:rFonts w:ascii="Arial" w:hAnsi="Arial" w:cs="Arial"/>
          <w:sz w:val="24"/>
          <w:szCs w:val="24"/>
        </w:rPr>
        <w:t>baxılmalıdır</w:t>
      </w:r>
      <w:proofErr w:type="spellEnd"/>
      <w:r w:rsidRPr="002A568A">
        <w:rPr>
          <w:rFonts w:ascii="Arial" w:hAnsi="Arial" w:cs="Arial"/>
          <w:sz w:val="24"/>
          <w:szCs w:val="24"/>
        </w:rPr>
        <w:t>.</w:t>
      </w:r>
    </w:p>
    <w:p w:rsidR="00377E4E" w:rsidRPr="002A568A" w:rsidRDefault="00377E4E" w:rsidP="002A568A">
      <w:pPr>
        <w:spacing w:after="0" w:line="240" w:lineRule="auto"/>
        <w:ind w:firstLine="567"/>
        <w:jc w:val="both"/>
        <w:rPr>
          <w:rFonts w:ascii="Arial" w:hAnsi="Arial" w:cs="Arial"/>
          <w:sz w:val="24"/>
          <w:szCs w:val="24"/>
        </w:rPr>
      </w:pPr>
      <w:r w:rsidRPr="002A568A">
        <w:rPr>
          <w:rFonts w:ascii="Arial" w:hAnsi="Arial" w:cs="Arial"/>
          <w:sz w:val="24"/>
          <w:szCs w:val="24"/>
        </w:rPr>
        <w:t xml:space="preserve">Azərbaycan Respublikası Konstitusiyasının 130-cu maddəsinin V və IX hissələrini, </w:t>
      </w:r>
      <w:proofErr w:type="spellStart"/>
      <w:r w:rsidRPr="002A568A">
        <w:rPr>
          <w:rFonts w:ascii="Arial" w:hAnsi="Arial" w:cs="Arial"/>
          <w:sz w:val="24"/>
          <w:szCs w:val="24"/>
        </w:rPr>
        <w:t>“Konstitusiya</w:t>
      </w:r>
      <w:proofErr w:type="spellEnd"/>
      <w:r w:rsidRPr="002A568A">
        <w:rPr>
          <w:rFonts w:ascii="Arial" w:hAnsi="Arial" w:cs="Arial"/>
          <w:sz w:val="24"/>
          <w:szCs w:val="24"/>
        </w:rPr>
        <w:t xml:space="preserve"> Məhkəməsi </w:t>
      </w:r>
      <w:proofErr w:type="spellStart"/>
      <w:r w:rsidRPr="002A568A">
        <w:rPr>
          <w:rFonts w:ascii="Arial" w:hAnsi="Arial" w:cs="Arial"/>
          <w:sz w:val="24"/>
          <w:szCs w:val="24"/>
        </w:rPr>
        <w:t>haqqında”</w:t>
      </w:r>
      <w:proofErr w:type="spellEnd"/>
      <w:r w:rsidRPr="002A568A">
        <w:rPr>
          <w:rFonts w:ascii="Arial" w:hAnsi="Arial" w:cs="Arial"/>
          <w:sz w:val="24"/>
          <w:szCs w:val="24"/>
        </w:rPr>
        <w:t xml:space="preserve"> Azərbaycan Respublikası Qanununun 52, 62, 63, 65-67 və 69-cu maddələrini rəhbər tutaraq, Konstitusiya Məhkəməsinin Plenumu</w:t>
      </w:r>
    </w:p>
    <w:p w:rsidR="00377E4E" w:rsidRDefault="00377E4E" w:rsidP="002A568A">
      <w:pPr>
        <w:spacing w:after="0" w:line="240" w:lineRule="auto"/>
        <w:ind w:firstLine="567"/>
        <w:jc w:val="both"/>
        <w:rPr>
          <w:rFonts w:ascii="Arial" w:hAnsi="Arial" w:cs="Arial"/>
          <w:sz w:val="24"/>
          <w:szCs w:val="24"/>
        </w:rPr>
      </w:pPr>
    </w:p>
    <w:p w:rsidR="002A568A" w:rsidRPr="002A568A" w:rsidRDefault="002A568A" w:rsidP="002A568A">
      <w:pPr>
        <w:spacing w:after="0" w:line="240" w:lineRule="auto"/>
        <w:ind w:firstLine="567"/>
        <w:jc w:val="both"/>
        <w:rPr>
          <w:rFonts w:ascii="Arial" w:hAnsi="Arial" w:cs="Arial"/>
          <w:sz w:val="24"/>
          <w:szCs w:val="24"/>
        </w:rPr>
      </w:pPr>
    </w:p>
    <w:p w:rsidR="00377E4E" w:rsidRPr="002A568A" w:rsidRDefault="00377E4E" w:rsidP="002A568A">
      <w:pPr>
        <w:spacing w:after="0" w:line="240" w:lineRule="auto"/>
        <w:ind w:firstLine="567"/>
        <w:jc w:val="center"/>
        <w:rPr>
          <w:rFonts w:ascii="Arial" w:hAnsi="Arial" w:cs="Arial"/>
          <w:b/>
          <w:sz w:val="24"/>
          <w:szCs w:val="24"/>
        </w:rPr>
      </w:pPr>
      <w:r w:rsidRPr="002A568A">
        <w:rPr>
          <w:rFonts w:ascii="Arial" w:hAnsi="Arial" w:cs="Arial"/>
          <w:b/>
          <w:sz w:val="24"/>
          <w:szCs w:val="24"/>
        </w:rPr>
        <w:t>QƏRARA  ALDI:</w:t>
      </w:r>
    </w:p>
    <w:p w:rsidR="00377E4E" w:rsidRDefault="00377E4E" w:rsidP="002A568A">
      <w:pPr>
        <w:spacing w:after="0" w:line="240" w:lineRule="auto"/>
        <w:ind w:firstLine="567"/>
        <w:jc w:val="both"/>
        <w:rPr>
          <w:rFonts w:ascii="Arial" w:hAnsi="Arial" w:cs="Arial"/>
          <w:sz w:val="24"/>
          <w:szCs w:val="24"/>
        </w:rPr>
      </w:pPr>
    </w:p>
    <w:p w:rsidR="002A568A" w:rsidRPr="002A568A" w:rsidRDefault="002A568A" w:rsidP="002A568A">
      <w:pPr>
        <w:spacing w:after="0" w:line="240" w:lineRule="auto"/>
        <w:ind w:firstLine="567"/>
        <w:jc w:val="both"/>
        <w:rPr>
          <w:rFonts w:ascii="Arial" w:hAnsi="Arial" w:cs="Arial"/>
          <w:sz w:val="24"/>
          <w:szCs w:val="24"/>
        </w:rPr>
      </w:pPr>
    </w:p>
    <w:p w:rsidR="00983B7C" w:rsidRDefault="00377E4E" w:rsidP="002A568A">
      <w:pPr>
        <w:spacing w:after="0" w:line="240" w:lineRule="auto"/>
        <w:ind w:firstLine="567"/>
        <w:jc w:val="both"/>
        <w:rPr>
          <w:rFonts w:ascii="Arial" w:hAnsi="Arial" w:cs="Arial"/>
          <w:sz w:val="24"/>
          <w:szCs w:val="24"/>
        </w:rPr>
      </w:pPr>
      <w:r w:rsidRPr="002A568A">
        <w:rPr>
          <w:rFonts w:ascii="Arial" w:hAnsi="Arial" w:cs="Arial"/>
          <w:sz w:val="24"/>
          <w:szCs w:val="24"/>
        </w:rPr>
        <w:t xml:space="preserve">1. </w:t>
      </w:r>
      <w:r w:rsidR="003F4892">
        <w:rPr>
          <w:rFonts w:ascii="Arial" w:hAnsi="Arial" w:cs="Arial"/>
          <w:sz w:val="24"/>
          <w:szCs w:val="24"/>
        </w:rPr>
        <w:t xml:space="preserve">Ruslan </w:t>
      </w:r>
      <w:r w:rsidR="00AB6464" w:rsidRPr="002A568A">
        <w:rPr>
          <w:rFonts w:ascii="Arial" w:hAnsi="Arial" w:cs="Arial"/>
          <w:sz w:val="24"/>
          <w:szCs w:val="24"/>
        </w:rPr>
        <w:t>İbadovun “AXA MBASK” Sığorta Şirkəti A</w:t>
      </w:r>
      <w:r w:rsidR="003F4892">
        <w:rPr>
          <w:rFonts w:ascii="Arial" w:hAnsi="Arial" w:cs="Arial"/>
          <w:sz w:val="24"/>
          <w:szCs w:val="24"/>
        </w:rPr>
        <w:t xml:space="preserve">çıq </w:t>
      </w:r>
      <w:r w:rsidR="00AB6464" w:rsidRPr="002A568A">
        <w:rPr>
          <w:rFonts w:ascii="Arial" w:hAnsi="Arial" w:cs="Arial"/>
          <w:sz w:val="24"/>
          <w:szCs w:val="24"/>
        </w:rPr>
        <w:t>S</w:t>
      </w:r>
      <w:r w:rsidR="003F4892">
        <w:rPr>
          <w:rFonts w:ascii="Arial" w:hAnsi="Arial" w:cs="Arial"/>
          <w:sz w:val="24"/>
          <w:szCs w:val="24"/>
        </w:rPr>
        <w:t xml:space="preserve">əhmdar </w:t>
      </w:r>
      <w:r w:rsidR="00AB6464" w:rsidRPr="002A568A">
        <w:rPr>
          <w:rFonts w:ascii="Arial" w:hAnsi="Arial" w:cs="Arial"/>
          <w:sz w:val="24"/>
          <w:szCs w:val="24"/>
        </w:rPr>
        <w:t>C</w:t>
      </w:r>
      <w:r w:rsidR="003F4892">
        <w:rPr>
          <w:rFonts w:ascii="Arial" w:hAnsi="Arial" w:cs="Arial"/>
          <w:sz w:val="24"/>
          <w:szCs w:val="24"/>
        </w:rPr>
        <w:t xml:space="preserve">əmiyyətinə </w:t>
      </w:r>
      <w:r w:rsidR="00AB6464" w:rsidRPr="002A568A">
        <w:rPr>
          <w:rFonts w:ascii="Arial" w:hAnsi="Arial" w:cs="Arial"/>
          <w:sz w:val="24"/>
          <w:szCs w:val="24"/>
        </w:rPr>
        <w:t xml:space="preserve">qarşı müqavilə </w:t>
      </w:r>
      <w:proofErr w:type="spellStart"/>
      <w:r w:rsidR="00AB6464" w:rsidRPr="002A568A">
        <w:rPr>
          <w:rFonts w:ascii="Arial" w:hAnsi="Arial" w:cs="Arial"/>
          <w:sz w:val="24"/>
          <w:szCs w:val="24"/>
        </w:rPr>
        <w:t>öhdəliklərinin</w:t>
      </w:r>
      <w:proofErr w:type="spellEnd"/>
      <w:r w:rsidR="00AB6464" w:rsidRPr="002A568A">
        <w:rPr>
          <w:rFonts w:ascii="Arial" w:hAnsi="Arial" w:cs="Arial"/>
          <w:sz w:val="24"/>
          <w:szCs w:val="24"/>
        </w:rPr>
        <w:t xml:space="preserve"> yerinə yetirilməsi və sığorta məbləğinin ödənilməsi</w:t>
      </w:r>
      <w:r w:rsidR="00AB6464" w:rsidRPr="002A568A">
        <w:rPr>
          <w:rFonts w:ascii="Arial" w:hAnsi="Arial" w:cs="Arial"/>
          <w:sz w:val="24"/>
          <w:szCs w:val="24"/>
          <w:highlight w:val="white"/>
        </w:rPr>
        <w:t xml:space="preserve"> </w:t>
      </w:r>
      <w:r w:rsidRPr="002A568A">
        <w:rPr>
          <w:rFonts w:ascii="Arial" w:hAnsi="Arial" w:cs="Arial"/>
          <w:sz w:val="24"/>
          <w:szCs w:val="24"/>
          <w:highlight w:val="white"/>
        </w:rPr>
        <w:t>tələbinə</w:t>
      </w:r>
      <w:r w:rsidRPr="002A568A">
        <w:rPr>
          <w:rFonts w:ascii="Arial" w:hAnsi="Arial" w:cs="Arial"/>
          <w:sz w:val="24"/>
          <w:szCs w:val="24"/>
        </w:rPr>
        <w:t xml:space="preserve"> dair iş üzrə Azərbaycan Respublikası Ali Məhkəməsinin Mülki Kollegiyasının </w:t>
      </w:r>
      <w:r w:rsidR="00AB6464" w:rsidRPr="002A568A">
        <w:rPr>
          <w:rFonts w:ascii="Arial" w:hAnsi="Arial" w:cs="Arial"/>
          <w:sz w:val="24"/>
          <w:szCs w:val="24"/>
        </w:rPr>
        <w:t>26 iyul 2019-cu</w:t>
      </w:r>
      <w:r w:rsidR="004440EB" w:rsidRPr="002A568A">
        <w:rPr>
          <w:rFonts w:ascii="Arial" w:hAnsi="Arial" w:cs="Arial"/>
          <w:sz w:val="24"/>
          <w:szCs w:val="24"/>
        </w:rPr>
        <w:t xml:space="preserve"> </w:t>
      </w:r>
      <w:r w:rsidRPr="002A568A">
        <w:rPr>
          <w:rFonts w:ascii="Arial" w:hAnsi="Arial" w:cs="Arial"/>
          <w:sz w:val="24"/>
          <w:szCs w:val="24"/>
        </w:rPr>
        <w:t xml:space="preserve">il tarixli qərarı Azərbaycan Respublikası Konstitusiyasının </w:t>
      </w:r>
      <w:r w:rsidR="00AB6464" w:rsidRPr="002A568A">
        <w:rPr>
          <w:rFonts w:ascii="Arial" w:hAnsi="Arial" w:cs="Arial"/>
          <w:sz w:val="24"/>
          <w:szCs w:val="24"/>
        </w:rPr>
        <w:t xml:space="preserve">29 və </w:t>
      </w:r>
      <w:r w:rsidRPr="002A568A">
        <w:rPr>
          <w:rFonts w:ascii="Arial" w:hAnsi="Arial" w:cs="Arial"/>
          <w:sz w:val="24"/>
          <w:szCs w:val="24"/>
        </w:rPr>
        <w:t xml:space="preserve">60-cı </w:t>
      </w:r>
      <w:r w:rsidR="00AB6464" w:rsidRPr="002A568A">
        <w:rPr>
          <w:rFonts w:ascii="Arial" w:hAnsi="Arial" w:cs="Arial"/>
          <w:sz w:val="24"/>
          <w:szCs w:val="24"/>
        </w:rPr>
        <w:t>maddələrinə</w:t>
      </w:r>
      <w:r w:rsidRPr="002A568A">
        <w:rPr>
          <w:rFonts w:ascii="Arial" w:hAnsi="Arial" w:cs="Arial"/>
          <w:sz w:val="24"/>
          <w:szCs w:val="24"/>
        </w:rPr>
        <w:t>,</w:t>
      </w:r>
      <w:r w:rsidR="00D2253A" w:rsidRPr="002A568A">
        <w:rPr>
          <w:rFonts w:ascii="Arial" w:hAnsi="Arial" w:cs="Arial"/>
          <w:sz w:val="24"/>
          <w:szCs w:val="24"/>
        </w:rPr>
        <w:t xml:space="preserve"> Azərbaycan Respublikası Mülki Məcəllə</w:t>
      </w:r>
      <w:r w:rsidR="00426D4D" w:rsidRPr="002A568A">
        <w:rPr>
          <w:rFonts w:ascii="Arial" w:hAnsi="Arial" w:cs="Arial"/>
          <w:sz w:val="24"/>
          <w:szCs w:val="24"/>
        </w:rPr>
        <w:t>sinin</w:t>
      </w:r>
      <w:r w:rsidR="00C23AA6" w:rsidRPr="002A568A">
        <w:rPr>
          <w:rFonts w:ascii="Arial" w:hAnsi="Arial" w:cs="Arial"/>
          <w:sz w:val="24"/>
          <w:szCs w:val="24"/>
        </w:rPr>
        <w:t xml:space="preserve"> </w:t>
      </w:r>
      <w:r w:rsidR="003F4892">
        <w:rPr>
          <w:rFonts w:ascii="Arial" w:hAnsi="Arial" w:cs="Arial"/>
          <w:sz w:val="24"/>
          <w:szCs w:val="24"/>
        </w:rPr>
        <w:t>935.1.8-ci</w:t>
      </w:r>
      <w:r w:rsidR="00AB6464" w:rsidRPr="002A568A">
        <w:rPr>
          <w:rFonts w:ascii="Arial" w:hAnsi="Arial" w:cs="Arial"/>
          <w:sz w:val="24"/>
          <w:szCs w:val="24"/>
        </w:rPr>
        <w:t xml:space="preserve"> </w:t>
      </w:r>
      <w:r w:rsidR="00D2253A" w:rsidRPr="002A568A">
        <w:rPr>
          <w:rFonts w:ascii="Arial" w:hAnsi="Arial" w:cs="Arial"/>
          <w:sz w:val="24"/>
          <w:szCs w:val="24"/>
        </w:rPr>
        <w:t>maddə</w:t>
      </w:r>
      <w:r w:rsidR="003F4892">
        <w:rPr>
          <w:rFonts w:ascii="Arial" w:hAnsi="Arial" w:cs="Arial"/>
          <w:sz w:val="24"/>
          <w:szCs w:val="24"/>
        </w:rPr>
        <w:t>s</w:t>
      </w:r>
      <w:r w:rsidR="006B3AF7" w:rsidRPr="002A568A">
        <w:rPr>
          <w:rFonts w:ascii="Arial" w:hAnsi="Arial" w:cs="Arial"/>
          <w:sz w:val="24"/>
          <w:szCs w:val="24"/>
        </w:rPr>
        <w:t>inə</w:t>
      </w:r>
      <w:r w:rsidR="00D2253A" w:rsidRPr="002A568A">
        <w:rPr>
          <w:rFonts w:ascii="Arial" w:hAnsi="Arial" w:cs="Arial"/>
          <w:sz w:val="24"/>
          <w:szCs w:val="24"/>
        </w:rPr>
        <w:t xml:space="preserve">, </w:t>
      </w:r>
      <w:r w:rsidRPr="002A568A">
        <w:rPr>
          <w:rFonts w:ascii="Arial" w:hAnsi="Arial" w:cs="Arial"/>
          <w:sz w:val="24"/>
          <w:szCs w:val="24"/>
        </w:rPr>
        <w:t>Azərbaycan Respublikası Mülki Prosessual Məcəllə</w:t>
      </w:r>
      <w:r w:rsidR="001C70EE" w:rsidRPr="002A568A">
        <w:rPr>
          <w:rFonts w:ascii="Arial" w:hAnsi="Arial" w:cs="Arial"/>
          <w:sz w:val="24"/>
          <w:szCs w:val="24"/>
        </w:rPr>
        <w:t>sinin 416, 418.1</w:t>
      </w:r>
      <w:r w:rsidR="003F4892">
        <w:rPr>
          <w:rFonts w:ascii="Arial" w:hAnsi="Arial" w:cs="Arial"/>
          <w:sz w:val="24"/>
          <w:szCs w:val="24"/>
        </w:rPr>
        <w:t xml:space="preserve"> və </w:t>
      </w:r>
      <w:r w:rsidRPr="002A568A">
        <w:rPr>
          <w:rFonts w:ascii="Arial" w:hAnsi="Arial" w:cs="Arial"/>
          <w:sz w:val="24"/>
          <w:szCs w:val="24"/>
        </w:rPr>
        <w:t>418.</w:t>
      </w:r>
      <w:r w:rsidR="003F4892">
        <w:rPr>
          <w:rFonts w:ascii="Arial" w:hAnsi="Arial" w:cs="Arial"/>
          <w:sz w:val="24"/>
          <w:szCs w:val="24"/>
        </w:rPr>
        <w:t>2-ci</w:t>
      </w:r>
      <w:r w:rsidRPr="002A568A">
        <w:rPr>
          <w:rFonts w:ascii="Arial" w:hAnsi="Arial" w:cs="Arial"/>
          <w:sz w:val="24"/>
          <w:szCs w:val="24"/>
        </w:rPr>
        <w:t xml:space="preserve"> maddələrinə uyğun </w:t>
      </w:r>
      <w:proofErr w:type="spellStart"/>
      <w:r w:rsidRPr="002A568A">
        <w:rPr>
          <w:rFonts w:ascii="Arial" w:hAnsi="Arial" w:cs="Arial"/>
          <w:sz w:val="24"/>
          <w:szCs w:val="24"/>
        </w:rPr>
        <w:t>olmadığından</w:t>
      </w:r>
      <w:proofErr w:type="spellEnd"/>
      <w:r w:rsidRPr="002A568A">
        <w:rPr>
          <w:rFonts w:ascii="Arial" w:hAnsi="Arial" w:cs="Arial"/>
          <w:sz w:val="24"/>
          <w:szCs w:val="24"/>
        </w:rPr>
        <w:t xml:space="preserve"> qüvvədən düşmüş hesab edilsin. İşə bu Qə</w:t>
      </w:r>
      <w:r w:rsidR="00B113BA" w:rsidRPr="002A568A">
        <w:rPr>
          <w:rFonts w:ascii="Arial" w:hAnsi="Arial" w:cs="Arial"/>
          <w:sz w:val="24"/>
          <w:szCs w:val="24"/>
        </w:rPr>
        <w:t>rarda əks olunmuş hüquqi mövqelərə</w:t>
      </w:r>
      <w:r w:rsidRPr="002A568A">
        <w:rPr>
          <w:rFonts w:ascii="Arial" w:hAnsi="Arial" w:cs="Arial"/>
          <w:sz w:val="24"/>
          <w:szCs w:val="24"/>
        </w:rPr>
        <w:t xml:space="preserve"> uyğun olaraq Azərbaycan Respublikasının mülki prosessual qanunvericiliyi ilə müəyyən edilmiş qaydada və müddətdə yenidən baxılsın.</w:t>
      </w:r>
    </w:p>
    <w:p w:rsidR="00377E4E" w:rsidRPr="002A568A" w:rsidRDefault="00377E4E" w:rsidP="002A568A">
      <w:pPr>
        <w:spacing w:after="0" w:line="240" w:lineRule="auto"/>
        <w:ind w:firstLine="567"/>
        <w:jc w:val="both"/>
        <w:rPr>
          <w:rFonts w:ascii="Arial" w:hAnsi="Arial" w:cs="Arial"/>
          <w:sz w:val="24"/>
          <w:szCs w:val="24"/>
        </w:rPr>
      </w:pPr>
      <w:r w:rsidRPr="002A568A">
        <w:rPr>
          <w:rFonts w:ascii="Arial" w:hAnsi="Arial" w:cs="Arial"/>
          <w:sz w:val="24"/>
          <w:szCs w:val="24"/>
        </w:rPr>
        <w:t>2. Qərar dərc olunduğu gündən qüvvəyə minir.</w:t>
      </w:r>
    </w:p>
    <w:p w:rsidR="00377E4E" w:rsidRPr="002A568A" w:rsidRDefault="00377E4E" w:rsidP="002A568A">
      <w:pPr>
        <w:spacing w:after="0" w:line="240" w:lineRule="auto"/>
        <w:ind w:firstLine="567"/>
        <w:jc w:val="both"/>
        <w:rPr>
          <w:rFonts w:ascii="Arial" w:hAnsi="Arial" w:cs="Arial"/>
          <w:sz w:val="24"/>
          <w:szCs w:val="24"/>
        </w:rPr>
      </w:pPr>
      <w:r w:rsidRPr="002A568A">
        <w:rPr>
          <w:rFonts w:ascii="Arial" w:hAnsi="Arial" w:cs="Arial"/>
          <w:sz w:val="24"/>
          <w:szCs w:val="24"/>
        </w:rPr>
        <w:t xml:space="preserve">3. Qərar </w:t>
      </w:r>
      <w:proofErr w:type="spellStart"/>
      <w:r w:rsidRPr="002A568A">
        <w:rPr>
          <w:rFonts w:ascii="Arial" w:hAnsi="Arial" w:cs="Arial"/>
          <w:sz w:val="24"/>
          <w:szCs w:val="24"/>
        </w:rPr>
        <w:t>“Azərbaycan”</w:t>
      </w:r>
      <w:proofErr w:type="spellEnd"/>
      <w:r w:rsidRPr="002A568A">
        <w:rPr>
          <w:rFonts w:ascii="Arial" w:hAnsi="Arial" w:cs="Arial"/>
          <w:sz w:val="24"/>
          <w:szCs w:val="24"/>
        </w:rPr>
        <w:t xml:space="preserve">, </w:t>
      </w:r>
      <w:proofErr w:type="spellStart"/>
      <w:r w:rsidRPr="002A568A">
        <w:rPr>
          <w:rFonts w:ascii="Arial" w:hAnsi="Arial" w:cs="Arial"/>
          <w:sz w:val="24"/>
          <w:szCs w:val="24"/>
        </w:rPr>
        <w:t>“Respublika”</w:t>
      </w:r>
      <w:proofErr w:type="spellEnd"/>
      <w:r w:rsidRPr="002A568A">
        <w:rPr>
          <w:rFonts w:ascii="Arial" w:hAnsi="Arial" w:cs="Arial"/>
          <w:sz w:val="24"/>
          <w:szCs w:val="24"/>
        </w:rPr>
        <w:t xml:space="preserve">, </w:t>
      </w:r>
      <w:proofErr w:type="spellStart"/>
      <w:r w:rsidRPr="002A568A">
        <w:rPr>
          <w:rFonts w:ascii="Arial" w:hAnsi="Arial" w:cs="Arial"/>
          <w:sz w:val="24"/>
          <w:szCs w:val="24"/>
        </w:rPr>
        <w:t>“Xalq</w:t>
      </w:r>
      <w:proofErr w:type="spellEnd"/>
      <w:r w:rsidRPr="002A568A">
        <w:rPr>
          <w:rFonts w:ascii="Arial" w:hAnsi="Arial" w:cs="Arial"/>
          <w:sz w:val="24"/>
          <w:szCs w:val="24"/>
        </w:rPr>
        <w:t xml:space="preserve"> </w:t>
      </w:r>
      <w:proofErr w:type="spellStart"/>
      <w:r w:rsidRPr="002A568A">
        <w:rPr>
          <w:rFonts w:ascii="Arial" w:hAnsi="Arial" w:cs="Arial"/>
          <w:sz w:val="24"/>
          <w:szCs w:val="24"/>
        </w:rPr>
        <w:t>qəzeti”</w:t>
      </w:r>
      <w:proofErr w:type="spellEnd"/>
      <w:r w:rsidRPr="002A568A">
        <w:rPr>
          <w:rFonts w:ascii="Arial" w:hAnsi="Arial" w:cs="Arial"/>
          <w:sz w:val="24"/>
          <w:szCs w:val="24"/>
        </w:rPr>
        <w:t xml:space="preserve">, </w:t>
      </w:r>
      <w:proofErr w:type="spellStart"/>
      <w:r w:rsidRPr="002A568A">
        <w:rPr>
          <w:rFonts w:ascii="Arial" w:hAnsi="Arial" w:cs="Arial"/>
          <w:sz w:val="24"/>
          <w:szCs w:val="24"/>
        </w:rPr>
        <w:t>“Bakinski</w:t>
      </w:r>
      <w:proofErr w:type="spellEnd"/>
      <w:r w:rsidRPr="002A568A">
        <w:rPr>
          <w:rFonts w:ascii="Arial" w:hAnsi="Arial" w:cs="Arial"/>
          <w:sz w:val="24"/>
          <w:szCs w:val="24"/>
        </w:rPr>
        <w:t xml:space="preserve"> </w:t>
      </w:r>
      <w:proofErr w:type="spellStart"/>
      <w:r w:rsidRPr="002A568A">
        <w:rPr>
          <w:rFonts w:ascii="Arial" w:hAnsi="Arial" w:cs="Arial"/>
          <w:sz w:val="24"/>
          <w:szCs w:val="24"/>
        </w:rPr>
        <w:t>raboçi”</w:t>
      </w:r>
      <w:proofErr w:type="spellEnd"/>
      <w:r w:rsidRPr="002A568A">
        <w:rPr>
          <w:rFonts w:ascii="Arial" w:hAnsi="Arial" w:cs="Arial"/>
          <w:sz w:val="24"/>
          <w:szCs w:val="24"/>
        </w:rPr>
        <w:t xml:space="preserve"> qəzetlərində və </w:t>
      </w:r>
      <w:proofErr w:type="spellStart"/>
      <w:r w:rsidRPr="002A568A">
        <w:rPr>
          <w:rFonts w:ascii="Arial" w:hAnsi="Arial" w:cs="Arial"/>
          <w:sz w:val="24"/>
          <w:szCs w:val="24"/>
        </w:rPr>
        <w:t>“Azərbaycan</w:t>
      </w:r>
      <w:proofErr w:type="spellEnd"/>
      <w:r w:rsidRPr="002A568A">
        <w:rPr>
          <w:rFonts w:ascii="Arial" w:hAnsi="Arial" w:cs="Arial"/>
          <w:sz w:val="24"/>
          <w:szCs w:val="24"/>
        </w:rPr>
        <w:t xml:space="preserve"> Respublikası Konstitusiya Məhkəməsinin </w:t>
      </w:r>
      <w:proofErr w:type="spellStart"/>
      <w:r w:rsidRPr="002A568A">
        <w:rPr>
          <w:rFonts w:ascii="Arial" w:hAnsi="Arial" w:cs="Arial"/>
          <w:sz w:val="24"/>
          <w:szCs w:val="24"/>
        </w:rPr>
        <w:t>Məlumatı”nda</w:t>
      </w:r>
      <w:proofErr w:type="spellEnd"/>
      <w:r w:rsidRPr="002A568A">
        <w:rPr>
          <w:rFonts w:ascii="Arial" w:hAnsi="Arial" w:cs="Arial"/>
          <w:sz w:val="24"/>
          <w:szCs w:val="24"/>
        </w:rPr>
        <w:t xml:space="preserve"> dərc edilsin.</w:t>
      </w:r>
    </w:p>
    <w:p w:rsidR="00377E4E" w:rsidRPr="002A568A" w:rsidRDefault="00377E4E" w:rsidP="002A568A">
      <w:pPr>
        <w:spacing w:after="0" w:line="240" w:lineRule="auto"/>
        <w:ind w:firstLine="567"/>
        <w:jc w:val="both"/>
        <w:rPr>
          <w:rFonts w:ascii="Arial" w:hAnsi="Arial" w:cs="Arial"/>
          <w:sz w:val="24"/>
          <w:szCs w:val="24"/>
        </w:rPr>
      </w:pPr>
      <w:r w:rsidRPr="002A568A">
        <w:rPr>
          <w:rFonts w:ascii="Arial" w:hAnsi="Arial" w:cs="Arial"/>
          <w:sz w:val="24"/>
          <w:szCs w:val="24"/>
        </w:rPr>
        <w:t>4. Qərar qətidir, heç bir orqan və ya şəxs tərəfindən ləğv edilə, dəyişdirilə və ya rəsmi təfsir oluna bilməz.</w:t>
      </w:r>
    </w:p>
    <w:p w:rsidR="001F2C75" w:rsidRDefault="001F2C75" w:rsidP="002A568A">
      <w:pPr>
        <w:spacing w:after="0" w:line="240" w:lineRule="auto"/>
        <w:ind w:firstLine="567"/>
        <w:jc w:val="both"/>
        <w:rPr>
          <w:rFonts w:ascii="Arial" w:hAnsi="Arial" w:cs="Arial"/>
          <w:sz w:val="24"/>
          <w:szCs w:val="24"/>
        </w:rPr>
      </w:pPr>
    </w:p>
    <w:p w:rsidR="003F4892" w:rsidRDefault="003F4892" w:rsidP="002A568A">
      <w:pPr>
        <w:spacing w:after="0" w:line="240" w:lineRule="auto"/>
        <w:ind w:firstLine="567"/>
        <w:jc w:val="both"/>
        <w:rPr>
          <w:rFonts w:ascii="Arial" w:hAnsi="Arial" w:cs="Arial"/>
          <w:sz w:val="24"/>
          <w:szCs w:val="24"/>
        </w:rPr>
      </w:pPr>
    </w:p>
    <w:p w:rsidR="003F4892" w:rsidRDefault="003F4892" w:rsidP="002A568A">
      <w:pPr>
        <w:spacing w:after="0" w:line="240" w:lineRule="auto"/>
        <w:ind w:firstLine="567"/>
        <w:jc w:val="both"/>
        <w:rPr>
          <w:rFonts w:ascii="Arial" w:hAnsi="Arial" w:cs="Arial"/>
          <w:sz w:val="24"/>
          <w:szCs w:val="24"/>
        </w:rPr>
      </w:pPr>
    </w:p>
    <w:p w:rsidR="002A568A" w:rsidRPr="002A568A" w:rsidRDefault="00377E4E">
      <w:pPr>
        <w:spacing w:after="0" w:line="240" w:lineRule="auto"/>
        <w:ind w:firstLine="567"/>
        <w:jc w:val="both"/>
        <w:rPr>
          <w:rFonts w:ascii="Arial" w:hAnsi="Arial" w:cs="Arial"/>
          <w:b/>
          <w:sz w:val="24"/>
          <w:szCs w:val="24"/>
        </w:rPr>
      </w:pPr>
      <w:r w:rsidRPr="002A568A">
        <w:rPr>
          <w:rFonts w:ascii="Arial" w:hAnsi="Arial" w:cs="Arial"/>
          <w:b/>
          <w:sz w:val="24"/>
          <w:szCs w:val="24"/>
        </w:rPr>
        <w:t>Sədr</w:t>
      </w:r>
      <w:r w:rsidR="00DD5EB0" w:rsidRPr="002A568A">
        <w:rPr>
          <w:rFonts w:ascii="Arial" w:hAnsi="Arial" w:cs="Arial"/>
          <w:b/>
          <w:sz w:val="24"/>
          <w:szCs w:val="24"/>
        </w:rPr>
        <w:t xml:space="preserve">                                                                                               </w:t>
      </w:r>
      <w:r w:rsidRPr="002A568A">
        <w:rPr>
          <w:rFonts w:ascii="Arial" w:hAnsi="Arial" w:cs="Arial"/>
          <w:b/>
          <w:sz w:val="24"/>
          <w:szCs w:val="24"/>
        </w:rPr>
        <w:t>Fə</w:t>
      </w:r>
      <w:r w:rsidR="000C3D5A" w:rsidRPr="002A568A">
        <w:rPr>
          <w:rFonts w:ascii="Arial" w:hAnsi="Arial" w:cs="Arial"/>
          <w:b/>
          <w:sz w:val="24"/>
          <w:szCs w:val="24"/>
        </w:rPr>
        <w:t xml:space="preserve">rhad </w:t>
      </w:r>
      <w:proofErr w:type="spellStart"/>
      <w:r w:rsidR="000C3D5A" w:rsidRPr="002A568A">
        <w:rPr>
          <w:rFonts w:ascii="Arial" w:hAnsi="Arial" w:cs="Arial"/>
          <w:b/>
          <w:sz w:val="24"/>
          <w:szCs w:val="24"/>
        </w:rPr>
        <w:t>Abdullayev</w:t>
      </w:r>
      <w:proofErr w:type="spellEnd"/>
    </w:p>
    <w:sectPr w:rsidR="002A568A" w:rsidRPr="002A568A" w:rsidSect="00214AF4">
      <w:footerReference w:type="default" r:id="rId7"/>
      <w:pgSz w:w="11906" w:h="16838"/>
      <w:pgMar w:top="1134" w:right="851"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EF9" w:rsidRDefault="004A4EF9">
      <w:pPr>
        <w:spacing w:after="0" w:line="240" w:lineRule="auto"/>
      </w:pPr>
      <w:r>
        <w:separator/>
      </w:r>
    </w:p>
  </w:endnote>
  <w:endnote w:type="continuationSeparator" w:id="0">
    <w:p w:rsidR="004A4EF9" w:rsidRDefault="004A4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EE" w:rsidRDefault="007F605D">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3960EE">
      <w:rPr>
        <w:color w:val="000000"/>
      </w:rPr>
      <w:instrText>PAGE</w:instrText>
    </w:r>
    <w:r>
      <w:rPr>
        <w:color w:val="000000"/>
      </w:rPr>
      <w:fldChar w:fldCharType="separate"/>
    </w:r>
    <w:r w:rsidR="00214AF4">
      <w:rPr>
        <w:noProof/>
        <w:color w:val="000000"/>
      </w:rPr>
      <w:t>2</w:t>
    </w:r>
    <w:r>
      <w:rPr>
        <w:color w:val="000000"/>
      </w:rPr>
      <w:fldChar w:fldCharType="end"/>
    </w:r>
  </w:p>
  <w:p w:rsidR="003960EE" w:rsidRDefault="003960EE">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EF9" w:rsidRDefault="004A4EF9">
      <w:pPr>
        <w:spacing w:after="0" w:line="240" w:lineRule="auto"/>
      </w:pPr>
      <w:r>
        <w:separator/>
      </w:r>
    </w:p>
  </w:footnote>
  <w:footnote w:type="continuationSeparator" w:id="0">
    <w:p w:rsidR="004A4EF9" w:rsidRDefault="004A4E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B04951"/>
    <w:rsid w:val="00004583"/>
    <w:rsid w:val="00013B06"/>
    <w:rsid w:val="00015589"/>
    <w:rsid w:val="00020053"/>
    <w:rsid w:val="00023C28"/>
    <w:rsid w:val="00025A82"/>
    <w:rsid w:val="00026C10"/>
    <w:rsid w:val="00027181"/>
    <w:rsid w:val="00027D86"/>
    <w:rsid w:val="00027F57"/>
    <w:rsid w:val="00036288"/>
    <w:rsid w:val="00037434"/>
    <w:rsid w:val="000411F0"/>
    <w:rsid w:val="00041D7C"/>
    <w:rsid w:val="00042F02"/>
    <w:rsid w:val="00042FCA"/>
    <w:rsid w:val="00043662"/>
    <w:rsid w:val="000468CF"/>
    <w:rsid w:val="00051601"/>
    <w:rsid w:val="00052272"/>
    <w:rsid w:val="00052415"/>
    <w:rsid w:val="000536AD"/>
    <w:rsid w:val="000543CF"/>
    <w:rsid w:val="000566EB"/>
    <w:rsid w:val="00061DC2"/>
    <w:rsid w:val="00065FFF"/>
    <w:rsid w:val="0007400E"/>
    <w:rsid w:val="00074261"/>
    <w:rsid w:val="00082F99"/>
    <w:rsid w:val="00083FD5"/>
    <w:rsid w:val="00084049"/>
    <w:rsid w:val="00085FBD"/>
    <w:rsid w:val="00087781"/>
    <w:rsid w:val="000907F5"/>
    <w:rsid w:val="00093FFF"/>
    <w:rsid w:val="000967DA"/>
    <w:rsid w:val="00096B44"/>
    <w:rsid w:val="00097D2A"/>
    <w:rsid w:val="000A06D1"/>
    <w:rsid w:val="000A2313"/>
    <w:rsid w:val="000A7B62"/>
    <w:rsid w:val="000B6530"/>
    <w:rsid w:val="000B6D90"/>
    <w:rsid w:val="000C3D5A"/>
    <w:rsid w:val="000D344E"/>
    <w:rsid w:val="000D5865"/>
    <w:rsid w:val="000E1E86"/>
    <w:rsid w:val="000F1210"/>
    <w:rsid w:val="000F17F5"/>
    <w:rsid w:val="000F47D5"/>
    <w:rsid w:val="000F50F6"/>
    <w:rsid w:val="000F6A13"/>
    <w:rsid w:val="000F6F7A"/>
    <w:rsid w:val="001117E3"/>
    <w:rsid w:val="00113D11"/>
    <w:rsid w:val="001149D3"/>
    <w:rsid w:val="001222BF"/>
    <w:rsid w:val="00122B52"/>
    <w:rsid w:val="00124216"/>
    <w:rsid w:val="00125348"/>
    <w:rsid w:val="00127495"/>
    <w:rsid w:val="00131ED8"/>
    <w:rsid w:val="001345F6"/>
    <w:rsid w:val="00140B4C"/>
    <w:rsid w:val="0014120C"/>
    <w:rsid w:val="001442FF"/>
    <w:rsid w:val="00146A5D"/>
    <w:rsid w:val="00151AC1"/>
    <w:rsid w:val="001546E5"/>
    <w:rsid w:val="00161610"/>
    <w:rsid w:val="00161A5E"/>
    <w:rsid w:val="00175662"/>
    <w:rsid w:val="00177D77"/>
    <w:rsid w:val="00182E56"/>
    <w:rsid w:val="00183A5B"/>
    <w:rsid w:val="001858E1"/>
    <w:rsid w:val="00192D3B"/>
    <w:rsid w:val="00192E78"/>
    <w:rsid w:val="00195EBF"/>
    <w:rsid w:val="00196907"/>
    <w:rsid w:val="001A6490"/>
    <w:rsid w:val="001B153B"/>
    <w:rsid w:val="001B4694"/>
    <w:rsid w:val="001B50CB"/>
    <w:rsid w:val="001B6684"/>
    <w:rsid w:val="001C1C0F"/>
    <w:rsid w:val="001C32F6"/>
    <w:rsid w:val="001C457D"/>
    <w:rsid w:val="001C70EE"/>
    <w:rsid w:val="001D0EEF"/>
    <w:rsid w:val="001D7A03"/>
    <w:rsid w:val="001E703D"/>
    <w:rsid w:val="001F0951"/>
    <w:rsid w:val="001F0D5A"/>
    <w:rsid w:val="001F1461"/>
    <w:rsid w:val="001F2C75"/>
    <w:rsid w:val="001F490D"/>
    <w:rsid w:val="001F572E"/>
    <w:rsid w:val="001F677E"/>
    <w:rsid w:val="001F6CC4"/>
    <w:rsid w:val="002017E9"/>
    <w:rsid w:val="00202132"/>
    <w:rsid w:val="00214AF4"/>
    <w:rsid w:val="00215477"/>
    <w:rsid w:val="002162E0"/>
    <w:rsid w:val="00216E3C"/>
    <w:rsid w:val="00223F3E"/>
    <w:rsid w:val="002273D5"/>
    <w:rsid w:val="00240D43"/>
    <w:rsid w:val="002425FF"/>
    <w:rsid w:val="0024277F"/>
    <w:rsid w:val="0024381C"/>
    <w:rsid w:val="0025056D"/>
    <w:rsid w:val="00253A7E"/>
    <w:rsid w:val="00256FC4"/>
    <w:rsid w:val="002578E1"/>
    <w:rsid w:val="002635CE"/>
    <w:rsid w:val="00263919"/>
    <w:rsid w:val="00265EAD"/>
    <w:rsid w:val="002712DD"/>
    <w:rsid w:val="00274D27"/>
    <w:rsid w:val="0027532C"/>
    <w:rsid w:val="00276A08"/>
    <w:rsid w:val="002779C8"/>
    <w:rsid w:val="00277EC8"/>
    <w:rsid w:val="00293947"/>
    <w:rsid w:val="0029538B"/>
    <w:rsid w:val="002969C9"/>
    <w:rsid w:val="00297CEB"/>
    <w:rsid w:val="002A5641"/>
    <w:rsid w:val="002A568A"/>
    <w:rsid w:val="002B3BDF"/>
    <w:rsid w:val="002B6E6E"/>
    <w:rsid w:val="002C15FA"/>
    <w:rsid w:val="002C23E8"/>
    <w:rsid w:val="002C5B57"/>
    <w:rsid w:val="002D185E"/>
    <w:rsid w:val="002D3E77"/>
    <w:rsid w:val="002D4145"/>
    <w:rsid w:val="002D6A1B"/>
    <w:rsid w:val="002D6CD5"/>
    <w:rsid w:val="002D73C1"/>
    <w:rsid w:val="002D741B"/>
    <w:rsid w:val="002E0889"/>
    <w:rsid w:val="002E721B"/>
    <w:rsid w:val="002E75C9"/>
    <w:rsid w:val="002E7BC3"/>
    <w:rsid w:val="002F297F"/>
    <w:rsid w:val="002F3FD8"/>
    <w:rsid w:val="002F75B5"/>
    <w:rsid w:val="00301A29"/>
    <w:rsid w:val="0030440C"/>
    <w:rsid w:val="00306E6B"/>
    <w:rsid w:val="003102C3"/>
    <w:rsid w:val="0031096A"/>
    <w:rsid w:val="00310DA6"/>
    <w:rsid w:val="00311B67"/>
    <w:rsid w:val="00320A27"/>
    <w:rsid w:val="00321C2B"/>
    <w:rsid w:val="003250FA"/>
    <w:rsid w:val="0032649C"/>
    <w:rsid w:val="0033270B"/>
    <w:rsid w:val="003340EF"/>
    <w:rsid w:val="00336D77"/>
    <w:rsid w:val="00340526"/>
    <w:rsid w:val="00342E45"/>
    <w:rsid w:val="0034407A"/>
    <w:rsid w:val="00345953"/>
    <w:rsid w:val="003468DF"/>
    <w:rsid w:val="00351FF1"/>
    <w:rsid w:val="003565A3"/>
    <w:rsid w:val="00357E4B"/>
    <w:rsid w:val="003617A9"/>
    <w:rsid w:val="00364078"/>
    <w:rsid w:val="00367EFC"/>
    <w:rsid w:val="00377B15"/>
    <w:rsid w:val="00377D75"/>
    <w:rsid w:val="00377E4E"/>
    <w:rsid w:val="003808BD"/>
    <w:rsid w:val="003808D0"/>
    <w:rsid w:val="00382D3E"/>
    <w:rsid w:val="003850D4"/>
    <w:rsid w:val="00391478"/>
    <w:rsid w:val="003939AB"/>
    <w:rsid w:val="00394513"/>
    <w:rsid w:val="003960EE"/>
    <w:rsid w:val="003968BA"/>
    <w:rsid w:val="003970D2"/>
    <w:rsid w:val="003A0032"/>
    <w:rsid w:val="003A2CB2"/>
    <w:rsid w:val="003A389C"/>
    <w:rsid w:val="003A7380"/>
    <w:rsid w:val="003B0F2D"/>
    <w:rsid w:val="003B4F0A"/>
    <w:rsid w:val="003C1442"/>
    <w:rsid w:val="003C15B7"/>
    <w:rsid w:val="003C32D2"/>
    <w:rsid w:val="003C53C0"/>
    <w:rsid w:val="003C55B2"/>
    <w:rsid w:val="003C68F5"/>
    <w:rsid w:val="003C778E"/>
    <w:rsid w:val="003D3272"/>
    <w:rsid w:val="003E12E3"/>
    <w:rsid w:val="003E2AAC"/>
    <w:rsid w:val="003F4892"/>
    <w:rsid w:val="003F4AEC"/>
    <w:rsid w:val="003F7F89"/>
    <w:rsid w:val="00402DB2"/>
    <w:rsid w:val="0040373B"/>
    <w:rsid w:val="00421B5F"/>
    <w:rsid w:val="00426D4D"/>
    <w:rsid w:val="0042783D"/>
    <w:rsid w:val="00431514"/>
    <w:rsid w:val="00441F79"/>
    <w:rsid w:val="00443C37"/>
    <w:rsid w:val="004440EB"/>
    <w:rsid w:val="004450AF"/>
    <w:rsid w:val="00445265"/>
    <w:rsid w:val="00447038"/>
    <w:rsid w:val="004558B5"/>
    <w:rsid w:val="00457C00"/>
    <w:rsid w:val="00461B74"/>
    <w:rsid w:val="00467AE4"/>
    <w:rsid w:val="004709DF"/>
    <w:rsid w:val="004744BA"/>
    <w:rsid w:val="00475BE1"/>
    <w:rsid w:val="0047763B"/>
    <w:rsid w:val="00480F76"/>
    <w:rsid w:val="00486512"/>
    <w:rsid w:val="00486AE6"/>
    <w:rsid w:val="00487CC6"/>
    <w:rsid w:val="00491446"/>
    <w:rsid w:val="00492C73"/>
    <w:rsid w:val="00497626"/>
    <w:rsid w:val="004A2B04"/>
    <w:rsid w:val="004A2F12"/>
    <w:rsid w:val="004A4EF9"/>
    <w:rsid w:val="004A6BA8"/>
    <w:rsid w:val="004B11C7"/>
    <w:rsid w:val="004B5082"/>
    <w:rsid w:val="004C14F3"/>
    <w:rsid w:val="004C1710"/>
    <w:rsid w:val="004C25BB"/>
    <w:rsid w:val="004C2D0E"/>
    <w:rsid w:val="004C67F9"/>
    <w:rsid w:val="004D12EF"/>
    <w:rsid w:val="004D2868"/>
    <w:rsid w:val="004D3E8D"/>
    <w:rsid w:val="004D7BCD"/>
    <w:rsid w:val="004E66CB"/>
    <w:rsid w:val="004E6C61"/>
    <w:rsid w:val="004E74AA"/>
    <w:rsid w:val="004E7F41"/>
    <w:rsid w:val="004F7547"/>
    <w:rsid w:val="004F7CF1"/>
    <w:rsid w:val="00502165"/>
    <w:rsid w:val="005039E4"/>
    <w:rsid w:val="005061ED"/>
    <w:rsid w:val="00510338"/>
    <w:rsid w:val="00510A25"/>
    <w:rsid w:val="00514F46"/>
    <w:rsid w:val="00517F8D"/>
    <w:rsid w:val="00521922"/>
    <w:rsid w:val="005222E4"/>
    <w:rsid w:val="005228D4"/>
    <w:rsid w:val="00523E82"/>
    <w:rsid w:val="00525A63"/>
    <w:rsid w:val="005279F9"/>
    <w:rsid w:val="0053037F"/>
    <w:rsid w:val="00532519"/>
    <w:rsid w:val="00533A6F"/>
    <w:rsid w:val="00533B30"/>
    <w:rsid w:val="00535A58"/>
    <w:rsid w:val="00537BEC"/>
    <w:rsid w:val="00542679"/>
    <w:rsid w:val="00542C6B"/>
    <w:rsid w:val="005474FF"/>
    <w:rsid w:val="00551224"/>
    <w:rsid w:val="005541D2"/>
    <w:rsid w:val="00554B33"/>
    <w:rsid w:val="00554C42"/>
    <w:rsid w:val="00563FFB"/>
    <w:rsid w:val="00570625"/>
    <w:rsid w:val="005713EE"/>
    <w:rsid w:val="00572D31"/>
    <w:rsid w:val="005756AE"/>
    <w:rsid w:val="00581ABA"/>
    <w:rsid w:val="00587ADB"/>
    <w:rsid w:val="0059198F"/>
    <w:rsid w:val="00594795"/>
    <w:rsid w:val="00596C61"/>
    <w:rsid w:val="005979F2"/>
    <w:rsid w:val="005A36A6"/>
    <w:rsid w:val="005A53F1"/>
    <w:rsid w:val="005A7FC4"/>
    <w:rsid w:val="005B3F1C"/>
    <w:rsid w:val="005B4AB2"/>
    <w:rsid w:val="005C4599"/>
    <w:rsid w:val="005C4BE8"/>
    <w:rsid w:val="005C6E99"/>
    <w:rsid w:val="005C7848"/>
    <w:rsid w:val="005D1A30"/>
    <w:rsid w:val="005D3174"/>
    <w:rsid w:val="005D52CD"/>
    <w:rsid w:val="005D681A"/>
    <w:rsid w:val="005E4CC9"/>
    <w:rsid w:val="005E5824"/>
    <w:rsid w:val="005F02F0"/>
    <w:rsid w:val="005F25F0"/>
    <w:rsid w:val="005F4830"/>
    <w:rsid w:val="005F5AC3"/>
    <w:rsid w:val="005F782A"/>
    <w:rsid w:val="0060055F"/>
    <w:rsid w:val="006069B5"/>
    <w:rsid w:val="00614F78"/>
    <w:rsid w:val="0061531D"/>
    <w:rsid w:val="00615353"/>
    <w:rsid w:val="00615C88"/>
    <w:rsid w:val="006162D5"/>
    <w:rsid w:val="00621E8F"/>
    <w:rsid w:val="00622390"/>
    <w:rsid w:val="00622477"/>
    <w:rsid w:val="00622DC8"/>
    <w:rsid w:val="0062540A"/>
    <w:rsid w:val="00631A0F"/>
    <w:rsid w:val="006320CE"/>
    <w:rsid w:val="0063606A"/>
    <w:rsid w:val="0063646F"/>
    <w:rsid w:val="006412DF"/>
    <w:rsid w:val="00642402"/>
    <w:rsid w:val="006429E9"/>
    <w:rsid w:val="00644F35"/>
    <w:rsid w:val="0064575F"/>
    <w:rsid w:val="00647572"/>
    <w:rsid w:val="00650999"/>
    <w:rsid w:val="00656CA7"/>
    <w:rsid w:val="00665D5C"/>
    <w:rsid w:val="0067156A"/>
    <w:rsid w:val="006751A8"/>
    <w:rsid w:val="00675B79"/>
    <w:rsid w:val="00680F5F"/>
    <w:rsid w:val="006879D9"/>
    <w:rsid w:val="0069016C"/>
    <w:rsid w:val="00690AC8"/>
    <w:rsid w:val="006913EC"/>
    <w:rsid w:val="0069434F"/>
    <w:rsid w:val="00696E68"/>
    <w:rsid w:val="00697168"/>
    <w:rsid w:val="006A6D5F"/>
    <w:rsid w:val="006B235D"/>
    <w:rsid w:val="006B3AF7"/>
    <w:rsid w:val="006B4428"/>
    <w:rsid w:val="006B44CA"/>
    <w:rsid w:val="006B5FA3"/>
    <w:rsid w:val="006C01C1"/>
    <w:rsid w:val="006C28D0"/>
    <w:rsid w:val="006C3EB9"/>
    <w:rsid w:val="006C490C"/>
    <w:rsid w:val="006C6A76"/>
    <w:rsid w:val="006D4402"/>
    <w:rsid w:val="006E43E9"/>
    <w:rsid w:val="006E53F1"/>
    <w:rsid w:val="006F1322"/>
    <w:rsid w:val="006F5E29"/>
    <w:rsid w:val="006F7F17"/>
    <w:rsid w:val="007065F9"/>
    <w:rsid w:val="00720B69"/>
    <w:rsid w:val="00722F60"/>
    <w:rsid w:val="00724F4A"/>
    <w:rsid w:val="0073013E"/>
    <w:rsid w:val="00730363"/>
    <w:rsid w:val="007303D4"/>
    <w:rsid w:val="0073327E"/>
    <w:rsid w:val="00734AC6"/>
    <w:rsid w:val="007449FC"/>
    <w:rsid w:val="00752D56"/>
    <w:rsid w:val="007550BF"/>
    <w:rsid w:val="00762B01"/>
    <w:rsid w:val="00774FAE"/>
    <w:rsid w:val="00775103"/>
    <w:rsid w:val="007754F4"/>
    <w:rsid w:val="007803BE"/>
    <w:rsid w:val="007826B2"/>
    <w:rsid w:val="007828C0"/>
    <w:rsid w:val="007830D2"/>
    <w:rsid w:val="007834F4"/>
    <w:rsid w:val="00784D4C"/>
    <w:rsid w:val="00793F7A"/>
    <w:rsid w:val="007A1312"/>
    <w:rsid w:val="007A2043"/>
    <w:rsid w:val="007A20F7"/>
    <w:rsid w:val="007A4298"/>
    <w:rsid w:val="007B00A4"/>
    <w:rsid w:val="007B06D6"/>
    <w:rsid w:val="007B0E5E"/>
    <w:rsid w:val="007B3E05"/>
    <w:rsid w:val="007B62A9"/>
    <w:rsid w:val="007B79E6"/>
    <w:rsid w:val="007B7FEB"/>
    <w:rsid w:val="007D07FE"/>
    <w:rsid w:val="007D0AF9"/>
    <w:rsid w:val="007D2DB0"/>
    <w:rsid w:val="007E3DA9"/>
    <w:rsid w:val="007E6DE3"/>
    <w:rsid w:val="007E78D6"/>
    <w:rsid w:val="007E7E3D"/>
    <w:rsid w:val="007F605D"/>
    <w:rsid w:val="00801A32"/>
    <w:rsid w:val="008027DC"/>
    <w:rsid w:val="00807D21"/>
    <w:rsid w:val="008146FA"/>
    <w:rsid w:val="008161F8"/>
    <w:rsid w:val="00816F79"/>
    <w:rsid w:val="00817D41"/>
    <w:rsid w:val="0082243A"/>
    <w:rsid w:val="00824B89"/>
    <w:rsid w:val="00825111"/>
    <w:rsid w:val="00827EC0"/>
    <w:rsid w:val="00834E97"/>
    <w:rsid w:val="008375AF"/>
    <w:rsid w:val="0085022F"/>
    <w:rsid w:val="008561B9"/>
    <w:rsid w:val="00856603"/>
    <w:rsid w:val="0086027C"/>
    <w:rsid w:val="00870EC8"/>
    <w:rsid w:val="00876BD7"/>
    <w:rsid w:val="0088176B"/>
    <w:rsid w:val="008821A4"/>
    <w:rsid w:val="0088302D"/>
    <w:rsid w:val="00885401"/>
    <w:rsid w:val="0088551B"/>
    <w:rsid w:val="00885A72"/>
    <w:rsid w:val="00886A70"/>
    <w:rsid w:val="00890463"/>
    <w:rsid w:val="0089221D"/>
    <w:rsid w:val="0089513A"/>
    <w:rsid w:val="008957D5"/>
    <w:rsid w:val="008A3454"/>
    <w:rsid w:val="008A45D2"/>
    <w:rsid w:val="008A4F05"/>
    <w:rsid w:val="008A612D"/>
    <w:rsid w:val="008A6E85"/>
    <w:rsid w:val="008A72E6"/>
    <w:rsid w:val="008A756C"/>
    <w:rsid w:val="008B15B2"/>
    <w:rsid w:val="008B228B"/>
    <w:rsid w:val="008B467B"/>
    <w:rsid w:val="008B73AD"/>
    <w:rsid w:val="008B7498"/>
    <w:rsid w:val="008B7F9A"/>
    <w:rsid w:val="008C144D"/>
    <w:rsid w:val="008C6CC1"/>
    <w:rsid w:val="008D70CE"/>
    <w:rsid w:val="008E2F29"/>
    <w:rsid w:val="008E51F6"/>
    <w:rsid w:val="008E6A02"/>
    <w:rsid w:val="008F0B67"/>
    <w:rsid w:val="008F0F5C"/>
    <w:rsid w:val="008F28C8"/>
    <w:rsid w:val="008F4C96"/>
    <w:rsid w:val="008F663C"/>
    <w:rsid w:val="008F7E63"/>
    <w:rsid w:val="0090250B"/>
    <w:rsid w:val="00902DC9"/>
    <w:rsid w:val="00906E67"/>
    <w:rsid w:val="00912BC8"/>
    <w:rsid w:val="00914FDC"/>
    <w:rsid w:val="00920477"/>
    <w:rsid w:val="00921CD8"/>
    <w:rsid w:val="00930424"/>
    <w:rsid w:val="00931B91"/>
    <w:rsid w:val="00934C98"/>
    <w:rsid w:val="0093514F"/>
    <w:rsid w:val="0093701A"/>
    <w:rsid w:val="009370BE"/>
    <w:rsid w:val="009375E0"/>
    <w:rsid w:val="0094023C"/>
    <w:rsid w:val="009420A2"/>
    <w:rsid w:val="00944B9E"/>
    <w:rsid w:val="00952637"/>
    <w:rsid w:val="0096128E"/>
    <w:rsid w:val="0097763D"/>
    <w:rsid w:val="0098132D"/>
    <w:rsid w:val="00983B7C"/>
    <w:rsid w:val="00991650"/>
    <w:rsid w:val="00994B66"/>
    <w:rsid w:val="00997B94"/>
    <w:rsid w:val="009A44A5"/>
    <w:rsid w:val="009A44EB"/>
    <w:rsid w:val="009B44BB"/>
    <w:rsid w:val="009C313B"/>
    <w:rsid w:val="009C4EC3"/>
    <w:rsid w:val="009C58D8"/>
    <w:rsid w:val="009C7CA3"/>
    <w:rsid w:val="009D2B87"/>
    <w:rsid w:val="009D3614"/>
    <w:rsid w:val="009D6DF9"/>
    <w:rsid w:val="009E470A"/>
    <w:rsid w:val="009E60CE"/>
    <w:rsid w:val="009E680A"/>
    <w:rsid w:val="009F2C15"/>
    <w:rsid w:val="009F6B47"/>
    <w:rsid w:val="00A0084D"/>
    <w:rsid w:val="00A0095B"/>
    <w:rsid w:val="00A030F3"/>
    <w:rsid w:val="00A066E8"/>
    <w:rsid w:val="00A231BF"/>
    <w:rsid w:val="00A23853"/>
    <w:rsid w:val="00A24164"/>
    <w:rsid w:val="00A24DB5"/>
    <w:rsid w:val="00A30B37"/>
    <w:rsid w:val="00A32FCA"/>
    <w:rsid w:val="00A33EEF"/>
    <w:rsid w:val="00A34D19"/>
    <w:rsid w:val="00A42AC4"/>
    <w:rsid w:val="00A42C5D"/>
    <w:rsid w:val="00A42E38"/>
    <w:rsid w:val="00A436D6"/>
    <w:rsid w:val="00A44551"/>
    <w:rsid w:val="00A549AB"/>
    <w:rsid w:val="00A57664"/>
    <w:rsid w:val="00A6301F"/>
    <w:rsid w:val="00A63D3A"/>
    <w:rsid w:val="00A64F4B"/>
    <w:rsid w:val="00A67C93"/>
    <w:rsid w:val="00A72424"/>
    <w:rsid w:val="00A74193"/>
    <w:rsid w:val="00A861A4"/>
    <w:rsid w:val="00A915A6"/>
    <w:rsid w:val="00A96343"/>
    <w:rsid w:val="00A96738"/>
    <w:rsid w:val="00AA09B8"/>
    <w:rsid w:val="00AA750D"/>
    <w:rsid w:val="00AB6464"/>
    <w:rsid w:val="00AC0732"/>
    <w:rsid w:val="00AC102F"/>
    <w:rsid w:val="00AC3027"/>
    <w:rsid w:val="00AC397C"/>
    <w:rsid w:val="00AC5E7F"/>
    <w:rsid w:val="00AC7ECE"/>
    <w:rsid w:val="00AD61C3"/>
    <w:rsid w:val="00AD7DD3"/>
    <w:rsid w:val="00AE2614"/>
    <w:rsid w:val="00AE61D5"/>
    <w:rsid w:val="00AF2359"/>
    <w:rsid w:val="00AF437C"/>
    <w:rsid w:val="00AF4777"/>
    <w:rsid w:val="00B0084D"/>
    <w:rsid w:val="00B00FF4"/>
    <w:rsid w:val="00B011B9"/>
    <w:rsid w:val="00B04951"/>
    <w:rsid w:val="00B113BA"/>
    <w:rsid w:val="00B14564"/>
    <w:rsid w:val="00B14DC8"/>
    <w:rsid w:val="00B205BD"/>
    <w:rsid w:val="00B22686"/>
    <w:rsid w:val="00B2668A"/>
    <w:rsid w:val="00B26BF6"/>
    <w:rsid w:val="00B300DB"/>
    <w:rsid w:val="00B32221"/>
    <w:rsid w:val="00B34C1A"/>
    <w:rsid w:val="00B40139"/>
    <w:rsid w:val="00B4079A"/>
    <w:rsid w:val="00B47795"/>
    <w:rsid w:val="00B50C81"/>
    <w:rsid w:val="00B51EA3"/>
    <w:rsid w:val="00B56293"/>
    <w:rsid w:val="00B56641"/>
    <w:rsid w:val="00B57CD3"/>
    <w:rsid w:val="00B57D19"/>
    <w:rsid w:val="00B60570"/>
    <w:rsid w:val="00B615DB"/>
    <w:rsid w:val="00B62D1B"/>
    <w:rsid w:val="00B643AA"/>
    <w:rsid w:val="00B740B5"/>
    <w:rsid w:val="00B742B5"/>
    <w:rsid w:val="00B76D72"/>
    <w:rsid w:val="00B76FAF"/>
    <w:rsid w:val="00B8129A"/>
    <w:rsid w:val="00B818E8"/>
    <w:rsid w:val="00B84ED4"/>
    <w:rsid w:val="00B92720"/>
    <w:rsid w:val="00B933AC"/>
    <w:rsid w:val="00B94D22"/>
    <w:rsid w:val="00B965F2"/>
    <w:rsid w:val="00B96FFA"/>
    <w:rsid w:val="00BA7758"/>
    <w:rsid w:val="00BB1D66"/>
    <w:rsid w:val="00BB37A7"/>
    <w:rsid w:val="00BB3A8E"/>
    <w:rsid w:val="00BC366B"/>
    <w:rsid w:val="00BC532F"/>
    <w:rsid w:val="00BD4992"/>
    <w:rsid w:val="00BD5236"/>
    <w:rsid w:val="00BD698D"/>
    <w:rsid w:val="00BE4AEC"/>
    <w:rsid w:val="00BF3F53"/>
    <w:rsid w:val="00C038AF"/>
    <w:rsid w:val="00C03AF9"/>
    <w:rsid w:val="00C04BBC"/>
    <w:rsid w:val="00C04DAD"/>
    <w:rsid w:val="00C06394"/>
    <w:rsid w:val="00C06AB0"/>
    <w:rsid w:val="00C06F4F"/>
    <w:rsid w:val="00C1445B"/>
    <w:rsid w:val="00C20900"/>
    <w:rsid w:val="00C23AA6"/>
    <w:rsid w:val="00C23DDE"/>
    <w:rsid w:val="00C37732"/>
    <w:rsid w:val="00C40A9B"/>
    <w:rsid w:val="00C46506"/>
    <w:rsid w:val="00C555DA"/>
    <w:rsid w:val="00C604DF"/>
    <w:rsid w:val="00C60C03"/>
    <w:rsid w:val="00C61489"/>
    <w:rsid w:val="00C676C2"/>
    <w:rsid w:val="00C808F8"/>
    <w:rsid w:val="00C81087"/>
    <w:rsid w:val="00C81A8C"/>
    <w:rsid w:val="00C85CAC"/>
    <w:rsid w:val="00C86BE2"/>
    <w:rsid w:val="00C87593"/>
    <w:rsid w:val="00C9307D"/>
    <w:rsid w:val="00C9362B"/>
    <w:rsid w:val="00CA35F3"/>
    <w:rsid w:val="00CB10B0"/>
    <w:rsid w:val="00CB2126"/>
    <w:rsid w:val="00CB23FD"/>
    <w:rsid w:val="00CB2680"/>
    <w:rsid w:val="00CB31C5"/>
    <w:rsid w:val="00CC11F2"/>
    <w:rsid w:val="00CC36AA"/>
    <w:rsid w:val="00CC3C25"/>
    <w:rsid w:val="00CC4C28"/>
    <w:rsid w:val="00CC5C1E"/>
    <w:rsid w:val="00CC7A05"/>
    <w:rsid w:val="00CD242B"/>
    <w:rsid w:val="00CD5FD4"/>
    <w:rsid w:val="00CE0AD2"/>
    <w:rsid w:val="00CE1292"/>
    <w:rsid w:val="00CE3A99"/>
    <w:rsid w:val="00CE764D"/>
    <w:rsid w:val="00CE79BC"/>
    <w:rsid w:val="00CF2AB5"/>
    <w:rsid w:val="00CF2FF8"/>
    <w:rsid w:val="00CF5561"/>
    <w:rsid w:val="00D0080D"/>
    <w:rsid w:val="00D0130B"/>
    <w:rsid w:val="00D02AF4"/>
    <w:rsid w:val="00D04F6B"/>
    <w:rsid w:val="00D111EA"/>
    <w:rsid w:val="00D12EEE"/>
    <w:rsid w:val="00D15F9D"/>
    <w:rsid w:val="00D2253A"/>
    <w:rsid w:val="00D27545"/>
    <w:rsid w:val="00D3453A"/>
    <w:rsid w:val="00D369EF"/>
    <w:rsid w:val="00D40668"/>
    <w:rsid w:val="00D4564C"/>
    <w:rsid w:val="00D45870"/>
    <w:rsid w:val="00D510BC"/>
    <w:rsid w:val="00D53371"/>
    <w:rsid w:val="00D60D2E"/>
    <w:rsid w:val="00D61088"/>
    <w:rsid w:val="00D61521"/>
    <w:rsid w:val="00D664C5"/>
    <w:rsid w:val="00D67813"/>
    <w:rsid w:val="00D702C8"/>
    <w:rsid w:val="00D70396"/>
    <w:rsid w:val="00D7125A"/>
    <w:rsid w:val="00D7286D"/>
    <w:rsid w:val="00D743B1"/>
    <w:rsid w:val="00D807E6"/>
    <w:rsid w:val="00D80B06"/>
    <w:rsid w:val="00D822B3"/>
    <w:rsid w:val="00D84405"/>
    <w:rsid w:val="00D85E99"/>
    <w:rsid w:val="00D8603F"/>
    <w:rsid w:val="00D873EB"/>
    <w:rsid w:val="00D95BA6"/>
    <w:rsid w:val="00D97AAE"/>
    <w:rsid w:val="00DA0088"/>
    <w:rsid w:val="00DA26D5"/>
    <w:rsid w:val="00DB03EB"/>
    <w:rsid w:val="00DB07BC"/>
    <w:rsid w:val="00DB130D"/>
    <w:rsid w:val="00DB1E8D"/>
    <w:rsid w:val="00DB21A4"/>
    <w:rsid w:val="00DB34FD"/>
    <w:rsid w:val="00DB3A6B"/>
    <w:rsid w:val="00DB3CC1"/>
    <w:rsid w:val="00DB6DAC"/>
    <w:rsid w:val="00DC5639"/>
    <w:rsid w:val="00DC5D89"/>
    <w:rsid w:val="00DC5F99"/>
    <w:rsid w:val="00DD470A"/>
    <w:rsid w:val="00DD55FE"/>
    <w:rsid w:val="00DD5EB0"/>
    <w:rsid w:val="00DD62FB"/>
    <w:rsid w:val="00DD70B1"/>
    <w:rsid w:val="00DD7701"/>
    <w:rsid w:val="00DE3A7C"/>
    <w:rsid w:val="00DE7A47"/>
    <w:rsid w:val="00DE7E06"/>
    <w:rsid w:val="00E00ED2"/>
    <w:rsid w:val="00E01498"/>
    <w:rsid w:val="00E02DDE"/>
    <w:rsid w:val="00E139A7"/>
    <w:rsid w:val="00E17E68"/>
    <w:rsid w:val="00E25462"/>
    <w:rsid w:val="00E30525"/>
    <w:rsid w:val="00E45DC8"/>
    <w:rsid w:val="00E46BB3"/>
    <w:rsid w:val="00E47069"/>
    <w:rsid w:val="00E53F5E"/>
    <w:rsid w:val="00E62635"/>
    <w:rsid w:val="00E6521F"/>
    <w:rsid w:val="00E7138A"/>
    <w:rsid w:val="00E81009"/>
    <w:rsid w:val="00E872FB"/>
    <w:rsid w:val="00E93607"/>
    <w:rsid w:val="00E95EDE"/>
    <w:rsid w:val="00E96094"/>
    <w:rsid w:val="00EA0E58"/>
    <w:rsid w:val="00EA2613"/>
    <w:rsid w:val="00EA2DFD"/>
    <w:rsid w:val="00EA5B86"/>
    <w:rsid w:val="00EA5FE9"/>
    <w:rsid w:val="00EB2660"/>
    <w:rsid w:val="00EB58A1"/>
    <w:rsid w:val="00EB6199"/>
    <w:rsid w:val="00EC54B0"/>
    <w:rsid w:val="00ED0744"/>
    <w:rsid w:val="00ED0BAD"/>
    <w:rsid w:val="00ED24C6"/>
    <w:rsid w:val="00ED546B"/>
    <w:rsid w:val="00EE2733"/>
    <w:rsid w:val="00EE2AB3"/>
    <w:rsid w:val="00EF38B3"/>
    <w:rsid w:val="00EF67BE"/>
    <w:rsid w:val="00EF75B9"/>
    <w:rsid w:val="00F04989"/>
    <w:rsid w:val="00F17455"/>
    <w:rsid w:val="00F23BA0"/>
    <w:rsid w:val="00F360FE"/>
    <w:rsid w:val="00F43921"/>
    <w:rsid w:val="00F50740"/>
    <w:rsid w:val="00F5675B"/>
    <w:rsid w:val="00F60A05"/>
    <w:rsid w:val="00F60BE0"/>
    <w:rsid w:val="00F64FAD"/>
    <w:rsid w:val="00F660C3"/>
    <w:rsid w:val="00F7128D"/>
    <w:rsid w:val="00F72358"/>
    <w:rsid w:val="00F729A8"/>
    <w:rsid w:val="00F82640"/>
    <w:rsid w:val="00F832E0"/>
    <w:rsid w:val="00F85C33"/>
    <w:rsid w:val="00F85E97"/>
    <w:rsid w:val="00F939BD"/>
    <w:rsid w:val="00F97E48"/>
    <w:rsid w:val="00FA672A"/>
    <w:rsid w:val="00FA75A8"/>
    <w:rsid w:val="00FA7D66"/>
    <w:rsid w:val="00FB1439"/>
    <w:rsid w:val="00FB33BF"/>
    <w:rsid w:val="00FB525D"/>
    <w:rsid w:val="00FB5410"/>
    <w:rsid w:val="00FB671F"/>
    <w:rsid w:val="00FB74D2"/>
    <w:rsid w:val="00FC15E7"/>
    <w:rsid w:val="00FC16E7"/>
    <w:rsid w:val="00FC1951"/>
    <w:rsid w:val="00FC53DE"/>
    <w:rsid w:val="00FC5A0B"/>
    <w:rsid w:val="00FD05F3"/>
    <w:rsid w:val="00FD4699"/>
    <w:rsid w:val="00FD7B04"/>
    <w:rsid w:val="00FF01C9"/>
    <w:rsid w:val="00FF09B8"/>
    <w:rsid w:val="00FF4889"/>
    <w:rsid w:val="00FF63D8"/>
    <w:rsid w:val="00FF6DEE"/>
    <w:rsid w:val="00FF6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az-Latn-A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3D3A"/>
  </w:style>
  <w:style w:type="paragraph" w:styleId="1">
    <w:name w:val="heading 1"/>
    <w:basedOn w:val="a"/>
    <w:next w:val="a"/>
    <w:rsid w:val="00A63D3A"/>
    <w:pPr>
      <w:keepNext/>
      <w:keepLines/>
      <w:spacing w:before="480" w:after="120"/>
      <w:outlineLvl w:val="0"/>
    </w:pPr>
    <w:rPr>
      <w:b/>
      <w:sz w:val="48"/>
      <w:szCs w:val="48"/>
    </w:rPr>
  </w:style>
  <w:style w:type="paragraph" w:styleId="2">
    <w:name w:val="heading 2"/>
    <w:basedOn w:val="a"/>
    <w:next w:val="a"/>
    <w:rsid w:val="00A63D3A"/>
    <w:pPr>
      <w:keepNext/>
      <w:keepLines/>
      <w:spacing w:before="360" w:after="80"/>
      <w:outlineLvl w:val="1"/>
    </w:pPr>
    <w:rPr>
      <w:b/>
      <w:sz w:val="36"/>
      <w:szCs w:val="36"/>
    </w:rPr>
  </w:style>
  <w:style w:type="paragraph" w:styleId="3">
    <w:name w:val="heading 3"/>
    <w:basedOn w:val="a"/>
    <w:next w:val="a"/>
    <w:rsid w:val="00A63D3A"/>
    <w:pPr>
      <w:keepNext/>
      <w:keepLines/>
      <w:spacing w:before="280" w:after="80"/>
      <w:outlineLvl w:val="2"/>
    </w:pPr>
    <w:rPr>
      <w:b/>
      <w:sz w:val="28"/>
      <w:szCs w:val="28"/>
    </w:rPr>
  </w:style>
  <w:style w:type="paragraph" w:styleId="4">
    <w:name w:val="heading 4"/>
    <w:basedOn w:val="a"/>
    <w:next w:val="a"/>
    <w:rsid w:val="00A63D3A"/>
    <w:pPr>
      <w:keepNext/>
      <w:keepLines/>
      <w:spacing w:before="240" w:after="40"/>
      <w:outlineLvl w:val="3"/>
    </w:pPr>
    <w:rPr>
      <w:b/>
      <w:sz w:val="24"/>
      <w:szCs w:val="24"/>
    </w:rPr>
  </w:style>
  <w:style w:type="paragraph" w:styleId="5">
    <w:name w:val="heading 5"/>
    <w:basedOn w:val="a"/>
    <w:next w:val="a"/>
    <w:rsid w:val="00A63D3A"/>
    <w:pPr>
      <w:keepNext/>
      <w:keepLines/>
      <w:spacing w:before="220" w:after="40"/>
      <w:outlineLvl w:val="4"/>
    </w:pPr>
    <w:rPr>
      <w:b/>
    </w:rPr>
  </w:style>
  <w:style w:type="paragraph" w:styleId="6">
    <w:name w:val="heading 6"/>
    <w:basedOn w:val="a"/>
    <w:next w:val="a"/>
    <w:rsid w:val="00A63D3A"/>
    <w:pPr>
      <w:keepNext/>
      <w:keepLines/>
      <w:spacing w:before="200" w:after="40"/>
      <w:outlineLvl w:val="5"/>
    </w:pPr>
    <w:rPr>
      <w:b/>
      <w:sz w:val="20"/>
      <w:szCs w:val="20"/>
    </w:rPr>
  </w:style>
  <w:style w:type="paragraph" w:styleId="7">
    <w:name w:val="heading 7"/>
    <w:basedOn w:val="a"/>
    <w:next w:val="a"/>
    <w:link w:val="70"/>
    <w:uiPriority w:val="9"/>
    <w:unhideWhenUsed/>
    <w:qFormat/>
    <w:rsid w:val="00533A6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63D3A"/>
    <w:tblPr>
      <w:tblCellMar>
        <w:top w:w="0" w:type="dxa"/>
        <w:left w:w="0" w:type="dxa"/>
        <w:bottom w:w="0" w:type="dxa"/>
        <w:right w:w="0" w:type="dxa"/>
      </w:tblCellMar>
    </w:tblPr>
  </w:style>
  <w:style w:type="paragraph" w:styleId="a3">
    <w:name w:val="Title"/>
    <w:basedOn w:val="a"/>
    <w:next w:val="a"/>
    <w:rsid w:val="00A63D3A"/>
    <w:pPr>
      <w:keepNext/>
      <w:keepLines/>
      <w:spacing w:before="480" w:after="120"/>
    </w:pPr>
    <w:rPr>
      <w:b/>
      <w:sz w:val="72"/>
      <w:szCs w:val="72"/>
    </w:rPr>
  </w:style>
  <w:style w:type="paragraph" w:styleId="a4">
    <w:name w:val="Subtitle"/>
    <w:basedOn w:val="a"/>
    <w:next w:val="a"/>
    <w:rsid w:val="00A63D3A"/>
    <w:pPr>
      <w:keepNext/>
      <w:keepLines/>
      <w:spacing w:before="360" w:after="80"/>
    </w:pPr>
    <w:rPr>
      <w:rFonts w:ascii="Georgia" w:eastAsia="Georgia" w:hAnsi="Georgia" w:cs="Georgia"/>
      <w:i/>
      <w:color w:val="666666"/>
      <w:sz w:val="48"/>
      <w:szCs w:val="48"/>
    </w:rPr>
  </w:style>
  <w:style w:type="paragraph" w:customStyle="1" w:styleId="mecelle">
    <w:name w:val="mecelle"/>
    <w:basedOn w:val="a"/>
    <w:rsid w:val="003B0F2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5">
    <w:name w:val="Основной текст_"/>
    <w:basedOn w:val="a0"/>
    <w:link w:val="10"/>
    <w:rsid w:val="00036288"/>
    <w:rPr>
      <w:rFonts w:ascii="Times New Roman" w:eastAsia="Times New Roman" w:hAnsi="Times New Roman" w:cs="Times New Roman"/>
      <w:spacing w:val="19"/>
      <w:sz w:val="20"/>
      <w:szCs w:val="20"/>
      <w:shd w:val="clear" w:color="auto" w:fill="FFFFFF"/>
    </w:rPr>
  </w:style>
  <w:style w:type="paragraph" w:customStyle="1" w:styleId="10">
    <w:name w:val="Основной текст1"/>
    <w:basedOn w:val="a"/>
    <w:link w:val="a5"/>
    <w:rsid w:val="00036288"/>
    <w:pPr>
      <w:widowControl w:val="0"/>
      <w:shd w:val="clear" w:color="auto" w:fill="FFFFFF"/>
      <w:spacing w:after="0" w:line="319" w:lineRule="exact"/>
      <w:jc w:val="both"/>
    </w:pPr>
    <w:rPr>
      <w:rFonts w:ascii="Times New Roman" w:eastAsia="Times New Roman" w:hAnsi="Times New Roman" w:cs="Times New Roman"/>
      <w:spacing w:val="19"/>
      <w:sz w:val="20"/>
      <w:szCs w:val="20"/>
    </w:rPr>
  </w:style>
  <w:style w:type="character" w:customStyle="1" w:styleId="70">
    <w:name w:val="Заголовок 7 Знак"/>
    <w:basedOn w:val="a0"/>
    <w:link w:val="7"/>
    <w:uiPriority w:val="9"/>
    <w:rsid w:val="00533A6F"/>
    <w:rPr>
      <w:rFonts w:asciiTheme="majorHAnsi" w:eastAsiaTheme="majorEastAsia" w:hAnsiTheme="majorHAnsi" w:cstheme="majorBidi"/>
      <w:i/>
      <w:iCs/>
      <w:color w:val="404040" w:themeColor="text1" w:themeTint="BF"/>
    </w:rPr>
  </w:style>
  <w:style w:type="paragraph" w:customStyle="1" w:styleId="20">
    <w:name w:val="Основной текст2"/>
    <w:basedOn w:val="a"/>
    <w:rsid w:val="005979F2"/>
    <w:pPr>
      <w:widowControl w:val="0"/>
      <w:shd w:val="clear" w:color="auto" w:fill="FFFFFF"/>
      <w:spacing w:after="240" w:line="0" w:lineRule="atLeast"/>
      <w:jc w:val="both"/>
    </w:pPr>
    <w:rPr>
      <w:rFonts w:ascii="Times New Roman" w:eastAsia="Times New Roman" w:hAnsi="Times New Roman" w:cs="Times New Roman"/>
      <w:color w:val="000000"/>
      <w:spacing w:val="6"/>
      <w:sz w:val="21"/>
      <w:szCs w:val="21"/>
      <w:lang w:val="ru-RU"/>
    </w:rPr>
  </w:style>
  <w:style w:type="paragraph" w:styleId="a6">
    <w:name w:val="Normal (Web)"/>
    <w:basedOn w:val="a"/>
    <w:uiPriority w:val="99"/>
    <w:unhideWhenUsed/>
    <w:rsid w:val="00DB21A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No Spacing"/>
    <w:uiPriority w:val="1"/>
    <w:qFormat/>
    <w:rsid w:val="00FC1951"/>
    <w:pPr>
      <w:spacing w:after="0" w:line="240" w:lineRule="auto"/>
    </w:pPr>
    <w:rPr>
      <w:rFonts w:asciiTheme="minorHAnsi" w:eastAsiaTheme="minorEastAsia" w:hAnsiTheme="minorHAnsi" w:cstheme="minorBidi"/>
      <w:lang w:val="ru-RU"/>
    </w:rPr>
  </w:style>
  <w:style w:type="paragraph" w:styleId="a8">
    <w:name w:val="Plain Text"/>
    <w:aliases w:val="Plain Text Char,Char Char Char,Plain Text Char Char,Char Char Char Char,Plain Text Char1 Char,Plain Text Char Char Char,Plain Text Char1,Char Char1,Char Char,Char,Plain Text Char Char Char Char1,Plain Text Char1 Char Char Char,Char Char1 Cha"/>
    <w:basedOn w:val="a"/>
    <w:link w:val="a9"/>
    <w:rsid w:val="00535A58"/>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val="en-US"/>
    </w:rPr>
  </w:style>
  <w:style w:type="character" w:customStyle="1" w:styleId="a9">
    <w:name w:val="Текст Знак"/>
    <w:aliases w:val="Plain Text Char Знак,Char Char Char Знак,Plain Text Char Char Знак,Char Char Char Char Знак,Plain Text Char1 Char Знак,Plain Text Char Char Char Знак,Plain Text Char1 Знак,Char Char1 Знак,Char Char Знак,Char Знак,Char Char1 Cha Знак"/>
    <w:basedOn w:val="a0"/>
    <w:link w:val="a8"/>
    <w:rsid w:val="00535A58"/>
    <w:rPr>
      <w:rFonts w:ascii="Courier New" w:eastAsia="Times New Roman" w:hAnsi="Courier New" w:cs="Courier New"/>
      <w:sz w:val="20"/>
      <w:szCs w:val="20"/>
      <w:lang w:val="en-US"/>
    </w:rPr>
  </w:style>
  <w:style w:type="paragraph" w:customStyle="1" w:styleId="rtecenter">
    <w:name w:val="rtecenter"/>
    <w:basedOn w:val="a"/>
    <w:rsid w:val="00DB3A6B"/>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1">
    <w:name w:val="Обычный1"/>
    <w:rsid w:val="008B73AD"/>
  </w:style>
  <w:style w:type="character" w:customStyle="1" w:styleId="0pt">
    <w:name w:val="Основной текст + Интервал 0 pt"/>
    <w:basedOn w:val="a5"/>
    <w:rsid w:val="006C3EB9"/>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13504187">
      <w:bodyDiv w:val="1"/>
      <w:marLeft w:val="0"/>
      <w:marRight w:val="0"/>
      <w:marTop w:val="0"/>
      <w:marBottom w:val="0"/>
      <w:divBdr>
        <w:top w:val="none" w:sz="0" w:space="0" w:color="auto"/>
        <w:left w:val="none" w:sz="0" w:space="0" w:color="auto"/>
        <w:bottom w:val="none" w:sz="0" w:space="0" w:color="auto"/>
        <w:right w:val="none" w:sz="0" w:space="0" w:color="auto"/>
      </w:divBdr>
    </w:div>
    <w:div w:id="248272536">
      <w:bodyDiv w:val="1"/>
      <w:marLeft w:val="0"/>
      <w:marRight w:val="0"/>
      <w:marTop w:val="0"/>
      <w:marBottom w:val="0"/>
      <w:divBdr>
        <w:top w:val="none" w:sz="0" w:space="0" w:color="auto"/>
        <w:left w:val="none" w:sz="0" w:space="0" w:color="auto"/>
        <w:bottom w:val="none" w:sz="0" w:space="0" w:color="auto"/>
        <w:right w:val="none" w:sz="0" w:space="0" w:color="auto"/>
      </w:divBdr>
      <w:divsChild>
        <w:div w:id="1847211189">
          <w:marLeft w:val="0"/>
          <w:marRight w:val="0"/>
          <w:marTop w:val="0"/>
          <w:marBottom w:val="0"/>
          <w:divBdr>
            <w:top w:val="none" w:sz="0" w:space="0" w:color="auto"/>
            <w:left w:val="none" w:sz="0" w:space="0" w:color="auto"/>
            <w:bottom w:val="none" w:sz="0" w:space="0" w:color="auto"/>
            <w:right w:val="none" w:sz="0" w:space="0" w:color="auto"/>
          </w:divBdr>
          <w:divsChild>
            <w:div w:id="10292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312">
      <w:bodyDiv w:val="1"/>
      <w:marLeft w:val="0"/>
      <w:marRight w:val="0"/>
      <w:marTop w:val="0"/>
      <w:marBottom w:val="0"/>
      <w:divBdr>
        <w:top w:val="none" w:sz="0" w:space="0" w:color="auto"/>
        <w:left w:val="none" w:sz="0" w:space="0" w:color="auto"/>
        <w:bottom w:val="none" w:sz="0" w:space="0" w:color="auto"/>
        <w:right w:val="none" w:sz="0" w:space="0" w:color="auto"/>
      </w:divBdr>
      <w:divsChild>
        <w:div w:id="2054381829">
          <w:marLeft w:val="0"/>
          <w:marRight w:val="0"/>
          <w:marTop w:val="0"/>
          <w:marBottom w:val="0"/>
          <w:divBdr>
            <w:top w:val="none" w:sz="0" w:space="0" w:color="auto"/>
            <w:left w:val="none" w:sz="0" w:space="0" w:color="auto"/>
            <w:bottom w:val="none" w:sz="0" w:space="0" w:color="auto"/>
            <w:right w:val="none" w:sz="0" w:space="0" w:color="auto"/>
          </w:divBdr>
          <w:divsChild>
            <w:div w:id="6252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29675">
      <w:bodyDiv w:val="1"/>
      <w:marLeft w:val="0"/>
      <w:marRight w:val="0"/>
      <w:marTop w:val="0"/>
      <w:marBottom w:val="0"/>
      <w:divBdr>
        <w:top w:val="none" w:sz="0" w:space="0" w:color="auto"/>
        <w:left w:val="none" w:sz="0" w:space="0" w:color="auto"/>
        <w:bottom w:val="none" w:sz="0" w:space="0" w:color="auto"/>
        <w:right w:val="none" w:sz="0" w:space="0" w:color="auto"/>
      </w:divBdr>
    </w:div>
    <w:div w:id="476344451">
      <w:bodyDiv w:val="1"/>
      <w:marLeft w:val="0"/>
      <w:marRight w:val="0"/>
      <w:marTop w:val="0"/>
      <w:marBottom w:val="0"/>
      <w:divBdr>
        <w:top w:val="none" w:sz="0" w:space="0" w:color="auto"/>
        <w:left w:val="none" w:sz="0" w:space="0" w:color="auto"/>
        <w:bottom w:val="none" w:sz="0" w:space="0" w:color="auto"/>
        <w:right w:val="none" w:sz="0" w:space="0" w:color="auto"/>
      </w:divBdr>
    </w:div>
    <w:div w:id="541987852">
      <w:bodyDiv w:val="1"/>
      <w:marLeft w:val="0"/>
      <w:marRight w:val="0"/>
      <w:marTop w:val="0"/>
      <w:marBottom w:val="0"/>
      <w:divBdr>
        <w:top w:val="none" w:sz="0" w:space="0" w:color="auto"/>
        <w:left w:val="none" w:sz="0" w:space="0" w:color="auto"/>
        <w:bottom w:val="none" w:sz="0" w:space="0" w:color="auto"/>
        <w:right w:val="none" w:sz="0" w:space="0" w:color="auto"/>
      </w:divBdr>
    </w:div>
    <w:div w:id="1021128665">
      <w:bodyDiv w:val="1"/>
      <w:marLeft w:val="0"/>
      <w:marRight w:val="0"/>
      <w:marTop w:val="0"/>
      <w:marBottom w:val="0"/>
      <w:divBdr>
        <w:top w:val="none" w:sz="0" w:space="0" w:color="auto"/>
        <w:left w:val="none" w:sz="0" w:space="0" w:color="auto"/>
        <w:bottom w:val="none" w:sz="0" w:space="0" w:color="auto"/>
        <w:right w:val="none" w:sz="0" w:space="0" w:color="auto"/>
      </w:divBdr>
    </w:div>
    <w:div w:id="1142499450">
      <w:bodyDiv w:val="1"/>
      <w:marLeft w:val="0"/>
      <w:marRight w:val="0"/>
      <w:marTop w:val="0"/>
      <w:marBottom w:val="0"/>
      <w:divBdr>
        <w:top w:val="none" w:sz="0" w:space="0" w:color="auto"/>
        <w:left w:val="none" w:sz="0" w:space="0" w:color="auto"/>
        <w:bottom w:val="none" w:sz="0" w:space="0" w:color="auto"/>
        <w:right w:val="none" w:sz="0" w:space="0" w:color="auto"/>
      </w:divBdr>
      <w:divsChild>
        <w:div w:id="1084107207">
          <w:marLeft w:val="0"/>
          <w:marRight w:val="0"/>
          <w:marTop w:val="0"/>
          <w:marBottom w:val="0"/>
          <w:divBdr>
            <w:top w:val="none" w:sz="0" w:space="0" w:color="auto"/>
            <w:left w:val="none" w:sz="0" w:space="0" w:color="auto"/>
            <w:bottom w:val="none" w:sz="0" w:space="0" w:color="auto"/>
            <w:right w:val="none" w:sz="0" w:space="0" w:color="auto"/>
          </w:divBdr>
          <w:divsChild>
            <w:div w:id="1801724902">
              <w:marLeft w:val="0"/>
              <w:marRight w:val="0"/>
              <w:marTop w:val="0"/>
              <w:marBottom w:val="0"/>
              <w:divBdr>
                <w:top w:val="none" w:sz="0" w:space="0" w:color="auto"/>
                <w:left w:val="none" w:sz="0" w:space="0" w:color="auto"/>
                <w:bottom w:val="none" w:sz="0" w:space="0" w:color="auto"/>
                <w:right w:val="none" w:sz="0" w:space="0" w:color="auto"/>
              </w:divBdr>
              <w:divsChild>
                <w:div w:id="690302341">
                  <w:marLeft w:val="0"/>
                  <w:marRight w:val="424"/>
                  <w:marTop w:val="0"/>
                  <w:marBottom w:val="0"/>
                  <w:divBdr>
                    <w:top w:val="none" w:sz="0" w:space="0" w:color="auto"/>
                    <w:left w:val="none" w:sz="0" w:space="0" w:color="auto"/>
                    <w:bottom w:val="none" w:sz="0" w:space="0" w:color="auto"/>
                    <w:right w:val="none" w:sz="0" w:space="0" w:color="auto"/>
                  </w:divBdr>
                  <w:divsChild>
                    <w:div w:id="258609918">
                      <w:marLeft w:val="0"/>
                      <w:marRight w:val="0"/>
                      <w:marTop w:val="0"/>
                      <w:marBottom w:val="0"/>
                      <w:divBdr>
                        <w:top w:val="none" w:sz="0" w:space="0" w:color="auto"/>
                        <w:left w:val="none" w:sz="0" w:space="0" w:color="auto"/>
                        <w:bottom w:val="none" w:sz="0" w:space="0" w:color="auto"/>
                        <w:right w:val="none" w:sz="0" w:space="0" w:color="auto"/>
                      </w:divBdr>
                      <w:divsChild>
                        <w:div w:id="906645170">
                          <w:marLeft w:val="0"/>
                          <w:marRight w:val="0"/>
                          <w:marTop w:val="0"/>
                          <w:marBottom w:val="0"/>
                          <w:divBdr>
                            <w:top w:val="none" w:sz="0" w:space="0" w:color="auto"/>
                            <w:left w:val="none" w:sz="0" w:space="0" w:color="auto"/>
                            <w:bottom w:val="none" w:sz="0" w:space="0" w:color="auto"/>
                            <w:right w:val="none" w:sz="0" w:space="0" w:color="auto"/>
                          </w:divBdr>
                          <w:divsChild>
                            <w:div w:id="1350527535">
                              <w:marLeft w:val="0"/>
                              <w:marRight w:val="0"/>
                              <w:marTop w:val="0"/>
                              <w:marBottom w:val="0"/>
                              <w:divBdr>
                                <w:top w:val="none" w:sz="0" w:space="0" w:color="auto"/>
                                <w:left w:val="none" w:sz="0" w:space="0" w:color="auto"/>
                                <w:bottom w:val="none" w:sz="0" w:space="0" w:color="auto"/>
                                <w:right w:val="none" w:sz="0" w:space="0" w:color="auto"/>
                              </w:divBdr>
                              <w:divsChild>
                                <w:div w:id="478107723">
                                  <w:marLeft w:val="0"/>
                                  <w:marRight w:val="0"/>
                                  <w:marTop w:val="0"/>
                                  <w:marBottom w:val="0"/>
                                  <w:divBdr>
                                    <w:top w:val="none" w:sz="0" w:space="0" w:color="auto"/>
                                    <w:left w:val="none" w:sz="0" w:space="0" w:color="auto"/>
                                    <w:bottom w:val="none" w:sz="0" w:space="0" w:color="auto"/>
                                    <w:right w:val="none" w:sz="0" w:space="0" w:color="auto"/>
                                  </w:divBdr>
                                  <w:divsChild>
                                    <w:div w:id="1932667137">
                                      <w:marLeft w:val="0"/>
                                      <w:marRight w:val="0"/>
                                      <w:marTop w:val="0"/>
                                      <w:marBottom w:val="0"/>
                                      <w:divBdr>
                                        <w:top w:val="none" w:sz="0" w:space="0" w:color="auto"/>
                                        <w:left w:val="none" w:sz="0" w:space="0" w:color="auto"/>
                                        <w:bottom w:val="none" w:sz="0" w:space="0" w:color="auto"/>
                                        <w:right w:val="none" w:sz="0" w:space="0" w:color="auto"/>
                                      </w:divBdr>
                                      <w:divsChild>
                                        <w:div w:id="1493326981">
                                          <w:marLeft w:val="0"/>
                                          <w:marRight w:val="0"/>
                                          <w:marTop w:val="0"/>
                                          <w:marBottom w:val="0"/>
                                          <w:divBdr>
                                            <w:top w:val="none" w:sz="0" w:space="0" w:color="auto"/>
                                            <w:left w:val="none" w:sz="0" w:space="0" w:color="auto"/>
                                            <w:bottom w:val="none" w:sz="0" w:space="0" w:color="auto"/>
                                            <w:right w:val="none" w:sz="0" w:space="0" w:color="auto"/>
                                          </w:divBdr>
                                          <w:divsChild>
                                            <w:div w:id="567956768">
                                              <w:marLeft w:val="0"/>
                                              <w:marRight w:val="0"/>
                                              <w:marTop w:val="3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001838">
      <w:bodyDiv w:val="1"/>
      <w:marLeft w:val="0"/>
      <w:marRight w:val="0"/>
      <w:marTop w:val="0"/>
      <w:marBottom w:val="0"/>
      <w:divBdr>
        <w:top w:val="none" w:sz="0" w:space="0" w:color="auto"/>
        <w:left w:val="none" w:sz="0" w:space="0" w:color="auto"/>
        <w:bottom w:val="none" w:sz="0" w:space="0" w:color="auto"/>
        <w:right w:val="none" w:sz="0" w:space="0" w:color="auto"/>
      </w:divBdr>
    </w:div>
    <w:div w:id="1414081329">
      <w:bodyDiv w:val="1"/>
      <w:marLeft w:val="0"/>
      <w:marRight w:val="0"/>
      <w:marTop w:val="0"/>
      <w:marBottom w:val="0"/>
      <w:divBdr>
        <w:top w:val="none" w:sz="0" w:space="0" w:color="auto"/>
        <w:left w:val="none" w:sz="0" w:space="0" w:color="auto"/>
        <w:bottom w:val="none" w:sz="0" w:space="0" w:color="auto"/>
        <w:right w:val="none" w:sz="0" w:space="0" w:color="auto"/>
      </w:divBdr>
    </w:div>
    <w:div w:id="1417941023">
      <w:bodyDiv w:val="1"/>
      <w:marLeft w:val="0"/>
      <w:marRight w:val="0"/>
      <w:marTop w:val="0"/>
      <w:marBottom w:val="0"/>
      <w:divBdr>
        <w:top w:val="none" w:sz="0" w:space="0" w:color="auto"/>
        <w:left w:val="none" w:sz="0" w:space="0" w:color="auto"/>
        <w:bottom w:val="none" w:sz="0" w:space="0" w:color="auto"/>
        <w:right w:val="none" w:sz="0" w:space="0" w:color="auto"/>
      </w:divBdr>
    </w:div>
    <w:div w:id="1465849618">
      <w:bodyDiv w:val="1"/>
      <w:marLeft w:val="0"/>
      <w:marRight w:val="0"/>
      <w:marTop w:val="0"/>
      <w:marBottom w:val="0"/>
      <w:divBdr>
        <w:top w:val="none" w:sz="0" w:space="0" w:color="auto"/>
        <w:left w:val="none" w:sz="0" w:space="0" w:color="auto"/>
        <w:bottom w:val="none" w:sz="0" w:space="0" w:color="auto"/>
        <w:right w:val="none" w:sz="0" w:space="0" w:color="auto"/>
      </w:divBdr>
    </w:div>
    <w:div w:id="1944453424">
      <w:bodyDiv w:val="1"/>
      <w:marLeft w:val="0"/>
      <w:marRight w:val="0"/>
      <w:marTop w:val="0"/>
      <w:marBottom w:val="0"/>
      <w:divBdr>
        <w:top w:val="none" w:sz="0" w:space="0" w:color="auto"/>
        <w:left w:val="none" w:sz="0" w:space="0" w:color="auto"/>
        <w:bottom w:val="none" w:sz="0" w:space="0" w:color="auto"/>
        <w:right w:val="none" w:sz="0" w:space="0" w:color="auto"/>
      </w:divBdr>
    </w:div>
    <w:div w:id="2047678414">
      <w:bodyDiv w:val="1"/>
      <w:marLeft w:val="0"/>
      <w:marRight w:val="0"/>
      <w:marTop w:val="0"/>
      <w:marBottom w:val="0"/>
      <w:divBdr>
        <w:top w:val="none" w:sz="0" w:space="0" w:color="auto"/>
        <w:left w:val="none" w:sz="0" w:space="0" w:color="auto"/>
        <w:bottom w:val="none" w:sz="0" w:space="0" w:color="auto"/>
        <w:right w:val="none" w:sz="0" w:space="0" w:color="auto"/>
      </w:divBdr>
      <w:divsChild>
        <w:div w:id="441342829">
          <w:marLeft w:val="0"/>
          <w:marRight w:val="0"/>
          <w:marTop w:val="0"/>
          <w:marBottom w:val="0"/>
          <w:divBdr>
            <w:top w:val="none" w:sz="0" w:space="0" w:color="auto"/>
            <w:left w:val="none" w:sz="0" w:space="0" w:color="auto"/>
            <w:bottom w:val="none" w:sz="0" w:space="0" w:color="auto"/>
            <w:right w:val="none" w:sz="0" w:space="0" w:color="auto"/>
          </w:divBdr>
          <w:divsChild>
            <w:div w:id="432555167">
              <w:marLeft w:val="0"/>
              <w:marRight w:val="0"/>
              <w:marTop w:val="0"/>
              <w:marBottom w:val="0"/>
              <w:divBdr>
                <w:top w:val="none" w:sz="0" w:space="0" w:color="auto"/>
                <w:left w:val="single" w:sz="6" w:space="0" w:color="ABBDDA"/>
                <w:bottom w:val="none" w:sz="0" w:space="0" w:color="auto"/>
                <w:right w:val="none" w:sz="0" w:space="0" w:color="auto"/>
              </w:divBdr>
              <w:divsChild>
                <w:div w:id="5762144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5458">
      <w:bodyDiv w:val="1"/>
      <w:marLeft w:val="0"/>
      <w:marRight w:val="0"/>
      <w:marTop w:val="0"/>
      <w:marBottom w:val="0"/>
      <w:divBdr>
        <w:top w:val="none" w:sz="0" w:space="0" w:color="auto"/>
        <w:left w:val="none" w:sz="0" w:space="0" w:color="auto"/>
        <w:bottom w:val="none" w:sz="0" w:space="0" w:color="auto"/>
        <w:right w:val="none" w:sz="0" w:space="0" w:color="auto"/>
      </w:divBdr>
      <w:divsChild>
        <w:div w:id="789010088">
          <w:marLeft w:val="0"/>
          <w:marRight w:val="0"/>
          <w:marTop w:val="0"/>
          <w:marBottom w:val="0"/>
          <w:divBdr>
            <w:top w:val="none" w:sz="0" w:space="0" w:color="auto"/>
            <w:left w:val="none" w:sz="0" w:space="0" w:color="auto"/>
            <w:bottom w:val="none" w:sz="0" w:space="0" w:color="auto"/>
            <w:right w:val="none" w:sz="0" w:space="0" w:color="auto"/>
          </w:divBdr>
          <w:divsChild>
            <w:div w:id="8631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695FF-BBAE-420B-9321-4EF39213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5</Pages>
  <Words>2720</Words>
  <Characters>15509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 Babayev</dc:creator>
  <cp:lastModifiedBy>Anar_H</cp:lastModifiedBy>
  <cp:revision>142</cp:revision>
  <cp:lastPrinted>2019-12-27T12:49:00Z</cp:lastPrinted>
  <dcterms:created xsi:type="dcterms:W3CDTF">2019-12-05T07:35:00Z</dcterms:created>
  <dcterms:modified xsi:type="dcterms:W3CDTF">2019-12-30T05:32:00Z</dcterms:modified>
</cp:coreProperties>
</file>