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687" w:rsidRDefault="00AA7687" w:rsidP="00C80C82">
      <w:pPr>
        <w:spacing w:after="0" w:line="240" w:lineRule="auto"/>
        <w:ind w:firstLine="567"/>
        <w:jc w:val="center"/>
        <w:rPr>
          <w:rFonts w:ascii="Arial" w:hAnsi="Arial" w:cs="Arial"/>
          <w:b/>
          <w:sz w:val="24"/>
          <w:szCs w:val="24"/>
          <w:lang w:val="az-Latn-AZ" w:eastAsia="ru-RU"/>
        </w:rPr>
      </w:pPr>
    </w:p>
    <w:p w:rsidR="009861A6" w:rsidRPr="00C80C82" w:rsidRDefault="009861A6" w:rsidP="00A63D56">
      <w:pPr>
        <w:spacing w:after="0" w:line="240" w:lineRule="auto"/>
        <w:jc w:val="center"/>
        <w:rPr>
          <w:rFonts w:ascii="Arial" w:hAnsi="Arial" w:cs="Arial"/>
          <w:b/>
          <w:sz w:val="24"/>
          <w:szCs w:val="24"/>
          <w:lang w:val="az-Latn-AZ" w:eastAsia="ru-RU"/>
        </w:rPr>
      </w:pPr>
      <w:r w:rsidRPr="00C80C82">
        <w:rPr>
          <w:rFonts w:ascii="Arial" w:hAnsi="Arial" w:cs="Arial"/>
          <w:b/>
          <w:sz w:val="24"/>
          <w:szCs w:val="24"/>
          <w:lang w:val="az-Latn-AZ" w:eastAsia="ru-RU"/>
        </w:rPr>
        <w:t>AZƏRBAYCAN RESPUBLİKASI ADINDAN</w:t>
      </w:r>
    </w:p>
    <w:p w:rsidR="009861A6" w:rsidRPr="00C80C82" w:rsidRDefault="009861A6" w:rsidP="00A63D56">
      <w:pPr>
        <w:spacing w:after="0" w:line="240" w:lineRule="auto"/>
        <w:jc w:val="center"/>
        <w:rPr>
          <w:rFonts w:ascii="Arial" w:hAnsi="Arial" w:cs="Arial"/>
          <w:b/>
          <w:sz w:val="24"/>
          <w:szCs w:val="24"/>
          <w:lang w:val="az-Latn-AZ" w:eastAsia="ru-RU"/>
        </w:rPr>
      </w:pPr>
    </w:p>
    <w:p w:rsidR="009861A6" w:rsidRPr="00C80C82" w:rsidRDefault="009861A6" w:rsidP="00A63D56">
      <w:pPr>
        <w:spacing w:after="0" w:line="240" w:lineRule="auto"/>
        <w:jc w:val="center"/>
        <w:rPr>
          <w:rFonts w:ascii="Arial" w:hAnsi="Arial" w:cs="Arial"/>
          <w:b/>
          <w:sz w:val="24"/>
          <w:szCs w:val="24"/>
          <w:lang w:val="az-Latn-AZ" w:eastAsia="ru-RU"/>
        </w:rPr>
      </w:pPr>
      <w:r w:rsidRPr="00C80C82">
        <w:rPr>
          <w:rFonts w:ascii="Arial" w:hAnsi="Arial" w:cs="Arial"/>
          <w:b/>
          <w:sz w:val="24"/>
          <w:szCs w:val="24"/>
          <w:lang w:val="az-Latn-AZ" w:eastAsia="ru-RU"/>
        </w:rPr>
        <w:t>Azərbaycan Respublikası</w:t>
      </w:r>
    </w:p>
    <w:p w:rsidR="009861A6" w:rsidRPr="00C80C82" w:rsidRDefault="009861A6" w:rsidP="00A63D56">
      <w:pPr>
        <w:spacing w:after="0" w:line="240" w:lineRule="auto"/>
        <w:jc w:val="center"/>
        <w:rPr>
          <w:rFonts w:ascii="Arial" w:hAnsi="Arial" w:cs="Arial"/>
          <w:b/>
          <w:sz w:val="24"/>
          <w:szCs w:val="24"/>
          <w:lang w:val="az-Latn-AZ" w:eastAsia="ru-RU"/>
        </w:rPr>
      </w:pPr>
      <w:r w:rsidRPr="00C80C82">
        <w:rPr>
          <w:rFonts w:ascii="Arial" w:hAnsi="Arial" w:cs="Arial"/>
          <w:b/>
          <w:sz w:val="24"/>
          <w:szCs w:val="24"/>
          <w:lang w:val="az-Latn-AZ" w:eastAsia="ru-RU"/>
        </w:rPr>
        <w:t>Konstitusiya Məhkəməsi Plenumunun</w:t>
      </w:r>
    </w:p>
    <w:p w:rsidR="009861A6" w:rsidRPr="00C80C82" w:rsidRDefault="009861A6" w:rsidP="00A63D56">
      <w:pPr>
        <w:spacing w:after="0" w:line="240" w:lineRule="auto"/>
        <w:jc w:val="center"/>
        <w:rPr>
          <w:rFonts w:ascii="Arial" w:hAnsi="Arial" w:cs="Arial"/>
          <w:b/>
          <w:sz w:val="24"/>
          <w:szCs w:val="24"/>
          <w:lang w:val="az-Latn-AZ" w:eastAsia="ru-RU"/>
        </w:rPr>
      </w:pPr>
    </w:p>
    <w:p w:rsidR="009861A6" w:rsidRPr="00C80C82" w:rsidRDefault="009861A6" w:rsidP="00A63D56">
      <w:pPr>
        <w:spacing w:after="0" w:line="240" w:lineRule="auto"/>
        <w:jc w:val="center"/>
        <w:rPr>
          <w:rFonts w:ascii="Arial" w:hAnsi="Arial" w:cs="Arial"/>
          <w:b/>
          <w:sz w:val="24"/>
          <w:szCs w:val="24"/>
          <w:lang w:val="az-Latn-AZ" w:eastAsia="ru-RU"/>
        </w:rPr>
      </w:pPr>
      <w:r w:rsidRPr="00C80C82">
        <w:rPr>
          <w:rFonts w:ascii="Arial" w:hAnsi="Arial" w:cs="Arial"/>
          <w:b/>
          <w:sz w:val="24"/>
          <w:szCs w:val="24"/>
          <w:lang w:val="az-Latn-AZ" w:eastAsia="ru-RU"/>
        </w:rPr>
        <w:t>Q Ə R A R D A D I</w:t>
      </w:r>
    </w:p>
    <w:p w:rsidR="009861A6" w:rsidRPr="00C80C82" w:rsidRDefault="009861A6" w:rsidP="00A63D56">
      <w:pPr>
        <w:spacing w:after="0" w:line="240" w:lineRule="auto"/>
        <w:jc w:val="center"/>
        <w:outlineLvl w:val="0"/>
        <w:rPr>
          <w:rFonts w:ascii="Arial" w:hAnsi="Arial" w:cs="Arial"/>
          <w:b/>
          <w:sz w:val="24"/>
          <w:szCs w:val="24"/>
          <w:lang w:val="az-Latn-AZ" w:eastAsia="ru-RU"/>
        </w:rPr>
      </w:pPr>
    </w:p>
    <w:p w:rsidR="003E2934" w:rsidRPr="00C80C82" w:rsidRDefault="003E2934" w:rsidP="00A63D56">
      <w:pPr>
        <w:spacing w:after="0" w:line="240" w:lineRule="auto"/>
        <w:jc w:val="center"/>
        <w:rPr>
          <w:rFonts w:ascii="Arial" w:hAnsi="Arial" w:cs="Arial"/>
          <w:b/>
          <w:sz w:val="24"/>
          <w:szCs w:val="24"/>
          <w:lang w:val="az-Latn-AZ"/>
        </w:rPr>
      </w:pPr>
    </w:p>
    <w:p w:rsidR="009861A6" w:rsidRPr="00627A03" w:rsidRDefault="00C80C82" w:rsidP="00A63D56">
      <w:pPr>
        <w:spacing w:after="0" w:line="240" w:lineRule="auto"/>
        <w:jc w:val="center"/>
        <w:rPr>
          <w:rFonts w:ascii="Arial" w:hAnsi="Arial" w:cs="Arial"/>
          <w:i/>
          <w:sz w:val="24"/>
          <w:szCs w:val="24"/>
          <w:lang w:val="az-Latn-AZ" w:eastAsia="ru-RU"/>
        </w:rPr>
      </w:pPr>
      <w:r w:rsidRPr="00627A03">
        <w:rPr>
          <w:rFonts w:ascii="Arial" w:hAnsi="Arial" w:cs="Arial"/>
          <w:i/>
          <w:sz w:val="24"/>
          <w:szCs w:val="24"/>
          <w:lang w:val="az-Latn-AZ" w:eastAsia="ru-RU"/>
        </w:rPr>
        <w:t>Azərbaycan Respublikası Konstitusiya Məhkəməsi Plenumunun</w:t>
      </w:r>
      <w:r w:rsidRPr="00627A03">
        <w:rPr>
          <w:rFonts w:ascii="Arial" w:eastAsia="Times New Roman" w:hAnsi="Arial" w:cs="Arial"/>
          <w:i/>
          <w:color w:val="000000"/>
          <w:sz w:val="24"/>
          <w:szCs w:val="24"/>
          <w:lang w:val="az-Latn-AZ"/>
        </w:rPr>
        <w:t xml:space="preserve"> “</w:t>
      </w:r>
      <w:r w:rsidRPr="00627A03">
        <w:rPr>
          <w:rFonts w:ascii="Arial" w:hAnsi="Arial" w:cs="Arial"/>
          <w:i/>
          <w:color w:val="000000"/>
          <w:sz w:val="24"/>
          <w:szCs w:val="24"/>
          <w:lang w:val="az-Latn-AZ"/>
        </w:rPr>
        <w:t xml:space="preserve">Azərbaycan Respublikası </w:t>
      </w:r>
      <w:r w:rsidRPr="00627A03">
        <w:rPr>
          <w:rFonts w:ascii="Arial" w:hAnsi="Arial" w:cs="Arial"/>
          <w:i/>
          <w:sz w:val="24"/>
          <w:szCs w:val="24"/>
          <w:lang w:val="az-Latn-AZ"/>
        </w:rPr>
        <w:t>Mülki Məcəlləsinin 477.0.1-ci maddəsinin həmin Məcəllənin 470.2-ci maddəsi və “İpoteka haqqında”</w:t>
      </w:r>
      <w:r w:rsidRPr="00627A03">
        <w:rPr>
          <w:rFonts w:ascii="Arial" w:hAnsi="Arial" w:cs="Arial"/>
          <w:i/>
          <w:color w:val="000000"/>
          <w:sz w:val="24"/>
          <w:szCs w:val="24"/>
          <w:lang w:val="az-Latn-AZ"/>
        </w:rPr>
        <w:t xml:space="preserve"> Azərbaycan Respublikası</w:t>
      </w:r>
      <w:r w:rsidRPr="00627A03">
        <w:rPr>
          <w:rFonts w:ascii="Arial" w:hAnsi="Arial" w:cs="Arial"/>
          <w:i/>
          <w:sz w:val="24"/>
          <w:szCs w:val="24"/>
          <w:lang w:val="az-Latn-AZ"/>
        </w:rPr>
        <w:t xml:space="preserve"> Qanununun 1.0.8 və 10.5-ci maddələri, eləcə də </w:t>
      </w:r>
      <w:r w:rsidRPr="00627A03">
        <w:rPr>
          <w:rFonts w:ascii="Arial" w:hAnsi="Arial" w:cs="Arial"/>
          <w:i/>
          <w:color w:val="000000"/>
          <w:sz w:val="24"/>
          <w:szCs w:val="24"/>
          <w:lang w:val="az-Latn-AZ"/>
        </w:rPr>
        <w:t xml:space="preserve">Azərbaycan Respublikası </w:t>
      </w:r>
      <w:r w:rsidRPr="00627A03">
        <w:rPr>
          <w:rFonts w:ascii="Arial" w:hAnsi="Arial" w:cs="Arial"/>
          <w:i/>
          <w:sz w:val="24"/>
          <w:szCs w:val="24"/>
          <w:lang w:val="az-Latn-AZ"/>
        </w:rPr>
        <w:t>Mülki Məcəlləsinin 269.11 və 307.4-cü maddələrinin “İpoteka haqqında”</w:t>
      </w:r>
      <w:r w:rsidRPr="00627A03">
        <w:rPr>
          <w:rFonts w:ascii="Arial" w:hAnsi="Arial" w:cs="Arial"/>
          <w:i/>
          <w:color w:val="000000"/>
          <w:sz w:val="24"/>
          <w:szCs w:val="24"/>
          <w:lang w:val="az-Latn-AZ"/>
        </w:rPr>
        <w:t xml:space="preserve"> Azərbaycan Respublikası</w:t>
      </w:r>
      <w:r w:rsidRPr="00627A03">
        <w:rPr>
          <w:rFonts w:ascii="Arial" w:hAnsi="Arial" w:cs="Arial"/>
          <w:i/>
          <w:sz w:val="24"/>
          <w:szCs w:val="24"/>
          <w:lang w:val="az-Latn-AZ"/>
        </w:rPr>
        <w:t xml:space="preserve"> Qanununun 3.2 və 10.5-ci maddələri </w:t>
      </w:r>
      <w:r w:rsidRPr="00627A03">
        <w:rPr>
          <w:rFonts w:ascii="Arial" w:hAnsi="Arial" w:cs="Arial"/>
          <w:i/>
          <w:color w:val="000000"/>
          <w:sz w:val="24"/>
          <w:szCs w:val="24"/>
          <w:lang w:val="az-Latn-AZ"/>
        </w:rPr>
        <w:t xml:space="preserve">ilə əlaqəli şəkildə şərh edilməsinə dair” </w:t>
      </w:r>
      <w:r w:rsidRPr="00627A03">
        <w:rPr>
          <w:rFonts w:ascii="Arial" w:eastAsia="Times New Roman" w:hAnsi="Arial" w:cs="Arial"/>
          <w:i/>
          <w:color w:val="000000"/>
          <w:sz w:val="24"/>
          <w:szCs w:val="24"/>
          <w:lang w:val="az-Latn-AZ"/>
        </w:rPr>
        <w:t xml:space="preserve">2018-ci il 31 may tarixli və </w:t>
      </w:r>
      <w:r w:rsidR="006A4BE7" w:rsidRPr="00627A03">
        <w:rPr>
          <w:rFonts w:ascii="Arial" w:hAnsi="Arial" w:cs="Arial"/>
          <w:i/>
          <w:sz w:val="24"/>
          <w:szCs w:val="24"/>
          <w:lang w:val="az-Latn-AZ"/>
        </w:rPr>
        <w:t xml:space="preserve">“Banklar haqqında” Azərbaycan Respublikası Qanununun 1.0.9-cu, “İpoteka haqqında” Azərbaycan Respublikası Qanununun 10.5, 14 və 48-ci maddələrinin və </w:t>
      </w:r>
      <w:r w:rsidRPr="00627A03">
        <w:rPr>
          <w:rFonts w:ascii="Arial" w:hAnsi="Arial" w:cs="Arial"/>
          <w:i/>
          <w:sz w:val="24"/>
          <w:szCs w:val="24"/>
          <w:lang w:val="az-Latn-AZ"/>
        </w:rPr>
        <w:t>A</w:t>
      </w:r>
      <w:r w:rsidR="006A4BE7" w:rsidRPr="00627A03">
        <w:rPr>
          <w:rFonts w:ascii="Arial" w:hAnsi="Arial" w:cs="Arial"/>
          <w:i/>
          <w:sz w:val="24"/>
          <w:szCs w:val="24"/>
          <w:lang w:val="az-Latn-AZ"/>
        </w:rPr>
        <w:t xml:space="preserve">zərbaycan Respublikası Mülki Məcəlləsinin 307.4, 405.1 və 477.0.1-ci </w:t>
      </w:r>
      <w:r w:rsidR="00156CBD" w:rsidRPr="00627A03">
        <w:rPr>
          <w:rFonts w:ascii="Arial" w:hAnsi="Arial" w:cs="Arial"/>
          <w:i/>
          <w:sz w:val="24"/>
          <w:szCs w:val="24"/>
          <w:lang w:val="az-Latn-AZ"/>
        </w:rPr>
        <w:t>m</w:t>
      </w:r>
      <w:r w:rsidR="006A4BE7" w:rsidRPr="00627A03">
        <w:rPr>
          <w:rFonts w:ascii="Arial" w:hAnsi="Arial" w:cs="Arial"/>
          <w:i/>
          <w:sz w:val="24"/>
          <w:szCs w:val="24"/>
          <w:lang w:val="az-Latn-AZ"/>
        </w:rPr>
        <w:t>addələrinin əlaqəli şəkildə şərh edilməsinə dair”</w:t>
      </w:r>
      <w:r w:rsidR="00AB3141" w:rsidRPr="00627A03">
        <w:rPr>
          <w:rFonts w:ascii="Arial" w:hAnsi="Arial" w:cs="Arial"/>
          <w:i/>
          <w:sz w:val="24"/>
          <w:szCs w:val="24"/>
          <w:lang w:val="az-Latn-AZ" w:eastAsia="ru-RU"/>
        </w:rPr>
        <w:t xml:space="preserve">  </w:t>
      </w:r>
      <w:r w:rsidR="006A4BE7" w:rsidRPr="00627A03">
        <w:rPr>
          <w:rFonts w:ascii="Arial" w:hAnsi="Arial" w:cs="Arial"/>
          <w:i/>
          <w:sz w:val="24"/>
          <w:szCs w:val="24"/>
          <w:lang w:val="az-Latn-AZ" w:eastAsia="ru-RU"/>
        </w:rPr>
        <w:t>2019-cu</w:t>
      </w:r>
      <w:r w:rsidR="009861A6" w:rsidRPr="00627A03">
        <w:rPr>
          <w:rFonts w:ascii="Arial" w:hAnsi="Arial" w:cs="Arial"/>
          <w:i/>
          <w:sz w:val="24"/>
          <w:szCs w:val="24"/>
          <w:lang w:val="az-Latn-AZ" w:eastAsia="ru-RU"/>
        </w:rPr>
        <w:t xml:space="preserve"> il </w:t>
      </w:r>
      <w:r w:rsidR="006A4BE7" w:rsidRPr="00627A03">
        <w:rPr>
          <w:rFonts w:ascii="Arial" w:hAnsi="Arial" w:cs="Arial"/>
          <w:i/>
          <w:sz w:val="24"/>
          <w:szCs w:val="24"/>
          <w:lang w:val="az-Latn-AZ" w:eastAsia="ru-RU"/>
        </w:rPr>
        <w:t>25 iyul</w:t>
      </w:r>
      <w:r w:rsidR="00AB3141" w:rsidRPr="00627A03">
        <w:rPr>
          <w:rFonts w:ascii="Arial" w:hAnsi="Arial" w:cs="Arial"/>
          <w:i/>
          <w:sz w:val="24"/>
          <w:szCs w:val="24"/>
          <w:lang w:val="az-Latn-AZ" w:eastAsia="ru-RU"/>
        </w:rPr>
        <w:t xml:space="preserve"> </w:t>
      </w:r>
      <w:r w:rsidR="009861A6" w:rsidRPr="00627A03">
        <w:rPr>
          <w:rFonts w:ascii="Arial" w:hAnsi="Arial" w:cs="Arial"/>
          <w:i/>
          <w:sz w:val="24"/>
          <w:szCs w:val="24"/>
          <w:lang w:val="az-Latn-AZ" w:eastAsia="ru-RU"/>
        </w:rPr>
        <w:t>tarixli Qə</w:t>
      </w:r>
      <w:r w:rsidRPr="00627A03">
        <w:rPr>
          <w:rFonts w:ascii="Arial" w:hAnsi="Arial" w:cs="Arial"/>
          <w:i/>
          <w:sz w:val="24"/>
          <w:szCs w:val="24"/>
          <w:lang w:val="az-Latn-AZ" w:eastAsia="ru-RU"/>
        </w:rPr>
        <w:t>rarlarına</w:t>
      </w:r>
      <w:r w:rsidR="00CB03FE" w:rsidRPr="00627A03">
        <w:rPr>
          <w:rFonts w:ascii="Arial" w:hAnsi="Arial" w:cs="Arial"/>
          <w:i/>
          <w:sz w:val="24"/>
          <w:szCs w:val="24"/>
          <w:lang w:val="az-Latn-AZ" w:eastAsia="ru-RU"/>
        </w:rPr>
        <w:t xml:space="preserve"> dair</w:t>
      </w:r>
    </w:p>
    <w:p w:rsidR="009861A6" w:rsidRPr="0001044E" w:rsidRDefault="009861A6" w:rsidP="00C80C82">
      <w:pPr>
        <w:spacing w:after="0" w:line="240" w:lineRule="auto"/>
        <w:ind w:firstLine="567"/>
        <w:jc w:val="center"/>
        <w:rPr>
          <w:rFonts w:ascii="Arial" w:hAnsi="Arial" w:cs="Arial"/>
          <w:b/>
          <w:sz w:val="24"/>
          <w:szCs w:val="24"/>
          <w:lang w:val="az-Latn-AZ" w:eastAsia="ru-RU"/>
        </w:rPr>
      </w:pPr>
    </w:p>
    <w:p w:rsidR="009861A6" w:rsidRPr="0001044E" w:rsidRDefault="009861A6" w:rsidP="00C80C82">
      <w:pPr>
        <w:spacing w:after="0" w:line="240" w:lineRule="auto"/>
        <w:ind w:firstLine="567"/>
        <w:jc w:val="center"/>
        <w:rPr>
          <w:rFonts w:ascii="Arial" w:hAnsi="Arial" w:cs="Arial"/>
          <w:b/>
          <w:sz w:val="24"/>
          <w:szCs w:val="24"/>
          <w:lang w:val="az-Latn-AZ" w:eastAsia="ru-RU"/>
        </w:rPr>
      </w:pPr>
    </w:p>
    <w:p w:rsidR="009861A6" w:rsidRPr="00C80C82" w:rsidRDefault="0071252E" w:rsidP="00C80C82">
      <w:pPr>
        <w:spacing w:after="0" w:line="240" w:lineRule="auto"/>
        <w:ind w:firstLine="567"/>
        <w:rPr>
          <w:rFonts w:ascii="Arial" w:hAnsi="Arial" w:cs="Arial"/>
          <w:b/>
          <w:sz w:val="24"/>
          <w:szCs w:val="24"/>
          <w:lang w:val="az-Latn-AZ" w:eastAsia="ru-RU"/>
        </w:rPr>
      </w:pPr>
      <w:r>
        <w:rPr>
          <w:rFonts w:ascii="Arial" w:hAnsi="Arial" w:cs="Arial"/>
          <w:b/>
          <w:sz w:val="24"/>
          <w:szCs w:val="24"/>
          <w:lang w:val="az-Latn-AZ" w:eastAsia="ru-RU"/>
        </w:rPr>
        <w:t>11 oktyabr</w:t>
      </w:r>
      <w:r w:rsidR="009861A6" w:rsidRPr="00C80C82">
        <w:rPr>
          <w:rFonts w:ascii="Arial" w:hAnsi="Arial" w:cs="Arial"/>
          <w:b/>
          <w:sz w:val="24"/>
          <w:szCs w:val="24"/>
          <w:lang w:val="az-Latn-AZ" w:eastAsia="ru-RU"/>
        </w:rPr>
        <w:t xml:space="preserve"> </w:t>
      </w:r>
      <w:r w:rsidR="006A4BE7" w:rsidRPr="00C80C82">
        <w:rPr>
          <w:rFonts w:ascii="Arial" w:hAnsi="Arial" w:cs="Arial"/>
          <w:b/>
          <w:sz w:val="24"/>
          <w:szCs w:val="24"/>
          <w:lang w:val="az-Latn-AZ" w:eastAsia="ru-RU"/>
        </w:rPr>
        <w:t>2019-cu</w:t>
      </w:r>
      <w:r w:rsidR="009861A6" w:rsidRPr="00C80C82">
        <w:rPr>
          <w:rFonts w:ascii="Arial" w:hAnsi="Arial" w:cs="Arial"/>
          <w:b/>
          <w:sz w:val="24"/>
          <w:szCs w:val="24"/>
          <w:lang w:val="az-Latn-AZ" w:eastAsia="ru-RU"/>
        </w:rPr>
        <w:t xml:space="preserve"> il</w:t>
      </w:r>
      <w:r w:rsidR="00C80C82">
        <w:rPr>
          <w:rFonts w:ascii="Arial" w:hAnsi="Arial" w:cs="Arial"/>
          <w:b/>
          <w:sz w:val="24"/>
          <w:szCs w:val="24"/>
          <w:lang w:val="az-Latn-AZ" w:eastAsia="ru-RU"/>
        </w:rPr>
        <w:t xml:space="preserve"> </w:t>
      </w:r>
      <w:r>
        <w:rPr>
          <w:rFonts w:ascii="Arial" w:hAnsi="Arial" w:cs="Arial"/>
          <w:b/>
          <w:sz w:val="24"/>
          <w:szCs w:val="24"/>
          <w:lang w:val="az-Latn-AZ" w:eastAsia="ru-RU"/>
        </w:rPr>
        <w:t xml:space="preserve">  </w:t>
      </w:r>
      <w:r w:rsidR="00C80C82">
        <w:rPr>
          <w:rFonts w:ascii="Arial" w:hAnsi="Arial" w:cs="Arial"/>
          <w:b/>
          <w:sz w:val="24"/>
          <w:szCs w:val="24"/>
          <w:lang w:val="az-Latn-AZ" w:eastAsia="ru-RU"/>
        </w:rPr>
        <w:t xml:space="preserve">                                                                          </w:t>
      </w:r>
      <w:r w:rsidR="009861A6" w:rsidRPr="00C80C82">
        <w:rPr>
          <w:rFonts w:ascii="Arial" w:hAnsi="Arial" w:cs="Arial"/>
          <w:b/>
          <w:sz w:val="24"/>
          <w:szCs w:val="24"/>
          <w:lang w:val="az-Latn-AZ" w:eastAsia="ru-RU"/>
        </w:rPr>
        <w:t>Bakı şəhəri</w:t>
      </w:r>
    </w:p>
    <w:p w:rsidR="009861A6" w:rsidRPr="00C80C82" w:rsidRDefault="009861A6" w:rsidP="00C80C82">
      <w:pPr>
        <w:spacing w:after="0" w:line="240" w:lineRule="auto"/>
        <w:ind w:firstLine="567"/>
        <w:jc w:val="center"/>
        <w:rPr>
          <w:rFonts w:ascii="Arial" w:hAnsi="Arial" w:cs="Arial"/>
          <w:b/>
          <w:sz w:val="24"/>
          <w:szCs w:val="24"/>
          <w:lang w:val="az-Latn-AZ" w:eastAsia="ru-RU"/>
        </w:rPr>
      </w:pPr>
    </w:p>
    <w:p w:rsidR="006A4BE7" w:rsidRPr="00C80C82" w:rsidRDefault="006A4BE7" w:rsidP="00C80C82">
      <w:pPr>
        <w:spacing w:after="0" w:line="240" w:lineRule="auto"/>
        <w:ind w:firstLine="567"/>
        <w:jc w:val="both"/>
        <w:rPr>
          <w:rFonts w:ascii="Arial" w:hAnsi="Arial" w:cs="Arial"/>
          <w:sz w:val="24"/>
          <w:szCs w:val="24"/>
          <w:lang w:val="az-Latn-AZ"/>
        </w:rPr>
      </w:pPr>
      <w:r w:rsidRPr="00C80C82">
        <w:rPr>
          <w:rFonts w:ascii="Arial" w:hAnsi="Arial" w:cs="Arial"/>
          <w:sz w:val="24"/>
          <w:szCs w:val="24"/>
          <w:lang w:val="az-Latn-AZ"/>
        </w:rPr>
        <w:t>Azərbaycan Respublikası Konstitusiya Məhkəməsinin Plenumu Fərhad Abdullayev (sədr), Sona Salmanova, Südabə Həsənova (məruzəçi-hakim), Rövşən İsmayılov, Ceyhun Qaracayev, Rafael Qvaladze, Mahir Muradov</w:t>
      </w:r>
      <w:r w:rsidR="00AA7687">
        <w:rPr>
          <w:rFonts w:ascii="Arial" w:hAnsi="Arial" w:cs="Arial"/>
          <w:sz w:val="24"/>
          <w:szCs w:val="24"/>
          <w:lang w:val="az-Latn-AZ"/>
        </w:rPr>
        <w:t>,</w:t>
      </w:r>
      <w:r w:rsidR="00AA7687" w:rsidRPr="00AA7687">
        <w:rPr>
          <w:rFonts w:ascii="Arial" w:hAnsi="Arial" w:cs="Arial"/>
          <w:sz w:val="24"/>
          <w:szCs w:val="24"/>
          <w:lang w:val="az-Latn-AZ"/>
        </w:rPr>
        <w:t xml:space="preserve"> </w:t>
      </w:r>
      <w:r w:rsidR="00AA7687" w:rsidRPr="00C80C82">
        <w:rPr>
          <w:rFonts w:ascii="Arial" w:hAnsi="Arial" w:cs="Arial"/>
          <w:sz w:val="24"/>
          <w:szCs w:val="24"/>
          <w:lang w:val="az-Latn-AZ"/>
        </w:rPr>
        <w:t>İsa Nəcə</w:t>
      </w:r>
      <w:r w:rsidR="00AA7687">
        <w:rPr>
          <w:rFonts w:ascii="Arial" w:hAnsi="Arial" w:cs="Arial"/>
          <w:sz w:val="24"/>
          <w:szCs w:val="24"/>
          <w:lang w:val="az-Latn-AZ"/>
        </w:rPr>
        <w:t>fov</w:t>
      </w:r>
      <w:r w:rsidR="00AA7687" w:rsidRPr="00C80C82">
        <w:rPr>
          <w:rFonts w:ascii="Arial" w:hAnsi="Arial" w:cs="Arial"/>
          <w:sz w:val="24"/>
          <w:szCs w:val="24"/>
          <w:lang w:val="az-Latn-AZ"/>
        </w:rPr>
        <w:t xml:space="preserve"> </w:t>
      </w:r>
      <w:r w:rsidRPr="00C80C82">
        <w:rPr>
          <w:rFonts w:ascii="Arial" w:hAnsi="Arial" w:cs="Arial"/>
          <w:sz w:val="24"/>
          <w:szCs w:val="24"/>
          <w:lang w:val="az-Latn-AZ"/>
        </w:rPr>
        <w:t>və Kamran Şəfiyevdən</w:t>
      </w:r>
      <w:r w:rsidR="0001044E">
        <w:rPr>
          <w:rFonts w:ascii="Arial" w:hAnsi="Arial" w:cs="Arial"/>
          <w:sz w:val="24"/>
          <w:szCs w:val="24"/>
          <w:lang w:val="az-Latn-AZ"/>
        </w:rPr>
        <w:t xml:space="preserve"> </w:t>
      </w:r>
      <w:r w:rsidR="0001044E" w:rsidRPr="00C80C82">
        <w:rPr>
          <w:rFonts w:ascii="Arial" w:hAnsi="Arial" w:cs="Arial"/>
          <w:sz w:val="24"/>
          <w:szCs w:val="24"/>
          <w:lang w:val="az-Latn-AZ"/>
        </w:rPr>
        <w:t>(məruzəçi-hakim)</w:t>
      </w:r>
      <w:r w:rsidRPr="00C80C82">
        <w:rPr>
          <w:rFonts w:ascii="Arial" w:hAnsi="Arial" w:cs="Arial"/>
          <w:sz w:val="24"/>
          <w:szCs w:val="24"/>
          <w:lang w:val="az-Latn-AZ"/>
        </w:rPr>
        <w:t xml:space="preserve"> ibarət tərkibdə,</w:t>
      </w:r>
    </w:p>
    <w:p w:rsidR="009861A6" w:rsidRPr="00C80C82" w:rsidRDefault="009861A6" w:rsidP="00C80C82">
      <w:pPr>
        <w:spacing w:after="0" w:line="240" w:lineRule="auto"/>
        <w:ind w:firstLine="567"/>
        <w:jc w:val="both"/>
        <w:rPr>
          <w:rFonts w:ascii="Arial" w:hAnsi="Arial" w:cs="Arial"/>
          <w:sz w:val="24"/>
          <w:szCs w:val="24"/>
          <w:lang w:val="az-Latn-AZ" w:eastAsia="ru-RU"/>
        </w:rPr>
      </w:pPr>
      <w:r w:rsidRPr="00C80C82">
        <w:rPr>
          <w:rFonts w:ascii="Arial" w:hAnsi="Arial" w:cs="Arial"/>
          <w:sz w:val="24"/>
          <w:szCs w:val="24"/>
          <w:lang w:val="az-Latn-AZ" w:eastAsia="ru-RU"/>
        </w:rPr>
        <w:t>məhkəmə katibi Fəraid Əliyevin iştirakı ilə,</w:t>
      </w:r>
    </w:p>
    <w:p w:rsidR="009861A6" w:rsidRPr="00C80C82" w:rsidRDefault="00CB03FE" w:rsidP="00C80C82">
      <w:pPr>
        <w:spacing w:after="0" w:line="240" w:lineRule="auto"/>
        <w:ind w:firstLine="567"/>
        <w:jc w:val="both"/>
        <w:rPr>
          <w:rFonts w:ascii="Arial" w:hAnsi="Arial" w:cs="Arial"/>
          <w:sz w:val="24"/>
          <w:szCs w:val="24"/>
          <w:lang w:val="az-Latn-AZ" w:eastAsia="ru-RU"/>
        </w:rPr>
      </w:pPr>
      <w:r w:rsidRPr="00C80C82">
        <w:rPr>
          <w:rFonts w:ascii="Arial" w:hAnsi="Arial" w:cs="Arial"/>
          <w:sz w:val="24"/>
          <w:szCs w:val="24"/>
          <w:lang w:val="az-Latn-AZ" w:eastAsia="ru-RU"/>
        </w:rPr>
        <w:t>i</w:t>
      </w:r>
      <w:r w:rsidR="009861A6" w:rsidRPr="00C80C82">
        <w:rPr>
          <w:rFonts w:ascii="Arial" w:hAnsi="Arial" w:cs="Arial"/>
          <w:sz w:val="24"/>
          <w:szCs w:val="24"/>
          <w:lang w:val="az-Latn-AZ" w:eastAsia="ru-RU"/>
        </w:rPr>
        <w:t>ş üzrə hakim</w:t>
      </w:r>
      <w:r w:rsidR="0001044E">
        <w:rPr>
          <w:rFonts w:ascii="Arial" w:hAnsi="Arial" w:cs="Arial"/>
          <w:sz w:val="24"/>
          <w:szCs w:val="24"/>
          <w:lang w:val="az-Latn-AZ" w:eastAsia="ru-RU"/>
        </w:rPr>
        <w:t>lər</w:t>
      </w:r>
      <w:r w:rsidR="009861A6" w:rsidRPr="00C80C82">
        <w:rPr>
          <w:rFonts w:ascii="Arial" w:hAnsi="Arial" w:cs="Arial"/>
          <w:sz w:val="24"/>
          <w:szCs w:val="24"/>
          <w:lang w:val="az-Latn-AZ" w:eastAsia="ru-RU"/>
        </w:rPr>
        <w:t xml:space="preserve"> S.</w:t>
      </w:r>
      <w:r w:rsidR="006A4BE7" w:rsidRPr="00C80C82">
        <w:rPr>
          <w:rFonts w:ascii="Arial" w:hAnsi="Arial" w:cs="Arial"/>
          <w:sz w:val="24"/>
          <w:szCs w:val="24"/>
          <w:lang w:val="az-Latn-AZ" w:eastAsia="ru-RU"/>
        </w:rPr>
        <w:t>Həsə</w:t>
      </w:r>
      <w:r w:rsidR="00DF4885">
        <w:rPr>
          <w:rFonts w:ascii="Arial" w:hAnsi="Arial" w:cs="Arial"/>
          <w:sz w:val="24"/>
          <w:szCs w:val="24"/>
          <w:lang w:val="az-Latn-AZ" w:eastAsia="ru-RU"/>
        </w:rPr>
        <w:t>nova</w:t>
      </w:r>
      <w:r w:rsidR="0001044E">
        <w:rPr>
          <w:rFonts w:ascii="Arial" w:hAnsi="Arial" w:cs="Arial"/>
          <w:sz w:val="24"/>
          <w:szCs w:val="24"/>
          <w:lang w:val="az-Latn-AZ" w:eastAsia="ru-RU"/>
        </w:rPr>
        <w:t xml:space="preserve"> və </w:t>
      </w:r>
      <w:r w:rsidR="008F1E32">
        <w:rPr>
          <w:rFonts w:ascii="Arial" w:hAnsi="Arial" w:cs="Arial"/>
          <w:sz w:val="24"/>
          <w:szCs w:val="24"/>
          <w:lang w:val="az-Latn-AZ"/>
        </w:rPr>
        <w:t>K.</w:t>
      </w:r>
      <w:r w:rsidR="0001044E" w:rsidRPr="00C80C82">
        <w:rPr>
          <w:rFonts w:ascii="Arial" w:hAnsi="Arial" w:cs="Arial"/>
          <w:sz w:val="24"/>
          <w:szCs w:val="24"/>
          <w:lang w:val="az-Latn-AZ"/>
        </w:rPr>
        <w:t>Şə</w:t>
      </w:r>
      <w:r w:rsidR="0001044E">
        <w:rPr>
          <w:rFonts w:ascii="Arial" w:hAnsi="Arial" w:cs="Arial"/>
          <w:sz w:val="24"/>
          <w:szCs w:val="24"/>
          <w:lang w:val="az-Latn-AZ"/>
        </w:rPr>
        <w:t>fiyevin</w:t>
      </w:r>
      <w:r w:rsidR="009861A6" w:rsidRPr="00C80C82">
        <w:rPr>
          <w:rFonts w:ascii="Arial" w:hAnsi="Arial" w:cs="Arial"/>
          <w:sz w:val="24"/>
          <w:szCs w:val="24"/>
          <w:lang w:val="az-Latn-AZ" w:eastAsia="ru-RU"/>
        </w:rPr>
        <w:t xml:space="preserve"> məruzə</w:t>
      </w:r>
      <w:r w:rsidR="00DF4885">
        <w:rPr>
          <w:rFonts w:ascii="Arial" w:hAnsi="Arial" w:cs="Arial"/>
          <w:sz w:val="24"/>
          <w:szCs w:val="24"/>
          <w:lang w:val="az-Latn-AZ" w:eastAsia="ru-RU"/>
        </w:rPr>
        <w:t>lərini</w:t>
      </w:r>
      <w:r w:rsidR="009861A6" w:rsidRPr="00C80C82">
        <w:rPr>
          <w:rFonts w:ascii="Arial" w:hAnsi="Arial" w:cs="Arial"/>
          <w:sz w:val="24"/>
          <w:szCs w:val="24"/>
          <w:lang w:val="az-Latn-AZ" w:eastAsia="ru-RU"/>
        </w:rPr>
        <w:t xml:space="preserve"> dinləyib, iş materiallarını araşdırıb müzakirə edərək, Azərbaycan  Respublikası Konstitusiya Məhkəməsinin Plenumu</w:t>
      </w:r>
    </w:p>
    <w:p w:rsidR="009861A6" w:rsidRPr="00C80C82" w:rsidRDefault="009861A6" w:rsidP="00C80C82">
      <w:pPr>
        <w:spacing w:after="0" w:line="240" w:lineRule="auto"/>
        <w:ind w:firstLine="567"/>
        <w:jc w:val="both"/>
        <w:rPr>
          <w:rFonts w:ascii="Arial" w:hAnsi="Arial" w:cs="Arial"/>
          <w:sz w:val="24"/>
          <w:szCs w:val="24"/>
          <w:lang w:val="az-Latn-AZ" w:eastAsia="ru-RU"/>
        </w:rPr>
      </w:pPr>
    </w:p>
    <w:p w:rsidR="009861A6" w:rsidRPr="00C80C82" w:rsidRDefault="009861A6" w:rsidP="00C80C82">
      <w:pPr>
        <w:spacing w:after="0" w:line="240" w:lineRule="auto"/>
        <w:ind w:firstLine="567"/>
        <w:jc w:val="center"/>
        <w:rPr>
          <w:rFonts w:ascii="Arial" w:hAnsi="Arial" w:cs="Arial"/>
          <w:b/>
          <w:sz w:val="24"/>
          <w:szCs w:val="24"/>
          <w:lang w:val="az-Latn-AZ" w:eastAsia="ru-RU"/>
        </w:rPr>
      </w:pPr>
    </w:p>
    <w:p w:rsidR="009861A6" w:rsidRPr="00C80C82" w:rsidRDefault="009861A6" w:rsidP="00C80C82">
      <w:pPr>
        <w:spacing w:after="0" w:line="240" w:lineRule="auto"/>
        <w:ind w:firstLine="567"/>
        <w:jc w:val="center"/>
        <w:rPr>
          <w:rFonts w:ascii="Arial" w:hAnsi="Arial" w:cs="Arial"/>
          <w:b/>
          <w:sz w:val="24"/>
          <w:szCs w:val="24"/>
          <w:lang w:val="az-Latn-AZ" w:eastAsia="ru-RU"/>
        </w:rPr>
      </w:pPr>
      <w:r w:rsidRPr="00C80C82">
        <w:rPr>
          <w:rFonts w:ascii="Arial" w:hAnsi="Arial" w:cs="Arial"/>
          <w:b/>
          <w:sz w:val="24"/>
          <w:szCs w:val="24"/>
          <w:lang w:val="az-Latn-AZ" w:eastAsia="ru-RU"/>
        </w:rPr>
        <w:t>M Ü Ə Y Y Ə N   E T D İ:</w:t>
      </w:r>
    </w:p>
    <w:p w:rsidR="009861A6" w:rsidRPr="00C80C82" w:rsidRDefault="009861A6" w:rsidP="00C80C82">
      <w:pPr>
        <w:spacing w:after="0" w:line="240" w:lineRule="auto"/>
        <w:ind w:firstLine="567"/>
        <w:jc w:val="center"/>
        <w:rPr>
          <w:rFonts w:ascii="Arial" w:hAnsi="Arial" w:cs="Arial"/>
          <w:sz w:val="24"/>
          <w:szCs w:val="24"/>
          <w:lang w:val="az-Latn-AZ"/>
        </w:rPr>
      </w:pPr>
    </w:p>
    <w:p w:rsidR="00CB03FE" w:rsidRDefault="00CB03FE" w:rsidP="00C80C82">
      <w:pPr>
        <w:spacing w:after="0" w:line="240" w:lineRule="auto"/>
        <w:ind w:firstLine="567"/>
        <w:rPr>
          <w:rFonts w:ascii="Arial" w:hAnsi="Arial" w:cs="Arial"/>
          <w:sz w:val="24"/>
          <w:szCs w:val="24"/>
          <w:lang w:val="az-Latn-AZ"/>
        </w:rPr>
      </w:pPr>
    </w:p>
    <w:p w:rsidR="003C5FB2" w:rsidRDefault="003F4FFF" w:rsidP="00C2721A">
      <w:pPr>
        <w:spacing w:after="0" w:line="240" w:lineRule="auto"/>
        <w:contextualSpacing/>
        <w:jc w:val="both"/>
        <w:rPr>
          <w:rFonts w:ascii="Arial" w:eastAsia="Times New Roman" w:hAnsi="Arial" w:cs="Arial"/>
          <w:color w:val="000000"/>
          <w:sz w:val="24"/>
          <w:szCs w:val="24"/>
          <w:lang w:val="az-Latn-AZ"/>
        </w:rPr>
      </w:pPr>
      <w:r>
        <w:rPr>
          <w:rFonts w:ascii="Arial" w:hAnsi="Arial" w:cs="Arial"/>
          <w:sz w:val="24"/>
          <w:szCs w:val="24"/>
          <w:lang w:val="az-Latn-AZ"/>
        </w:rPr>
        <w:t xml:space="preserve">         </w:t>
      </w:r>
      <w:r w:rsidR="00DF07E4" w:rsidRPr="00C80C82">
        <w:rPr>
          <w:rFonts w:ascii="Arial" w:eastAsia="Times New Roman" w:hAnsi="Arial" w:cs="Arial"/>
          <w:color w:val="000000"/>
          <w:sz w:val="24"/>
          <w:szCs w:val="24"/>
          <w:lang w:val="az-Latn-AZ"/>
        </w:rPr>
        <w:t>Azərbaycan Respublikası Konstitusiya Məhkəməsinin Plenumu Bakı Apellyasiya Məhkəməsinin müraciəti əsasında “</w:t>
      </w:r>
      <w:r w:rsidR="00DF07E4" w:rsidRPr="00C80C82">
        <w:rPr>
          <w:rFonts w:ascii="Arial" w:hAnsi="Arial" w:cs="Arial"/>
          <w:color w:val="000000"/>
          <w:sz w:val="24"/>
          <w:szCs w:val="24"/>
          <w:lang w:val="az-Latn-AZ"/>
        </w:rPr>
        <w:t xml:space="preserve">Azərbaycan Respublikası </w:t>
      </w:r>
      <w:r w:rsidR="00DF07E4" w:rsidRPr="00C80C82">
        <w:rPr>
          <w:rFonts w:ascii="Arial" w:hAnsi="Arial" w:cs="Arial"/>
          <w:sz w:val="24"/>
          <w:szCs w:val="24"/>
          <w:lang w:val="az-Latn-AZ"/>
        </w:rPr>
        <w:t>Mülki Məcəlləsinin 477.0.1-ci maddəsinin həmin Məcəllənin 470.2-ci maddəsi və “İpoteka haqqında”</w:t>
      </w:r>
      <w:r w:rsidR="00DF07E4" w:rsidRPr="00C80C82">
        <w:rPr>
          <w:rFonts w:ascii="Arial" w:hAnsi="Arial" w:cs="Arial"/>
          <w:color w:val="000000"/>
          <w:sz w:val="24"/>
          <w:szCs w:val="24"/>
          <w:lang w:val="az-Latn-AZ"/>
        </w:rPr>
        <w:t xml:space="preserve"> Azərbaycan Respublikası</w:t>
      </w:r>
      <w:r w:rsidR="00DF07E4" w:rsidRPr="00C80C82">
        <w:rPr>
          <w:rFonts w:ascii="Arial" w:hAnsi="Arial" w:cs="Arial"/>
          <w:sz w:val="24"/>
          <w:szCs w:val="24"/>
          <w:lang w:val="az-Latn-AZ"/>
        </w:rPr>
        <w:t xml:space="preserve"> Qanununun 1.0.8 və 10.5-ci maddələri, eləcə də </w:t>
      </w:r>
      <w:r w:rsidR="00DF07E4" w:rsidRPr="00C80C82">
        <w:rPr>
          <w:rFonts w:ascii="Arial" w:hAnsi="Arial" w:cs="Arial"/>
          <w:color w:val="000000"/>
          <w:sz w:val="24"/>
          <w:szCs w:val="24"/>
          <w:lang w:val="az-Latn-AZ"/>
        </w:rPr>
        <w:t xml:space="preserve">Azərbaycan Respublikası </w:t>
      </w:r>
      <w:r w:rsidR="00DF07E4" w:rsidRPr="00C80C82">
        <w:rPr>
          <w:rFonts w:ascii="Arial" w:hAnsi="Arial" w:cs="Arial"/>
          <w:sz w:val="24"/>
          <w:szCs w:val="24"/>
          <w:lang w:val="az-Latn-AZ"/>
        </w:rPr>
        <w:t>Mülki Məcəlləsinin 269.11 və 307.4-cü maddələrinin “İpoteka haqqında”</w:t>
      </w:r>
      <w:r w:rsidR="00DF07E4" w:rsidRPr="00C80C82">
        <w:rPr>
          <w:rFonts w:ascii="Arial" w:hAnsi="Arial" w:cs="Arial"/>
          <w:color w:val="000000"/>
          <w:sz w:val="24"/>
          <w:szCs w:val="24"/>
          <w:lang w:val="az-Latn-AZ"/>
        </w:rPr>
        <w:t xml:space="preserve"> Azərbaycan Respublikası</w:t>
      </w:r>
      <w:r w:rsidR="00DF07E4" w:rsidRPr="00C80C82">
        <w:rPr>
          <w:rFonts w:ascii="Arial" w:hAnsi="Arial" w:cs="Arial"/>
          <w:sz w:val="24"/>
          <w:szCs w:val="24"/>
          <w:lang w:val="az-Latn-AZ"/>
        </w:rPr>
        <w:t xml:space="preserve"> Qanununun 3.2 və 10.5-ci maddələri </w:t>
      </w:r>
      <w:r w:rsidR="00DF07E4" w:rsidRPr="00C80C82">
        <w:rPr>
          <w:rFonts w:ascii="Arial" w:hAnsi="Arial" w:cs="Arial"/>
          <w:color w:val="000000"/>
          <w:sz w:val="24"/>
          <w:szCs w:val="24"/>
          <w:lang w:val="az-Latn-AZ"/>
        </w:rPr>
        <w:t xml:space="preserve">ilə əlaqəli şəkildə şərh edilməsinə dair” </w:t>
      </w:r>
      <w:r w:rsidR="00DF07E4" w:rsidRPr="00C80C82">
        <w:rPr>
          <w:rFonts w:ascii="Arial" w:eastAsia="Times New Roman" w:hAnsi="Arial" w:cs="Arial"/>
          <w:color w:val="000000"/>
          <w:sz w:val="24"/>
          <w:szCs w:val="24"/>
          <w:lang w:val="az-Latn-AZ"/>
        </w:rPr>
        <w:t>2018-ci il 31 may tarixli Qərar qəbul etmişdir.</w:t>
      </w:r>
    </w:p>
    <w:p w:rsidR="004A3F05" w:rsidRDefault="004A3F05" w:rsidP="004A3F05">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 xml:space="preserve">Həmin Qərarda aşağıdakılar göstərilmişdir: </w:t>
      </w:r>
    </w:p>
    <w:p w:rsidR="004A3F05" w:rsidRPr="00DF2360" w:rsidRDefault="004A3F05" w:rsidP="004A3F05">
      <w:pPr>
        <w:spacing w:after="0" w:line="240" w:lineRule="auto"/>
        <w:ind w:firstLine="567"/>
        <w:jc w:val="both"/>
        <w:rPr>
          <w:rFonts w:ascii="Arial" w:hAnsi="Arial" w:cs="Arial"/>
          <w:sz w:val="24"/>
          <w:szCs w:val="24"/>
          <w:lang w:val="az-Latn-AZ"/>
        </w:rPr>
      </w:pPr>
      <w:r>
        <w:rPr>
          <w:rFonts w:ascii="Arial" w:eastAsia="Times New Roman" w:hAnsi="Arial" w:cs="Arial"/>
          <w:color w:val="000000"/>
          <w:sz w:val="24"/>
          <w:szCs w:val="24"/>
          <w:lang w:val="az-Latn-AZ"/>
        </w:rPr>
        <w:t xml:space="preserve">1. </w:t>
      </w:r>
      <w:r w:rsidRPr="00DF2360">
        <w:rPr>
          <w:rFonts w:ascii="Arial" w:hAnsi="Arial" w:cs="Arial"/>
          <w:sz w:val="24"/>
          <w:szCs w:val="24"/>
          <w:lang w:val="az-Latn-AZ"/>
        </w:rPr>
        <w:t>Azərbaycan Respublikası Mülki Məcəllə</w:t>
      </w:r>
      <w:r>
        <w:rPr>
          <w:rFonts w:ascii="Arial" w:hAnsi="Arial" w:cs="Arial"/>
          <w:sz w:val="24"/>
          <w:szCs w:val="24"/>
          <w:lang w:val="az-Latn-AZ"/>
        </w:rPr>
        <w:t>si</w:t>
      </w:r>
      <w:r w:rsidRPr="00DF2360">
        <w:rPr>
          <w:rFonts w:ascii="Arial" w:hAnsi="Arial" w:cs="Arial"/>
          <w:sz w:val="24"/>
          <w:szCs w:val="24"/>
          <w:lang w:val="az-Latn-AZ"/>
        </w:rPr>
        <w:t>nin 324.4, 385.1, 386.1, 405.1 və 739-cu maddələrinə uyğun olaraq tərəflərin iradə ifadəsini əks etdirən və onların qarşılıqlı hüquq və vəzifələrini müəyyən edən kredit xətti müqaviləsi niyyət razılaşması deyil, müqavilə kimi qəbul olunmalıdır.</w:t>
      </w:r>
    </w:p>
    <w:p w:rsidR="004A3F05" w:rsidRPr="00DF2360" w:rsidRDefault="004A3F05" w:rsidP="004A3F05">
      <w:pPr>
        <w:spacing w:after="0" w:line="240" w:lineRule="auto"/>
        <w:ind w:firstLine="567"/>
        <w:jc w:val="both"/>
        <w:rPr>
          <w:rFonts w:ascii="Arial" w:hAnsi="Arial" w:cs="Arial"/>
          <w:sz w:val="24"/>
          <w:szCs w:val="24"/>
          <w:lang w:val="az-Latn-AZ"/>
        </w:rPr>
      </w:pPr>
      <w:r w:rsidRPr="00DF2360">
        <w:rPr>
          <w:rFonts w:ascii="Arial" w:hAnsi="Arial" w:cs="Arial"/>
          <w:sz w:val="24"/>
          <w:szCs w:val="24"/>
          <w:lang w:val="az-Latn-AZ"/>
        </w:rPr>
        <w:t xml:space="preserve">2. Azərbaycan Respublikası Mülki Məcəlləsinin 739-cu maddəsinin mənasına görə, kredit xətti müqaviləsinə əsasən kreditor, müqavilədə başqa hal nəzərdə tutulmayıbsa, hər hansı şərt qoymadan kredit alana pulu təqdim etməyi öhdəsinə götürür. Müqavilənin “bu müqavilə bankın kredit vermək vədini ifadə etmir” qeydi </w:t>
      </w:r>
      <w:r w:rsidRPr="00DF2360">
        <w:rPr>
          <w:rFonts w:ascii="Arial" w:hAnsi="Arial" w:cs="Arial"/>
          <w:sz w:val="24"/>
          <w:szCs w:val="24"/>
          <w:lang w:val="az-Latn-AZ"/>
        </w:rPr>
        <w:lastRenderedPageBreak/>
        <w:t>məhkəmələr tərəfindən yalnız Azərbaycan Respublikası Mülki Məcəlləsinin 746-cı maddəsinin tələbləri baxımından qiymətləndirilməlidir.</w:t>
      </w:r>
    </w:p>
    <w:p w:rsidR="004A3F05" w:rsidRPr="00802E42" w:rsidRDefault="004A3F05" w:rsidP="004A3F05">
      <w:pPr>
        <w:shd w:val="clear" w:color="auto" w:fill="FFFFFF"/>
        <w:spacing w:after="0" w:line="240" w:lineRule="auto"/>
        <w:ind w:firstLine="567"/>
        <w:jc w:val="both"/>
        <w:rPr>
          <w:rFonts w:ascii="Arial" w:hAnsi="Arial" w:cs="Arial"/>
          <w:strike/>
          <w:sz w:val="24"/>
          <w:szCs w:val="24"/>
          <w:lang w:val="az-Latn-AZ"/>
        </w:rPr>
      </w:pPr>
      <w:r w:rsidRPr="00802E42">
        <w:rPr>
          <w:rFonts w:ascii="Arial" w:hAnsi="Arial" w:cs="Arial"/>
          <w:sz w:val="24"/>
          <w:szCs w:val="24"/>
          <w:lang w:val="az-Latn-AZ"/>
        </w:rPr>
        <w:t>3. Zaminlik və ipoteka müqavilələrinin</w:t>
      </w:r>
      <w:r w:rsidRPr="00802E42">
        <w:rPr>
          <w:rFonts w:ascii="Arial" w:hAnsi="Arial" w:cs="Arial"/>
          <w:color w:val="000000"/>
          <w:sz w:val="24"/>
          <w:szCs w:val="24"/>
          <w:lang w:val="az-Latn-AZ"/>
        </w:rPr>
        <w:t xml:space="preserve"> bağlanması üçün </w:t>
      </w:r>
      <w:r w:rsidRPr="00802E42">
        <w:rPr>
          <w:rFonts w:ascii="Arial" w:hAnsi="Arial" w:cs="Arial"/>
          <w:sz w:val="24"/>
          <w:szCs w:val="24"/>
          <w:lang w:val="az-Latn-AZ"/>
        </w:rPr>
        <w:t xml:space="preserve">kredit xətti müqaviləsində </w:t>
      </w:r>
      <w:r w:rsidRPr="00802E42">
        <w:rPr>
          <w:rFonts w:ascii="Arial" w:hAnsi="Arial" w:cs="Arial"/>
          <w:color w:val="000000"/>
          <w:sz w:val="24"/>
          <w:szCs w:val="24"/>
          <w:lang w:val="az-Latn-AZ"/>
        </w:rPr>
        <w:t>mühüm şərtlər (</w:t>
      </w:r>
      <w:r w:rsidRPr="00802E42">
        <w:rPr>
          <w:rFonts w:ascii="Arial" w:hAnsi="Arial" w:cs="Arial"/>
          <w:sz w:val="24"/>
          <w:szCs w:val="24"/>
          <w:lang w:val="az-Latn-AZ"/>
        </w:rPr>
        <w:t>məbləğ, müddət, faiz dərəcəsi, valyuta və s.) yetərli dərəcədə</w:t>
      </w:r>
      <w:r w:rsidRPr="00802E42">
        <w:rPr>
          <w:rFonts w:ascii="Arial" w:hAnsi="Arial" w:cs="Arial"/>
          <w:color w:val="000000"/>
          <w:sz w:val="24"/>
          <w:szCs w:val="24"/>
          <w:lang w:val="az-Latn-AZ"/>
        </w:rPr>
        <w:t xml:space="preserve"> aydın </w:t>
      </w:r>
      <w:r w:rsidRPr="00802E42">
        <w:rPr>
          <w:rFonts w:ascii="Arial" w:hAnsi="Arial" w:cs="Arial"/>
          <w:sz w:val="24"/>
          <w:szCs w:val="24"/>
          <w:lang w:val="az-Latn-AZ"/>
        </w:rPr>
        <w:t>göstərilməlidir. Kredit xətti müqaviləsində faiz dərəcəsi göstərilmədikdə bağlanan kredit müqavilələrində faiz dərəcəsi baradə zaminin və ya ipoteka qoyanın razılığı alınmalıdır.</w:t>
      </w:r>
    </w:p>
    <w:p w:rsidR="004A3F05" w:rsidRPr="00DF2360" w:rsidRDefault="004A3F05" w:rsidP="004A3F05">
      <w:pPr>
        <w:shd w:val="clear" w:color="auto" w:fill="FFFFFF"/>
        <w:spacing w:after="0" w:line="240" w:lineRule="auto"/>
        <w:ind w:firstLine="567"/>
        <w:jc w:val="both"/>
        <w:rPr>
          <w:rFonts w:ascii="Arial" w:hAnsi="Arial" w:cs="Arial"/>
          <w:sz w:val="24"/>
          <w:szCs w:val="24"/>
          <w:lang w:val="az-Latn-AZ"/>
        </w:rPr>
      </w:pPr>
      <w:r w:rsidRPr="00DF2360">
        <w:rPr>
          <w:rFonts w:ascii="Arial" w:hAnsi="Arial" w:cs="Arial"/>
          <w:sz w:val="24"/>
          <w:szCs w:val="24"/>
          <w:lang w:val="az-Latn-AZ"/>
        </w:rPr>
        <w:t>4. Azərbaycan Respublikası</w:t>
      </w:r>
      <w:r w:rsidRPr="00DF2360">
        <w:rPr>
          <w:rFonts w:ascii="Arial" w:hAnsi="Arial" w:cs="Arial"/>
          <w:b/>
          <w:sz w:val="24"/>
          <w:szCs w:val="24"/>
          <w:lang w:val="az-Latn-AZ"/>
        </w:rPr>
        <w:t xml:space="preserve"> </w:t>
      </w:r>
      <w:r w:rsidRPr="00DF2360">
        <w:rPr>
          <w:rFonts w:ascii="Arial" w:hAnsi="Arial" w:cs="Arial"/>
          <w:sz w:val="24"/>
          <w:szCs w:val="24"/>
          <w:lang w:val="az-Latn-AZ"/>
        </w:rPr>
        <w:t>Mülki Məcəlləsinin 477.0.1-ci maddəsinin “onun məsuliyyətinin artması və ya onun üçün digər əlverişsiz nəticələrə səbəb olması” müddəası kredit xətti müqaviləsində</w:t>
      </w:r>
      <w:r w:rsidRPr="00DF2360">
        <w:rPr>
          <w:rFonts w:ascii="Arial" w:hAnsi="Arial" w:cs="Arial"/>
          <w:b/>
          <w:sz w:val="24"/>
          <w:szCs w:val="24"/>
          <w:lang w:val="az-Latn-AZ"/>
        </w:rPr>
        <w:t xml:space="preserve"> </w:t>
      </w:r>
      <w:r w:rsidRPr="00DF2360">
        <w:rPr>
          <w:rFonts w:ascii="Arial" w:hAnsi="Arial" w:cs="Arial"/>
          <w:sz w:val="24"/>
          <w:szCs w:val="24"/>
          <w:lang w:val="az-Latn-AZ"/>
        </w:rPr>
        <w:t>nəzərdə tutulan kreditin məbləğinin, müddətinin, faiz dərəcəsinin bağlanan kredit müqavilələrində artırılmasını, kreditin valyutasının zaminin razılığı olmadan dəyişdirilməsini və digər halları nəzərdə tutur.</w:t>
      </w:r>
    </w:p>
    <w:p w:rsidR="004A3F05" w:rsidRPr="00DF2360" w:rsidRDefault="004A3F05" w:rsidP="004A3F05">
      <w:pPr>
        <w:spacing w:after="0" w:line="240" w:lineRule="auto"/>
        <w:ind w:firstLine="567"/>
        <w:jc w:val="both"/>
        <w:rPr>
          <w:rFonts w:ascii="Arial" w:hAnsi="Arial" w:cs="Arial"/>
          <w:sz w:val="24"/>
          <w:szCs w:val="24"/>
          <w:lang w:val="az-Latn-AZ"/>
        </w:rPr>
      </w:pPr>
      <w:r w:rsidRPr="00DF2360">
        <w:rPr>
          <w:rFonts w:ascii="Arial" w:hAnsi="Arial" w:cs="Arial"/>
          <w:sz w:val="24"/>
          <w:szCs w:val="24"/>
          <w:lang w:val="az-Latn-AZ"/>
        </w:rPr>
        <w:t>5. Azərbaycan Respublikası</w:t>
      </w:r>
      <w:r w:rsidRPr="00DF2360">
        <w:rPr>
          <w:rFonts w:ascii="Arial" w:hAnsi="Arial" w:cs="Arial"/>
          <w:color w:val="FF0000"/>
          <w:sz w:val="24"/>
          <w:szCs w:val="24"/>
          <w:lang w:val="az-Latn-AZ"/>
        </w:rPr>
        <w:t xml:space="preserve"> </w:t>
      </w:r>
      <w:r w:rsidRPr="00DF2360">
        <w:rPr>
          <w:rFonts w:ascii="Arial" w:hAnsi="Arial" w:cs="Arial"/>
          <w:sz w:val="24"/>
          <w:szCs w:val="24"/>
          <w:lang w:val="az-Latn-AZ"/>
        </w:rPr>
        <w:t>Mülki Məcəlləsinin 307.4-cü maddəsinin “əgər ipoteka ilə təmin edilmiş öhdəliyin məbləği gələcəkdə müəyyənləşdirilməlidirsə, ipoteka müqaviləsində onun müəyyənləşdirilməsinin qaydası və digər zəruri şərtləri göstərilməlidir” müddəası ipoteka müqaviləsində məbləğin, müddətin, faiz dərəcəsinin, valyuta və s. zəruri şərtlərin göstərilməsini ehtiva edir.</w:t>
      </w:r>
    </w:p>
    <w:p w:rsidR="00DF07E4" w:rsidRPr="00CA1352" w:rsidRDefault="00DF07E4" w:rsidP="00C80C82">
      <w:pPr>
        <w:shd w:val="clear" w:color="auto" w:fill="FFFFFF"/>
        <w:spacing w:after="0" w:line="240" w:lineRule="auto"/>
        <w:ind w:firstLine="567"/>
        <w:jc w:val="both"/>
        <w:rPr>
          <w:rFonts w:ascii="Arial" w:eastAsia="Times New Roman" w:hAnsi="Arial" w:cs="Arial"/>
          <w:color w:val="000000"/>
          <w:sz w:val="24"/>
          <w:szCs w:val="24"/>
          <w:lang w:val="az-Latn-AZ"/>
        </w:rPr>
      </w:pPr>
      <w:r w:rsidRPr="00CA1352">
        <w:rPr>
          <w:rFonts w:ascii="Arial" w:hAnsi="Arial" w:cs="Arial"/>
          <w:color w:val="000000"/>
          <w:sz w:val="24"/>
          <w:szCs w:val="24"/>
          <w:shd w:val="clear" w:color="auto" w:fill="FFFFFF"/>
          <w:lang w:val="az-Latn-AZ"/>
        </w:rPr>
        <w:t>Qeyd olunan Qərarın tətbiqi ilə bağlı məhkəmə</w:t>
      </w:r>
      <w:r w:rsidR="00DF4885" w:rsidRPr="00CA1352">
        <w:rPr>
          <w:rFonts w:ascii="Arial" w:hAnsi="Arial" w:cs="Arial"/>
          <w:color w:val="000000"/>
          <w:sz w:val="24"/>
          <w:szCs w:val="24"/>
          <w:shd w:val="clear" w:color="auto" w:fill="FFFFFF"/>
          <w:lang w:val="az-Latn-AZ"/>
        </w:rPr>
        <w:t>lər</w:t>
      </w:r>
      <w:r w:rsidRPr="00CA1352">
        <w:rPr>
          <w:rFonts w:ascii="Arial" w:hAnsi="Arial" w:cs="Arial"/>
          <w:color w:val="000000"/>
          <w:sz w:val="24"/>
          <w:szCs w:val="24"/>
          <w:shd w:val="clear" w:color="auto" w:fill="FFFFFF"/>
          <w:lang w:val="az-Latn-AZ"/>
        </w:rPr>
        <w:t xml:space="preserve"> arasında fikir ayrılığı yarandığından vahid məhkəmə təcrübəsinin formalaşdırılması məqsədi ilə </w:t>
      </w:r>
      <w:r w:rsidRPr="00CA1352">
        <w:rPr>
          <w:rFonts w:ascii="Arial" w:eastAsia="Times New Roman" w:hAnsi="Arial" w:cs="Arial"/>
          <w:color w:val="000000"/>
          <w:sz w:val="24"/>
          <w:szCs w:val="24"/>
          <w:lang w:val="az-Latn-AZ"/>
        </w:rPr>
        <w:t>Bakı Apellyasiya Məhkəməsi Konstitusiya Məhkəməsinə yenidən müraciət etmiş və həmin müraciət əsasında qəbul edilmiş 2019-cu il 25 iyul tarixli Qərarla “Banklar haqqında” Azərbaycan Respublikası Qanununun 1.0.9-cu, “İpoteka haqqında” Azərbaycan Respublikası Qanununun 10.5, 14 və 48-ci maddələri, Azərbaycan Respublikası Mülki Məcəlləsinin 307.4, 405.1 və 477.0.1-ci maddələri əlaqəli şəkildə şərh edilmişdir.</w:t>
      </w:r>
    </w:p>
    <w:p w:rsidR="004A3F05" w:rsidRPr="00E06456" w:rsidRDefault="00AA7687" w:rsidP="004A3F05">
      <w:pPr>
        <w:spacing w:after="0" w:line="240" w:lineRule="auto"/>
        <w:ind w:firstLine="567"/>
        <w:jc w:val="both"/>
        <w:rPr>
          <w:rFonts w:ascii="MS Gothic" w:eastAsia="MS Gothic" w:hAnsi="MS Gothic" w:cs="MS Gothic"/>
          <w:sz w:val="24"/>
          <w:szCs w:val="24"/>
          <w:lang w:val="az-Latn-AZ" w:eastAsia="ja-JP"/>
        </w:rPr>
      </w:pPr>
      <w:r>
        <w:rPr>
          <w:rFonts w:ascii="Arial" w:hAnsi="Arial" w:cs="Arial"/>
          <w:sz w:val="24"/>
          <w:szCs w:val="24"/>
          <w:lang w:val="az-Latn-AZ"/>
        </w:rPr>
        <w:t>Sözü</w:t>
      </w:r>
      <w:r w:rsidR="004A3F05">
        <w:rPr>
          <w:rFonts w:ascii="Arial" w:hAnsi="Arial" w:cs="Arial"/>
          <w:sz w:val="24"/>
          <w:szCs w:val="24"/>
          <w:lang w:val="az-Latn-AZ"/>
        </w:rPr>
        <w:t>gedən Qərarda</w:t>
      </w:r>
      <w:r>
        <w:rPr>
          <w:rFonts w:ascii="Arial" w:hAnsi="Arial" w:cs="Arial"/>
          <w:sz w:val="24"/>
          <w:szCs w:val="24"/>
          <w:lang w:val="az-Latn-AZ"/>
        </w:rPr>
        <w:t xml:space="preserve"> aşağıdakılar</w:t>
      </w:r>
      <w:r w:rsidR="004A3F05">
        <w:rPr>
          <w:rFonts w:ascii="Arial" w:hAnsi="Arial" w:cs="Arial"/>
          <w:sz w:val="24"/>
          <w:szCs w:val="24"/>
          <w:lang w:val="az-Latn-AZ"/>
        </w:rPr>
        <w:t xml:space="preserve"> göstə</w:t>
      </w:r>
      <w:r w:rsidR="00E06456">
        <w:rPr>
          <w:rFonts w:ascii="Arial" w:hAnsi="Arial" w:cs="Arial"/>
          <w:sz w:val="24"/>
          <w:szCs w:val="24"/>
          <w:lang w:val="az-Latn-AZ"/>
        </w:rPr>
        <w:t>rilmişdir:</w:t>
      </w:r>
    </w:p>
    <w:p w:rsidR="004A3F05" w:rsidRPr="00923EA2" w:rsidRDefault="004A3F05" w:rsidP="004A3F05">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1. </w:t>
      </w:r>
      <w:r w:rsidRPr="00923EA2">
        <w:rPr>
          <w:rFonts w:ascii="Arial" w:hAnsi="Arial" w:cs="Arial"/>
          <w:sz w:val="24"/>
          <w:szCs w:val="24"/>
          <w:lang w:val="az-Latn-AZ"/>
        </w:rPr>
        <w:t>Azərbaycan Respublikası Mülki Məcəlləsinin 472.1 və 472.2-ci maddələrinə müvafiq olaraq, zaminlik müqaviləsində başqa qayda nəzərdə tutulmamışdırsa və bu müqavilə qanunvericiliyin tələblərinə uyğun bütün şə</w:t>
      </w:r>
      <w:r>
        <w:rPr>
          <w:rFonts w:ascii="Arial" w:hAnsi="Arial" w:cs="Arial"/>
          <w:sz w:val="24"/>
          <w:szCs w:val="24"/>
          <w:lang w:val="az-Latn-AZ"/>
        </w:rPr>
        <w:t>r</w:t>
      </w:r>
      <w:r w:rsidRPr="00923EA2">
        <w:rPr>
          <w:rFonts w:ascii="Arial" w:hAnsi="Arial" w:cs="Arial"/>
          <w:sz w:val="24"/>
          <w:szCs w:val="24"/>
          <w:lang w:val="az-Latn-AZ"/>
        </w:rPr>
        <w:t>tlər (məbləğ, müddət, faiz dərəcəsi, valyuta və s.)</w:t>
      </w:r>
      <w:r>
        <w:rPr>
          <w:rFonts w:ascii="Arial" w:hAnsi="Arial" w:cs="Arial"/>
          <w:sz w:val="24"/>
          <w:szCs w:val="24"/>
          <w:lang w:val="az-Latn-AZ"/>
        </w:rPr>
        <w:t xml:space="preserve"> </w:t>
      </w:r>
      <w:r w:rsidRPr="005B3895">
        <w:rPr>
          <w:rFonts w:ascii="Arial" w:hAnsi="Arial" w:cs="Arial"/>
          <w:sz w:val="24"/>
          <w:szCs w:val="24"/>
          <w:lang w:val="az-Latn-AZ"/>
        </w:rPr>
        <w:t xml:space="preserve"> </w:t>
      </w:r>
      <w:r>
        <w:rPr>
          <w:rFonts w:ascii="Arial" w:hAnsi="Arial" w:cs="Arial"/>
          <w:sz w:val="24"/>
          <w:szCs w:val="24"/>
          <w:lang w:val="az-Latn-AZ"/>
        </w:rPr>
        <w:t xml:space="preserve">barəsində razılıq əldə edilməklə </w:t>
      </w:r>
      <w:r w:rsidRPr="00923EA2">
        <w:rPr>
          <w:rFonts w:ascii="Arial" w:hAnsi="Arial" w:cs="Arial"/>
          <w:sz w:val="24"/>
          <w:szCs w:val="24"/>
          <w:lang w:val="az-Latn-AZ"/>
        </w:rPr>
        <w:t xml:space="preserve">bağlanmışdırsa, zamin borclu ilə birlikdə kreditor qarşısında tam məsuliyyət daşıyır. </w:t>
      </w:r>
      <w:r>
        <w:rPr>
          <w:rFonts w:ascii="Arial" w:hAnsi="Arial" w:cs="Arial"/>
          <w:sz w:val="24"/>
          <w:szCs w:val="24"/>
          <w:lang w:val="az-Latn-AZ"/>
        </w:rPr>
        <w:t xml:space="preserve">Bu baxımdan və </w:t>
      </w:r>
      <w:r w:rsidRPr="00923EA2">
        <w:rPr>
          <w:rFonts w:ascii="Arial" w:hAnsi="Arial" w:cs="Arial"/>
          <w:sz w:val="24"/>
          <w:szCs w:val="24"/>
          <w:lang w:val="az-Latn-AZ"/>
        </w:rPr>
        <w:t>Azərbaycan Respublikası Mülki Məcəlləsinin 477-ci maddəsinin məzmununa uyğun olaraq, zaminin məsuliyyətinin artmasına və ya onun üçün digər əlverişsiz nəticələrə səbəb olan hallar</w:t>
      </w:r>
      <w:r>
        <w:rPr>
          <w:rFonts w:ascii="Arial" w:hAnsi="Arial" w:cs="Arial"/>
          <w:sz w:val="24"/>
          <w:szCs w:val="24"/>
          <w:lang w:val="az-Latn-AZ"/>
        </w:rPr>
        <w:t xml:space="preserve"> </w:t>
      </w:r>
      <w:r w:rsidRPr="00923EA2">
        <w:rPr>
          <w:rFonts w:ascii="Arial" w:hAnsi="Arial" w:cs="Arial"/>
          <w:sz w:val="24"/>
          <w:szCs w:val="24"/>
          <w:lang w:val="az-Latn-AZ"/>
        </w:rPr>
        <w:t xml:space="preserve">baş verdikdə, zaminliyə bütövlükdə xitam verilir.  </w:t>
      </w:r>
    </w:p>
    <w:p w:rsidR="004A3F05" w:rsidRPr="00923EA2" w:rsidRDefault="004A3F05" w:rsidP="004A3F05">
      <w:pPr>
        <w:spacing w:after="0" w:line="240" w:lineRule="auto"/>
        <w:ind w:firstLine="709"/>
        <w:jc w:val="both"/>
        <w:rPr>
          <w:rFonts w:ascii="Arial" w:hAnsi="Arial" w:cs="Arial"/>
          <w:sz w:val="24"/>
          <w:szCs w:val="24"/>
          <w:lang w:val="az-Latn-AZ"/>
        </w:rPr>
      </w:pPr>
      <w:r w:rsidRPr="00923EA2">
        <w:rPr>
          <w:rFonts w:ascii="Arial" w:hAnsi="Arial" w:cs="Arial"/>
          <w:sz w:val="24"/>
          <w:szCs w:val="24"/>
          <w:lang w:val="az-Latn-AZ"/>
        </w:rPr>
        <w:t xml:space="preserve">2. “İpoteka haqqında” Azərbaycan Respublikası Qanununun 10.1, 10.5-ci və Azərbaycan Respublikası Mülki Məcəlləsinin 405.1-ci maddələrinin tələblərinə müvafiq olaraq,  kredit xətti müqaviləsinin təminatı kimi bağlanmış ipoteka müqaviləsində zəruri şərtlər </w:t>
      </w:r>
      <w:r w:rsidRPr="00923EA2">
        <w:rPr>
          <w:rFonts w:ascii="Arial" w:hAnsi="Arial" w:cs="Arial"/>
          <w:color w:val="000000"/>
          <w:sz w:val="24"/>
          <w:szCs w:val="24"/>
          <w:shd w:val="clear" w:color="auto" w:fill="FFFFFF"/>
          <w:lang w:val="az-Latn-AZ"/>
        </w:rPr>
        <w:t xml:space="preserve">(məbləğ, müddət, faiz dərəcəsi, valyuta və s.) </w:t>
      </w:r>
      <w:r w:rsidRPr="00923EA2">
        <w:rPr>
          <w:rFonts w:ascii="Arial" w:hAnsi="Arial" w:cs="Arial"/>
          <w:sz w:val="24"/>
          <w:szCs w:val="24"/>
          <w:lang w:val="az-Latn-AZ"/>
        </w:rPr>
        <w:t>göstərilmədikdə və sonradan bağlanmış kredit müqavilələrində belə şərtlər barəsində ipoteka qoyanın razılığı alınmadıqda, ipoteka müqaviləsi həmin kredit müqavilə</w:t>
      </w:r>
      <w:r>
        <w:rPr>
          <w:rFonts w:ascii="Arial" w:hAnsi="Arial" w:cs="Arial"/>
          <w:sz w:val="24"/>
          <w:szCs w:val="24"/>
          <w:lang w:val="az-Latn-AZ"/>
        </w:rPr>
        <w:t>sinə</w:t>
      </w:r>
      <w:r w:rsidRPr="00923EA2">
        <w:rPr>
          <w:rFonts w:ascii="Arial" w:hAnsi="Arial" w:cs="Arial"/>
          <w:sz w:val="24"/>
          <w:szCs w:val="24"/>
          <w:lang w:val="az-Latn-AZ"/>
        </w:rPr>
        <w:t xml:space="preserve"> münasibətdə bağlanmamış hesab edilir və </w:t>
      </w:r>
      <w:r>
        <w:rPr>
          <w:rFonts w:ascii="Arial" w:hAnsi="Arial" w:cs="Arial"/>
          <w:sz w:val="24"/>
          <w:szCs w:val="24"/>
          <w:lang w:val="az-Latn-AZ"/>
        </w:rPr>
        <w:t>bu</w:t>
      </w:r>
      <w:r w:rsidRPr="00923EA2">
        <w:rPr>
          <w:rFonts w:ascii="Arial" w:hAnsi="Arial" w:cs="Arial"/>
          <w:sz w:val="24"/>
          <w:szCs w:val="24"/>
          <w:lang w:val="az-Latn-AZ"/>
        </w:rPr>
        <w:t xml:space="preserve"> müqavilədən irəli gələn öhdəliklər ipoteka ilə təmin edilmiş öhdəlik hesab edilə bilməz. </w:t>
      </w:r>
    </w:p>
    <w:p w:rsidR="004A3F05" w:rsidRPr="002F434C" w:rsidRDefault="004A3F05" w:rsidP="004A3F05">
      <w:pPr>
        <w:spacing w:after="0" w:line="240" w:lineRule="auto"/>
        <w:ind w:firstLine="567"/>
        <w:jc w:val="both"/>
        <w:rPr>
          <w:rFonts w:ascii="Arial" w:hAnsi="Arial" w:cs="Arial"/>
          <w:sz w:val="24"/>
          <w:szCs w:val="24"/>
          <w:lang w:val="az-Latn-AZ"/>
        </w:rPr>
      </w:pPr>
      <w:r w:rsidRPr="002F434C">
        <w:rPr>
          <w:rFonts w:ascii="Arial" w:hAnsi="Arial" w:cs="Arial"/>
          <w:sz w:val="24"/>
          <w:szCs w:val="24"/>
          <w:lang w:val="az-Latn-AZ"/>
        </w:rPr>
        <w:t>Bu qayda kredit xətti müqaviləsi üzrə bağlanmış kredit müqavilələrində müəyyən edilmiş zəruri şərtlər barəsində ipoteka qoyanın razılığının alındığı hallara şamil edilmir.</w:t>
      </w:r>
    </w:p>
    <w:p w:rsidR="004A3F05" w:rsidRDefault="004A3F05" w:rsidP="004A3F05">
      <w:pPr>
        <w:spacing w:after="0" w:line="240" w:lineRule="auto"/>
        <w:ind w:firstLine="567"/>
        <w:jc w:val="both"/>
        <w:rPr>
          <w:rFonts w:ascii="Arial" w:eastAsia="Times New Roman" w:hAnsi="Arial" w:cs="Arial"/>
          <w:bCs/>
          <w:color w:val="000000"/>
          <w:sz w:val="24"/>
          <w:szCs w:val="24"/>
          <w:lang w:val="az-Latn-AZ"/>
        </w:rPr>
      </w:pPr>
      <w:r w:rsidRPr="002F434C">
        <w:rPr>
          <w:rFonts w:ascii="Arial" w:eastAsia="Times New Roman" w:hAnsi="Arial" w:cs="Arial"/>
          <w:bCs/>
          <w:color w:val="000000"/>
          <w:sz w:val="24"/>
          <w:szCs w:val="24"/>
          <w:lang w:val="az-Latn-AZ"/>
        </w:rPr>
        <w:t>İpoteka müqaviləsində qanunvericiliyin tələblərinə uyğun olaraq bütün zəruri şərtlər göstərildiyi və bu şərtlərin sonradan bağlanmış kredit müqavilələrində ipoteka qoyanın razılığı olmadan onun ziyanına dəyişdirildiyi halda, ipoteka qoyan ipoteka müqaviləsində müəyyən edilmiş şərtlər çərçivəsində məsuliyyət daşıyır.</w:t>
      </w:r>
    </w:p>
    <w:p w:rsidR="00AB72F0" w:rsidRPr="00CA1352" w:rsidRDefault="00F82079" w:rsidP="00C80C82">
      <w:pPr>
        <w:spacing w:after="0" w:line="240" w:lineRule="auto"/>
        <w:ind w:firstLine="567"/>
        <w:jc w:val="both"/>
        <w:rPr>
          <w:rFonts w:ascii="Arial" w:eastAsia="Times New Roman" w:hAnsi="Arial" w:cs="Arial"/>
          <w:color w:val="000000"/>
          <w:sz w:val="24"/>
          <w:szCs w:val="24"/>
          <w:lang w:val="az-Latn-AZ"/>
        </w:rPr>
      </w:pPr>
      <w:r w:rsidRPr="00CA1352">
        <w:rPr>
          <w:rFonts w:ascii="Arial" w:eastAsia="Times New Roman" w:hAnsi="Arial" w:cs="Arial"/>
          <w:color w:val="000000"/>
          <w:sz w:val="24"/>
          <w:szCs w:val="24"/>
          <w:lang w:val="az-Latn-AZ"/>
        </w:rPr>
        <w:t xml:space="preserve">Konstitusiya Məhkəməsi Plenumunun </w:t>
      </w:r>
      <w:r w:rsidR="007C296C" w:rsidRPr="00CA1352">
        <w:rPr>
          <w:rFonts w:ascii="Arial" w:eastAsia="Times New Roman" w:hAnsi="Arial" w:cs="Arial"/>
          <w:color w:val="000000"/>
          <w:sz w:val="24"/>
          <w:szCs w:val="24"/>
          <w:lang w:val="az-Latn-AZ"/>
        </w:rPr>
        <w:t xml:space="preserve">2018-ci il 31 may tarixli, habelə </w:t>
      </w:r>
      <w:r w:rsidR="00220E16">
        <w:rPr>
          <w:rFonts w:ascii="Arial" w:eastAsia="Times New Roman" w:hAnsi="Arial" w:cs="Arial"/>
          <w:color w:val="000000"/>
          <w:sz w:val="24"/>
          <w:szCs w:val="24"/>
          <w:lang w:val="az-Latn-AZ"/>
        </w:rPr>
        <w:t>bu</w:t>
      </w:r>
      <w:r w:rsidR="007C296C" w:rsidRPr="00CA1352">
        <w:rPr>
          <w:rFonts w:ascii="Arial" w:eastAsia="Times New Roman" w:hAnsi="Arial" w:cs="Arial"/>
          <w:color w:val="000000"/>
          <w:sz w:val="24"/>
          <w:szCs w:val="24"/>
          <w:lang w:val="az-Latn-AZ"/>
        </w:rPr>
        <w:t xml:space="preserve"> </w:t>
      </w:r>
      <w:r w:rsidR="00CA1352" w:rsidRPr="00CA1352">
        <w:rPr>
          <w:rFonts w:ascii="Arial" w:eastAsia="Times New Roman" w:hAnsi="Arial" w:cs="Arial"/>
          <w:color w:val="000000"/>
          <w:sz w:val="24"/>
          <w:szCs w:val="24"/>
          <w:lang w:val="az-Latn-AZ"/>
        </w:rPr>
        <w:t>Q</w:t>
      </w:r>
      <w:r w:rsidR="007C296C" w:rsidRPr="00CA1352">
        <w:rPr>
          <w:rFonts w:ascii="Arial" w:eastAsia="Times New Roman" w:hAnsi="Arial" w:cs="Arial"/>
          <w:color w:val="000000"/>
          <w:sz w:val="24"/>
          <w:szCs w:val="24"/>
          <w:lang w:val="az-Latn-AZ"/>
        </w:rPr>
        <w:t>ərarda ifadə edilmiş hüquqi mövqeləri tamamlayan 2</w:t>
      </w:r>
      <w:r w:rsidR="00DA56C2" w:rsidRPr="00CA1352">
        <w:rPr>
          <w:rFonts w:ascii="Arial" w:eastAsia="Times New Roman" w:hAnsi="Arial" w:cs="Arial"/>
          <w:color w:val="000000"/>
          <w:sz w:val="24"/>
          <w:szCs w:val="24"/>
          <w:lang w:val="az-Latn-AZ"/>
        </w:rPr>
        <w:t xml:space="preserve">019-cu il 25 iyul tarixli </w:t>
      </w:r>
      <w:r w:rsidR="007C296C" w:rsidRPr="00CA1352">
        <w:rPr>
          <w:rFonts w:ascii="Arial" w:hAnsi="Arial" w:cs="Arial"/>
          <w:color w:val="000000"/>
          <w:sz w:val="24"/>
          <w:szCs w:val="24"/>
          <w:shd w:val="clear" w:color="auto" w:fill="FFFFFF"/>
          <w:lang w:val="az-Latn-AZ"/>
        </w:rPr>
        <w:t>Qə</w:t>
      </w:r>
      <w:r w:rsidR="00220E16">
        <w:rPr>
          <w:rFonts w:ascii="Arial" w:hAnsi="Arial" w:cs="Arial"/>
          <w:color w:val="000000"/>
          <w:sz w:val="24"/>
          <w:szCs w:val="24"/>
          <w:shd w:val="clear" w:color="auto" w:fill="FFFFFF"/>
          <w:lang w:val="az-Latn-AZ"/>
        </w:rPr>
        <w:t>rarların</w:t>
      </w:r>
      <w:r w:rsidR="007C296C" w:rsidRPr="00CA1352">
        <w:rPr>
          <w:rFonts w:ascii="Arial" w:hAnsi="Arial" w:cs="Arial"/>
          <w:color w:val="000000"/>
          <w:sz w:val="24"/>
          <w:szCs w:val="24"/>
          <w:shd w:val="clear" w:color="auto" w:fill="FFFFFF"/>
          <w:lang w:val="az-Latn-AZ"/>
        </w:rPr>
        <w:t xml:space="preserve"> </w:t>
      </w:r>
      <w:r w:rsidR="00DF07E4" w:rsidRPr="00CA1352">
        <w:rPr>
          <w:rFonts w:ascii="Arial" w:eastAsia="Times New Roman" w:hAnsi="Arial" w:cs="Arial"/>
          <w:color w:val="000000"/>
          <w:sz w:val="24"/>
          <w:szCs w:val="24"/>
          <w:lang w:val="az-Latn-AZ"/>
        </w:rPr>
        <w:t>hansı dövrdən yaranmış hüquq</w:t>
      </w:r>
      <w:r w:rsidRPr="00CA1352">
        <w:rPr>
          <w:rFonts w:ascii="Arial" w:eastAsia="Times New Roman" w:hAnsi="Arial" w:cs="Arial"/>
          <w:color w:val="000000"/>
          <w:sz w:val="24"/>
          <w:szCs w:val="24"/>
          <w:lang w:val="az-Latn-AZ"/>
        </w:rPr>
        <w:t xml:space="preserve"> münasibətlərinə </w:t>
      </w:r>
      <w:r w:rsidR="003445E0" w:rsidRPr="00CA1352">
        <w:rPr>
          <w:rFonts w:ascii="Arial" w:eastAsia="Times New Roman" w:hAnsi="Arial" w:cs="Arial"/>
          <w:color w:val="000000"/>
          <w:sz w:val="24"/>
          <w:szCs w:val="24"/>
          <w:lang w:val="az-Latn-AZ"/>
        </w:rPr>
        <w:t>şamil edilməli olduğu</w:t>
      </w:r>
      <w:r w:rsidRPr="00CA1352">
        <w:rPr>
          <w:rFonts w:ascii="Arial" w:eastAsia="Times New Roman" w:hAnsi="Arial" w:cs="Arial"/>
          <w:color w:val="000000"/>
          <w:sz w:val="24"/>
          <w:szCs w:val="24"/>
          <w:lang w:val="az-Latn-AZ"/>
        </w:rPr>
        <w:t xml:space="preserve"> və bu qərarların</w:t>
      </w:r>
      <w:r w:rsidR="001E6C81" w:rsidRPr="00CA1352">
        <w:rPr>
          <w:rFonts w:ascii="Arial" w:eastAsia="Times New Roman" w:hAnsi="Arial" w:cs="Arial"/>
          <w:color w:val="000000"/>
          <w:sz w:val="24"/>
          <w:szCs w:val="24"/>
          <w:lang w:val="az-Latn-AZ"/>
        </w:rPr>
        <w:t xml:space="preserve"> artıq</w:t>
      </w:r>
      <w:r w:rsidR="00DF07E4" w:rsidRPr="00CA1352">
        <w:rPr>
          <w:rFonts w:ascii="Arial" w:eastAsia="Times New Roman" w:hAnsi="Arial" w:cs="Arial"/>
          <w:color w:val="000000"/>
          <w:sz w:val="24"/>
          <w:szCs w:val="24"/>
          <w:lang w:val="az-Latn-AZ"/>
        </w:rPr>
        <w:t xml:space="preserve"> məhkəmələrin icraatında olan</w:t>
      </w:r>
      <w:r w:rsidRPr="00CA1352">
        <w:rPr>
          <w:rFonts w:ascii="Arial" w:eastAsia="Times New Roman" w:hAnsi="Arial" w:cs="Arial"/>
          <w:color w:val="000000"/>
          <w:sz w:val="24"/>
          <w:szCs w:val="24"/>
          <w:lang w:val="az-Latn-AZ"/>
        </w:rPr>
        <w:t xml:space="preserve"> işlərə</w:t>
      </w:r>
      <w:r w:rsidR="00DF07E4" w:rsidRPr="00CA1352">
        <w:rPr>
          <w:rFonts w:ascii="Arial" w:eastAsia="Times New Roman" w:hAnsi="Arial" w:cs="Arial"/>
          <w:color w:val="000000"/>
          <w:sz w:val="24"/>
          <w:szCs w:val="24"/>
          <w:lang w:val="az-Latn-AZ"/>
        </w:rPr>
        <w:t xml:space="preserve"> tətbiqi</w:t>
      </w:r>
      <w:r w:rsidR="008E18CD" w:rsidRPr="00CA1352">
        <w:rPr>
          <w:rFonts w:ascii="Arial" w:eastAsia="Times New Roman" w:hAnsi="Arial" w:cs="Arial"/>
          <w:color w:val="000000"/>
          <w:sz w:val="24"/>
          <w:szCs w:val="24"/>
          <w:lang w:val="az-Latn-AZ"/>
        </w:rPr>
        <w:t>nin</w:t>
      </w:r>
      <w:r w:rsidR="00DF07E4" w:rsidRPr="00CA1352">
        <w:rPr>
          <w:rFonts w:ascii="Arial" w:eastAsia="Times New Roman" w:hAnsi="Arial" w:cs="Arial"/>
          <w:color w:val="000000"/>
          <w:sz w:val="24"/>
          <w:szCs w:val="24"/>
          <w:lang w:val="az-Latn-AZ"/>
        </w:rPr>
        <w:t xml:space="preserve"> mümkünlüyü </w:t>
      </w:r>
      <w:r w:rsidRPr="00CA1352">
        <w:rPr>
          <w:rFonts w:ascii="Arial" w:eastAsia="Times New Roman" w:hAnsi="Arial" w:cs="Arial"/>
          <w:color w:val="000000"/>
          <w:sz w:val="24"/>
          <w:szCs w:val="24"/>
          <w:lang w:val="az-Latn-AZ"/>
        </w:rPr>
        <w:t>məhkəmə təcrübəs</w:t>
      </w:r>
      <w:r w:rsidR="007F1580">
        <w:rPr>
          <w:rFonts w:ascii="Arial" w:eastAsia="Times New Roman" w:hAnsi="Arial" w:cs="Arial"/>
          <w:color w:val="000000"/>
          <w:sz w:val="24"/>
          <w:szCs w:val="24"/>
          <w:lang w:val="az-Latn-AZ"/>
        </w:rPr>
        <w:t>ində yenidən fikir ayrılığına</w:t>
      </w:r>
      <w:r w:rsidRPr="00CA1352">
        <w:rPr>
          <w:rFonts w:ascii="Arial" w:eastAsia="Times New Roman" w:hAnsi="Arial" w:cs="Arial"/>
          <w:color w:val="000000"/>
          <w:sz w:val="24"/>
          <w:szCs w:val="24"/>
          <w:lang w:val="az-Latn-AZ"/>
        </w:rPr>
        <w:t xml:space="preserve"> səbəb olmuşdur.</w:t>
      </w:r>
    </w:p>
    <w:p w:rsidR="007B2675" w:rsidRDefault="00F60B11" w:rsidP="00AB72F0">
      <w:pPr>
        <w:spacing w:after="0" w:line="240" w:lineRule="auto"/>
        <w:ind w:firstLine="567"/>
        <w:jc w:val="both"/>
        <w:rPr>
          <w:rFonts w:ascii="Arial" w:hAnsi="Arial" w:cs="Arial"/>
          <w:sz w:val="24"/>
          <w:szCs w:val="24"/>
          <w:lang w:val="az-Latn-AZ" w:eastAsia="ru-RU"/>
        </w:rPr>
      </w:pPr>
      <w:r>
        <w:rPr>
          <w:rFonts w:ascii="Arial" w:eastAsia="Times New Roman" w:hAnsi="Arial" w:cs="Arial"/>
          <w:color w:val="000000"/>
          <w:sz w:val="24"/>
          <w:szCs w:val="24"/>
          <w:lang w:val="az-Latn-AZ"/>
        </w:rPr>
        <w:lastRenderedPageBreak/>
        <w:t>Bununla əlaqədar</w:t>
      </w:r>
      <w:r w:rsidR="00220E16">
        <w:rPr>
          <w:rFonts w:ascii="Arial" w:eastAsia="Times New Roman" w:hAnsi="Arial" w:cs="Arial"/>
          <w:color w:val="000000"/>
          <w:sz w:val="24"/>
          <w:szCs w:val="24"/>
          <w:lang w:val="az-Latn-AZ"/>
        </w:rPr>
        <w:t>,</w:t>
      </w:r>
      <w:r w:rsidR="007C296C" w:rsidRPr="00CA1352">
        <w:rPr>
          <w:rFonts w:ascii="Arial" w:eastAsia="Times New Roman" w:hAnsi="Arial" w:cs="Arial"/>
          <w:color w:val="000000"/>
          <w:sz w:val="24"/>
          <w:szCs w:val="24"/>
          <w:lang w:val="az-Latn-AZ"/>
        </w:rPr>
        <w:t xml:space="preserve"> Konstitusiya Məhkəməsinin Plenumu </w:t>
      </w:r>
      <w:r w:rsidR="00AB72F0" w:rsidRPr="00CA1352">
        <w:rPr>
          <w:rFonts w:ascii="Arial" w:eastAsia="Times New Roman" w:hAnsi="Arial" w:cs="Arial"/>
          <w:color w:val="000000"/>
          <w:sz w:val="24"/>
          <w:szCs w:val="24"/>
          <w:lang w:val="az-Latn-AZ"/>
        </w:rPr>
        <w:t xml:space="preserve">göstərilən </w:t>
      </w:r>
      <w:r w:rsidR="007F1580">
        <w:rPr>
          <w:rFonts w:ascii="Arial" w:eastAsia="Times New Roman" w:hAnsi="Arial" w:cs="Arial"/>
          <w:color w:val="000000"/>
          <w:sz w:val="24"/>
          <w:szCs w:val="24"/>
          <w:lang w:val="az-Latn-AZ"/>
        </w:rPr>
        <w:t>Q</w:t>
      </w:r>
      <w:r w:rsidR="00AB72F0" w:rsidRPr="00CA1352">
        <w:rPr>
          <w:rFonts w:ascii="Arial" w:eastAsia="Times New Roman" w:hAnsi="Arial" w:cs="Arial"/>
          <w:color w:val="000000"/>
          <w:sz w:val="24"/>
          <w:szCs w:val="24"/>
          <w:lang w:val="az-Latn-AZ"/>
        </w:rPr>
        <w:t>ərarlar</w:t>
      </w:r>
      <w:r w:rsidR="00DA56C2" w:rsidRPr="00CA1352">
        <w:rPr>
          <w:rFonts w:ascii="Arial" w:eastAsia="Times New Roman" w:hAnsi="Arial" w:cs="Arial"/>
          <w:color w:val="000000"/>
          <w:sz w:val="24"/>
          <w:szCs w:val="24"/>
          <w:lang w:val="az-Latn-AZ"/>
        </w:rPr>
        <w:t>ın</w:t>
      </w:r>
      <w:r w:rsidR="00AB72F0" w:rsidRPr="00CA1352">
        <w:rPr>
          <w:rFonts w:ascii="Arial" w:eastAsia="Times New Roman" w:hAnsi="Arial" w:cs="Arial"/>
          <w:color w:val="000000"/>
          <w:sz w:val="24"/>
          <w:szCs w:val="24"/>
          <w:lang w:val="az-Latn-AZ"/>
        </w:rPr>
        <w:t xml:space="preserve"> əksər mülki dövriyyə iştirakçılarının və dövlətin iqtisadi maraqlarına toxunduğu</w:t>
      </w:r>
      <w:r w:rsidR="00DA56C2" w:rsidRPr="00CA1352">
        <w:rPr>
          <w:rFonts w:ascii="Arial" w:eastAsia="Times New Roman" w:hAnsi="Arial" w:cs="Arial"/>
          <w:color w:val="000000"/>
          <w:sz w:val="24"/>
          <w:szCs w:val="24"/>
          <w:lang w:val="az-Latn-AZ"/>
        </w:rPr>
        <w:t>nu</w:t>
      </w:r>
      <w:r w:rsidR="00220E16">
        <w:rPr>
          <w:rFonts w:ascii="Arial" w:eastAsia="Times New Roman" w:hAnsi="Arial" w:cs="Arial"/>
          <w:color w:val="000000"/>
          <w:sz w:val="24"/>
          <w:szCs w:val="24"/>
          <w:lang w:val="az-Latn-AZ"/>
        </w:rPr>
        <w:t>, eləcə də</w:t>
      </w:r>
      <w:r w:rsidR="00AB72F0" w:rsidRPr="00CA1352">
        <w:rPr>
          <w:rFonts w:ascii="Arial" w:eastAsia="Times New Roman" w:hAnsi="Arial" w:cs="Arial"/>
          <w:color w:val="000000"/>
          <w:sz w:val="24"/>
          <w:szCs w:val="24"/>
          <w:lang w:val="az-Latn-AZ"/>
        </w:rPr>
        <w:t xml:space="preserve"> ölkə iqtisadiyyatının dayanıqlığını təmin edən bank sektor</w:t>
      </w:r>
      <w:r w:rsidR="007C296C" w:rsidRPr="00CA1352">
        <w:rPr>
          <w:rFonts w:ascii="Arial" w:eastAsia="Times New Roman" w:hAnsi="Arial" w:cs="Arial"/>
          <w:color w:val="000000"/>
          <w:sz w:val="24"/>
          <w:szCs w:val="24"/>
          <w:lang w:val="az-Latn-AZ"/>
        </w:rPr>
        <w:t>unda</w:t>
      </w:r>
      <w:r w:rsidR="00AB72F0" w:rsidRPr="00CA1352">
        <w:rPr>
          <w:rFonts w:ascii="Arial" w:eastAsia="Times New Roman" w:hAnsi="Arial" w:cs="Arial"/>
          <w:color w:val="000000"/>
          <w:sz w:val="24"/>
          <w:szCs w:val="24"/>
          <w:lang w:val="az-Latn-AZ"/>
        </w:rPr>
        <w:t xml:space="preserve"> stabi</w:t>
      </w:r>
      <w:r w:rsidR="00DA56C2" w:rsidRPr="00CA1352">
        <w:rPr>
          <w:rFonts w:ascii="Arial" w:eastAsia="Times New Roman" w:hAnsi="Arial" w:cs="Arial"/>
          <w:color w:val="000000"/>
          <w:sz w:val="24"/>
          <w:szCs w:val="24"/>
          <w:lang w:val="az-Latn-AZ"/>
        </w:rPr>
        <w:t>l</w:t>
      </w:r>
      <w:r w:rsidR="00AB72F0" w:rsidRPr="00CA1352">
        <w:rPr>
          <w:rFonts w:ascii="Arial" w:eastAsia="Times New Roman" w:hAnsi="Arial" w:cs="Arial"/>
          <w:color w:val="000000"/>
          <w:sz w:val="24"/>
          <w:szCs w:val="24"/>
          <w:lang w:val="az-Latn-AZ"/>
        </w:rPr>
        <w:t>liyin təmin edilməsi</w:t>
      </w:r>
      <w:r w:rsidR="00DA56C2" w:rsidRPr="00CA1352">
        <w:rPr>
          <w:rFonts w:ascii="Arial" w:eastAsia="Times New Roman" w:hAnsi="Arial" w:cs="Arial"/>
          <w:color w:val="000000"/>
          <w:sz w:val="24"/>
          <w:szCs w:val="24"/>
          <w:lang w:val="az-Latn-AZ"/>
        </w:rPr>
        <w:t>nin əhəmiyyətini nəzərə alaraq,</w:t>
      </w:r>
      <w:r w:rsidR="00AB72F0" w:rsidRPr="00CA1352">
        <w:rPr>
          <w:rFonts w:ascii="Arial" w:eastAsia="Times New Roman" w:hAnsi="Arial" w:cs="Arial"/>
          <w:color w:val="000000"/>
          <w:sz w:val="24"/>
          <w:szCs w:val="24"/>
          <w:lang w:val="az-Latn-AZ"/>
        </w:rPr>
        <w:t xml:space="preserve"> </w:t>
      </w:r>
      <w:r>
        <w:rPr>
          <w:rFonts w:ascii="Arial" w:eastAsia="Times New Roman" w:hAnsi="Arial" w:cs="Arial"/>
          <w:color w:val="000000"/>
          <w:sz w:val="24"/>
          <w:szCs w:val="24"/>
          <w:lang w:val="az-Latn-AZ"/>
        </w:rPr>
        <w:t>həmin</w:t>
      </w:r>
      <w:r w:rsidR="00DA56C2" w:rsidRPr="00CA1352">
        <w:rPr>
          <w:rFonts w:ascii="Arial" w:eastAsia="Times New Roman" w:hAnsi="Arial" w:cs="Arial"/>
          <w:color w:val="000000"/>
          <w:sz w:val="24"/>
          <w:szCs w:val="24"/>
          <w:lang w:val="az-Latn-AZ"/>
        </w:rPr>
        <w:t xml:space="preserve"> </w:t>
      </w:r>
      <w:r w:rsidR="00A10C4D" w:rsidRPr="00CA1352">
        <w:rPr>
          <w:rFonts w:ascii="Arial" w:hAnsi="Arial" w:cs="Arial"/>
          <w:sz w:val="24"/>
          <w:szCs w:val="24"/>
          <w:lang w:val="az-Latn-AZ" w:eastAsia="ru-RU"/>
        </w:rPr>
        <w:t>Qə</w:t>
      </w:r>
      <w:r w:rsidR="00F82079" w:rsidRPr="00CA1352">
        <w:rPr>
          <w:rFonts w:ascii="Arial" w:hAnsi="Arial" w:cs="Arial"/>
          <w:sz w:val="24"/>
          <w:szCs w:val="24"/>
          <w:lang w:val="az-Latn-AZ" w:eastAsia="ru-RU"/>
        </w:rPr>
        <w:t>rar</w:t>
      </w:r>
      <w:r w:rsidR="001E6C81" w:rsidRPr="00CA1352">
        <w:rPr>
          <w:rFonts w:ascii="Arial" w:hAnsi="Arial" w:cs="Arial"/>
          <w:sz w:val="24"/>
          <w:szCs w:val="24"/>
          <w:lang w:val="az-Latn-AZ" w:eastAsia="ru-RU"/>
        </w:rPr>
        <w:t>ların</w:t>
      </w:r>
      <w:r w:rsidR="00F82079" w:rsidRPr="00CA1352">
        <w:rPr>
          <w:rFonts w:ascii="Arial" w:hAnsi="Arial" w:cs="Arial"/>
          <w:sz w:val="24"/>
          <w:szCs w:val="24"/>
          <w:lang w:val="az-Latn-AZ" w:eastAsia="ru-RU"/>
        </w:rPr>
        <w:t xml:space="preserve"> hüquqi qüvvəsi və tətbiqi məsələsində</w:t>
      </w:r>
      <w:r w:rsidR="00220E16">
        <w:rPr>
          <w:rFonts w:ascii="Arial" w:hAnsi="Arial" w:cs="Arial"/>
          <w:sz w:val="24"/>
          <w:szCs w:val="24"/>
          <w:lang w:val="az-Latn-AZ" w:eastAsia="ru-RU"/>
        </w:rPr>
        <w:t xml:space="preserve"> yaranan fikir ayrılığının</w:t>
      </w:r>
      <w:r w:rsidR="00AB72F0" w:rsidRPr="00CA1352">
        <w:rPr>
          <w:rFonts w:ascii="Arial" w:hAnsi="Arial" w:cs="Arial"/>
          <w:sz w:val="24"/>
          <w:szCs w:val="24"/>
          <w:lang w:val="az-Latn-AZ" w:eastAsia="ru-RU"/>
        </w:rPr>
        <w:t xml:space="preserve"> aradan qaldırılması məqsədilə</w:t>
      </w:r>
      <w:r w:rsidR="00F82079" w:rsidRPr="00CA1352">
        <w:rPr>
          <w:rFonts w:ascii="Arial" w:hAnsi="Arial" w:cs="Arial"/>
          <w:sz w:val="24"/>
          <w:szCs w:val="24"/>
          <w:lang w:val="az-Latn-AZ" w:eastAsia="ru-RU"/>
        </w:rPr>
        <w:t xml:space="preserve"> </w:t>
      </w:r>
      <w:r w:rsidR="007B2675" w:rsidRPr="00CA1352">
        <w:rPr>
          <w:rFonts w:ascii="Arial" w:hAnsi="Arial" w:cs="Arial"/>
          <w:sz w:val="24"/>
          <w:szCs w:val="24"/>
          <w:lang w:val="az-Latn-AZ" w:eastAsia="ru-RU"/>
        </w:rPr>
        <w:t xml:space="preserve">aşağıdakıları </w:t>
      </w:r>
      <w:r w:rsidR="00317839" w:rsidRPr="00CA1352">
        <w:rPr>
          <w:rFonts w:ascii="Arial" w:hAnsi="Arial" w:cs="Arial"/>
          <w:sz w:val="24"/>
          <w:szCs w:val="24"/>
          <w:lang w:val="az-Latn-AZ" w:eastAsia="ru-RU"/>
        </w:rPr>
        <w:t>qeyd e</w:t>
      </w:r>
      <w:r w:rsidR="00DA56C2" w:rsidRPr="00CA1352">
        <w:rPr>
          <w:rFonts w:ascii="Arial" w:hAnsi="Arial" w:cs="Arial"/>
          <w:sz w:val="24"/>
          <w:szCs w:val="24"/>
          <w:lang w:val="az-Latn-AZ" w:eastAsia="ru-RU"/>
        </w:rPr>
        <w:t>tməyi zəruri hesab edir</w:t>
      </w:r>
      <w:r w:rsidR="007B2675" w:rsidRPr="00CA1352">
        <w:rPr>
          <w:rFonts w:ascii="Arial" w:hAnsi="Arial" w:cs="Arial"/>
          <w:sz w:val="24"/>
          <w:szCs w:val="24"/>
          <w:lang w:val="az-Latn-AZ" w:eastAsia="ru-RU"/>
        </w:rPr>
        <w:t>.</w:t>
      </w:r>
    </w:p>
    <w:p w:rsidR="00C2721A" w:rsidRPr="000C4D00" w:rsidRDefault="00C2721A" w:rsidP="00C2721A">
      <w:pPr>
        <w:spacing w:after="0" w:line="240" w:lineRule="auto"/>
        <w:contextualSpacing/>
        <w:jc w:val="both"/>
        <w:rPr>
          <w:rFonts w:ascii="Arial" w:hAnsi="Arial" w:cs="Arial"/>
          <w:sz w:val="24"/>
          <w:szCs w:val="24"/>
          <w:lang w:val="az-Latn-AZ"/>
        </w:rPr>
      </w:pPr>
      <w:r>
        <w:rPr>
          <w:rFonts w:ascii="Arial" w:hAnsi="Arial" w:cs="Arial"/>
          <w:sz w:val="24"/>
          <w:szCs w:val="24"/>
          <w:lang w:val="az-Latn-AZ"/>
        </w:rPr>
        <w:t xml:space="preserve">          İ</w:t>
      </w:r>
      <w:r w:rsidRPr="003F4FFF">
        <w:rPr>
          <w:rFonts w:ascii="Arial" w:hAnsi="Arial" w:cs="Arial"/>
          <w:sz w:val="24"/>
          <w:szCs w:val="24"/>
          <w:lang w:val="az-Latn-AZ"/>
        </w:rPr>
        <w:t>nsan hüquq və azadlıqlarının konstitusiya təminatına əsasən hər kəsin məhkəmə müdafiəsi hüququnu qanunvericiliklə müəyyə</w:t>
      </w:r>
      <w:r w:rsidR="007F1580">
        <w:rPr>
          <w:rFonts w:ascii="Arial" w:hAnsi="Arial" w:cs="Arial"/>
          <w:sz w:val="24"/>
          <w:szCs w:val="24"/>
          <w:lang w:val="az-Latn-AZ"/>
        </w:rPr>
        <w:t>n edilmiş prinsip</w:t>
      </w:r>
      <w:r w:rsidRPr="003F4FFF">
        <w:rPr>
          <w:rFonts w:ascii="Arial" w:hAnsi="Arial" w:cs="Arial"/>
          <w:sz w:val="24"/>
          <w:szCs w:val="24"/>
          <w:lang w:val="az-Latn-AZ"/>
        </w:rPr>
        <w:t xml:space="preserve"> və prosedurlar üzrə məhkəmələr təmin edirlər.</w:t>
      </w:r>
      <w:r w:rsidR="00640704">
        <w:rPr>
          <w:rFonts w:ascii="Arial" w:hAnsi="Arial" w:cs="Arial"/>
          <w:sz w:val="24"/>
          <w:szCs w:val="24"/>
          <w:lang w:val="az-Latn-AZ"/>
        </w:rPr>
        <w:t xml:space="preserve"> M</w:t>
      </w:r>
      <w:r w:rsidRPr="000C4D00">
        <w:rPr>
          <w:rFonts w:ascii="Arial" w:hAnsi="Arial" w:cs="Arial"/>
          <w:sz w:val="24"/>
          <w:szCs w:val="24"/>
          <w:lang w:val="az-Latn-AZ"/>
        </w:rPr>
        <w:t>əhkəm</w:t>
      </w:r>
      <w:r w:rsidR="00640704">
        <w:rPr>
          <w:rFonts w:ascii="Arial" w:hAnsi="Arial" w:cs="Arial"/>
          <w:sz w:val="24"/>
          <w:szCs w:val="24"/>
          <w:lang w:val="az-Latn-AZ"/>
        </w:rPr>
        <w:t>ələrə</w:t>
      </w:r>
      <w:r w:rsidRPr="000C4D00">
        <w:rPr>
          <w:rFonts w:ascii="Arial" w:hAnsi="Arial" w:cs="Arial"/>
          <w:sz w:val="24"/>
          <w:szCs w:val="24"/>
          <w:lang w:val="az-Latn-AZ"/>
        </w:rPr>
        <w:t xml:space="preserve"> iddia ilə müraciət edən </w:t>
      </w:r>
      <w:r w:rsidR="00640704">
        <w:rPr>
          <w:rFonts w:ascii="Arial" w:hAnsi="Arial" w:cs="Arial"/>
          <w:sz w:val="24"/>
          <w:szCs w:val="24"/>
          <w:lang w:val="az-Latn-AZ"/>
        </w:rPr>
        <w:t xml:space="preserve">hər kəs </w:t>
      </w:r>
      <w:r w:rsidRPr="000C4D00">
        <w:rPr>
          <w:rFonts w:ascii="Arial" w:hAnsi="Arial" w:cs="Arial"/>
          <w:sz w:val="24"/>
          <w:szCs w:val="24"/>
          <w:lang w:val="az-Latn-AZ"/>
        </w:rPr>
        <w:t>yaranmış mübahisəyə dair hüquqi aydınlıq gətir</w:t>
      </w:r>
      <w:r w:rsidR="00220E16">
        <w:rPr>
          <w:rFonts w:ascii="Arial" w:hAnsi="Arial" w:cs="Arial"/>
          <w:sz w:val="24"/>
          <w:szCs w:val="24"/>
          <w:lang w:val="az-Latn-AZ"/>
        </w:rPr>
        <w:t>i</w:t>
      </w:r>
      <w:r w:rsidRPr="000C4D00">
        <w:rPr>
          <w:rFonts w:ascii="Arial" w:hAnsi="Arial" w:cs="Arial"/>
          <w:sz w:val="24"/>
          <w:szCs w:val="24"/>
          <w:lang w:val="az-Latn-AZ"/>
        </w:rPr>
        <w:t>mə</w:t>
      </w:r>
      <w:r w:rsidR="00640704">
        <w:rPr>
          <w:rFonts w:ascii="Arial" w:hAnsi="Arial" w:cs="Arial"/>
          <w:sz w:val="24"/>
          <w:szCs w:val="24"/>
          <w:lang w:val="az-Latn-AZ"/>
        </w:rPr>
        <w:t>sini</w:t>
      </w:r>
      <w:r w:rsidRPr="000C4D00">
        <w:rPr>
          <w:rFonts w:ascii="Arial" w:hAnsi="Arial" w:cs="Arial"/>
          <w:sz w:val="24"/>
          <w:szCs w:val="24"/>
          <w:lang w:val="az-Latn-AZ"/>
        </w:rPr>
        <w:t xml:space="preserve">  və </w:t>
      </w:r>
      <w:r w:rsidR="00640704">
        <w:rPr>
          <w:rFonts w:ascii="Arial" w:hAnsi="Arial" w:cs="Arial"/>
          <w:sz w:val="24"/>
          <w:szCs w:val="24"/>
          <w:lang w:val="az-Latn-AZ"/>
        </w:rPr>
        <w:t>onları</w:t>
      </w:r>
      <w:r w:rsidRPr="000C4D00">
        <w:rPr>
          <w:rFonts w:ascii="Arial" w:hAnsi="Arial" w:cs="Arial"/>
          <w:sz w:val="24"/>
          <w:szCs w:val="24"/>
          <w:lang w:val="az-Latn-AZ"/>
        </w:rPr>
        <w:t xml:space="preserve"> qanuni üsulla həll edilməsini gözləyir.</w:t>
      </w:r>
    </w:p>
    <w:p w:rsidR="007F1580" w:rsidRDefault="00C2721A" w:rsidP="007F1580">
      <w:pPr>
        <w:spacing w:after="0" w:line="240" w:lineRule="auto"/>
        <w:ind w:firstLine="567"/>
        <w:jc w:val="both"/>
        <w:rPr>
          <w:rFonts w:ascii="Arial" w:hAnsi="Arial" w:cs="Arial"/>
          <w:sz w:val="24"/>
          <w:szCs w:val="24"/>
          <w:lang w:val="az-Latn-AZ"/>
        </w:rPr>
      </w:pPr>
      <w:r w:rsidRPr="000C4D00">
        <w:rPr>
          <w:rFonts w:ascii="Arial" w:hAnsi="Arial" w:cs="Arial"/>
          <w:sz w:val="24"/>
          <w:szCs w:val="24"/>
          <w:lang w:val="az-Latn-AZ"/>
        </w:rPr>
        <w:t xml:space="preserve">Məhkəmənin qəbul etdiyi qərar iş üzrə tərəflərin </w:t>
      </w:r>
      <w:r w:rsidR="00640704">
        <w:rPr>
          <w:rFonts w:ascii="Arial" w:hAnsi="Arial" w:cs="Arial"/>
          <w:sz w:val="24"/>
          <w:szCs w:val="24"/>
          <w:lang w:val="az-Latn-AZ"/>
        </w:rPr>
        <w:t>mübahisəsini qanuni yolla</w:t>
      </w:r>
      <w:r w:rsidRPr="000C4D00">
        <w:rPr>
          <w:rFonts w:ascii="Arial" w:hAnsi="Arial" w:cs="Arial"/>
          <w:sz w:val="24"/>
          <w:szCs w:val="24"/>
          <w:lang w:val="az-Latn-AZ"/>
        </w:rPr>
        <w:t xml:space="preserve"> aradan qaldırılmasına yönəlir və nəticə etibarilə hüquq münasibətlərini qanuni çərçivəyə salmaq məqsədini </w:t>
      </w:r>
      <w:r w:rsidR="00640704">
        <w:rPr>
          <w:rFonts w:ascii="Arial" w:hAnsi="Arial" w:cs="Arial"/>
          <w:sz w:val="24"/>
          <w:szCs w:val="24"/>
          <w:lang w:val="az-Latn-AZ"/>
        </w:rPr>
        <w:t>daşıyır</w:t>
      </w:r>
      <w:r w:rsidRPr="000C4D00">
        <w:rPr>
          <w:rFonts w:ascii="Arial" w:hAnsi="Arial" w:cs="Arial"/>
          <w:sz w:val="24"/>
          <w:szCs w:val="24"/>
          <w:lang w:val="az-Latn-AZ"/>
        </w:rPr>
        <w:t>. Məhz buna nail olmaq üçün məhkəmələr</w:t>
      </w:r>
      <w:r w:rsidR="00640704">
        <w:rPr>
          <w:rFonts w:ascii="Arial" w:hAnsi="Arial" w:cs="Arial"/>
          <w:sz w:val="24"/>
          <w:szCs w:val="24"/>
          <w:lang w:val="az-Latn-AZ"/>
        </w:rPr>
        <w:t xml:space="preserve"> bəzi hallarda</w:t>
      </w:r>
      <w:r w:rsidRPr="000C4D00">
        <w:rPr>
          <w:rFonts w:ascii="Arial" w:hAnsi="Arial" w:cs="Arial"/>
          <w:sz w:val="24"/>
          <w:szCs w:val="24"/>
          <w:lang w:val="az-Latn-AZ"/>
        </w:rPr>
        <w:t xml:space="preserve"> </w:t>
      </w:r>
      <w:r w:rsidR="00640704" w:rsidRPr="000C4D00">
        <w:rPr>
          <w:rFonts w:ascii="Arial" w:hAnsi="Arial" w:cs="Arial"/>
          <w:sz w:val="24"/>
          <w:szCs w:val="24"/>
          <w:lang w:val="az-Latn-AZ"/>
        </w:rPr>
        <w:t xml:space="preserve">qanunvericiliklə müəyyən edilmiş qaydada </w:t>
      </w:r>
      <w:r w:rsidRPr="000C4D00">
        <w:rPr>
          <w:rFonts w:ascii="Arial" w:hAnsi="Arial" w:cs="Arial"/>
          <w:sz w:val="24"/>
          <w:szCs w:val="24"/>
          <w:lang w:val="az-Latn-AZ"/>
        </w:rPr>
        <w:t>icraatı dayandıraraq</w:t>
      </w:r>
      <w:r w:rsidR="00220E16">
        <w:rPr>
          <w:rFonts w:ascii="Arial" w:hAnsi="Arial" w:cs="Arial"/>
          <w:sz w:val="24"/>
          <w:szCs w:val="24"/>
          <w:lang w:val="az-Latn-AZ"/>
        </w:rPr>
        <w:t xml:space="preserve"> insan hüquq və azadlıqlarının həyata keçirilməsi məsələləri ilə bağlı</w:t>
      </w:r>
      <w:r w:rsidRPr="000C4D00">
        <w:rPr>
          <w:rFonts w:ascii="Arial" w:hAnsi="Arial" w:cs="Arial"/>
          <w:sz w:val="24"/>
          <w:szCs w:val="24"/>
          <w:lang w:val="az-Latn-AZ"/>
        </w:rPr>
        <w:t xml:space="preserve"> tətbiq ediləcə</w:t>
      </w:r>
      <w:r w:rsidR="00640704">
        <w:rPr>
          <w:rFonts w:ascii="Arial" w:hAnsi="Arial" w:cs="Arial"/>
          <w:sz w:val="24"/>
          <w:szCs w:val="24"/>
          <w:lang w:val="az-Latn-AZ"/>
        </w:rPr>
        <w:t>k hüquq normasına aydınlıq gətirilməsi məqsədi ilə</w:t>
      </w:r>
      <w:r w:rsidRPr="000C4D00">
        <w:rPr>
          <w:rFonts w:ascii="Arial" w:hAnsi="Arial" w:cs="Arial"/>
          <w:sz w:val="24"/>
          <w:szCs w:val="24"/>
          <w:lang w:val="az-Latn-AZ"/>
        </w:rPr>
        <w:t xml:space="preserve"> </w:t>
      </w:r>
      <w:r w:rsidR="00640704">
        <w:rPr>
          <w:rFonts w:ascii="Arial" w:hAnsi="Arial" w:cs="Arial"/>
          <w:sz w:val="24"/>
          <w:szCs w:val="24"/>
          <w:lang w:val="az-Latn-AZ"/>
        </w:rPr>
        <w:t xml:space="preserve">onların </w:t>
      </w:r>
      <w:r w:rsidRPr="000C4D00">
        <w:rPr>
          <w:rFonts w:ascii="Arial" w:hAnsi="Arial" w:cs="Arial"/>
          <w:sz w:val="24"/>
          <w:szCs w:val="24"/>
          <w:lang w:val="az-Latn-AZ"/>
        </w:rPr>
        <w:t xml:space="preserve">rəsmi </w:t>
      </w:r>
      <w:r w:rsidR="00640704">
        <w:rPr>
          <w:rFonts w:ascii="Arial" w:hAnsi="Arial" w:cs="Arial"/>
          <w:sz w:val="24"/>
          <w:szCs w:val="24"/>
          <w:lang w:val="az-Latn-AZ"/>
        </w:rPr>
        <w:t xml:space="preserve">şərh edilməsi </w:t>
      </w:r>
      <w:r w:rsidRPr="000C4D00">
        <w:rPr>
          <w:rFonts w:ascii="Arial" w:hAnsi="Arial" w:cs="Arial"/>
          <w:sz w:val="24"/>
          <w:szCs w:val="24"/>
          <w:lang w:val="az-Latn-AZ"/>
        </w:rPr>
        <w:t xml:space="preserve">üçün Konstitusiya Məhkəməsinə müraciət edirlər. Son nəticədə Konstitusiya Məhkəməsinin həmin müraciət əsasında qəbul etdiyi qərar və </w:t>
      </w:r>
      <w:r w:rsidR="00220E16">
        <w:rPr>
          <w:rFonts w:ascii="Arial" w:hAnsi="Arial" w:cs="Arial"/>
          <w:sz w:val="24"/>
          <w:szCs w:val="24"/>
          <w:lang w:val="az-Latn-AZ"/>
        </w:rPr>
        <w:t>orada</w:t>
      </w:r>
      <w:r w:rsidRPr="000C4D00">
        <w:rPr>
          <w:rFonts w:ascii="Arial" w:hAnsi="Arial" w:cs="Arial"/>
          <w:sz w:val="24"/>
          <w:szCs w:val="24"/>
          <w:lang w:val="az-Latn-AZ"/>
        </w:rPr>
        <w:t xml:space="preserve"> əksini tapan hüquqi mövqe</w:t>
      </w:r>
      <w:r w:rsidR="00640704">
        <w:rPr>
          <w:rFonts w:ascii="Arial" w:hAnsi="Arial" w:cs="Arial"/>
          <w:sz w:val="24"/>
          <w:szCs w:val="24"/>
          <w:lang w:val="az-Latn-AZ"/>
        </w:rPr>
        <w:t>lər</w:t>
      </w:r>
      <w:r w:rsidRPr="000C4D00">
        <w:rPr>
          <w:rFonts w:ascii="Arial" w:hAnsi="Arial" w:cs="Arial"/>
          <w:sz w:val="24"/>
          <w:szCs w:val="24"/>
          <w:lang w:val="az-Latn-AZ"/>
        </w:rPr>
        <w:t xml:space="preserve"> məhkəmənin icraatında olan mübahisənin</w:t>
      </w:r>
      <w:r w:rsidR="00220E16">
        <w:rPr>
          <w:rFonts w:ascii="Arial" w:hAnsi="Arial" w:cs="Arial"/>
          <w:sz w:val="24"/>
          <w:szCs w:val="24"/>
          <w:lang w:val="az-Latn-AZ"/>
        </w:rPr>
        <w:t xml:space="preserve"> qanuna uyğun və ədalətli</w:t>
      </w:r>
      <w:r w:rsidRPr="000C4D00">
        <w:rPr>
          <w:rFonts w:ascii="Arial" w:hAnsi="Arial" w:cs="Arial"/>
          <w:sz w:val="24"/>
          <w:szCs w:val="24"/>
          <w:lang w:val="az-Latn-AZ"/>
        </w:rPr>
        <w:t xml:space="preserve"> həll edilməsi</w:t>
      </w:r>
      <w:r w:rsidR="008C6483">
        <w:rPr>
          <w:rFonts w:ascii="Arial" w:hAnsi="Arial" w:cs="Arial"/>
          <w:sz w:val="24"/>
          <w:szCs w:val="24"/>
          <w:lang w:val="az-Latn-AZ"/>
        </w:rPr>
        <w:t>nə köməklik edir.</w:t>
      </w:r>
    </w:p>
    <w:p w:rsidR="00283E1E" w:rsidRPr="00843D0E" w:rsidRDefault="00283E1E" w:rsidP="007F1580">
      <w:pPr>
        <w:spacing w:after="0" w:line="240" w:lineRule="auto"/>
        <w:ind w:firstLine="567"/>
        <w:jc w:val="both"/>
        <w:rPr>
          <w:rFonts w:ascii="Arial" w:hAnsi="Arial" w:cs="Arial"/>
          <w:sz w:val="24"/>
          <w:szCs w:val="24"/>
          <w:lang w:val="az-Latn-AZ"/>
        </w:rPr>
      </w:pPr>
      <w:r>
        <w:rPr>
          <w:rFonts w:ascii="Arial" w:hAnsi="Arial" w:cs="Arial"/>
          <w:sz w:val="24"/>
          <w:szCs w:val="24"/>
          <w:lang w:val="az-Latn-AZ" w:eastAsia="ru-RU"/>
        </w:rPr>
        <w:t>Konstitusiya Məhkəməsinin Plenumunun qərarlarında a</w:t>
      </w:r>
      <w:r w:rsidR="007F1580">
        <w:rPr>
          <w:rFonts w:ascii="Arial" w:hAnsi="Arial" w:cs="Arial"/>
          <w:sz w:val="24"/>
          <w:szCs w:val="24"/>
          <w:lang w:val="az-Latn-AZ" w:eastAsia="ru-RU"/>
        </w:rPr>
        <w:t>rtıq formalaşmış hüquqi mövqeyə</w:t>
      </w:r>
      <w:r>
        <w:rPr>
          <w:rFonts w:ascii="Arial" w:hAnsi="Arial" w:cs="Arial"/>
          <w:sz w:val="24"/>
          <w:szCs w:val="24"/>
          <w:lang w:val="az-Latn-AZ" w:eastAsia="ru-RU"/>
        </w:rPr>
        <w:t xml:space="preserve"> görə, a</w:t>
      </w:r>
      <w:r w:rsidRPr="00CA1352">
        <w:rPr>
          <w:rFonts w:ascii="Arial" w:hAnsi="Arial" w:cs="Arial"/>
          <w:sz w:val="24"/>
          <w:szCs w:val="24"/>
          <w:lang w:val="az-Latn-AZ"/>
        </w:rPr>
        <w:t xml:space="preserve">zad sahibkarlıq və bazar iqtisadiyyatı şəraitində əmlak və əmlakla bağlı qeyri-əmlak münasibətlərindən əmələ gələn öhdəliklərin icrasının böyük iqtisadi-sosial əhəmiyyəti vardır. Müqavilələrdən irəli gələn öhdəliklərin vicdanla yerinə yetirilməsi, ilk növbədə, tərəflərin qanuni maraqlarına və mülki dövriyyənin sabitliyinə xidmət edir. Eyni zamanda, kredit müqaviləsi üzrə öhdəliklərin vaxtında icra edilməsi göstərilən məqsədlərlə yanaşı, dövlətin iqtisadi-maliyyə vəziyyətinin stabilliyinə və inkişafına yönəlir, bu isə banklara </w:t>
      </w:r>
      <w:r w:rsidRPr="00843D0E">
        <w:rPr>
          <w:rFonts w:ascii="Arial" w:hAnsi="Arial" w:cs="Arial"/>
          <w:sz w:val="24"/>
          <w:szCs w:val="24"/>
          <w:lang w:val="az-Latn-AZ"/>
        </w:rPr>
        <w:t>əmanətçilər tərəfindən göstərilən etimada müsbət təsir göstərməklə, ölkənin iqtisadi təhlükəsizliyinin qorunması və əhalinin daha da yüksək yaşayış səviyyəsinin təmin edilməsi ilə nəticələnir (Konstitusiya Məhkəməsi Plenumunun “Azərbaycan Respublikası Mülki Məcəlləsinin 399.3, 399.4, 445 və 449-cu maddələrinin bəzi müddəalarının şərh edilməsinə dair” 2014-cü il 24 dekabr tarixli Qərarı).</w:t>
      </w:r>
    </w:p>
    <w:p w:rsidR="008C6483" w:rsidRDefault="007F1580" w:rsidP="008C6483">
      <w:pPr>
        <w:shd w:val="clear" w:color="auto" w:fill="FFFFFF"/>
        <w:spacing w:after="0" w:line="240" w:lineRule="auto"/>
        <w:ind w:firstLine="567"/>
        <w:jc w:val="both"/>
        <w:rPr>
          <w:rFonts w:ascii="Arial" w:hAnsi="Arial" w:cs="Arial"/>
          <w:b/>
          <w:sz w:val="24"/>
          <w:szCs w:val="24"/>
          <w:lang w:val="az-Latn-AZ" w:eastAsia="ru-RU"/>
        </w:rPr>
      </w:pPr>
      <w:r>
        <w:rPr>
          <w:rFonts w:ascii="Arial" w:hAnsi="Arial" w:cs="Arial"/>
          <w:sz w:val="24"/>
          <w:szCs w:val="24"/>
          <w:lang w:val="az-Latn-AZ" w:eastAsia="ru-RU"/>
        </w:rPr>
        <w:t>Bu b</w:t>
      </w:r>
      <w:r w:rsidR="008C6483">
        <w:rPr>
          <w:rFonts w:ascii="Arial" w:hAnsi="Arial" w:cs="Arial"/>
          <w:sz w:val="24"/>
          <w:szCs w:val="24"/>
          <w:lang w:val="az-Latn-AZ" w:eastAsia="ru-RU"/>
        </w:rPr>
        <w:t xml:space="preserve">axımdan </w:t>
      </w:r>
      <w:r w:rsidR="008C6483" w:rsidRPr="00BD73CC">
        <w:rPr>
          <w:rFonts w:ascii="Arial" w:hAnsi="Arial" w:cs="Arial"/>
          <w:sz w:val="24"/>
          <w:szCs w:val="24"/>
          <w:lang w:val="az-Latn-AZ" w:eastAsia="ru-RU"/>
        </w:rPr>
        <w:t xml:space="preserve">Konstitusiya Məhkəməsinin Plenumu </w:t>
      </w:r>
      <w:r w:rsidR="008C6483">
        <w:rPr>
          <w:rFonts w:ascii="Arial" w:hAnsi="Arial" w:cs="Arial"/>
          <w:sz w:val="24"/>
          <w:szCs w:val="24"/>
          <w:lang w:val="az-Latn-AZ" w:eastAsia="ru-RU"/>
        </w:rPr>
        <w:t>hesab edir</w:t>
      </w:r>
      <w:r w:rsidR="008C6483" w:rsidRPr="00BD73CC">
        <w:rPr>
          <w:rFonts w:ascii="Arial" w:hAnsi="Arial" w:cs="Arial"/>
          <w:sz w:val="24"/>
          <w:szCs w:val="24"/>
          <w:lang w:val="az-Latn-AZ" w:eastAsia="ru-RU"/>
        </w:rPr>
        <w:t xml:space="preserve"> ki,</w:t>
      </w:r>
      <w:r w:rsidR="008C6483">
        <w:rPr>
          <w:rFonts w:ascii="Arial" w:hAnsi="Arial" w:cs="Arial"/>
          <w:sz w:val="24"/>
          <w:szCs w:val="24"/>
          <w:lang w:val="az-Latn-AZ" w:eastAsia="ru-RU"/>
        </w:rPr>
        <w:t xml:space="preserve"> Bakı Apellyasiya Məhkəməsinin müraciətləri əsasında qəbul edilmiş</w:t>
      </w:r>
      <w:r w:rsidR="008C6483" w:rsidRPr="00BD73CC">
        <w:rPr>
          <w:rFonts w:ascii="Arial" w:hAnsi="Arial" w:cs="Arial"/>
          <w:sz w:val="24"/>
          <w:szCs w:val="24"/>
          <w:lang w:val="az-Latn-AZ" w:eastAsia="ru-RU"/>
        </w:rPr>
        <w:t xml:space="preserve"> </w:t>
      </w:r>
      <w:r w:rsidR="008C6483" w:rsidRPr="00BD73CC">
        <w:rPr>
          <w:rFonts w:ascii="Arial" w:hAnsi="Arial" w:cs="Arial"/>
          <w:sz w:val="24"/>
          <w:szCs w:val="24"/>
          <w:lang w:val="az-Latn-AZ"/>
        </w:rPr>
        <w:t>Plenumu</w:t>
      </w:r>
      <w:r w:rsidR="008C6483">
        <w:rPr>
          <w:rFonts w:ascii="Arial" w:hAnsi="Arial" w:cs="Arial"/>
          <w:sz w:val="24"/>
          <w:szCs w:val="24"/>
          <w:lang w:val="az-Latn-AZ"/>
        </w:rPr>
        <w:t xml:space="preserve">n 2018-ci il 31 may və 2019-cu il 25 iyul tarixli </w:t>
      </w:r>
      <w:r w:rsidR="008C6483" w:rsidRPr="00BD73CC">
        <w:rPr>
          <w:rStyle w:val="aa"/>
          <w:rFonts w:ascii="Arial" w:hAnsi="Arial" w:cs="Arial"/>
          <w:i w:val="0"/>
          <w:color w:val="000000"/>
          <w:sz w:val="24"/>
          <w:szCs w:val="24"/>
          <w:shd w:val="clear" w:color="auto" w:fill="FFFFFF"/>
          <w:lang w:val="az-Latn-AZ"/>
        </w:rPr>
        <w:t>Qərarl</w:t>
      </w:r>
      <w:r w:rsidR="008C6483">
        <w:rPr>
          <w:rStyle w:val="aa"/>
          <w:rFonts w:ascii="Arial" w:hAnsi="Arial" w:cs="Arial"/>
          <w:i w:val="0"/>
          <w:color w:val="000000"/>
          <w:sz w:val="24"/>
          <w:szCs w:val="24"/>
          <w:shd w:val="clear" w:color="auto" w:fill="FFFFFF"/>
          <w:lang w:val="az-Latn-AZ"/>
        </w:rPr>
        <w:t>arında</w:t>
      </w:r>
      <w:r w:rsidR="008C6483" w:rsidRPr="00BD73CC">
        <w:rPr>
          <w:rStyle w:val="aa"/>
          <w:rFonts w:ascii="Arial" w:hAnsi="Arial" w:cs="Arial"/>
          <w:color w:val="000000"/>
          <w:sz w:val="24"/>
          <w:szCs w:val="24"/>
          <w:shd w:val="clear" w:color="auto" w:fill="FFFFFF"/>
          <w:lang w:val="az-Latn-AZ"/>
        </w:rPr>
        <w:t xml:space="preserve"> </w:t>
      </w:r>
      <w:r w:rsidR="008C6483" w:rsidRPr="00BD73CC">
        <w:rPr>
          <w:rStyle w:val="aa"/>
          <w:rFonts w:ascii="Arial" w:hAnsi="Arial" w:cs="Arial"/>
          <w:i w:val="0"/>
          <w:color w:val="000000"/>
          <w:sz w:val="24"/>
          <w:szCs w:val="24"/>
          <w:shd w:val="clear" w:color="auto" w:fill="FFFFFF"/>
          <w:lang w:val="az-Latn-AZ"/>
        </w:rPr>
        <w:t>mülki qanunvericiliyin müvafiq normalarına</w:t>
      </w:r>
      <w:r w:rsidR="008C6483" w:rsidRPr="00BD73CC">
        <w:rPr>
          <w:rFonts w:ascii="Arial" w:hAnsi="Arial" w:cs="Arial"/>
          <w:i/>
          <w:color w:val="222222"/>
          <w:sz w:val="24"/>
          <w:szCs w:val="24"/>
          <w:shd w:val="clear" w:color="auto" w:fill="FFFFFF"/>
          <w:lang w:val="az-Latn-AZ"/>
        </w:rPr>
        <w:t> </w:t>
      </w:r>
      <w:r w:rsidR="008C6483">
        <w:rPr>
          <w:rFonts w:ascii="Arial" w:hAnsi="Arial" w:cs="Arial"/>
          <w:color w:val="222222"/>
          <w:sz w:val="24"/>
          <w:szCs w:val="24"/>
          <w:shd w:val="clear" w:color="auto" w:fill="FFFFFF"/>
          <w:lang w:val="az-Latn-AZ"/>
        </w:rPr>
        <w:t>ver</w:t>
      </w:r>
      <w:r>
        <w:rPr>
          <w:rFonts w:ascii="Arial" w:hAnsi="Arial" w:cs="Arial"/>
          <w:color w:val="222222"/>
          <w:sz w:val="24"/>
          <w:szCs w:val="24"/>
          <w:shd w:val="clear" w:color="auto" w:fill="FFFFFF"/>
          <w:lang w:val="az-Latn-AZ"/>
        </w:rPr>
        <w:t>il</w:t>
      </w:r>
      <w:r w:rsidR="008C6483">
        <w:rPr>
          <w:rFonts w:ascii="Arial" w:hAnsi="Arial" w:cs="Arial"/>
          <w:color w:val="222222"/>
          <w:sz w:val="24"/>
          <w:szCs w:val="24"/>
          <w:shd w:val="clear" w:color="auto" w:fill="FFFFFF"/>
          <w:lang w:val="az-Latn-AZ"/>
        </w:rPr>
        <w:t xml:space="preserve">miş </w:t>
      </w:r>
      <w:r w:rsidR="008C6483" w:rsidRPr="00BD73CC">
        <w:rPr>
          <w:rFonts w:ascii="Arial" w:hAnsi="Arial" w:cs="Arial"/>
          <w:color w:val="222222"/>
          <w:sz w:val="24"/>
          <w:szCs w:val="24"/>
          <w:shd w:val="clear" w:color="auto" w:fill="FFFFFF"/>
          <w:lang w:val="az-Latn-AZ"/>
        </w:rPr>
        <w:t xml:space="preserve">şərh nəticəsində </w:t>
      </w:r>
      <w:r>
        <w:rPr>
          <w:rFonts w:ascii="Arial" w:hAnsi="Arial" w:cs="Arial"/>
          <w:color w:val="222222"/>
          <w:sz w:val="24"/>
          <w:szCs w:val="24"/>
          <w:shd w:val="clear" w:color="auto" w:fill="FFFFFF"/>
          <w:lang w:val="az-Latn-AZ"/>
        </w:rPr>
        <w:t xml:space="preserve">bu normaların geniş təfsir edildiyini və bu təfsirin </w:t>
      </w:r>
      <w:r w:rsidR="008C6483" w:rsidRPr="00BD73CC">
        <w:rPr>
          <w:rFonts w:ascii="Arial" w:hAnsi="Arial" w:cs="Arial"/>
          <w:color w:val="222222"/>
          <w:sz w:val="24"/>
          <w:szCs w:val="24"/>
          <w:shd w:val="clear" w:color="auto" w:fill="FFFFFF"/>
          <w:lang w:val="az-Latn-AZ"/>
        </w:rPr>
        <w:t xml:space="preserve">təcrübi tətbiqində müəyyən dəyişikliklərə səbəb ola biləcəyini nəzərə alaraq, </w:t>
      </w:r>
      <w:r w:rsidR="008C6483" w:rsidRPr="00BD73CC">
        <w:rPr>
          <w:rStyle w:val="aa"/>
          <w:rFonts w:ascii="Arial" w:hAnsi="Arial" w:cs="Arial"/>
          <w:i w:val="0"/>
          <w:color w:val="000000"/>
          <w:sz w:val="24"/>
          <w:szCs w:val="24"/>
          <w:shd w:val="clear" w:color="auto" w:fill="FFFFFF"/>
          <w:lang w:val="az-Latn-AZ"/>
        </w:rPr>
        <w:t>mülki dövriyyə</w:t>
      </w:r>
      <w:r w:rsidR="0037579A">
        <w:rPr>
          <w:rStyle w:val="aa"/>
          <w:rFonts w:ascii="Arial" w:hAnsi="Arial" w:cs="Arial"/>
          <w:i w:val="0"/>
          <w:color w:val="000000"/>
          <w:sz w:val="24"/>
          <w:szCs w:val="24"/>
          <w:shd w:val="clear" w:color="auto" w:fill="FFFFFF"/>
          <w:lang w:val="az-Latn-AZ"/>
        </w:rPr>
        <w:t>nin və dövlətin iqtisadi-maliyyə vəziyyətinin sabitliyinin</w:t>
      </w:r>
      <w:r w:rsidR="008C6483" w:rsidRPr="00BD73CC">
        <w:rPr>
          <w:rStyle w:val="aa"/>
          <w:rFonts w:ascii="Arial" w:hAnsi="Arial" w:cs="Arial"/>
          <w:i w:val="0"/>
          <w:color w:val="000000"/>
          <w:sz w:val="24"/>
          <w:szCs w:val="24"/>
          <w:shd w:val="clear" w:color="auto" w:fill="FFFFFF"/>
          <w:lang w:val="az-Latn-AZ"/>
        </w:rPr>
        <w:t xml:space="preserve"> qorunması məqsədi ilə</w:t>
      </w:r>
      <w:r w:rsidR="008C6483">
        <w:rPr>
          <w:rStyle w:val="aa"/>
          <w:rFonts w:ascii="Arial" w:hAnsi="Arial" w:cs="Arial"/>
          <w:i w:val="0"/>
          <w:color w:val="000000"/>
          <w:sz w:val="24"/>
          <w:szCs w:val="24"/>
          <w:shd w:val="clear" w:color="auto" w:fill="FFFFFF"/>
          <w:lang w:val="az-Latn-AZ"/>
        </w:rPr>
        <w:t xml:space="preserve"> </w:t>
      </w:r>
      <w:r w:rsidR="008C6483" w:rsidRPr="00BD73CC">
        <w:rPr>
          <w:rFonts w:ascii="Arial" w:hAnsi="Arial" w:cs="Arial"/>
          <w:color w:val="000000"/>
          <w:sz w:val="24"/>
          <w:szCs w:val="24"/>
          <w:lang w:val="az-Latn-AZ"/>
        </w:rPr>
        <w:t xml:space="preserve">bu </w:t>
      </w:r>
      <w:r w:rsidR="008C6483" w:rsidRPr="00BD73CC">
        <w:rPr>
          <w:rStyle w:val="aa"/>
          <w:rFonts w:ascii="Arial" w:hAnsi="Arial" w:cs="Arial"/>
          <w:i w:val="0"/>
          <w:color w:val="000000"/>
          <w:sz w:val="24"/>
          <w:szCs w:val="24"/>
          <w:shd w:val="clear" w:color="auto" w:fill="FFFFFF"/>
          <w:lang w:val="az-Latn-AZ"/>
        </w:rPr>
        <w:t>Qərarlarda</w:t>
      </w:r>
      <w:r w:rsidR="008C6483" w:rsidRPr="00BD73CC">
        <w:rPr>
          <w:rFonts w:ascii="Arial" w:hAnsi="Arial" w:cs="Arial"/>
          <w:i/>
          <w:color w:val="222222"/>
          <w:sz w:val="24"/>
          <w:szCs w:val="24"/>
          <w:shd w:val="clear" w:color="auto" w:fill="FFFFFF"/>
          <w:lang w:val="az-Latn-AZ"/>
        </w:rPr>
        <w:t> </w:t>
      </w:r>
      <w:r w:rsidR="008C6483" w:rsidRPr="00BD73CC">
        <w:rPr>
          <w:rFonts w:ascii="Arial" w:hAnsi="Arial" w:cs="Arial"/>
          <w:color w:val="222222"/>
          <w:sz w:val="24"/>
          <w:szCs w:val="24"/>
          <w:shd w:val="clear" w:color="auto" w:fill="FFFFFF"/>
          <w:lang w:val="az-Latn-AZ"/>
        </w:rPr>
        <w:t xml:space="preserve">əks olunmuş hüquqi mövqelər müvafiq olaraq onların qüvvəyə minməsindən sonra yaranan münasibətlərə şamil </w:t>
      </w:r>
      <w:r w:rsidR="008C6483">
        <w:rPr>
          <w:rFonts w:ascii="Arial" w:hAnsi="Arial" w:cs="Arial"/>
          <w:color w:val="222222"/>
          <w:sz w:val="24"/>
          <w:szCs w:val="24"/>
          <w:shd w:val="clear" w:color="auto" w:fill="FFFFFF"/>
          <w:lang w:val="az-Latn-AZ"/>
        </w:rPr>
        <w:t>olunur.</w:t>
      </w:r>
    </w:p>
    <w:p w:rsidR="00D72DCD" w:rsidRDefault="004F4A89" w:rsidP="00283E1E">
      <w:pPr>
        <w:spacing w:line="240" w:lineRule="auto"/>
        <w:contextualSpacing/>
        <w:jc w:val="both"/>
        <w:rPr>
          <w:rFonts w:ascii="Arial" w:hAnsi="Arial" w:cs="Arial"/>
          <w:color w:val="222222"/>
          <w:sz w:val="24"/>
          <w:szCs w:val="24"/>
          <w:shd w:val="clear" w:color="auto" w:fill="FFFFFF"/>
          <w:lang w:val="az-Latn-AZ"/>
        </w:rPr>
      </w:pPr>
      <w:r>
        <w:rPr>
          <w:rFonts w:ascii="Arial" w:hAnsi="Arial" w:cs="Arial"/>
          <w:sz w:val="24"/>
          <w:szCs w:val="24"/>
          <w:lang w:val="az-Latn-AZ" w:eastAsia="ru-RU"/>
        </w:rPr>
        <w:t xml:space="preserve">          </w:t>
      </w:r>
      <w:r w:rsidR="00D72DCD" w:rsidRPr="00D72DCD">
        <w:rPr>
          <w:rFonts w:ascii="Arial" w:hAnsi="Arial" w:cs="Arial"/>
          <w:color w:val="222222"/>
          <w:sz w:val="24"/>
          <w:szCs w:val="24"/>
          <w:shd w:val="clear" w:color="auto" w:fill="FFFFFF"/>
          <w:lang w:val="az-Latn-AZ"/>
        </w:rPr>
        <w:t>Digər tərəfdən Konstitusiya Məhkəməsinin Plenumu göstərilən Qərarların həmin müraciətlərə səbəb olmuş mülki işlər üzrə mübahisələrin yekunlaşmadığını, eləcə də müraciətlərə baxılan zaman digər məhkəmələ</w:t>
      </w:r>
      <w:r w:rsidR="0037579A">
        <w:rPr>
          <w:rFonts w:ascii="Arial" w:hAnsi="Arial" w:cs="Arial"/>
          <w:color w:val="222222"/>
          <w:sz w:val="24"/>
          <w:szCs w:val="24"/>
          <w:shd w:val="clear" w:color="auto" w:fill="FFFFFF"/>
          <w:lang w:val="az-Latn-AZ"/>
        </w:rPr>
        <w:t>rin</w:t>
      </w:r>
      <w:r w:rsidR="00D72DCD" w:rsidRPr="00D72DCD">
        <w:rPr>
          <w:rFonts w:ascii="Arial" w:hAnsi="Arial" w:cs="Arial"/>
          <w:color w:val="222222"/>
          <w:sz w:val="24"/>
          <w:szCs w:val="24"/>
          <w:shd w:val="clear" w:color="auto" w:fill="FFFFFF"/>
          <w:lang w:val="az-Latn-AZ"/>
        </w:rPr>
        <w:t xml:space="preserve"> icraatında olan oxşar mübahisələr üzrə işlərin </w:t>
      </w:r>
      <w:r w:rsidR="0037579A">
        <w:rPr>
          <w:rFonts w:ascii="Arial" w:hAnsi="Arial" w:cs="Arial"/>
          <w:color w:val="222222"/>
          <w:sz w:val="24"/>
          <w:szCs w:val="24"/>
          <w:shd w:val="clear" w:color="auto" w:fill="FFFFFF"/>
          <w:lang w:val="az-Latn-AZ"/>
        </w:rPr>
        <w:t xml:space="preserve">də </w:t>
      </w:r>
      <w:r w:rsidR="00D72DCD" w:rsidRPr="00D72DCD">
        <w:rPr>
          <w:rFonts w:ascii="Arial" w:hAnsi="Arial" w:cs="Arial"/>
          <w:color w:val="222222"/>
          <w:sz w:val="24"/>
          <w:szCs w:val="24"/>
          <w:shd w:val="clear" w:color="auto" w:fill="FFFFFF"/>
          <w:lang w:val="az-Latn-AZ"/>
        </w:rPr>
        <w:t>dayandırıldığını</w:t>
      </w:r>
      <w:r w:rsidR="0037579A">
        <w:rPr>
          <w:rFonts w:ascii="Arial" w:hAnsi="Arial" w:cs="Arial"/>
          <w:color w:val="222222"/>
          <w:sz w:val="24"/>
          <w:szCs w:val="24"/>
          <w:shd w:val="clear" w:color="auto" w:fill="FFFFFF"/>
          <w:lang w:val="az-Latn-AZ"/>
        </w:rPr>
        <w:t xml:space="preserve"> </w:t>
      </w:r>
      <w:r w:rsidR="00D72DCD" w:rsidRPr="00D72DCD">
        <w:rPr>
          <w:rFonts w:ascii="Arial" w:hAnsi="Arial" w:cs="Arial"/>
          <w:color w:val="222222"/>
          <w:sz w:val="24"/>
          <w:szCs w:val="24"/>
          <w:shd w:val="clear" w:color="auto" w:fill="FFFFFF"/>
          <w:lang w:val="az-Latn-AZ"/>
        </w:rPr>
        <w:t>nəzərə alaraq hesab edir ki, Konstitusiya Məhkəməsi Plenumunun yuxarıda göstərilən qərarları</w:t>
      </w:r>
      <w:r w:rsidR="001A3E62">
        <w:rPr>
          <w:rFonts w:ascii="Arial" w:hAnsi="Arial" w:cs="Arial"/>
          <w:color w:val="222222"/>
          <w:sz w:val="24"/>
          <w:szCs w:val="24"/>
          <w:shd w:val="clear" w:color="auto" w:fill="FFFFFF"/>
          <w:lang w:val="az-Latn-AZ"/>
        </w:rPr>
        <w:t>nda ifadə olunmuş hüquqi mövqelər</w:t>
      </w:r>
      <w:r w:rsidR="00D72DCD" w:rsidRPr="00D72DCD">
        <w:rPr>
          <w:rFonts w:ascii="Arial" w:hAnsi="Arial" w:cs="Arial"/>
          <w:color w:val="222222"/>
          <w:sz w:val="24"/>
          <w:szCs w:val="24"/>
          <w:shd w:val="clear" w:color="auto" w:fill="FFFFFF"/>
          <w:lang w:val="az-Latn-AZ"/>
        </w:rPr>
        <w:t xml:space="preserve"> </w:t>
      </w:r>
      <w:r w:rsidR="001A3E62">
        <w:rPr>
          <w:rFonts w:ascii="Arial" w:hAnsi="Arial" w:cs="Arial"/>
          <w:color w:val="222222"/>
          <w:sz w:val="24"/>
          <w:szCs w:val="24"/>
          <w:shd w:val="clear" w:color="auto" w:fill="FFFFFF"/>
          <w:lang w:val="az-Latn-AZ"/>
        </w:rPr>
        <w:t xml:space="preserve">həmin qərarların qüvvəyə minməsinədək </w:t>
      </w:r>
      <w:r w:rsidR="00D72DCD" w:rsidRPr="00D72DCD">
        <w:rPr>
          <w:rFonts w:ascii="Arial" w:hAnsi="Arial" w:cs="Arial"/>
          <w:color w:val="222222"/>
          <w:sz w:val="24"/>
          <w:szCs w:val="24"/>
          <w:shd w:val="clear" w:color="auto" w:fill="FFFFFF"/>
          <w:lang w:val="az-Latn-AZ"/>
        </w:rPr>
        <w:t>məhkəmələrin icraatında olan mübahisələrə tətbiq olunmalıdır.</w:t>
      </w:r>
    </w:p>
    <w:p w:rsidR="00BA35E1" w:rsidRPr="00827DF0" w:rsidRDefault="007F1580" w:rsidP="00BA35E1">
      <w:pPr>
        <w:spacing w:after="0" w:line="240" w:lineRule="auto"/>
        <w:ind w:firstLine="567"/>
        <w:jc w:val="both"/>
        <w:rPr>
          <w:rFonts w:ascii="Arial" w:eastAsia="Times New Roman" w:hAnsi="Arial" w:cs="Arial"/>
          <w:bCs/>
          <w:color w:val="000000"/>
          <w:sz w:val="24"/>
          <w:szCs w:val="24"/>
          <w:lang w:val="az-Latn-AZ"/>
        </w:rPr>
      </w:pPr>
      <w:r w:rsidRPr="00BD73CC">
        <w:rPr>
          <w:rFonts w:ascii="Arial" w:hAnsi="Arial" w:cs="Arial"/>
          <w:sz w:val="24"/>
          <w:szCs w:val="24"/>
          <w:lang w:val="az-Latn-AZ" w:eastAsia="ru-RU"/>
        </w:rPr>
        <w:t xml:space="preserve">Konstitusiya Məhkəməsinin Plenumu onu </w:t>
      </w:r>
      <w:r>
        <w:rPr>
          <w:rFonts w:ascii="Arial" w:hAnsi="Arial" w:cs="Arial"/>
          <w:sz w:val="24"/>
          <w:szCs w:val="24"/>
          <w:lang w:val="az-Latn-AZ" w:eastAsia="ru-RU"/>
        </w:rPr>
        <w:t xml:space="preserve">da </w:t>
      </w:r>
      <w:r w:rsidR="0037579A">
        <w:rPr>
          <w:rFonts w:ascii="Arial" w:hAnsi="Arial" w:cs="Arial"/>
          <w:sz w:val="24"/>
          <w:szCs w:val="24"/>
          <w:lang w:val="az-Latn-AZ" w:eastAsia="ru-RU"/>
        </w:rPr>
        <w:t>qeyd etməyi</w:t>
      </w:r>
      <w:r w:rsidRPr="00BD73CC">
        <w:rPr>
          <w:rFonts w:ascii="Arial" w:hAnsi="Arial" w:cs="Arial"/>
          <w:sz w:val="24"/>
          <w:szCs w:val="24"/>
          <w:lang w:val="az-Latn-AZ" w:eastAsia="ru-RU"/>
        </w:rPr>
        <w:t xml:space="preserve"> vacib bilir ki, </w:t>
      </w:r>
      <w:r w:rsidRPr="00BD73CC">
        <w:rPr>
          <w:rFonts w:ascii="Arial" w:hAnsi="Arial" w:cs="Arial"/>
          <w:sz w:val="24"/>
          <w:szCs w:val="24"/>
          <w:lang w:val="az-Latn-AZ"/>
        </w:rPr>
        <w:t>Konstitusiya Məhkəməsi Plenumu</w:t>
      </w:r>
      <w:r w:rsidR="00BA35E1">
        <w:rPr>
          <w:rFonts w:ascii="Arial" w:hAnsi="Arial" w:cs="Arial"/>
          <w:sz w:val="24"/>
          <w:szCs w:val="24"/>
          <w:lang w:val="az-Latn-AZ"/>
        </w:rPr>
        <w:t>n 2019-cu il 9 sentyabr tarixli Qərardadında qeyd edilmişdir ki,</w:t>
      </w:r>
      <w:r w:rsidR="00BA35E1" w:rsidRPr="00827DF0">
        <w:rPr>
          <w:rFonts w:ascii="Arial" w:hAnsi="Arial" w:cs="Arial"/>
          <w:sz w:val="24"/>
          <w:szCs w:val="24"/>
          <w:lang w:val="az-Latn-AZ"/>
        </w:rPr>
        <w:t xml:space="preserve"> “Banklar haqqında” Azərbaycan Respublikası Qanununun 1.0.9-cu, </w:t>
      </w:r>
      <w:r w:rsidR="00BA35E1" w:rsidRPr="00827DF0">
        <w:rPr>
          <w:rFonts w:ascii="Arial" w:hAnsi="Arial" w:cs="Arial"/>
          <w:sz w:val="24"/>
          <w:szCs w:val="24"/>
          <w:lang w:val="az-Latn-AZ"/>
        </w:rPr>
        <w:lastRenderedPageBreak/>
        <w:t xml:space="preserve">“İpoteka haqqında”  Azərbaycan Respublikası Qanununun 10.5, 14 və 48-ci maddələrinin və Azərbaycan Respublikası Mülki Məcəlləsinin 307.4, 405.1 və 477.0.1-ci </w:t>
      </w:r>
      <w:r w:rsidR="00BA35E1">
        <w:rPr>
          <w:rFonts w:ascii="Arial" w:hAnsi="Arial" w:cs="Arial"/>
          <w:sz w:val="24"/>
          <w:szCs w:val="24"/>
          <w:lang w:val="az-Latn-AZ"/>
        </w:rPr>
        <w:t>m</w:t>
      </w:r>
      <w:r w:rsidR="00BA35E1" w:rsidRPr="00827DF0">
        <w:rPr>
          <w:rFonts w:ascii="Arial" w:hAnsi="Arial" w:cs="Arial"/>
          <w:sz w:val="24"/>
          <w:szCs w:val="24"/>
          <w:lang w:val="az-Latn-AZ"/>
        </w:rPr>
        <w:t xml:space="preserve">addələrinin əlaqəli şəkildə şərh edilməsinə dair” </w:t>
      </w:r>
      <w:r w:rsidR="00BA35E1">
        <w:rPr>
          <w:rFonts w:ascii="Arial" w:hAnsi="Arial" w:cs="Arial"/>
          <w:sz w:val="24"/>
          <w:szCs w:val="24"/>
          <w:lang w:val="az-Latn-AZ" w:eastAsia="ru-RU"/>
        </w:rPr>
        <w:t>Plenumun</w:t>
      </w:r>
      <w:r w:rsidR="00BA35E1" w:rsidRPr="00827DF0">
        <w:rPr>
          <w:rFonts w:ascii="Arial" w:hAnsi="Arial" w:cs="Arial"/>
          <w:sz w:val="24"/>
          <w:szCs w:val="24"/>
          <w:lang w:val="az-Latn-AZ" w:eastAsia="ru-RU"/>
        </w:rPr>
        <w:t xml:space="preserve"> 2019-cu il 25 iyul tarixli Qərarı həmin </w:t>
      </w:r>
      <w:r w:rsidR="00BA35E1">
        <w:rPr>
          <w:rFonts w:ascii="Arial" w:hAnsi="Arial" w:cs="Arial"/>
          <w:sz w:val="24"/>
          <w:szCs w:val="24"/>
          <w:lang w:val="az-Latn-AZ" w:eastAsia="ru-RU"/>
        </w:rPr>
        <w:t>Q</w:t>
      </w:r>
      <w:r w:rsidR="00BA35E1" w:rsidRPr="00827DF0">
        <w:rPr>
          <w:rFonts w:ascii="Arial" w:hAnsi="Arial" w:cs="Arial"/>
          <w:sz w:val="24"/>
          <w:szCs w:val="24"/>
          <w:lang w:val="az-Latn-AZ" w:eastAsia="ru-RU"/>
        </w:rPr>
        <w:t>ərarın qüvvəyə minməsindən əvvəl q</w:t>
      </w:r>
      <w:r w:rsidR="00BA35E1" w:rsidRPr="00827DF0">
        <w:rPr>
          <w:rFonts w:ascii="Arial" w:eastAsia="Times New Roman" w:hAnsi="Arial" w:cs="Arial"/>
          <w:bCs/>
          <w:color w:val="000000"/>
          <w:sz w:val="24"/>
          <w:szCs w:val="24"/>
          <w:lang w:val="az-Latn-AZ"/>
        </w:rPr>
        <w:t>anuni qüvvəyə minmiş məhkəmə aktları ilə həll olunmuş mübahisələrə şamil olunmur.</w:t>
      </w:r>
      <w:r w:rsidR="00BA35E1">
        <w:rPr>
          <w:rFonts w:ascii="Arial" w:eastAsia="Times New Roman" w:hAnsi="Arial" w:cs="Arial"/>
          <w:bCs/>
          <w:color w:val="000000"/>
          <w:sz w:val="24"/>
          <w:szCs w:val="24"/>
          <w:lang w:val="az-Latn-AZ"/>
        </w:rPr>
        <w:t xml:space="preserve"> Eyni qayda Konstitusiya Məhkəməsi </w:t>
      </w:r>
      <w:r w:rsidR="00BA35E1" w:rsidRPr="00BD73CC">
        <w:rPr>
          <w:rFonts w:ascii="Arial" w:hAnsi="Arial" w:cs="Arial"/>
          <w:sz w:val="24"/>
          <w:szCs w:val="24"/>
          <w:lang w:val="az-Latn-AZ"/>
        </w:rPr>
        <w:t>Plenumu</w:t>
      </w:r>
      <w:r w:rsidR="00BA35E1">
        <w:rPr>
          <w:rFonts w:ascii="Arial" w:hAnsi="Arial" w:cs="Arial"/>
          <w:sz w:val="24"/>
          <w:szCs w:val="24"/>
          <w:lang w:val="az-Latn-AZ"/>
        </w:rPr>
        <w:t xml:space="preserve">nun 2018-ci il 31 may tarixli Qərarına da tətbiq edilməlidir. </w:t>
      </w:r>
    </w:p>
    <w:p w:rsidR="009861A6" w:rsidRPr="00C80C82" w:rsidRDefault="009861A6" w:rsidP="00C80C82">
      <w:pPr>
        <w:spacing w:after="0" w:line="240" w:lineRule="auto"/>
        <w:ind w:firstLine="567"/>
        <w:jc w:val="both"/>
        <w:rPr>
          <w:rFonts w:ascii="Arial" w:hAnsi="Arial" w:cs="Arial"/>
          <w:sz w:val="24"/>
          <w:szCs w:val="24"/>
          <w:lang w:val="az-Latn-AZ" w:eastAsia="ru-RU"/>
        </w:rPr>
      </w:pPr>
      <w:r w:rsidRPr="00C80C82">
        <w:rPr>
          <w:rFonts w:ascii="Arial" w:hAnsi="Arial" w:cs="Arial"/>
          <w:sz w:val="24"/>
          <w:szCs w:val="24"/>
          <w:lang w:val="az-Latn-AZ" w:eastAsia="ru-RU"/>
        </w:rPr>
        <w:t>Azərbaycan Respublikası Konstitusiya Məhkəməsinin Plenumu “Konstitusiya Məhkəməsi haqqında” Azərbaycan Respublikası Qanununun 68.1</w:t>
      </w:r>
      <w:r w:rsidR="00BC623E" w:rsidRPr="00C80C82">
        <w:rPr>
          <w:rFonts w:ascii="Arial" w:hAnsi="Arial" w:cs="Arial"/>
          <w:sz w:val="24"/>
          <w:szCs w:val="24"/>
          <w:lang w:val="az-Latn-AZ" w:eastAsia="ru-RU"/>
        </w:rPr>
        <w:t>, 69.2</w:t>
      </w:r>
      <w:r w:rsidRPr="00C80C82">
        <w:rPr>
          <w:rFonts w:ascii="Arial" w:hAnsi="Arial" w:cs="Arial"/>
          <w:sz w:val="24"/>
          <w:szCs w:val="24"/>
          <w:lang w:val="az-Latn-AZ" w:eastAsia="ru-RU"/>
        </w:rPr>
        <w:t xml:space="preserve">-ci və Konstitusiya Məhkəməsinin </w:t>
      </w:r>
      <w:r w:rsidR="00714AD2" w:rsidRPr="00C80C82">
        <w:rPr>
          <w:rFonts w:ascii="Arial" w:hAnsi="Arial" w:cs="Arial"/>
          <w:sz w:val="24"/>
          <w:szCs w:val="24"/>
          <w:lang w:val="az-Latn-AZ" w:eastAsia="ru-RU"/>
        </w:rPr>
        <w:t>D</w:t>
      </w:r>
      <w:r w:rsidRPr="00C80C82">
        <w:rPr>
          <w:rFonts w:ascii="Arial" w:hAnsi="Arial" w:cs="Arial"/>
          <w:sz w:val="24"/>
          <w:szCs w:val="24"/>
          <w:lang w:val="az-Latn-AZ" w:eastAsia="ru-RU"/>
        </w:rPr>
        <w:t>axili Nizamnaməsinin 46-cı maddələrini rəhbər tutaraq</w:t>
      </w:r>
      <w:r w:rsidR="00243BC3">
        <w:rPr>
          <w:rFonts w:ascii="Arial" w:hAnsi="Arial" w:cs="Arial"/>
          <w:sz w:val="24"/>
          <w:szCs w:val="24"/>
          <w:lang w:val="az-Latn-AZ" w:eastAsia="ru-RU"/>
        </w:rPr>
        <w:t xml:space="preserve"> </w:t>
      </w:r>
      <w:r w:rsidRPr="00C80C82">
        <w:rPr>
          <w:rFonts w:ascii="Arial" w:hAnsi="Arial" w:cs="Arial"/>
          <w:sz w:val="24"/>
          <w:szCs w:val="24"/>
          <w:lang w:val="az-Latn-AZ" w:eastAsia="ru-RU"/>
        </w:rPr>
        <w:t xml:space="preserve"> </w:t>
      </w:r>
    </w:p>
    <w:p w:rsidR="00001073" w:rsidRDefault="00001073" w:rsidP="00C80C82">
      <w:pPr>
        <w:spacing w:after="0" w:line="240" w:lineRule="auto"/>
        <w:ind w:firstLine="567"/>
        <w:jc w:val="center"/>
        <w:rPr>
          <w:rFonts w:ascii="Arial" w:hAnsi="Arial" w:cs="Arial"/>
          <w:b/>
          <w:sz w:val="24"/>
          <w:szCs w:val="24"/>
          <w:lang w:val="az-Latn-AZ" w:eastAsia="ru-RU"/>
        </w:rPr>
      </w:pPr>
    </w:p>
    <w:p w:rsidR="00001073" w:rsidRDefault="00001073" w:rsidP="00C80C82">
      <w:pPr>
        <w:spacing w:after="0" w:line="240" w:lineRule="auto"/>
        <w:ind w:firstLine="567"/>
        <w:jc w:val="center"/>
        <w:rPr>
          <w:rFonts w:ascii="Arial" w:hAnsi="Arial" w:cs="Arial"/>
          <w:b/>
          <w:sz w:val="24"/>
          <w:szCs w:val="24"/>
          <w:lang w:val="az-Latn-AZ" w:eastAsia="ru-RU"/>
        </w:rPr>
      </w:pPr>
    </w:p>
    <w:p w:rsidR="009861A6" w:rsidRPr="00C80C82" w:rsidRDefault="009861A6" w:rsidP="00C80C82">
      <w:pPr>
        <w:spacing w:after="0" w:line="240" w:lineRule="auto"/>
        <w:ind w:firstLine="567"/>
        <w:jc w:val="center"/>
        <w:rPr>
          <w:rFonts w:ascii="Arial" w:hAnsi="Arial" w:cs="Arial"/>
          <w:b/>
          <w:sz w:val="24"/>
          <w:szCs w:val="24"/>
          <w:lang w:val="az-Latn-AZ" w:eastAsia="ru-RU"/>
        </w:rPr>
      </w:pPr>
      <w:r w:rsidRPr="00C80C82">
        <w:rPr>
          <w:rFonts w:ascii="Arial" w:hAnsi="Arial" w:cs="Arial"/>
          <w:b/>
          <w:sz w:val="24"/>
          <w:szCs w:val="24"/>
          <w:lang w:val="az-Latn-AZ" w:eastAsia="ru-RU"/>
        </w:rPr>
        <w:t xml:space="preserve">Q Ə R A R A </w:t>
      </w:r>
      <w:r w:rsidR="00CB03FE" w:rsidRPr="00C80C82">
        <w:rPr>
          <w:rFonts w:ascii="Arial" w:hAnsi="Arial" w:cs="Arial"/>
          <w:b/>
          <w:sz w:val="24"/>
          <w:szCs w:val="24"/>
          <w:lang w:val="az-Latn-AZ" w:eastAsia="ru-RU"/>
        </w:rPr>
        <w:t xml:space="preserve"> </w:t>
      </w:r>
      <w:r w:rsidRPr="00C80C82">
        <w:rPr>
          <w:rFonts w:ascii="Arial" w:hAnsi="Arial" w:cs="Arial"/>
          <w:b/>
          <w:sz w:val="24"/>
          <w:szCs w:val="24"/>
          <w:lang w:val="az-Latn-AZ" w:eastAsia="ru-RU"/>
        </w:rPr>
        <w:t xml:space="preserve"> A L D I:</w:t>
      </w:r>
    </w:p>
    <w:p w:rsidR="009861A6" w:rsidRPr="00C80C82" w:rsidRDefault="009861A6" w:rsidP="00C80C82">
      <w:pPr>
        <w:spacing w:after="0" w:line="240" w:lineRule="auto"/>
        <w:ind w:firstLine="567"/>
        <w:jc w:val="center"/>
        <w:rPr>
          <w:rFonts w:ascii="Arial" w:hAnsi="Arial" w:cs="Arial"/>
          <w:b/>
          <w:sz w:val="24"/>
          <w:szCs w:val="24"/>
          <w:lang w:val="az-Latn-AZ" w:eastAsia="ru-RU"/>
        </w:rPr>
      </w:pPr>
    </w:p>
    <w:p w:rsidR="009861A6" w:rsidRPr="00C80C82" w:rsidRDefault="009861A6" w:rsidP="00C80C82">
      <w:pPr>
        <w:spacing w:after="0" w:line="240" w:lineRule="auto"/>
        <w:ind w:firstLine="567"/>
        <w:jc w:val="both"/>
        <w:rPr>
          <w:rFonts w:ascii="Arial" w:hAnsi="Arial" w:cs="Arial"/>
          <w:sz w:val="24"/>
          <w:szCs w:val="24"/>
          <w:u w:val="single"/>
          <w:lang w:val="az-Latn-AZ" w:eastAsia="ru-RU"/>
        </w:rPr>
      </w:pPr>
    </w:p>
    <w:p w:rsidR="00243BC3" w:rsidRPr="001920BD" w:rsidRDefault="00E77060" w:rsidP="00243BC3">
      <w:pPr>
        <w:spacing w:after="0" w:line="240" w:lineRule="auto"/>
        <w:ind w:firstLine="567"/>
        <w:jc w:val="both"/>
        <w:rPr>
          <w:rFonts w:ascii="Arial" w:hAnsi="Arial" w:cs="Arial"/>
          <w:color w:val="222222"/>
          <w:sz w:val="24"/>
          <w:szCs w:val="24"/>
          <w:shd w:val="clear" w:color="auto" w:fill="FFFFFF"/>
          <w:lang w:val="az-Latn-AZ"/>
        </w:rPr>
      </w:pPr>
      <w:r w:rsidRPr="00C80C82">
        <w:rPr>
          <w:rFonts w:ascii="Arial" w:hAnsi="Arial" w:cs="Arial"/>
          <w:sz w:val="24"/>
          <w:szCs w:val="24"/>
          <w:lang w:val="az-Latn-AZ" w:eastAsia="ru-RU"/>
        </w:rPr>
        <w:t xml:space="preserve">    </w:t>
      </w:r>
      <w:r w:rsidR="007F79FE" w:rsidRPr="00C80C82">
        <w:rPr>
          <w:rFonts w:ascii="Arial" w:hAnsi="Arial" w:cs="Arial"/>
          <w:sz w:val="24"/>
          <w:szCs w:val="24"/>
          <w:lang w:val="az-Latn-AZ" w:eastAsia="ru-RU"/>
        </w:rPr>
        <w:t>1.</w:t>
      </w:r>
      <w:r w:rsidR="00827DF0" w:rsidRPr="00C80C82">
        <w:rPr>
          <w:rFonts w:ascii="Arial" w:hAnsi="Arial" w:cs="Arial"/>
          <w:sz w:val="24"/>
          <w:szCs w:val="24"/>
          <w:lang w:val="az-Latn-AZ"/>
        </w:rPr>
        <w:t xml:space="preserve"> </w:t>
      </w:r>
      <w:r w:rsidR="00345246" w:rsidRPr="00C80C82">
        <w:rPr>
          <w:rFonts w:ascii="Arial" w:hAnsi="Arial" w:cs="Arial"/>
          <w:sz w:val="24"/>
          <w:szCs w:val="24"/>
          <w:lang w:val="az-Latn-AZ"/>
        </w:rPr>
        <w:t>Azərbaycan Republikası Konstitusiya Məhkəməsi Plenumunun “</w:t>
      </w:r>
      <w:r w:rsidR="00345246" w:rsidRPr="00C80C82">
        <w:rPr>
          <w:rFonts w:ascii="Arial" w:hAnsi="Arial" w:cs="Arial"/>
          <w:color w:val="000000"/>
          <w:sz w:val="24"/>
          <w:szCs w:val="24"/>
          <w:lang w:val="az-Latn-AZ"/>
        </w:rPr>
        <w:t xml:space="preserve">Azərbaycan Respublikası </w:t>
      </w:r>
      <w:r w:rsidR="00345246" w:rsidRPr="00C80C82">
        <w:rPr>
          <w:rFonts w:ascii="Arial" w:hAnsi="Arial" w:cs="Arial"/>
          <w:sz w:val="24"/>
          <w:szCs w:val="24"/>
          <w:lang w:val="az-Latn-AZ"/>
        </w:rPr>
        <w:t>Mülki Məcəlləsinin 477.0.1-ci maddəsinin həmin Məcəllənin 470.2-ci maddəsi və “İpoteka haqqında”</w:t>
      </w:r>
      <w:r w:rsidR="00345246" w:rsidRPr="00C80C82">
        <w:rPr>
          <w:rFonts w:ascii="Arial" w:hAnsi="Arial" w:cs="Arial"/>
          <w:color w:val="000000"/>
          <w:sz w:val="24"/>
          <w:szCs w:val="24"/>
          <w:lang w:val="az-Latn-AZ"/>
        </w:rPr>
        <w:t xml:space="preserve"> Azərbaycan Respublikası</w:t>
      </w:r>
      <w:r w:rsidR="00345246" w:rsidRPr="00C80C82">
        <w:rPr>
          <w:rFonts w:ascii="Arial" w:hAnsi="Arial" w:cs="Arial"/>
          <w:sz w:val="24"/>
          <w:szCs w:val="24"/>
          <w:lang w:val="az-Latn-AZ"/>
        </w:rPr>
        <w:t xml:space="preserve"> Qanununun 1.0.8 və 10.5-ci maddələri, eləcə də </w:t>
      </w:r>
      <w:r w:rsidR="00345246" w:rsidRPr="00C80C82">
        <w:rPr>
          <w:rFonts w:ascii="Arial" w:hAnsi="Arial" w:cs="Arial"/>
          <w:color w:val="000000"/>
          <w:sz w:val="24"/>
          <w:szCs w:val="24"/>
          <w:lang w:val="az-Latn-AZ"/>
        </w:rPr>
        <w:t xml:space="preserve">Azərbaycan Respublikası </w:t>
      </w:r>
      <w:r w:rsidR="00345246" w:rsidRPr="00C80C82">
        <w:rPr>
          <w:rFonts w:ascii="Arial" w:hAnsi="Arial" w:cs="Arial"/>
          <w:sz w:val="24"/>
          <w:szCs w:val="24"/>
          <w:lang w:val="az-Latn-AZ"/>
        </w:rPr>
        <w:t>Mülki Məcəlləsinin 269.11 və 307.4-cü maddələrinin “İpoteka haqqında”</w:t>
      </w:r>
      <w:r w:rsidR="00345246" w:rsidRPr="00C80C82">
        <w:rPr>
          <w:rFonts w:ascii="Arial" w:hAnsi="Arial" w:cs="Arial"/>
          <w:color w:val="000000"/>
          <w:sz w:val="24"/>
          <w:szCs w:val="24"/>
          <w:lang w:val="az-Latn-AZ"/>
        </w:rPr>
        <w:t xml:space="preserve"> Azərbaycan Respublikası</w:t>
      </w:r>
      <w:r w:rsidR="00345246" w:rsidRPr="00C80C82">
        <w:rPr>
          <w:rFonts w:ascii="Arial" w:hAnsi="Arial" w:cs="Arial"/>
          <w:sz w:val="24"/>
          <w:szCs w:val="24"/>
          <w:lang w:val="az-Latn-AZ"/>
        </w:rPr>
        <w:t xml:space="preserve"> Qanununun 3.2 və 10.5-ci maddələri </w:t>
      </w:r>
      <w:r w:rsidR="00345246" w:rsidRPr="00C80C82">
        <w:rPr>
          <w:rFonts w:ascii="Arial" w:hAnsi="Arial" w:cs="Arial"/>
          <w:color w:val="000000"/>
          <w:sz w:val="24"/>
          <w:szCs w:val="24"/>
          <w:lang w:val="az-Latn-AZ"/>
        </w:rPr>
        <w:t xml:space="preserve">ilə əlaqəli şəkildə şərh edilməsinə dair” </w:t>
      </w:r>
      <w:r w:rsidR="00345246" w:rsidRPr="00C80C82">
        <w:rPr>
          <w:rFonts w:ascii="Arial" w:eastAsia="Times New Roman" w:hAnsi="Arial" w:cs="Arial"/>
          <w:color w:val="000000"/>
          <w:sz w:val="24"/>
          <w:szCs w:val="24"/>
          <w:lang w:val="az-Latn-AZ"/>
        </w:rPr>
        <w:t>2018-ci il 31 may tarixli və</w:t>
      </w:r>
      <w:r w:rsidR="00345246" w:rsidRPr="00C80C82">
        <w:rPr>
          <w:rFonts w:ascii="Arial" w:hAnsi="Arial" w:cs="Arial"/>
          <w:sz w:val="24"/>
          <w:szCs w:val="24"/>
          <w:lang w:val="az-Latn-AZ"/>
        </w:rPr>
        <w:t xml:space="preserve"> </w:t>
      </w:r>
      <w:r w:rsidR="00827DF0" w:rsidRPr="00C80C82">
        <w:rPr>
          <w:rFonts w:ascii="Arial" w:hAnsi="Arial" w:cs="Arial"/>
          <w:sz w:val="24"/>
          <w:szCs w:val="24"/>
          <w:lang w:val="az-Latn-AZ"/>
        </w:rPr>
        <w:t xml:space="preserve">“Banklar haqqında” Azərbaycan Respublikası Qanununun 1.0.9-cu, “İpoteka haqqında”  Azərbaycan Respublikası Qanununun 10.5, 14 və 48-ci maddələrinin və Azərbaycan Respublikası Mülki Məcəlləsinin 307.4, 405.1 və 477.0.1-ci </w:t>
      </w:r>
      <w:r w:rsidR="003E2934" w:rsidRPr="00C80C82">
        <w:rPr>
          <w:rFonts w:ascii="Arial" w:hAnsi="Arial" w:cs="Arial"/>
          <w:sz w:val="24"/>
          <w:szCs w:val="24"/>
          <w:lang w:val="az-Latn-AZ"/>
        </w:rPr>
        <w:t>m</w:t>
      </w:r>
      <w:r w:rsidR="00827DF0" w:rsidRPr="00C80C82">
        <w:rPr>
          <w:rFonts w:ascii="Arial" w:hAnsi="Arial" w:cs="Arial"/>
          <w:sz w:val="24"/>
          <w:szCs w:val="24"/>
          <w:lang w:val="az-Latn-AZ"/>
        </w:rPr>
        <w:t>addələrinin əlaqəli şəkildə şərh edilməsinə dair”</w:t>
      </w:r>
      <w:r w:rsidR="00827DF0" w:rsidRPr="00C80C82">
        <w:rPr>
          <w:rFonts w:ascii="Arial" w:hAnsi="Arial" w:cs="Arial"/>
          <w:sz w:val="24"/>
          <w:szCs w:val="24"/>
          <w:lang w:val="az-Latn-AZ" w:eastAsia="ru-RU"/>
        </w:rPr>
        <w:t xml:space="preserve"> 2019-cu il 25 iyul tarixli Qə</w:t>
      </w:r>
      <w:r w:rsidR="00345246" w:rsidRPr="00C80C82">
        <w:rPr>
          <w:rFonts w:ascii="Arial" w:hAnsi="Arial" w:cs="Arial"/>
          <w:sz w:val="24"/>
          <w:szCs w:val="24"/>
          <w:lang w:val="az-Latn-AZ" w:eastAsia="ru-RU"/>
        </w:rPr>
        <w:t>rarları</w:t>
      </w:r>
      <w:r w:rsidR="00453D3E">
        <w:rPr>
          <w:rFonts w:ascii="Arial" w:hAnsi="Arial" w:cs="Arial"/>
          <w:sz w:val="24"/>
          <w:szCs w:val="24"/>
          <w:lang w:val="az-Latn-AZ" w:eastAsia="ru-RU"/>
        </w:rPr>
        <w:t>nda ifadə olunmuş hüquqi mövqelər</w:t>
      </w:r>
      <w:r w:rsidR="00827DF0" w:rsidRPr="00C80C82">
        <w:rPr>
          <w:rFonts w:ascii="Arial" w:hAnsi="Arial" w:cs="Arial"/>
          <w:sz w:val="24"/>
          <w:szCs w:val="24"/>
          <w:lang w:val="az-Latn-AZ" w:eastAsia="ru-RU"/>
        </w:rPr>
        <w:t xml:space="preserve"> </w:t>
      </w:r>
      <w:r w:rsidR="00243BC3">
        <w:rPr>
          <w:rFonts w:ascii="Arial" w:hAnsi="Arial" w:cs="Arial"/>
          <w:sz w:val="24"/>
          <w:szCs w:val="24"/>
          <w:lang w:val="az-Latn-AZ" w:eastAsia="ru-RU"/>
        </w:rPr>
        <w:t xml:space="preserve">müvafiq olaraq həmin </w:t>
      </w:r>
      <w:r w:rsidR="00243BC3">
        <w:rPr>
          <w:rFonts w:ascii="Arial" w:eastAsia="Times New Roman" w:hAnsi="Arial" w:cs="Arial"/>
          <w:color w:val="000000"/>
          <w:sz w:val="24"/>
          <w:szCs w:val="24"/>
          <w:lang w:val="az-Latn-AZ"/>
        </w:rPr>
        <w:t>Qərarların</w:t>
      </w:r>
      <w:r w:rsidR="00243BC3" w:rsidRPr="00C80C82">
        <w:rPr>
          <w:rFonts w:ascii="Arial" w:eastAsia="Times New Roman" w:hAnsi="Arial" w:cs="Arial"/>
          <w:color w:val="000000"/>
          <w:sz w:val="24"/>
          <w:szCs w:val="24"/>
          <w:lang w:val="az-Latn-AZ"/>
        </w:rPr>
        <w:t xml:space="preserve"> </w:t>
      </w:r>
      <w:r w:rsidR="00243BC3" w:rsidRPr="00C80C82">
        <w:rPr>
          <w:rFonts w:ascii="Arial" w:hAnsi="Arial" w:cs="Arial"/>
          <w:color w:val="222222"/>
          <w:sz w:val="24"/>
          <w:szCs w:val="24"/>
          <w:shd w:val="clear" w:color="auto" w:fill="FFFFFF"/>
          <w:lang w:val="az-Latn-AZ"/>
        </w:rPr>
        <w:t xml:space="preserve">qüvvəyə minməsindən sonra yaranan münasibətlərə, </w:t>
      </w:r>
      <w:r w:rsidR="00243BC3" w:rsidRPr="001920BD">
        <w:rPr>
          <w:rFonts w:ascii="Arial" w:hAnsi="Arial" w:cs="Arial"/>
          <w:color w:val="222222"/>
          <w:sz w:val="24"/>
          <w:szCs w:val="24"/>
          <w:shd w:val="clear" w:color="auto" w:fill="FFFFFF"/>
          <w:lang w:val="az-Latn-AZ"/>
        </w:rPr>
        <w:t>habelə</w:t>
      </w:r>
      <w:r w:rsidR="00114EEF">
        <w:rPr>
          <w:rFonts w:ascii="Arial" w:hAnsi="Arial" w:cs="Arial"/>
          <w:color w:val="222222"/>
          <w:sz w:val="24"/>
          <w:szCs w:val="24"/>
          <w:shd w:val="clear" w:color="auto" w:fill="FFFFFF"/>
          <w:lang w:val="az-Latn-AZ"/>
        </w:rPr>
        <w:t xml:space="preserve"> predmet</w:t>
      </w:r>
      <w:r w:rsidR="00A63D56">
        <w:rPr>
          <w:rFonts w:ascii="Arial" w:hAnsi="Arial" w:cs="Arial"/>
          <w:color w:val="222222"/>
          <w:sz w:val="24"/>
          <w:szCs w:val="24"/>
          <w:shd w:val="clear" w:color="auto" w:fill="FFFFFF"/>
          <w:lang w:val="az-Latn-AZ"/>
        </w:rPr>
        <w:t>lərinə müvafiq olaraq</w:t>
      </w:r>
      <w:r w:rsidR="00114EEF">
        <w:rPr>
          <w:rFonts w:ascii="Arial" w:hAnsi="Arial" w:cs="Arial"/>
          <w:color w:val="222222"/>
          <w:sz w:val="24"/>
          <w:szCs w:val="24"/>
          <w:shd w:val="clear" w:color="auto" w:fill="FFFFFF"/>
          <w:lang w:val="az-Latn-AZ"/>
        </w:rPr>
        <w:t xml:space="preserve"> </w:t>
      </w:r>
      <w:r w:rsidR="006908CE" w:rsidRPr="001920BD">
        <w:rPr>
          <w:rFonts w:ascii="Arial" w:hAnsi="Arial" w:cs="Arial"/>
          <w:color w:val="222222"/>
          <w:sz w:val="24"/>
          <w:szCs w:val="24"/>
          <w:shd w:val="clear" w:color="auto" w:fill="FFFFFF"/>
          <w:lang w:val="az-Latn-AZ"/>
        </w:rPr>
        <w:t>Plenumun 2018-ci il 31 may və 2019-cu il 25 iyul tarixli Qərarları qüvvəyə minənədək məhkəmələrin icraatında olan</w:t>
      </w:r>
      <w:r w:rsidR="00243BC3" w:rsidRPr="001920BD">
        <w:rPr>
          <w:rFonts w:ascii="Arial" w:hAnsi="Arial" w:cs="Arial"/>
          <w:color w:val="222222"/>
          <w:sz w:val="24"/>
          <w:szCs w:val="24"/>
          <w:shd w:val="clear" w:color="auto" w:fill="FFFFFF"/>
          <w:lang w:val="az-Latn-AZ"/>
        </w:rPr>
        <w:t xml:space="preserve"> mübahisələrə şamil olunur.</w:t>
      </w:r>
    </w:p>
    <w:p w:rsidR="009861A6" w:rsidRPr="00C80C82" w:rsidRDefault="00E77060" w:rsidP="00C80C82">
      <w:pPr>
        <w:spacing w:after="0" w:line="240" w:lineRule="auto"/>
        <w:ind w:firstLine="567"/>
        <w:jc w:val="both"/>
        <w:rPr>
          <w:rFonts w:ascii="Arial" w:hAnsi="Arial" w:cs="Arial"/>
          <w:sz w:val="24"/>
          <w:szCs w:val="24"/>
          <w:lang w:val="az-Latn-AZ" w:eastAsia="ru-RU"/>
        </w:rPr>
      </w:pPr>
      <w:r w:rsidRPr="00C80C82">
        <w:rPr>
          <w:rFonts w:ascii="Arial" w:hAnsi="Arial" w:cs="Arial"/>
          <w:sz w:val="24"/>
          <w:szCs w:val="24"/>
          <w:lang w:val="az-Latn-AZ" w:eastAsia="ru-RU"/>
        </w:rPr>
        <w:t>2.</w:t>
      </w:r>
      <w:r w:rsidR="001D7C06" w:rsidRPr="00C80C82">
        <w:rPr>
          <w:rFonts w:ascii="Arial" w:hAnsi="Arial" w:cs="Arial"/>
          <w:sz w:val="24"/>
          <w:szCs w:val="24"/>
          <w:lang w:val="az-Latn-AZ" w:eastAsia="ru-RU"/>
        </w:rPr>
        <w:t xml:space="preserve"> </w:t>
      </w:r>
      <w:r w:rsidR="009861A6" w:rsidRPr="00C80C82">
        <w:rPr>
          <w:rFonts w:ascii="Arial" w:hAnsi="Arial" w:cs="Arial"/>
          <w:sz w:val="24"/>
          <w:szCs w:val="24"/>
          <w:lang w:val="az-Latn-AZ" w:eastAsia="ru-RU"/>
        </w:rPr>
        <w:t>Qərardad</w:t>
      </w:r>
      <w:r w:rsidR="00BC623E" w:rsidRPr="00C80C82">
        <w:rPr>
          <w:rFonts w:ascii="Arial" w:hAnsi="Arial" w:cs="Arial"/>
          <w:sz w:val="24"/>
          <w:szCs w:val="24"/>
          <w:lang w:val="az-Latn-AZ" w:eastAsia="ru-RU"/>
        </w:rPr>
        <w:t xml:space="preserve"> </w:t>
      </w:r>
      <w:r w:rsidR="001070D0" w:rsidRPr="00C80C82">
        <w:rPr>
          <w:rFonts w:ascii="Arial" w:hAnsi="Arial" w:cs="Arial"/>
          <w:sz w:val="24"/>
          <w:szCs w:val="24"/>
          <w:lang w:val="az-Latn-AZ" w:eastAsia="ru-RU"/>
        </w:rPr>
        <w:t>“</w:t>
      </w:r>
      <w:r w:rsidR="00BC623E" w:rsidRPr="00C80C82">
        <w:rPr>
          <w:rFonts w:ascii="Arial" w:hAnsi="Arial" w:cs="Arial"/>
          <w:sz w:val="24"/>
          <w:szCs w:val="24"/>
          <w:lang w:val="az-Latn-AZ" w:eastAsia="ru-RU"/>
        </w:rPr>
        <w:t>Azərbaycan Respublikası Konstitusiya Məhkəməsinin Məlumatı</w:t>
      </w:r>
      <w:r w:rsidR="00714AD2" w:rsidRPr="00C80C82">
        <w:rPr>
          <w:rFonts w:ascii="Arial" w:hAnsi="Arial" w:cs="Arial"/>
          <w:sz w:val="24"/>
          <w:szCs w:val="24"/>
          <w:lang w:val="az-Latn-AZ" w:eastAsia="ru-RU"/>
        </w:rPr>
        <w:t>”</w:t>
      </w:r>
      <w:r w:rsidR="00BC623E" w:rsidRPr="00C80C82">
        <w:rPr>
          <w:rFonts w:ascii="Arial" w:hAnsi="Arial" w:cs="Arial"/>
          <w:sz w:val="24"/>
          <w:szCs w:val="24"/>
          <w:lang w:val="az-Latn-AZ" w:eastAsia="ru-RU"/>
        </w:rPr>
        <w:t>nda dərc olunsun</w:t>
      </w:r>
      <w:r w:rsidR="009861A6" w:rsidRPr="00C80C82">
        <w:rPr>
          <w:rFonts w:ascii="Arial" w:hAnsi="Arial" w:cs="Arial"/>
          <w:sz w:val="24"/>
          <w:szCs w:val="24"/>
          <w:lang w:val="az-Latn-AZ" w:eastAsia="ru-RU"/>
        </w:rPr>
        <w:t>.</w:t>
      </w:r>
    </w:p>
    <w:p w:rsidR="009861A6" w:rsidRPr="00C80C82" w:rsidRDefault="00CB03FE" w:rsidP="00C80C82">
      <w:pPr>
        <w:spacing w:after="0" w:line="240" w:lineRule="auto"/>
        <w:ind w:firstLine="567"/>
        <w:jc w:val="both"/>
        <w:rPr>
          <w:rFonts w:ascii="Arial" w:hAnsi="Arial" w:cs="Arial"/>
          <w:sz w:val="24"/>
          <w:szCs w:val="24"/>
          <w:lang w:val="az-Latn-AZ" w:eastAsia="ru-RU"/>
        </w:rPr>
      </w:pPr>
      <w:r w:rsidRPr="00C80C82">
        <w:rPr>
          <w:rFonts w:ascii="Arial" w:hAnsi="Arial" w:cs="Arial"/>
          <w:sz w:val="24"/>
          <w:szCs w:val="24"/>
          <w:lang w:val="az-Latn-AZ" w:eastAsia="ru-RU"/>
        </w:rPr>
        <w:t xml:space="preserve"> </w:t>
      </w:r>
    </w:p>
    <w:p w:rsidR="009861A6" w:rsidRPr="00C80C82" w:rsidRDefault="009861A6" w:rsidP="00C80C82">
      <w:pPr>
        <w:spacing w:after="0" w:line="240" w:lineRule="auto"/>
        <w:ind w:firstLine="567"/>
        <w:jc w:val="both"/>
        <w:rPr>
          <w:rFonts w:ascii="Arial" w:hAnsi="Arial" w:cs="Arial"/>
          <w:sz w:val="24"/>
          <w:szCs w:val="24"/>
          <w:lang w:val="az-Latn-AZ" w:eastAsia="ru-RU"/>
        </w:rPr>
      </w:pPr>
      <w:r w:rsidRPr="00C80C82">
        <w:rPr>
          <w:rFonts w:ascii="Arial" w:hAnsi="Arial" w:cs="Arial"/>
          <w:b/>
          <w:sz w:val="24"/>
          <w:szCs w:val="24"/>
          <w:lang w:val="az-Latn-AZ" w:eastAsia="ru-RU"/>
        </w:rPr>
        <w:t xml:space="preserve">Sədr                                                                      </w:t>
      </w:r>
      <w:r w:rsidR="00BC623E" w:rsidRPr="00C80C82">
        <w:rPr>
          <w:rFonts w:ascii="Arial" w:hAnsi="Arial" w:cs="Arial"/>
          <w:b/>
          <w:sz w:val="24"/>
          <w:szCs w:val="24"/>
          <w:lang w:val="az-Latn-AZ" w:eastAsia="ru-RU"/>
        </w:rPr>
        <w:t xml:space="preserve">      </w:t>
      </w:r>
      <w:r w:rsidRPr="00C80C82">
        <w:rPr>
          <w:rFonts w:ascii="Arial" w:hAnsi="Arial" w:cs="Arial"/>
          <w:b/>
          <w:sz w:val="24"/>
          <w:szCs w:val="24"/>
          <w:lang w:val="az-Latn-AZ" w:eastAsia="ru-RU"/>
        </w:rPr>
        <w:t xml:space="preserve">    </w:t>
      </w:r>
      <w:r w:rsidR="00CB03FE" w:rsidRPr="00C80C82">
        <w:rPr>
          <w:rFonts w:ascii="Arial" w:hAnsi="Arial" w:cs="Arial"/>
          <w:b/>
          <w:sz w:val="24"/>
          <w:szCs w:val="24"/>
          <w:lang w:val="az-Latn-AZ" w:eastAsia="ru-RU"/>
        </w:rPr>
        <w:t xml:space="preserve">          </w:t>
      </w:r>
      <w:r w:rsidRPr="00C80C82">
        <w:rPr>
          <w:rFonts w:ascii="Arial" w:hAnsi="Arial" w:cs="Arial"/>
          <w:b/>
          <w:sz w:val="24"/>
          <w:szCs w:val="24"/>
          <w:lang w:val="az-Latn-AZ" w:eastAsia="ru-RU"/>
        </w:rPr>
        <w:t>Fərhad Abdullayev</w:t>
      </w:r>
    </w:p>
    <w:sectPr w:rsidR="009861A6" w:rsidRPr="00C80C82" w:rsidSect="003E293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5EE" w:rsidRDefault="00D835EE" w:rsidP="003E2934">
      <w:pPr>
        <w:spacing w:after="0" w:line="240" w:lineRule="auto"/>
      </w:pPr>
      <w:r>
        <w:separator/>
      </w:r>
    </w:p>
  </w:endnote>
  <w:endnote w:type="continuationSeparator" w:id="0">
    <w:p w:rsidR="00D835EE" w:rsidRDefault="00D835EE" w:rsidP="003E2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7689"/>
      <w:docPartObj>
        <w:docPartGallery w:val="Page Numbers (Bottom of Page)"/>
        <w:docPartUnique/>
      </w:docPartObj>
    </w:sdtPr>
    <w:sdtContent>
      <w:p w:rsidR="007C296C" w:rsidRDefault="00485283">
        <w:pPr>
          <w:pStyle w:val="a8"/>
          <w:jc w:val="right"/>
        </w:pPr>
        <w:fldSimple w:instr=" PAGE   \* MERGEFORMAT ">
          <w:r w:rsidR="005650EA">
            <w:rPr>
              <w:noProof/>
            </w:rPr>
            <w:t>4</w:t>
          </w:r>
        </w:fldSimple>
      </w:p>
    </w:sdtContent>
  </w:sdt>
  <w:p w:rsidR="007C296C" w:rsidRDefault="007C29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5EE" w:rsidRDefault="00D835EE" w:rsidP="003E2934">
      <w:pPr>
        <w:spacing w:after="0" w:line="240" w:lineRule="auto"/>
      </w:pPr>
      <w:r>
        <w:separator/>
      </w:r>
    </w:p>
  </w:footnote>
  <w:footnote w:type="continuationSeparator" w:id="0">
    <w:p w:rsidR="00D835EE" w:rsidRDefault="00D835EE" w:rsidP="003E29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A0381"/>
    <w:multiLevelType w:val="hybridMultilevel"/>
    <w:tmpl w:val="631A4EB4"/>
    <w:lvl w:ilvl="0" w:tplc="DB281B9C">
      <w:start w:val="1"/>
      <w:numFmt w:val="decimal"/>
      <w:lvlText w:val="%1."/>
      <w:lvlJc w:val="left"/>
      <w:pPr>
        <w:ind w:left="927" w:hanging="360"/>
      </w:pPr>
      <w:rPr>
        <w:rFonts w:ascii="Arial" w:eastAsia="Calibri" w:hAnsi="Arial" w:cs="Arial"/>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2CB04BA"/>
    <w:multiLevelType w:val="hybridMultilevel"/>
    <w:tmpl w:val="9F563FD8"/>
    <w:lvl w:ilvl="0" w:tplc="B3D0E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4155F42"/>
    <w:multiLevelType w:val="hybridMultilevel"/>
    <w:tmpl w:val="063EBFE0"/>
    <w:lvl w:ilvl="0" w:tplc="F248404C">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F357F"/>
    <w:rsid w:val="00001073"/>
    <w:rsid w:val="0001044E"/>
    <w:rsid w:val="000B2A84"/>
    <w:rsid w:val="000B2BDB"/>
    <w:rsid w:val="000B64D3"/>
    <w:rsid w:val="000C4D00"/>
    <w:rsid w:val="000C7670"/>
    <w:rsid w:val="000D31E6"/>
    <w:rsid w:val="000D5D0B"/>
    <w:rsid w:val="000E210C"/>
    <w:rsid w:val="001070D0"/>
    <w:rsid w:val="0011415D"/>
    <w:rsid w:val="00114EEF"/>
    <w:rsid w:val="00134E0C"/>
    <w:rsid w:val="00137B4D"/>
    <w:rsid w:val="00144B81"/>
    <w:rsid w:val="00156CBD"/>
    <w:rsid w:val="00162DF7"/>
    <w:rsid w:val="00164933"/>
    <w:rsid w:val="001752CC"/>
    <w:rsid w:val="00190A6D"/>
    <w:rsid w:val="001920BD"/>
    <w:rsid w:val="00193605"/>
    <w:rsid w:val="001A3E62"/>
    <w:rsid w:val="001B3191"/>
    <w:rsid w:val="001C1DAB"/>
    <w:rsid w:val="001D5F74"/>
    <w:rsid w:val="001D7C06"/>
    <w:rsid w:val="001E2577"/>
    <w:rsid w:val="001E6C81"/>
    <w:rsid w:val="001F154F"/>
    <w:rsid w:val="001F2CEE"/>
    <w:rsid w:val="0021581A"/>
    <w:rsid w:val="00220E16"/>
    <w:rsid w:val="0022711A"/>
    <w:rsid w:val="00227D1A"/>
    <w:rsid w:val="0023718E"/>
    <w:rsid w:val="00243BC3"/>
    <w:rsid w:val="0025796C"/>
    <w:rsid w:val="00283E1E"/>
    <w:rsid w:val="002A7216"/>
    <w:rsid w:val="002B6B31"/>
    <w:rsid w:val="002E04D4"/>
    <w:rsid w:val="002E6748"/>
    <w:rsid w:val="003153D7"/>
    <w:rsid w:val="00317839"/>
    <w:rsid w:val="0034151C"/>
    <w:rsid w:val="003445E0"/>
    <w:rsid w:val="00345246"/>
    <w:rsid w:val="003615A0"/>
    <w:rsid w:val="00367793"/>
    <w:rsid w:val="003706B5"/>
    <w:rsid w:val="0037579A"/>
    <w:rsid w:val="003929E5"/>
    <w:rsid w:val="003A1EB9"/>
    <w:rsid w:val="003C1CD1"/>
    <w:rsid w:val="003C5FB2"/>
    <w:rsid w:val="003D1BD2"/>
    <w:rsid w:val="003D3D83"/>
    <w:rsid w:val="003E2934"/>
    <w:rsid w:val="003F4FFF"/>
    <w:rsid w:val="00417A42"/>
    <w:rsid w:val="00451C65"/>
    <w:rsid w:val="00453D3E"/>
    <w:rsid w:val="00465BDE"/>
    <w:rsid w:val="00475C43"/>
    <w:rsid w:val="00485283"/>
    <w:rsid w:val="004A3F05"/>
    <w:rsid w:val="004C0177"/>
    <w:rsid w:val="004F4A89"/>
    <w:rsid w:val="00514B61"/>
    <w:rsid w:val="00527B53"/>
    <w:rsid w:val="00537CD0"/>
    <w:rsid w:val="00554A15"/>
    <w:rsid w:val="005650EA"/>
    <w:rsid w:val="00581BD8"/>
    <w:rsid w:val="0058334F"/>
    <w:rsid w:val="00586863"/>
    <w:rsid w:val="005908E2"/>
    <w:rsid w:val="005F6E6C"/>
    <w:rsid w:val="0061178E"/>
    <w:rsid w:val="00627A03"/>
    <w:rsid w:val="006331C5"/>
    <w:rsid w:val="00640704"/>
    <w:rsid w:val="006408F9"/>
    <w:rsid w:val="006661FA"/>
    <w:rsid w:val="0068138E"/>
    <w:rsid w:val="006908CE"/>
    <w:rsid w:val="00697536"/>
    <w:rsid w:val="006A4BE7"/>
    <w:rsid w:val="006A592B"/>
    <w:rsid w:val="006B29ED"/>
    <w:rsid w:val="006D333B"/>
    <w:rsid w:val="0070204A"/>
    <w:rsid w:val="0071252E"/>
    <w:rsid w:val="007135A7"/>
    <w:rsid w:val="00714AD2"/>
    <w:rsid w:val="00727AB2"/>
    <w:rsid w:val="007B2675"/>
    <w:rsid w:val="007C296C"/>
    <w:rsid w:val="007C5061"/>
    <w:rsid w:val="007F1580"/>
    <w:rsid w:val="007F79FE"/>
    <w:rsid w:val="00827DF0"/>
    <w:rsid w:val="008311CD"/>
    <w:rsid w:val="00836414"/>
    <w:rsid w:val="00843D0E"/>
    <w:rsid w:val="00852A28"/>
    <w:rsid w:val="0086567C"/>
    <w:rsid w:val="00886C0B"/>
    <w:rsid w:val="008B2FE9"/>
    <w:rsid w:val="008C6483"/>
    <w:rsid w:val="008D027B"/>
    <w:rsid w:val="008D608A"/>
    <w:rsid w:val="008E18CD"/>
    <w:rsid w:val="008F1E32"/>
    <w:rsid w:val="008F2958"/>
    <w:rsid w:val="00915AC2"/>
    <w:rsid w:val="0091717D"/>
    <w:rsid w:val="00940A1B"/>
    <w:rsid w:val="009861A6"/>
    <w:rsid w:val="00992698"/>
    <w:rsid w:val="009A2130"/>
    <w:rsid w:val="009E0DA8"/>
    <w:rsid w:val="009E5E9B"/>
    <w:rsid w:val="009F452A"/>
    <w:rsid w:val="009F528C"/>
    <w:rsid w:val="00A10C4D"/>
    <w:rsid w:val="00A249D9"/>
    <w:rsid w:val="00A63D56"/>
    <w:rsid w:val="00A77A23"/>
    <w:rsid w:val="00A91E15"/>
    <w:rsid w:val="00AA7687"/>
    <w:rsid w:val="00AB3141"/>
    <w:rsid w:val="00AB72F0"/>
    <w:rsid w:val="00AC78F9"/>
    <w:rsid w:val="00AD23CD"/>
    <w:rsid w:val="00B16836"/>
    <w:rsid w:val="00B6394B"/>
    <w:rsid w:val="00B74CD4"/>
    <w:rsid w:val="00B7581A"/>
    <w:rsid w:val="00BA35E1"/>
    <w:rsid w:val="00BB3FB0"/>
    <w:rsid w:val="00BC623E"/>
    <w:rsid w:val="00BD2505"/>
    <w:rsid w:val="00BD73CC"/>
    <w:rsid w:val="00C2721A"/>
    <w:rsid w:val="00C3012C"/>
    <w:rsid w:val="00C3252B"/>
    <w:rsid w:val="00C50293"/>
    <w:rsid w:val="00C80C82"/>
    <w:rsid w:val="00C81B27"/>
    <w:rsid w:val="00C86B69"/>
    <w:rsid w:val="00C92EA1"/>
    <w:rsid w:val="00CA1352"/>
    <w:rsid w:val="00CB03FE"/>
    <w:rsid w:val="00CE358F"/>
    <w:rsid w:val="00D20C36"/>
    <w:rsid w:val="00D40127"/>
    <w:rsid w:val="00D72DCD"/>
    <w:rsid w:val="00D75F15"/>
    <w:rsid w:val="00D778BF"/>
    <w:rsid w:val="00D835EE"/>
    <w:rsid w:val="00DA56C2"/>
    <w:rsid w:val="00DC03C5"/>
    <w:rsid w:val="00DD24B8"/>
    <w:rsid w:val="00DF07E4"/>
    <w:rsid w:val="00DF4885"/>
    <w:rsid w:val="00E06456"/>
    <w:rsid w:val="00E12334"/>
    <w:rsid w:val="00E46E2F"/>
    <w:rsid w:val="00E4742A"/>
    <w:rsid w:val="00E5615D"/>
    <w:rsid w:val="00E676B1"/>
    <w:rsid w:val="00E77060"/>
    <w:rsid w:val="00EB0B4D"/>
    <w:rsid w:val="00F15D8A"/>
    <w:rsid w:val="00F23BE7"/>
    <w:rsid w:val="00F60B11"/>
    <w:rsid w:val="00F81882"/>
    <w:rsid w:val="00F82079"/>
    <w:rsid w:val="00F910B0"/>
    <w:rsid w:val="00FB2BBC"/>
    <w:rsid w:val="00FF357F"/>
    <w:rsid w:val="00FF6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9ED"/>
    <w:pPr>
      <w:ind w:left="720"/>
      <w:contextualSpacing/>
    </w:pPr>
  </w:style>
  <w:style w:type="paragraph" w:styleId="a4">
    <w:name w:val="Balloon Text"/>
    <w:basedOn w:val="a"/>
    <w:link w:val="a5"/>
    <w:uiPriority w:val="99"/>
    <w:semiHidden/>
    <w:unhideWhenUsed/>
    <w:rsid w:val="000E21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210C"/>
    <w:rPr>
      <w:rFonts w:ascii="Segoe UI" w:eastAsia="Calibri" w:hAnsi="Segoe UI" w:cs="Segoe UI"/>
      <w:sz w:val="18"/>
      <w:szCs w:val="18"/>
    </w:rPr>
  </w:style>
  <w:style w:type="paragraph" w:styleId="a6">
    <w:name w:val="header"/>
    <w:basedOn w:val="a"/>
    <w:link w:val="a7"/>
    <w:uiPriority w:val="99"/>
    <w:semiHidden/>
    <w:unhideWhenUsed/>
    <w:rsid w:val="003E293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E2934"/>
    <w:rPr>
      <w:rFonts w:ascii="Calibri" w:eastAsia="Calibri" w:hAnsi="Calibri" w:cs="Times New Roman"/>
    </w:rPr>
  </w:style>
  <w:style w:type="paragraph" w:styleId="a8">
    <w:name w:val="footer"/>
    <w:basedOn w:val="a"/>
    <w:link w:val="a9"/>
    <w:uiPriority w:val="99"/>
    <w:unhideWhenUsed/>
    <w:rsid w:val="003E29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2934"/>
    <w:rPr>
      <w:rFonts w:ascii="Calibri" w:eastAsia="Calibri" w:hAnsi="Calibri" w:cs="Times New Roman"/>
    </w:rPr>
  </w:style>
  <w:style w:type="character" w:styleId="aa">
    <w:name w:val="Emphasis"/>
    <w:uiPriority w:val="20"/>
    <w:qFormat/>
    <w:rsid w:val="0083641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Anar_H</cp:lastModifiedBy>
  <cp:revision>2</cp:revision>
  <cp:lastPrinted>2019-10-25T13:06:00Z</cp:lastPrinted>
  <dcterms:created xsi:type="dcterms:W3CDTF">2019-10-30T12:12:00Z</dcterms:created>
  <dcterms:modified xsi:type="dcterms:W3CDTF">2019-10-30T12:12:00Z</dcterms:modified>
</cp:coreProperties>
</file>