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62" w:rsidRPr="007E6BBF" w:rsidRDefault="005C0262" w:rsidP="005C026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ru-RU"/>
        </w:rPr>
      </w:pPr>
    </w:p>
    <w:p w:rsidR="005C0262" w:rsidRPr="007E6BBF" w:rsidRDefault="005C0262" w:rsidP="005C02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ru-RU"/>
        </w:rPr>
      </w:pPr>
    </w:p>
    <w:p w:rsidR="005C0262" w:rsidRPr="00C80C82" w:rsidRDefault="005C0262" w:rsidP="005C02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C80C82">
        <w:rPr>
          <w:rFonts w:ascii="Arial" w:hAnsi="Arial" w:cs="Arial"/>
          <w:b/>
          <w:sz w:val="24"/>
          <w:szCs w:val="24"/>
          <w:lang w:val="az-Latn-AZ" w:eastAsia="ru-RU"/>
        </w:rPr>
        <w:t>AZƏRBAYCAN RESPUBLİKASI ADINDAN</w:t>
      </w:r>
    </w:p>
    <w:p w:rsidR="005C0262" w:rsidRPr="00C80C82" w:rsidRDefault="005C0262" w:rsidP="005C02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5C0262" w:rsidRPr="00C80C82" w:rsidRDefault="005C0262" w:rsidP="005C02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C80C82">
        <w:rPr>
          <w:rFonts w:ascii="Arial" w:hAnsi="Arial" w:cs="Arial"/>
          <w:b/>
          <w:sz w:val="24"/>
          <w:szCs w:val="24"/>
          <w:lang w:val="az-Latn-AZ" w:eastAsia="ru-RU"/>
        </w:rPr>
        <w:t>Azərbaycan Respublikası</w:t>
      </w:r>
    </w:p>
    <w:p w:rsidR="005C0262" w:rsidRPr="00C80C82" w:rsidRDefault="005C0262" w:rsidP="005C02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C80C82">
        <w:rPr>
          <w:rFonts w:ascii="Arial" w:hAnsi="Arial" w:cs="Arial"/>
          <w:b/>
          <w:sz w:val="24"/>
          <w:szCs w:val="24"/>
          <w:lang w:val="az-Latn-AZ" w:eastAsia="ru-RU"/>
        </w:rPr>
        <w:t>Konstitusiya Məhkəməsi Plenumunun</w:t>
      </w:r>
    </w:p>
    <w:p w:rsidR="00121895" w:rsidRPr="005C0262" w:rsidRDefault="00121895" w:rsidP="005C02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</w:pPr>
      <w:r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 </w:t>
      </w:r>
    </w:p>
    <w:p w:rsidR="00121895" w:rsidRPr="005C0262" w:rsidRDefault="00121895" w:rsidP="005C02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5C026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Q Ə R A R I</w:t>
      </w:r>
    </w:p>
    <w:p w:rsidR="00121895" w:rsidRDefault="00121895" w:rsidP="005C02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5C0262" w:rsidRPr="005C0262" w:rsidRDefault="005C0262" w:rsidP="005C02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44171B" w:rsidRPr="007B104A" w:rsidRDefault="00121895" w:rsidP="005C02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</w:pPr>
      <w:proofErr w:type="spellStart"/>
      <w:r w:rsidRPr="007B104A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Azərbaycan</w:t>
      </w:r>
      <w:proofErr w:type="spellEnd"/>
      <w:r w:rsidRPr="007B104A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B104A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Respublikası</w:t>
      </w:r>
      <w:proofErr w:type="spellEnd"/>
      <w:r w:rsidRPr="007B104A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B104A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Cinayət</w:t>
      </w:r>
      <w:r w:rsidR="00D41C5E" w:rsidRPr="007B104A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-</w:t>
      </w:r>
      <w:r w:rsidRPr="007B104A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Prosessual</w:t>
      </w:r>
      <w:proofErr w:type="spellEnd"/>
      <w:r w:rsidRPr="007B104A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B104A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Məcəlləsinin</w:t>
      </w:r>
      <w:proofErr w:type="spellEnd"/>
    </w:p>
    <w:p w:rsidR="00121895" w:rsidRPr="007B104A" w:rsidRDefault="00121895" w:rsidP="005C02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val="en-US" w:eastAsia="ru-RU"/>
        </w:rPr>
      </w:pPr>
      <w:r w:rsidRPr="007B104A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90.9 </w:t>
      </w:r>
      <w:proofErr w:type="spellStart"/>
      <w:r w:rsidRPr="007B104A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və</w:t>
      </w:r>
      <w:proofErr w:type="spellEnd"/>
      <w:r w:rsidRPr="007B104A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91.7-ci </w:t>
      </w:r>
      <w:proofErr w:type="spellStart"/>
      <w:r w:rsidRPr="007B104A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maddələrinin</w:t>
      </w:r>
      <w:proofErr w:type="spellEnd"/>
      <w:r w:rsidRPr="007B104A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B104A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şərh</w:t>
      </w:r>
      <w:proofErr w:type="spellEnd"/>
      <w:r w:rsidRPr="007B104A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B104A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edilməsinə</w:t>
      </w:r>
      <w:proofErr w:type="spellEnd"/>
      <w:r w:rsidRPr="007B104A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B104A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dair</w:t>
      </w:r>
      <w:proofErr w:type="spellEnd"/>
    </w:p>
    <w:p w:rsidR="00121895" w:rsidRDefault="00121895" w:rsidP="005C026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5C02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</w:p>
    <w:p w:rsidR="005C0262" w:rsidRPr="005C0262" w:rsidRDefault="005C0262" w:rsidP="005C026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121895" w:rsidRPr="005C0262" w:rsidRDefault="000536A5" w:rsidP="005C026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5C026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14 </w:t>
      </w:r>
      <w:proofErr w:type="spellStart"/>
      <w:r w:rsidRPr="005C026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oktyabr</w:t>
      </w:r>
      <w:proofErr w:type="spellEnd"/>
      <w:r w:rsidR="000767EB" w:rsidRPr="005C026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121895" w:rsidRPr="005C026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2019-cu </w:t>
      </w:r>
      <w:proofErr w:type="spellStart"/>
      <w:proofErr w:type="gramStart"/>
      <w:r w:rsidR="00121895" w:rsidRPr="005C026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il</w:t>
      </w:r>
      <w:proofErr w:type="spellEnd"/>
      <w:proofErr w:type="gramEnd"/>
      <w:r w:rsidR="005C026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                             </w:t>
      </w:r>
      <w:r w:rsidR="00121895" w:rsidRPr="005C026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                                               </w:t>
      </w:r>
      <w:proofErr w:type="spellStart"/>
      <w:r w:rsidR="00121895" w:rsidRPr="005C026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Bakı</w:t>
      </w:r>
      <w:proofErr w:type="spellEnd"/>
      <w:r w:rsidR="00121895" w:rsidRPr="005C026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21895" w:rsidRPr="005C026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şəhəri</w:t>
      </w:r>
      <w:proofErr w:type="spellEnd"/>
      <w:r w:rsidR="00121895" w:rsidRPr="005C026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</w:p>
    <w:p w:rsidR="00104735" w:rsidRPr="005C0262" w:rsidRDefault="00104735" w:rsidP="005C0262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04735" w:rsidRPr="005C0262" w:rsidRDefault="00104735" w:rsidP="005C0262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5C0262">
        <w:rPr>
          <w:rFonts w:ascii="Arial" w:hAnsi="Arial" w:cs="Arial"/>
          <w:color w:val="000000"/>
          <w:sz w:val="24"/>
          <w:szCs w:val="24"/>
          <w:lang w:val="en-US"/>
        </w:rPr>
        <w:t>Azərbaycan</w:t>
      </w:r>
      <w:proofErr w:type="spellEnd"/>
      <w:r w:rsidRPr="005C026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C0262">
        <w:rPr>
          <w:rFonts w:ascii="Arial" w:hAnsi="Arial" w:cs="Arial"/>
          <w:color w:val="000000"/>
          <w:sz w:val="24"/>
          <w:szCs w:val="24"/>
          <w:lang w:val="en-US"/>
        </w:rPr>
        <w:t>Respublikası</w:t>
      </w:r>
      <w:proofErr w:type="spellEnd"/>
      <w:r w:rsidRPr="005C026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C0262">
        <w:rPr>
          <w:rFonts w:ascii="Arial" w:hAnsi="Arial" w:cs="Arial"/>
          <w:color w:val="000000"/>
          <w:sz w:val="24"/>
          <w:szCs w:val="24"/>
          <w:lang w:val="en-US"/>
        </w:rPr>
        <w:t>Konstitusiya</w:t>
      </w:r>
      <w:proofErr w:type="spellEnd"/>
      <w:r w:rsidRPr="005C026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C0262">
        <w:rPr>
          <w:rFonts w:ascii="Arial" w:hAnsi="Arial" w:cs="Arial"/>
          <w:color w:val="000000"/>
          <w:sz w:val="24"/>
          <w:szCs w:val="24"/>
          <w:lang w:val="en-US"/>
        </w:rPr>
        <w:t>Məhkəməsinin</w:t>
      </w:r>
      <w:proofErr w:type="spellEnd"/>
      <w:r w:rsidRPr="005C026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C0262">
        <w:rPr>
          <w:rFonts w:ascii="Arial" w:hAnsi="Arial" w:cs="Arial"/>
          <w:color w:val="000000"/>
          <w:sz w:val="24"/>
          <w:szCs w:val="24"/>
          <w:lang w:val="en-US"/>
        </w:rPr>
        <w:t>Plenumu</w:t>
      </w:r>
      <w:proofErr w:type="spellEnd"/>
      <w:r w:rsidRPr="005C026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C0262">
        <w:rPr>
          <w:rFonts w:ascii="Arial" w:hAnsi="Arial" w:cs="Arial"/>
          <w:color w:val="000000"/>
          <w:sz w:val="24"/>
          <w:szCs w:val="24"/>
          <w:lang w:val="en-US"/>
        </w:rPr>
        <w:t>Fərhad</w:t>
      </w:r>
      <w:proofErr w:type="spellEnd"/>
      <w:r w:rsidRPr="005C026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C0262">
        <w:rPr>
          <w:rFonts w:ascii="Arial" w:hAnsi="Arial" w:cs="Arial"/>
          <w:color w:val="000000"/>
          <w:sz w:val="24"/>
          <w:szCs w:val="24"/>
          <w:lang w:val="en-US"/>
        </w:rPr>
        <w:t>Abdullayev</w:t>
      </w:r>
      <w:proofErr w:type="spellEnd"/>
      <w:r w:rsidRPr="005C0262">
        <w:rPr>
          <w:rFonts w:ascii="Arial" w:hAnsi="Arial" w:cs="Arial"/>
          <w:color w:val="000000"/>
          <w:sz w:val="24"/>
          <w:szCs w:val="24"/>
          <w:lang w:val="en-US"/>
        </w:rPr>
        <w:t xml:space="preserve"> (</w:t>
      </w:r>
      <w:proofErr w:type="spellStart"/>
      <w:r w:rsidRPr="005C0262">
        <w:rPr>
          <w:rFonts w:ascii="Arial" w:hAnsi="Arial" w:cs="Arial"/>
          <w:color w:val="000000"/>
          <w:sz w:val="24"/>
          <w:szCs w:val="24"/>
          <w:lang w:val="en-US"/>
        </w:rPr>
        <w:t>sədr</w:t>
      </w:r>
      <w:proofErr w:type="spellEnd"/>
      <w:r w:rsidRPr="005C0262">
        <w:rPr>
          <w:rFonts w:ascii="Arial" w:hAnsi="Arial" w:cs="Arial"/>
          <w:color w:val="000000"/>
          <w:sz w:val="24"/>
          <w:szCs w:val="24"/>
          <w:lang w:val="en-US"/>
        </w:rPr>
        <w:t xml:space="preserve">), </w:t>
      </w:r>
      <w:proofErr w:type="spellStart"/>
      <w:r w:rsidRPr="005C0262">
        <w:rPr>
          <w:rFonts w:ascii="Arial" w:hAnsi="Arial" w:cs="Arial"/>
          <w:color w:val="000000"/>
          <w:sz w:val="24"/>
          <w:szCs w:val="24"/>
          <w:lang w:val="en-US"/>
        </w:rPr>
        <w:t>Sona</w:t>
      </w:r>
      <w:proofErr w:type="spellEnd"/>
      <w:r w:rsidRPr="005C026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C0262">
        <w:rPr>
          <w:rFonts w:ascii="Arial" w:hAnsi="Arial" w:cs="Arial"/>
          <w:color w:val="000000"/>
          <w:sz w:val="24"/>
          <w:szCs w:val="24"/>
          <w:lang w:val="en-US"/>
        </w:rPr>
        <w:t>Salmanova</w:t>
      </w:r>
      <w:proofErr w:type="spellEnd"/>
      <w:r w:rsidRPr="005C0262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5C0262">
        <w:rPr>
          <w:rFonts w:ascii="Arial" w:hAnsi="Arial" w:cs="Arial"/>
          <w:color w:val="000000"/>
          <w:sz w:val="24"/>
          <w:szCs w:val="24"/>
          <w:lang w:val="en-US"/>
        </w:rPr>
        <w:t>Südabə</w:t>
      </w:r>
      <w:proofErr w:type="spellEnd"/>
      <w:r w:rsidRPr="005C026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C0262">
        <w:rPr>
          <w:rFonts w:ascii="Arial" w:hAnsi="Arial" w:cs="Arial"/>
          <w:color w:val="000000"/>
          <w:sz w:val="24"/>
          <w:szCs w:val="24"/>
          <w:lang w:val="en-US"/>
        </w:rPr>
        <w:t>Həsənova</w:t>
      </w:r>
      <w:proofErr w:type="spellEnd"/>
      <w:r w:rsidRPr="005C0262">
        <w:rPr>
          <w:rFonts w:ascii="Arial" w:hAnsi="Arial" w:cs="Arial"/>
          <w:color w:val="000000"/>
          <w:sz w:val="24"/>
          <w:szCs w:val="24"/>
          <w:lang w:val="en-US"/>
        </w:rPr>
        <w:t xml:space="preserve"> (</w:t>
      </w:r>
      <w:proofErr w:type="spellStart"/>
      <w:r w:rsidRPr="005C0262">
        <w:rPr>
          <w:rFonts w:ascii="Arial" w:hAnsi="Arial" w:cs="Arial"/>
          <w:color w:val="000000"/>
          <w:sz w:val="24"/>
          <w:szCs w:val="24"/>
          <w:lang w:val="en-US"/>
        </w:rPr>
        <w:t>məruzəçi</w:t>
      </w:r>
      <w:proofErr w:type="spellEnd"/>
      <w:r w:rsidRPr="005C0262">
        <w:rPr>
          <w:rFonts w:ascii="Arial" w:hAnsi="Arial" w:cs="Arial"/>
          <w:color w:val="000000"/>
          <w:sz w:val="24"/>
          <w:szCs w:val="24"/>
          <w:lang w:val="en-US"/>
        </w:rPr>
        <w:t xml:space="preserve">-hakim), </w:t>
      </w:r>
      <w:proofErr w:type="spellStart"/>
      <w:r w:rsidRPr="005C0262">
        <w:rPr>
          <w:rFonts w:ascii="Arial" w:hAnsi="Arial" w:cs="Arial"/>
          <w:color w:val="000000"/>
          <w:sz w:val="24"/>
          <w:szCs w:val="24"/>
          <w:lang w:val="en-US"/>
        </w:rPr>
        <w:t>Rövşən</w:t>
      </w:r>
      <w:proofErr w:type="spellEnd"/>
      <w:r w:rsidRPr="005C026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C0262">
        <w:rPr>
          <w:rFonts w:ascii="Arial" w:hAnsi="Arial" w:cs="Arial"/>
          <w:color w:val="000000"/>
          <w:sz w:val="24"/>
          <w:szCs w:val="24"/>
          <w:lang w:val="en-US"/>
        </w:rPr>
        <w:t>İsmayılov</w:t>
      </w:r>
      <w:proofErr w:type="spellEnd"/>
      <w:r w:rsidRPr="005C0262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5C0262">
        <w:rPr>
          <w:rFonts w:ascii="Arial" w:hAnsi="Arial" w:cs="Arial"/>
          <w:color w:val="000000"/>
          <w:sz w:val="24"/>
          <w:szCs w:val="24"/>
          <w:lang w:val="en-US"/>
        </w:rPr>
        <w:t>Ceyhun</w:t>
      </w:r>
      <w:proofErr w:type="spellEnd"/>
      <w:r w:rsidRPr="005C026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C0262">
        <w:rPr>
          <w:rFonts w:ascii="Arial" w:hAnsi="Arial" w:cs="Arial"/>
          <w:color w:val="000000"/>
          <w:sz w:val="24"/>
          <w:szCs w:val="24"/>
          <w:lang w:val="en-US"/>
        </w:rPr>
        <w:t>Qaracayev</w:t>
      </w:r>
      <w:proofErr w:type="spellEnd"/>
      <w:r w:rsidRPr="005C0262">
        <w:rPr>
          <w:rFonts w:ascii="Arial" w:hAnsi="Arial" w:cs="Arial"/>
          <w:color w:val="000000"/>
          <w:sz w:val="24"/>
          <w:szCs w:val="24"/>
          <w:lang w:val="en-US"/>
        </w:rPr>
        <w:t xml:space="preserve">, Rafael </w:t>
      </w:r>
      <w:proofErr w:type="spellStart"/>
      <w:r w:rsidRPr="005C0262">
        <w:rPr>
          <w:rFonts w:ascii="Arial" w:hAnsi="Arial" w:cs="Arial"/>
          <w:color w:val="000000"/>
          <w:sz w:val="24"/>
          <w:szCs w:val="24"/>
          <w:lang w:val="en-US"/>
        </w:rPr>
        <w:t>Qvaladze</w:t>
      </w:r>
      <w:proofErr w:type="spellEnd"/>
      <w:r w:rsidRPr="005C0262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5C0262">
        <w:rPr>
          <w:rFonts w:ascii="Arial" w:hAnsi="Arial" w:cs="Arial"/>
          <w:color w:val="000000"/>
          <w:sz w:val="24"/>
          <w:szCs w:val="24"/>
          <w:lang w:val="en-US"/>
        </w:rPr>
        <w:t>Mahir</w:t>
      </w:r>
      <w:proofErr w:type="spellEnd"/>
      <w:r w:rsidRPr="005C026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C0262">
        <w:rPr>
          <w:rFonts w:ascii="Arial" w:hAnsi="Arial" w:cs="Arial"/>
          <w:color w:val="000000"/>
          <w:sz w:val="24"/>
          <w:szCs w:val="24"/>
          <w:lang w:val="en-US"/>
        </w:rPr>
        <w:t>Muradov</w:t>
      </w:r>
      <w:proofErr w:type="spellEnd"/>
      <w:r w:rsidRPr="005C0262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5C0262">
        <w:rPr>
          <w:rFonts w:ascii="Arial" w:hAnsi="Arial" w:cs="Arial"/>
          <w:color w:val="000000"/>
          <w:sz w:val="24"/>
          <w:szCs w:val="24"/>
          <w:lang w:val="en-US"/>
        </w:rPr>
        <w:t>İsa</w:t>
      </w:r>
      <w:proofErr w:type="spellEnd"/>
      <w:r w:rsidRPr="005C026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C0262">
        <w:rPr>
          <w:rFonts w:ascii="Arial" w:hAnsi="Arial" w:cs="Arial"/>
          <w:color w:val="000000"/>
          <w:sz w:val="24"/>
          <w:szCs w:val="24"/>
          <w:lang w:val="en-US"/>
        </w:rPr>
        <w:t>Nəcəfov</w:t>
      </w:r>
      <w:proofErr w:type="spellEnd"/>
      <w:r w:rsidRPr="005C026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C0262">
        <w:rPr>
          <w:rFonts w:ascii="Arial" w:hAnsi="Arial" w:cs="Arial"/>
          <w:color w:val="000000"/>
          <w:sz w:val="24"/>
          <w:szCs w:val="24"/>
          <w:lang w:val="en-US"/>
        </w:rPr>
        <w:t>və</w:t>
      </w:r>
      <w:proofErr w:type="spellEnd"/>
      <w:r w:rsidRPr="005C026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C0262">
        <w:rPr>
          <w:rFonts w:ascii="Arial" w:hAnsi="Arial" w:cs="Arial"/>
          <w:color w:val="000000"/>
          <w:sz w:val="24"/>
          <w:szCs w:val="24"/>
          <w:lang w:val="en-US"/>
        </w:rPr>
        <w:t>Kamran</w:t>
      </w:r>
      <w:proofErr w:type="spellEnd"/>
      <w:r w:rsidRPr="005C026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C0262">
        <w:rPr>
          <w:rFonts w:ascii="Arial" w:hAnsi="Arial" w:cs="Arial"/>
          <w:color w:val="000000"/>
          <w:sz w:val="24"/>
          <w:szCs w:val="24"/>
          <w:lang w:val="en-US"/>
        </w:rPr>
        <w:t>Şəfiyevdən</w:t>
      </w:r>
      <w:proofErr w:type="spellEnd"/>
      <w:r w:rsidRPr="005C026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C0262">
        <w:rPr>
          <w:rFonts w:ascii="Arial" w:hAnsi="Arial" w:cs="Arial"/>
          <w:color w:val="000000"/>
          <w:sz w:val="24"/>
          <w:szCs w:val="24"/>
          <w:lang w:val="en-US"/>
        </w:rPr>
        <w:t>ibarət</w:t>
      </w:r>
      <w:proofErr w:type="spellEnd"/>
      <w:r w:rsidRPr="005C0262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5C0262">
        <w:rPr>
          <w:rFonts w:ascii="Arial" w:hAnsi="Arial" w:cs="Arial"/>
          <w:color w:val="000000"/>
          <w:sz w:val="24"/>
          <w:szCs w:val="24"/>
          <w:lang w:val="en-US"/>
        </w:rPr>
        <w:t>tərkibdə</w:t>
      </w:r>
      <w:proofErr w:type="spellEnd"/>
      <w:r w:rsidRPr="005C0262">
        <w:rPr>
          <w:rFonts w:ascii="Arial" w:hAnsi="Arial" w:cs="Arial"/>
          <w:color w:val="000000"/>
          <w:sz w:val="24"/>
          <w:szCs w:val="24"/>
          <w:lang w:val="en-US"/>
        </w:rPr>
        <w:t>,</w:t>
      </w:r>
    </w:p>
    <w:p w:rsidR="00104735" w:rsidRPr="005C0262" w:rsidRDefault="00104735" w:rsidP="005C026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lang w:val="en-US"/>
        </w:rPr>
      </w:pPr>
      <w:proofErr w:type="spellStart"/>
      <w:proofErr w:type="gramStart"/>
      <w:r w:rsidRPr="005C0262">
        <w:rPr>
          <w:rFonts w:ascii="Arial" w:hAnsi="Arial" w:cs="Arial"/>
          <w:color w:val="000000"/>
          <w:lang w:val="en-US"/>
        </w:rPr>
        <w:t>məhkəmə</w:t>
      </w:r>
      <w:proofErr w:type="spellEnd"/>
      <w:proofErr w:type="gramEnd"/>
      <w:r w:rsidRPr="005C0262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C0262">
        <w:rPr>
          <w:rFonts w:ascii="Arial" w:hAnsi="Arial" w:cs="Arial"/>
          <w:color w:val="000000"/>
          <w:lang w:val="en-US"/>
        </w:rPr>
        <w:t>katibi</w:t>
      </w:r>
      <w:proofErr w:type="spellEnd"/>
      <w:r w:rsidRPr="005C0262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C0262">
        <w:rPr>
          <w:rFonts w:ascii="Arial" w:hAnsi="Arial" w:cs="Arial"/>
          <w:color w:val="000000"/>
          <w:lang w:val="en-US"/>
        </w:rPr>
        <w:t>Fəraid</w:t>
      </w:r>
      <w:proofErr w:type="spellEnd"/>
      <w:r w:rsidRPr="005C0262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C0262">
        <w:rPr>
          <w:rFonts w:ascii="Arial" w:hAnsi="Arial" w:cs="Arial"/>
          <w:color w:val="000000"/>
          <w:lang w:val="en-US"/>
        </w:rPr>
        <w:t>Əliyevin</w:t>
      </w:r>
      <w:proofErr w:type="spellEnd"/>
      <w:r w:rsidRPr="005C0262">
        <w:rPr>
          <w:rFonts w:ascii="Arial" w:hAnsi="Arial" w:cs="Arial"/>
          <w:color w:val="000000"/>
          <w:lang w:val="en-US"/>
        </w:rPr>
        <w:t>,</w:t>
      </w:r>
    </w:p>
    <w:p w:rsidR="00104735" w:rsidRPr="005C0262" w:rsidRDefault="00104735" w:rsidP="005C026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lang w:val="az-Latn-AZ"/>
        </w:rPr>
      </w:pPr>
      <w:r w:rsidRPr="005C0262">
        <w:rPr>
          <w:rFonts w:ascii="Arial" w:hAnsi="Arial" w:cs="Arial"/>
          <w:color w:val="000000"/>
          <w:lang w:val="az-Latn-AZ"/>
        </w:rPr>
        <w:t xml:space="preserve">maraqlı subyektlərin nümayəndələri Azərbaycan Respublikası Baş Prokurorluğunun Hüquqi təminat şöbəsinin rəis müavini Aynur Osmanova, Azərbaycan </w:t>
      </w:r>
      <w:r w:rsidR="00D95F58" w:rsidRPr="005C0262">
        <w:rPr>
          <w:rFonts w:ascii="Arial" w:hAnsi="Arial" w:cs="Arial"/>
          <w:color w:val="000000"/>
          <w:lang w:val="az-Latn-AZ"/>
        </w:rPr>
        <w:t>Respublikası Milli Məclis</w:t>
      </w:r>
      <w:r w:rsidR="0028563C">
        <w:rPr>
          <w:rFonts w:ascii="Arial" w:hAnsi="Arial" w:cs="Arial"/>
          <w:color w:val="000000"/>
          <w:lang w:val="az-Latn-AZ"/>
        </w:rPr>
        <w:t>i</w:t>
      </w:r>
      <w:r w:rsidRPr="005C0262">
        <w:rPr>
          <w:rFonts w:ascii="Arial" w:hAnsi="Arial" w:cs="Arial"/>
          <w:color w:val="000000"/>
          <w:lang w:val="az-Latn-AZ"/>
        </w:rPr>
        <w:t xml:space="preserve"> Aparatının </w:t>
      </w:r>
      <w:r w:rsidR="0028563C">
        <w:rPr>
          <w:rFonts w:ascii="Arial" w:hAnsi="Arial" w:cs="Arial"/>
          <w:color w:val="000000"/>
          <w:lang w:val="az-Latn-AZ"/>
        </w:rPr>
        <w:t>İ</w:t>
      </w:r>
      <w:r w:rsidRPr="005C0262">
        <w:rPr>
          <w:rFonts w:ascii="Arial" w:hAnsi="Arial" w:cs="Arial"/>
          <w:color w:val="000000"/>
          <w:lang w:val="az-Latn-AZ"/>
        </w:rPr>
        <w:t>nzibati və hərbi qanunvericilik şöbəsinin məsləhətçisi Kəmalə Paşayevanın,</w:t>
      </w:r>
    </w:p>
    <w:p w:rsidR="00104735" w:rsidRPr="005C0262" w:rsidRDefault="00104735" w:rsidP="005C026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lang w:val="az-Latn-AZ"/>
        </w:rPr>
      </w:pPr>
      <w:r w:rsidRPr="005C0262">
        <w:rPr>
          <w:rFonts w:ascii="Arial" w:hAnsi="Arial" w:cs="Arial"/>
          <w:color w:val="000000"/>
          <w:lang w:val="az-Latn-AZ"/>
        </w:rPr>
        <w:t>mütəxəssis Azərbaycan Respublikası Ali Məhkəməsinin hakimi Fərhad Kərimovun iştirakı ilə,</w:t>
      </w:r>
    </w:p>
    <w:p w:rsidR="00104735" w:rsidRPr="005C0262" w:rsidRDefault="00104735" w:rsidP="005C026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lang w:val="az-Latn-AZ"/>
        </w:rPr>
      </w:pPr>
      <w:r w:rsidRPr="005C0262">
        <w:rPr>
          <w:rFonts w:ascii="Arial" w:hAnsi="Arial" w:cs="Arial"/>
          <w:color w:val="000000"/>
          <w:lang w:val="az-Latn-AZ"/>
        </w:rPr>
        <w:t>Azərbaycan Respublikası Konsti</w:t>
      </w:r>
      <w:r w:rsidR="0028563C">
        <w:rPr>
          <w:rFonts w:ascii="Arial" w:hAnsi="Arial" w:cs="Arial"/>
          <w:color w:val="000000"/>
          <w:lang w:val="az-Latn-AZ"/>
        </w:rPr>
        <w:t>tusiyasının 130-cu maddəsinin IV</w:t>
      </w:r>
      <w:r w:rsidRPr="005C0262">
        <w:rPr>
          <w:rFonts w:ascii="Arial" w:hAnsi="Arial" w:cs="Arial"/>
          <w:color w:val="000000"/>
          <w:lang w:val="az-Latn-AZ"/>
        </w:rPr>
        <w:t xml:space="preserve"> hissəsinə müvafiq olaraq xüsusi konstitusiya icraatı </w:t>
      </w:r>
      <w:r w:rsidR="0028563C">
        <w:rPr>
          <w:rFonts w:ascii="Arial" w:hAnsi="Arial" w:cs="Arial"/>
          <w:color w:val="000000"/>
          <w:lang w:val="az-Latn-AZ"/>
        </w:rPr>
        <w:t>qaydasında</w:t>
      </w:r>
      <w:r w:rsidRPr="005C0262">
        <w:rPr>
          <w:rFonts w:ascii="Arial" w:hAnsi="Arial" w:cs="Arial"/>
          <w:color w:val="000000"/>
          <w:lang w:val="az-Latn-AZ"/>
        </w:rPr>
        <w:t xml:space="preserve"> açıq məhkəmə iclasında Azərbaycan Respublikası </w:t>
      </w:r>
      <w:r w:rsidR="0028563C">
        <w:rPr>
          <w:rFonts w:ascii="Arial" w:hAnsi="Arial" w:cs="Arial"/>
          <w:color w:val="000000"/>
          <w:lang w:val="az-Latn-AZ"/>
        </w:rPr>
        <w:t>Cinayət-</w:t>
      </w:r>
      <w:r w:rsidRPr="005C0262">
        <w:rPr>
          <w:rFonts w:ascii="Arial" w:hAnsi="Arial" w:cs="Arial"/>
          <w:color w:val="000000"/>
          <w:lang w:val="az-Latn-AZ"/>
        </w:rPr>
        <w:t xml:space="preserve">Prosessual Məcəlləsinin 90.9 və 91.7-ci maddələrinin şərh </w:t>
      </w:r>
      <w:proofErr w:type="spellStart"/>
      <w:r w:rsidRPr="005C0262">
        <w:rPr>
          <w:rFonts w:ascii="Arial" w:hAnsi="Arial" w:cs="Arial"/>
          <w:color w:val="000000"/>
          <w:lang w:val="az-Latn-AZ"/>
        </w:rPr>
        <w:t>olunmasına</w:t>
      </w:r>
      <w:proofErr w:type="spellEnd"/>
      <w:r w:rsidRPr="005C0262">
        <w:rPr>
          <w:rFonts w:ascii="Arial" w:hAnsi="Arial" w:cs="Arial"/>
          <w:color w:val="000000"/>
          <w:lang w:val="az-Latn-AZ"/>
        </w:rPr>
        <w:t xml:space="preserve"> dair Azərbaycan Respublikası Prokurorluğunun sorğusu əsasında konstitusiya işinə baxdı.</w:t>
      </w:r>
    </w:p>
    <w:p w:rsidR="00104735" w:rsidRDefault="00104735" w:rsidP="005C026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lang w:val="az-Latn-AZ"/>
        </w:rPr>
      </w:pPr>
      <w:r w:rsidRPr="005C0262">
        <w:rPr>
          <w:rFonts w:ascii="Arial" w:hAnsi="Arial" w:cs="Arial"/>
          <w:color w:val="000000"/>
          <w:lang w:val="az-Latn-AZ"/>
        </w:rPr>
        <w:t xml:space="preserve">İş üzrə hakim </w:t>
      </w:r>
      <w:proofErr w:type="spellStart"/>
      <w:r w:rsidRPr="005C0262">
        <w:rPr>
          <w:rFonts w:ascii="Arial" w:hAnsi="Arial" w:cs="Arial"/>
          <w:color w:val="000000"/>
          <w:lang w:val="az-Latn-AZ"/>
        </w:rPr>
        <w:t>S.Həsənovanın</w:t>
      </w:r>
      <w:proofErr w:type="spellEnd"/>
      <w:r w:rsidRPr="005C0262">
        <w:rPr>
          <w:rFonts w:ascii="Arial" w:hAnsi="Arial" w:cs="Arial"/>
          <w:color w:val="000000"/>
          <w:lang w:val="az-Latn-AZ"/>
        </w:rPr>
        <w:t xml:space="preserve"> məruzəsini, maraqlı subyektlərin nümayəndələrinin və mütəxəssisin çıxışlarını</w:t>
      </w:r>
      <w:r w:rsidR="0028563C">
        <w:rPr>
          <w:rFonts w:ascii="Arial" w:hAnsi="Arial" w:cs="Arial"/>
          <w:color w:val="000000"/>
          <w:lang w:val="az-Latn-AZ"/>
        </w:rPr>
        <w:t xml:space="preserve"> dinləyib</w:t>
      </w:r>
      <w:r w:rsidRPr="005C0262">
        <w:rPr>
          <w:rFonts w:ascii="Arial" w:hAnsi="Arial" w:cs="Arial"/>
          <w:color w:val="000000"/>
          <w:lang w:val="az-Latn-AZ"/>
        </w:rPr>
        <w:t>, iş materiallarını araşdırıb müzakirə edərək, Azərbaycan Respublikası Konstitusiya Məhkəməsinin Plenumu</w:t>
      </w:r>
    </w:p>
    <w:p w:rsidR="00104735" w:rsidRPr="005C0262" w:rsidRDefault="00104735" w:rsidP="005C026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ru-RU"/>
        </w:rPr>
      </w:pPr>
    </w:p>
    <w:p w:rsidR="00121895" w:rsidRDefault="00121895" w:rsidP="005C026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</w:pPr>
      <w:r w:rsidRPr="005C0262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ru-RU"/>
        </w:rPr>
        <w:t xml:space="preserve">MÜƏYYƏN </w:t>
      </w:r>
      <w:r w:rsidR="005C0262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ru-RU"/>
        </w:rPr>
        <w:t xml:space="preserve"> </w:t>
      </w:r>
      <w:r w:rsidRPr="005C0262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ru-RU"/>
        </w:rPr>
        <w:t>ETDİ:</w:t>
      </w:r>
    </w:p>
    <w:p w:rsidR="005C0262" w:rsidRPr="005C0262" w:rsidRDefault="005C0262" w:rsidP="005C026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</w:pPr>
    </w:p>
    <w:p w:rsidR="00107AFF" w:rsidRPr="005C0262" w:rsidRDefault="00121895" w:rsidP="005C026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</w:pPr>
      <w:r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Azərbaycan Respublikasının Prokurorluğu Azərbaycan Respublikasının Konstitusiya Məhkəməsinə (bundan sonra –  Konstitusiya Məhkəməsi) sorğu ilə müraciət edərək, </w:t>
      </w:r>
      <w:r w:rsidR="00D41C5E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Azərbaycan Respublikası Cinayət-Prosessual </w:t>
      </w:r>
      <w:r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Məcəl</w:t>
      </w:r>
      <w:r w:rsidR="00D41C5E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ləsinin (bundan sonra – Cinayət-Prosessual </w:t>
      </w:r>
      <w:r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Məcəl</w:t>
      </w:r>
      <w:r w:rsidR="00832DB5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lə</w:t>
      </w:r>
      <w:r w:rsid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si</w:t>
      </w:r>
      <w:r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) </w:t>
      </w:r>
      <w:r w:rsidR="00C10D09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90.9 və 91.7-ci maddələri</w:t>
      </w:r>
      <w:r w:rsidR="0008724E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nin</w:t>
      </w:r>
      <w:r w:rsidR="0035169E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şərh </w:t>
      </w:r>
      <w:proofErr w:type="spellStart"/>
      <w:r w:rsidR="0035169E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edilməsini</w:t>
      </w:r>
      <w:proofErr w:type="spellEnd"/>
      <w:r w:rsidR="0035169E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xahiş etmişdir.</w:t>
      </w:r>
    </w:p>
    <w:p w:rsidR="00AF3468" w:rsidRPr="005C0262" w:rsidRDefault="00121895" w:rsidP="005C026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</w:pPr>
      <w:r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</w:t>
      </w:r>
      <w:r w:rsidR="00107AFF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Sorğu onunla </w:t>
      </w:r>
      <w:proofErr w:type="spellStart"/>
      <w:r w:rsidR="00107AFF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əsaslandırılmışdır</w:t>
      </w:r>
      <w:proofErr w:type="spellEnd"/>
      <w:r w:rsidR="00107AFF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ki, Cinayət-Prosessual Məcəllə</w:t>
      </w:r>
      <w:r w:rsidR="0028563C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si</w:t>
      </w:r>
      <w:r w:rsidR="00107AFF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nin 90.9 və 91.7-ci maddələrində </w:t>
      </w:r>
      <w:r w:rsidR="005B464C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şübhə</w:t>
      </w:r>
      <w:r w:rsidR="006B65F1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li və ya </w:t>
      </w:r>
      <w:proofErr w:type="spellStart"/>
      <w:r w:rsidR="006B65F1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təqsirləndirilən</w:t>
      </w:r>
      <w:proofErr w:type="spellEnd"/>
      <w:r w:rsidR="006B65F1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şəxs tərəfindən</w:t>
      </w:r>
      <w:r w:rsidR="005B464C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</w:t>
      </w:r>
      <w:r w:rsidR="00107AFF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cinayətin </w:t>
      </w:r>
      <w:proofErr w:type="spellStart"/>
      <w:r w:rsidR="00107AFF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törədilməsinə</w:t>
      </w:r>
      <w:proofErr w:type="spellEnd"/>
      <w:r w:rsidR="00107AFF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aidiyyəti olmayan şəxsin adını bilərəkdə</w:t>
      </w:r>
      <w:r w:rsidR="00631E81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n çək</w:t>
      </w:r>
      <w:r w:rsidR="005B464C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məsi göstərilsə</w:t>
      </w:r>
      <w:r w:rsidR="003D1A73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</w:t>
      </w:r>
      <w:r w:rsidR="005B464C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də,</w:t>
      </w:r>
      <w:r w:rsidR="006B65F1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bu əməlin</w:t>
      </w:r>
      <w:r w:rsidR="00652859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</w:t>
      </w:r>
      <w:r w:rsidR="0008724E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Azərbaycan Respublikası</w:t>
      </w:r>
      <w:r w:rsidR="00631E81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Cinayət Məcəlləsinin</w:t>
      </w:r>
      <w:r w:rsidR="00107AFF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(bundan sonra </w:t>
      </w:r>
      <w:r w:rsidR="005C0262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–</w:t>
      </w:r>
      <w:r w:rsidR="00107AFF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Cinayət Məcəlləsi) hansı m</w:t>
      </w:r>
      <w:r w:rsidR="00652859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addəsi ilə cinayət məsuliyyəti yaratması müəyyən deyildir</w:t>
      </w:r>
      <w:r w:rsidR="00107AFF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.</w:t>
      </w:r>
    </w:p>
    <w:p w:rsidR="007D776B" w:rsidRPr="005C0262" w:rsidRDefault="00F83368" w:rsidP="005C026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Cinayət-Prosessual</w:t>
      </w:r>
      <w:r w:rsidR="007D776B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Məcəllə</w:t>
      </w:r>
      <w:r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si</w:t>
      </w:r>
      <w:r w:rsidR="007D776B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nin 91.4-cü maddəsinə görə</w:t>
      </w:r>
      <w:r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,</w:t>
      </w:r>
      <w:r w:rsidR="007D776B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müstəntiq, prokuror və ya məhkəmə </w:t>
      </w:r>
      <w:proofErr w:type="spellStart"/>
      <w:r w:rsidR="007D776B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təqsirləndirilən</w:t>
      </w:r>
      <w:proofErr w:type="spellEnd"/>
      <w:r w:rsidR="004F17D3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şəxsin hüquqlarını təmin etməklə</w:t>
      </w:r>
      <w:r w:rsidR="003E5E8D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yanaşı</w:t>
      </w:r>
      <w:r w:rsidR="007D776B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onun xahişi ilə müdafiəyə hazırlıq üçün kifayət qədər vaxt verməlidir.</w:t>
      </w:r>
    </w:p>
    <w:p w:rsidR="00CE4A97" w:rsidRPr="005C0262" w:rsidRDefault="008964D2" w:rsidP="005C026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</w:pPr>
      <w:r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lastRenderedPageBreak/>
        <w:t>Cinayət-Prosessual Məcəllə</w:t>
      </w:r>
      <w:r w:rsidR="0008724E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si</w:t>
      </w:r>
      <w:r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nin</w:t>
      </w:r>
      <w:r w:rsidR="007D776B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</w:t>
      </w:r>
      <w:r w:rsidR="00D41C5E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90.9 və 91.7-ci maddələrinə əsasən, şübh</w:t>
      </w:r>
      <w:r w:rsidR="00CE4A97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əli və ya </w:t>
      </w:r>
      <w:proofErr w:type="spellStart"/>
      <w:r w:rsidR="00CE4A97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təqsirləndirilən</w:t>
      </w:r>
      <w:proofErr w:type="spellEnd"/>
      <w:r w:rsidR="00CE4A97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şəxsin</w:t>
      </w:r>
      <w:r w:rsidR="00CE4A97"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CE4A97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öz </w:t>
      </w:r>
      <w:proofErr w:type="spellStart"/>
      <w:r w:rsidR="00CE4A97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hüquqlarından</w:t>
      </w:r>
      <w:proofErr w:type="spellEnd"/>
      <w:r w:rsidR="00CE4A97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istifadə və ya bundan imtina etməsi onun ziyanına şərh </w:t>
      </w:r>
      <w:proofErr w:type="spellStart"/>
      <w:r w:rsidR="00CE4A97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edilməməli</w:t>
      </w:r>
      <w:proofErr w:type="spellEnd"/>
      <w:r w:rsidR="00CE4A97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və ona münasib olmayan nəticələrə gətirib </w:t>
      </w:r>
      <w:proofErr w:type="spellStart"/>
      <w:r w:rsidR="00CE4A97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çıxarmamalıdır</w:t>
      </w:r>
      <w:proofErr w:type="spellEnd"/>
      <w:r w:rsidR="00CE4A97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.</w:t>
      </w:r>
      <w:r w:rsidR="005852D6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</w:t>
      </w:r>
      <w:r w:rsidR="00CE4A97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Cinayətin </w:t>
      </w:r>
      <w:proofErr w:type="spellStart"/>
      <w:r w:rsidR="00CE4A97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törədilməsinə</w:t>
      </w:r>
      <w:proofErr w:type="spellEnd"/>
      <w:r w:rsidR="00CE4A97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aidiyyəti olmayan şəxsin adını bilərəkdən çəkdiyi hallar istisna edilməklə, şübhəli və ya </w:t>
      </w:r>
      <w:proofErr w:type="spellStart"/>
      <w:r w:rsidR="00CE4A97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təqsirləndirilən</w:t>
      </w:r>
      <w:proofErr w:type="spellEnd"/>
      <w:r w:rsidR="00CE4A97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şəxsin üzərinə verdiyi ifadəyə və ya izahata görə heç bir məsuliyyət qoyula bilməz.</w:t>
      </w:r>
    </w:p>
    <w:p w:rsidR="00121895" w:rsidRPr="005C0262" w:rsidRDefault="00CD549C" w:rsidP="005C026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</w:pPr>
      <w:r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Cinayət Məcəlləsinin </w:t>
      </w:r>
      <w:proofErr w:type="spellStart"/>
      <w:r w:rsidR="00BC2DC7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“Ə</w:t>
      </w:r>
      <w:r w:rsidR="00D41C5E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dalət</w:t>
      </w:r>
      <w:proofErr w:type="spellEnd"/>
      <w:r w:rsidR="00D41C5E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mühakiməsi əleyhinə olan </w:t>
      </w:r>
      <w:proofErr w:type="spellStart"/>
      <w:r w:rsidR="00D41C5E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cinayətlər</w:t>
      </w:r>
      <w:r w:rsidR="00BC2DC7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”</w:t>
      </w:r>
      <w:proofErr w:type="spellEnd"/>
      <w:r w:rsidR="00D41C5E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</w:t>
      </w:r>
      <w:r w:rsidR="0008724E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adlanan </w:t>
      </w:r>
      <w:r w:rsidR="00F83368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32-ci f</w:t>
      </w:r>
      <w:r w:rsidR="00706BEF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əslinin 296 və 297-ci maddələrində </w:t>
      </w:r>
      <w:proofErr w:type="spellStart"/>
      <w:r w:rsidR="00706BEF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“bilə</w:t>
      </w:r>
      <w:proofErr w:type="spellEnd"/>
      <w:r w:rsidR="00706BEF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-bilə yalan xəbərçilik </w:t>
      </w:r>
      <w:proofErr w:type="spellStart"/>
      <w:r w:rsidR="00706BEF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etmə”</w:t>
      </w:r>
      <w:proofErr w:type="spellEnd"/>
      <w:r w:rsidR="00706BEF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və </w:t>
      </w:r>
      <w:proofErr w:type="spellStart"/>
      <w:r w:rsidR="00706BEF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“bilə</w:t>
      </w:r>
      <w:proofErr w:type="spellEnd"/>
      <w:r w:rsidR="00706BEF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-bilə yalan ifadə vermə, yalan rəy vermə və ya yanlış tərcümə </w:t>
      </w:r>
      <w:proofErr w:type="spellStart"/>
      <w:r w:rsidR="00706BEF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etmə”yə</w:t>
      </w:r>
      <w:proofErr w:type="spellEnd"/>
      <w:r w:rsidR="00706BEF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görə </w:t>
      </w:r>
      <w:r w:rsidR="00D41C5E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cinayət məsuliyyəti</w:t>
      </w:r>
      <w:r w:rsidR="00706BEF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nəzərdə </w:t>
      </w:r>
      <w:proofErr w:type="spellStart"/>
      <w:r w:rsidR="00706BEF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tutulmuşdur</w:t>
      </w:r>
      <w:proofErr w:type="spellEnd"/>
      <w:r w:rsidR="00D41C5E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. </w:t>
      </w:r>
      <w:r w:rsidR="00706BEF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Məcəllənin 296-cı maddəsindən fərqli olaraq, 297-ci</w:t>
      </w:r>
      <w:r w:rsidR="004579B9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maddə</w:t>
      </w:r>
      <w:r w:rsidR="00C10D09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si</w:t>
      </w:r>
      <w:r w:rsidR="004579B9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ilə</w:t>
      </w:r>
      <w:r w:rsidR="00D41C5E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nəzə</w:t>
      </w:r>
      <w:r w:rsidR="004579B9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rdə tutulmuş cinayətin subyekti </w:t>
      </w:r>
      <w:r w:rsidR="00D41C5E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şahid, zərərçəkmiş şəxs, ekspert və ya tərcüməçi kimi müəyyən edilmiş, şübhəli və ya </w:t>
      </w:r>
      <w:proofErr w:type="spellStart"/>
      <w:r w:rsidR="00D41C5E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təqsirləndirilən</w:t>
      </w:r>
      <w:proofErr w:type="spellEnd"/>
      <w:r w:rsidR="00D41C5E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şəxsin isə cinayətin subyekti olması istisna </w:t>
      </w:r>
      <w:proofErr w:type="spellStart"/>
      <w:r w:rsidR="00D41C5E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edilmişdir</w:t>
      </w:r>
      <w:proofErr w:type="spellEnd"/>
      <w:r w:rsidR="00D41C5E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. </w:t>
      </w:r>
    </w:p>
    <w:p w:rsidR="00D2532D" w:rsidRPr="005C0262" w:rsidRDefault="00D2532D" w:rsidP="005C026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</w:pPr>
      <w:proofErr w:type="spellStart"/>
      <w:r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Göstərilənlərə</w:t>
      </w:r>
      <w:proofErr w:type="spellEnd"/>
      <w:r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əsasən</w:t>
      </w:r>
      <w:r w:rsidR="00F83368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,</w:t>
      </w:r>
      <w:r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</w:t>
      </w:r>
      <w:proofErr w:type="spellStart"/>
      <w:r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sorğuverən</w:t>
      </w:r>
      <w:proofErr w:type="spellEnd"/>
      <w:r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</w:t>
      </w:r>
      <w:proofErr w:type="spellStart"/>
      <w:r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hüquqtətbiqetmə</w:t>
      </w:r>
      <w:proofErr w:type="spellEnd"/>
      <w:r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təcrübəsində yaranan boşluğun aradan qaldırılması məqsədi ilə </w:t>
      </w:r>
      <w:r w:rsidR="004873BD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Cinayət-Prosessual Məcəllə</w:t>
      </w:r>
      <w:r w:rsidR="004873BD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si</w:t>
      </w:r>
      <w:r w:rsidR="004873BD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nin </w:t>
      </w:r>
      <w:r w:rsidR="004873BD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90.9 və 91.7-ci maddələrində nəzərdə tutulmuş</w:t>
      </w:r>
      <w:r w:rsidR="004873BD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</w:t>
      </w:r>
      <w:r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şübhəl</w:t>
      </w:r>
      <w:r w:rsidR="007052B2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i və ya </w:t>
      </w:r>
      <w:proofErr w:type="spellStart"/>
      <w:r w:rsidR="007052B2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təqsirləndirilən</w:t>
      </w:r>
      <w:proofErr w:type="spellEnd"/>
      <w:r w:rsidR="007052B2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şəxs tərəfində</w:t>
      </w:r>
      <w:r w:rsidR="00410597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n</w:t>
      </w:r>
      <w:r w:rsidR="007052B2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</w:t>
      </w:r>
      <w:r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cinayətin </w:t>
      </w:r>
      <w:proofErr w:type="spellStart"/>
      <w:r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törədilməsinə</w:t>
      </w:r>
      <w:proofErr w:type="spellEnd"/>
      <w:r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aidiyyəti olmayan şəxsin adını bilərəkdən </w:t>
      </w:r>
      <w:proofErr w:type="spellStart"/>
      <w:r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çək</w:t>
      </w:r>
      <w:r w:rsidR="004873BD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il</w:t>
      </w:r>
      <w:r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məsinə</w:t>
      </w:r>
      <w:proofErr w:type="spellEnd"/>
      <w:r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görə</w:t>
      </w:r>
      <w:r w:rsidR="004873BD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Cinayət Məcəlləsinin hansı normasına əsasən cinayət məsuliyyətinə</w:t>
      </w:r>
      <w:r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</w:t>
      </w:r>
      <w:r w:rsidR="004873BD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cəlb </w:t>
      </w:r>
      <w:proofErr w:type="spellStart"/>
      <w:r w:rsidR="004873BD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edilməsinə</w:t>
      </w:r>
      <w:proofErr w:type="spellEnd"/>
      <w:r w:rsidR="004873BD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,</w:t>
      </w:r>
      <w:r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eləcə də bu</w:t>
      </w:r>
      <w:r w:rsidR="004873BD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nun</w:t>
      </w:r>
      <w:r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</w:t>
      </w:r>
      <w:r w:rsidR="007052B2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hansı qaydada </w:t>
      </w:r>
      <w:r w:rsidR="00A4683C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həyata </w:t>
      </w:r>
      <w:proofErr w:type="spellStart"/>
      <w:r w:rsidR="00A4683C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keçirilməsinə</w:t>
      </w:r>
      <w:proofErr w:type="spellEnd"/>
      <w:r w:rsidR="00A4683C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</w:t>
      </w:r>
      <w:r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aydınlıq </w:t>
      </w:r>
      <w:proofErr w:type="spellStart"/>
      <w:r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gətirilməsi</w:t>
      </w:r>
      <w:r w:rsidR="00C10D09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ni</w:t>
      </w:r>
      <w:proofErr w:type="spellEnd"/>
      <w:r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</w:t>
      </w:r>
      <w:r w:rsidR="00C10D09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xahiş etmişdir</w:t>
      </w:r>
      <w:r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.</w:t>
      </w:r>
    </w:p>
    <w:p w:rsidR="00C737F2" w:rsidRPr="00B51241" w:rsidRDefault="00F83368" w:rsidP="005C026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</w:pPr>
      <w:r w:rsidRPr="00B51241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Konstitusiya Məhkəməsinin Plenumu </w:t>
      </w:r>
      <w:r w:rsidR="006E3B9A" w:rsidRPr="00B51241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sorğu</w:t>
      </w:r>
      <w:r w:rsidR="0008724E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da qaldırılan məsələlərlə</w:t>
      </w:r>
      <w:r w:rsidR="00B51241" w:rsidRPr="00B51241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əlaqədar </w:t>
      </w:r>
      <w:proofErr w:type="spellStart"/>
      <w:r w:rsidR="00B51241" w:rsidRPr="00B51241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aşağıdakıların</w:t>
      </w:r>
      <w:proofErr w:type="spellEnd"/>
      <w:r w:rsidR="00B51241" w:rsidRPr="00B51241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qeyd </w:t>
      </w:r>
      <w:proofErr w:type="spellStart"/>
      <w:r w:rsidR="00B51241" w:rsidRPr="00B51241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edilməsini</w:t>
      </w:r>
      <w:proofErr w:type="spellEnd"/>
      <w:r w:rsidR="00B51241" w:rsidRPr="00B51241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zəruri hesab edir.</w:t>
      </w:r>
    </w:p>
    <w:p w:rsidR="00BD45BB" w:rsidRPr="005C0262" w:rsidRDefault="00BD45BB" w:rsidP="005C02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5C0262">
        <w:rPr>
          <w:rFonts w:ascii="Arial" w:hAnsi="Arial" w:cs="Arial"/>
          <w:sz w:val="24"/>
          <w:szCs w:val="24"/>
          <w:lang w:val="az-Latn-AZ"/>
        </w:rPr>
        <w:t>Azə</w:t>
      </w:r>
      <w:r w:rsidR="00BA6274" w:rsidRPr="005C0262">
        <w:rPr>
          <w:rFonts w:ascii="Arial" w:hAnsi="Arial" w:cs="Arial"/>
          <w:sz w:val="24"/>
          <w:szCs w:val="24"/>
          <w:lang w:val="az-Latn-AZ"/>
        </w:rPr>
        <w:t>rbaycan Respublikası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Konstitusiyasının (bundan sonra</w:t>
      </w:r>
      <w:r w:rsidR="00C10D09"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5C0262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–</w:t>
      </w:r>
      <w:r w:rsidR="00C10D09"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5C0262">
        <w:rPr>
          <w:rFonts w:ascii="Arial" w:hAnsi="Arial" w:cs="Arial"/>
          <w:sz w:val="24"/>
          <w:szCs w:val="24"/>
          <w:lang w:val="az-Latn-AZ"/>
        </w:rPr>
        <w:t>Konstitusiya) 12-ci maddəsin</w:t>
      </w:r>
      <w:r w:rsidR="00021103" w:rsidRPr="005C0262">
        <w:rPr>
          <w:rFonts w:ascii="Arial" w:hAnsi="Arial" w:cs="Arial"/>
          <w:sz w:val="24"/>
          <w:szCs w:val="24"/>
          <w:lang w:val="az-Latn-AZ"/>
        </w:rPr>
        <w:t>də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insan və vətəndaş hüquqlarının və </w:t>
      </w:r>
      <w:proofErr w:type="spellStart"/>
      <w:r w:rsidRPr="005C0262">
        <w:rPr>
          <w:rFonts w:ascii="Arial" w:hAnsi="Arial" w:cs="Arial"/>
          <w:sz w:val="24"/>
          <w:szCs w:val="24"/>
          <w:lang w:val="az-Latn-AZ"/>
        </w:rPr>
        <w:t>azadlıqlarının</w:t>
      </w:r>
      <w:proofErr w:type="spellEnd"/>
      <w:r w:rsidRPr="005C0262">
        <w:rPr>
          <w:rFonts w:ascii="Arial" w:hAnsi="Arial" w:cs="Arial"/>
          <w:sz w:val="24"/>
          <w:szCs w:val="24"/>
          <w:lang w:val="az-Latn-AZ"/>
        </w:rPr>
        <w:t>, Azərbaycan Respublikasının vətəndaşlarına layiqli həyat səviyyəsinin təmin edilməsi dövlətin ali məqsə</w:t>
      </w:r>
      <w:r w:rsidR="00021103" w:rsidRPr="005C0262">
        <w:rPr>
          <w:rFonts w:ascii="Arial" w:hAnsi="Arial" w:cs="Arial"/>
          <w:sz w:val="24"/>
          <w:szCs w:val="24"/>
          <w:lang w:val="az-Latn-AZ"/>
        </w:rPr>
        <w:t xml:space="preserve">di kimi müəyyən </w:t>
      </w:r>
      <w:proofErr w:type="spellStart"/>
      <w:r w:rsidR="00021103" w:rsidRPr="005C0262">
        <w:rPr>
          <w:rFonts w:ascii="Arial" w:hAnsi="Arial" w:cs="Arial"/>
          <w:sz w:val="24"/>
          <w:szCs w:val="24"/>
          <w:lang w:val="az-Latn-AZ"/>
        </w:rPr>
        <w:t>edilmişdir</w:t>
      </w:r>
      <w:proofErr w:type="spellEnd"/>
      <w:r w:rsidRPr="005C0262">
        <w:rPr>
          <w:rFonts w:ascii="Arial" w:hAnsi="Arial" w:cs="Arial"/>
          <w:sz w:val="24"/>
          <w:szCs w:val="24"/>
          <w:lang w:val="az-Latn-AZ"/>
        </w:rPr>
        <w:t xml:space="preserve">. </w:t>
      </w:r>
    </w:p>
    <w:p w:rsidR="00C6486B" w:rsidRPr="005C0262" w:rsidRDefault="00A713F0" w:rsidP="005C02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5C0262">
        <w:rPr>
          <w:rFonts w:ascii="Arial" w:hAnsi="Arial" w:cs="Arial"/>
          <w:sz w:val="24"/>
          <w:szCs w:val="24"/>
          <w:lang w:val="az-Latn-AZ"/>
        </w:rPr>
        <w:t>Konstitusiyada</w:t>
      </w:r>
      <w:r w:rsidR="00C6486B" w:rsidRPr="005C0262">
        <w:rPr>
          <w:rFonts w:ascii="Arial" w:hAnsi="Arial" w:cs="Arial"/>
          <w:sz w:val="24"/>
          <w:szCs w:val="24"/>
          <w:lang w:val="az-Latn-AZ"/>
        </w:rPr>
        <w:t xml:space="preserve"> hər kəsin qanunla qadağan olunmayan üsul və vasitələrlə öz hüquqlarını və </w:t>
      </w:r>
      <w:proofErr w:type="spellStart"/>
      <w:r w:rsidR="00C6486B" w:rsidRPr="005C0262">
        <w:rPr>
          <w:rFonts w:ascii="Arial" w:hAnsi="Arial" w:cs="Arial"/>
          <w:sz w:val="24"/>
          <w:szCs w:val="24"/>
          <w:lang w:val="az-Latn-AZ"/>
        </w:rPr>
        <w:t>azadlıqlarını</w:t>
      </w:r>
      <w:proofErr w:type="spellEnd"/>
      <w:r w:rsidR="00C6486B" w:rsidRPr="005C0262">
        <w:rPr>
          <w:rFonts w:ascii="Arial" w:hAnsi="Arial" w:cs="Arial"/>
          <w:sz w:val="24"/>
          <w:szCs w:val="24"/>
          <w:lang w:val="az-Latn-AZ"/>
        </w:rPr>
        <w:t xml:space="preserve"> müdafiə etmə</w:t>
      </w:r>
      <w:r w:rsidR="00F866BE" w:rsidRPr="005C0262">
        <w:rPr>
          <w:rFonts w:ascii="Arial" w:hAnsi="Arial" w:cs="Arial"/>
          <w:sz w:val="24"/>
          <w:szCs w:val="24"/>
          <w:lang w:val="az-Latn-AZ"/>
        </w:rPr>
        <w:t>k hüququ</w:t>
      </w:r>
      <w:r w:rsidR="006E3B9A">
        <w:rPr>
          <w:rFonts w:ascii="Arial" w:hAnsi="Arial" w:cs="Arial"/>
          <w:sz w:val="24"/>
          <w:szCs w:val="24"/>
          <w:lang w:val="az-Latn-AZ"/>
        </w:rPr>
        <w:t>nun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olması</w:t>
      </w:r>
      <w:r w:rsidR="008A1E97" w:rsidRPr="005C0262">
        <w:rPr>
          <w:rFonts w:ascii="Arial" w:hAnsi="Arial" w:cs="Arial"/>
          <w:sz w:val="24"/>
          <w:szCs w:val="24"/>
          <w:lang w:val="az-Latn-AZ"/>
        </w:rPr>
        <w:t xml:space="preserve">, </w:t>
      </w:r>
      <w:r w:rsidR="00C6486B" w:rsidRPr="005C0262">
        <w:rPr>
          <w:rFonts w:ascii="Arial" w:hAnsi="Arial" w:cs="Arial"/>
          <w:sz w:val="24"/>
          <w:szCs w:val="24"/>
          <w:lang w:val="az-Latn-AZ"/>
        </w:rPr>
        <w:t>şəxsin təqsirli olduğuna əsaslı şübhələ</w:t>
      </w:r>
      <w:r w:rsidR="006E3B9A">
        <w:rPr>
          <w:rFonts w:ascii="Arial" w:hAnsi="Arial" w:cs="Arial"/>
          <w:sz w:val="24"/>
          <w:szCs w:val="24"/>
          <w:lang w:val="az-Latn-AZ"/>
        </w:rPr>
        <w:t>r varsa</w:t>
      </w:r>
      <w:r w:rsidR="00C6486B" w:rsidRPr="005C0262">
        <w:rPr>
          <w:rFonts w:ascii="Arial" w:hAnsi="Arial" w:cs="Arial"/>
          <w:sz w:val="24"/>
          <w:szCs w:val="24"/>
          <w:lang w:val="az-Latn-AZ"/>
        </w:rPr>
        <w:t>, onun təqsirli bilinməsinə</w:t>
      </w:r>
      <w:r w:rsidR="00286DAA" w:rsidRPr="005C0262">
        <w:rPr>
          <w:rFonts w:ascii="Arial" w:hAnsi="Arial" w:cs="Arial"/>
          <w:sz w:val="24"/>
          <w:szCs w:val="24"/>
          <w:lang w:val="az-Latn-AZ"/>
        </w:rPr>
        <w:t xml:space="preserve"> yol </w:t>
      </w:r>
      <w:proofErr w:type="spellStart"/>
      <w:r w:rsidR="00286DAA" w:rsidRPr="005C0262">
        <w:rPr>
          <w:rFonts w:ascii="Arial" w:hAnsi="Arial" w:cs="Arial"/>
          <w:sz w:val="24"/>
          <w:szCs w:val="24"/>
          <w:lang w:val="az-Latn-AZ"/>
        </w:rPr>
        <w:t>verilməməsi</w:t>
      </w:r>
      <w:proofErr w:type="spellEnd"/>
      <w:r w:rsidR="00286DAA" w:rsidRPr="005C0262">
        <w:rPr>
          <w:rFonts w:ascii="Arial" w:hAnsi="Arial" w:cs="Arial"/>
          <w:sz w:val="24"/>
          <w:szCs w:val="24"/>
          <w:lang w:val="az-Latn-AZ"/>
        </w:rPr>
        <w:t>,</w:t>
      </w:r>
      <w:r w:rsidR="00C6486B" w:rsidRPr="005C0262">
        <w:rPr>
          <w:rFonts w:ascii="Arial" w:hAnsi="Arial" w:cs="Arial"/>
          <w:sz w:val="24"/>
          <w:szCs w:val="24"/>
          <w:lang w:val="az-Latn-AZ"/>
        </w:rPr>
        <w:t xml:space="preserve"> cinayətin </w:t>
      </w:r>
      <w:proofErr w:type="spellStart"/>
      <w:r w:rsidR="00C6486B" w:rsidRPr="005C0262">
        <w:rPr>
          <w:rFonts w:ascii="Arial" w:hAnsi="Arial" w:cs="Arial"/>
          <w:sz w:val="24"/>
          <w:szCs w:val="24"/>
          <w:lang w:val="az-Latn-AZ"/>
        </w:rPr>
        <w:t>törədilməsində</w:t>
      </w:r>
      <w:proofErr w:type="spellEnd"/>
      <w:r w:rsidR="00C6486B"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C6486B" w:rsidRPr="005C0262">
        <w:rPr>
          <w:rFonts w:ascii="Arial" w:hAnsi="Arial" w:cs="Arial"/>
          <w:sz w:val="24"/>
          <w:szCs w:val="24"/>
          <w:lang w:val="az-Latn-AZ"/>
        </w:rPr>
        <w:t>təqsirləndirilən</w:t>
      </w:r>
      <w:proofErr w:type="spellEnd"/>
      <w:r w:rsidR="00C6486B" w:rsidRPr="005C0262">
        <w:rPr>
          <w:rFonts w:ascii="Arial" w:hAnsi="Arial" w:cs="Arial"/>
          <w:sz w:val="24"/>
          <w:szCs w:val="24"/>
          <w:lang w:val="az-Latn-AZ"/>
        </w:rPr>
        <w:t xml:space="preserve"> şəxs</w:t>
      </w:r>
      <w:r w:rsidR="00DD39C5" w:rsidRPr="005C0262">
        <w:rPr>
          <w:rFonts w:ascii="Arial" w:hAnsi="Arial" w:cs="Arial"/>
          <w:sz w:val="24"/>
          <w:szCs w:val="24"/>
          <w:lang w:val="az-Latn-AZ"/>
        </w:rPr>
        <w:t>in</w:t>
      </w:r>
      <w:r w:rsidR="00C6486B" w:rsidRPr="005C0262">
        <w:rPr>
          <w:rFonts w:ascii="Arial" w:hAnsi="Arial" w:cs="Arial"/>
          <w:sz w:val="24"/>
          <w:szCs w:val="24"/>
          <w:lang w:val="az-Latn-AZ"/>
        </w:rPr>
        <w:t xml:space="preserve"> özünün </w:t>
      </w:r>
      <w:proofErr w:type="spellStart"/>
      <w:r w:rsidR="00C6486B" w:rsidRPr="005C0262">
        <w:rPr>
          <w:rFonts w:ascii="Arial" w:hAnsi="Arial" w:cs="Arial"/>
          <w:sz w:val="24"/>
          <w:szCs w:val="24"/>
          <w:lang w:val="az-Latn-AZ"/>
        </w:rPr>
        <w:t>təqsirsizliyini</w:t>
      </w:r>
      <w:proofErr w:type="spellEnd"/>
      <w:r w:rsidR="00C6486B" w:rsidRPr="005C0262">
        <w:rPr>
          <w:rFonts w:ascii="Arial" w:hAnsi="Arial" w:cs="Arial"/>
          <w:sz w:val="24"/>
          <w:szCs w:val="24"/>
          <w:lang w:val="az-Latn-AZ"/>
        </w:rPr>
        <w:t xml:space="preserve"> sübuta yetirməyə</w:t>
      </w:r>
      <w:r w:rsidR="00134ED0" w:rsidRPr="005C0262">
        <w:rPr>
          <w:rFonts w:ascii="Arial" w:hAnsi="Arial" w:cs="Arial"/>
          <w:sz w:val="24"/>
          <w:szCs w:val="24"/>
          <w:lang w:val="az-Latn-AZ"/>
        </w:rPr>
        <w:t xml:space="preserve"> borclu </w:t>
      </w:r>
      <w:proofErr w:type="spellStart"/>
      <w:r w:rsidR="00134ED0" w:rsidRPr="005C0262">
        <w:rPr>
          <w:rFonts w:ascii="Arial" w:hAnsi="Arial" w:cs="Arial"/>
          <w:sz w:val="24"/>
          <w:szCs w:val="24"/>
          <w:lang w:val="az-Latn-AZ"/>
        </w:rPr>
        <w:t>olmaması</w:t>
      </w:r>
      <w:proofErr w:type="spellEnd"/>
      <w:r w:rsidR="00BD15FC" w:rsidRPr="005C0262">
        <w:rPr>
          <w:rFonts w:ascii="Arial" w:hAnsi="Arial" w:cs="Arial"/>
          <w:sz w:val="24"/>
          <w:szCs w:val="24"/>
          <w:lang w:val="az-Latn-AZ"/>
        </w:rPr>
        <w:t xml:space="preserve"> müddəaları təsbit </w:t>
      </w:r>
      <w:proofErr w:type="spellStart"/>
      <w:r w:rsidR="00BD15FC" w:rsidRPr="005C0262">
        <w:rPr>
          <w:rFonts w:ascii="Arial" w:hAnsi="Arial" w:cs="Arial"/>
          <w:sz w:val="24"/>
          <w:szCs w:val="24"/>
          <w:lang w:val="az-Latn-AZ"/>
        </w:rPr>
        <w:t>edilmişdir</w:t>
      </w:r>
      <w:proofErr w:type="spellEnd"/>
      <w:r w:rsidR="00C6486B" w:rsidRPr="005C0262">
        <w:rPr>
          <w:rFonts w:ascii="Arial" w:hAnsi="Arial" w:cs="Arial"/>
          <w:sz w:val="24"/>
          <w:szCs w:val="24"/>
          <w:lang w:val="az-Latn-AZ"/>
        </w:rPr>
        <w:t xml:space="preserve"> (</w:t>
      </w:r>
      <w:r w:rsidR="00B3725E" w:rsidRPr="005C0262">
        <w:rPr>
          <w:rFonts w:ascii="Arial" w:hAnsi="Arial" w:cs="Arial"/>
          <w:sz w:val="24"/>
          <w:szCs w:val="24"/>
          <w:lang w:val="az-Latn-AZ"/>
        </w:rPr>
        <w:t>Konstitusiyanın 26-cı maddə</w:t>
      </w:r>
      <w:r w:rsidR="00890A3C" w:rsidRPr="005C0262">
        <w:rPr>
          <w:rFonts w:ascii="Arial" w:hAnsi="Arial" w:cs="Arial"/>
          <w:sz w:val="24"/>
          <w:szCs w:val="24"/>
          <w:lang w:val="az-Latn-AZ"/>
        </w:rPr>
        <w:t>si</w:t>
      </w:r>
      <w:r w:rsidR="00B3725E" w:rsidRPr="005C0262">
        <w:rPr>
          <w:rFonts w:ascii="Arial" w:hAnsi="Arial" w:cs="Arial"/>
          <w:sz w:val="24"/>
          <w:szCs w:val="24"/>
          <w:lang w:val="az-Latn-AZ"/>
        </w:rPr>
        <w:t>nin I hissəsi və</w:t>
      </w:r>
      <w:r w:rsidR="00C6486B" w:rsidRPr="005C0262">
        <w:rPr>
          <w:rFonts w:ascii="Arial" w:hAnsi="Arial" w:cs="Arial"/>
          <w:sz w:val="24"/>
          <w:szCs w:val="24"/>
          <w:lang w:val="az-Latn-AZ"/>
        </w:rPr>
        <w:t xml:space="preserve"> 63-cü maddə</w:t>
      </w:r>
      <w:r w:rsidR="00EE7BE5" w:rsidRPr="005C0262">
        <w:rPr>
          <w:rFonts w:ascii="Arial" w:hAnsi="Arial" w:cs="Arial"/>
          <w:sz w:val="24"/>
          <w:szCs w:val="24"/>
          <w:lang w:val="az-Latn-AZ"/>
        </w:rPr>
        <w:t>si</w:t>
      </w:r>
      <w:r w:rsidR="00C6486B" w:rsidRPr="005C0262">
        <w:rPr>
          <w:rFonts w:ascii="Arial" w:hAnsi="Arial" w:cs="Arial"/>
          <w:sz w:val="24"/>
          <w:szCs w:val="24"/>
          <w:lang w:val="az-Latn-AZ"/>
        </w:rPr>
        <w:t>nin II və III hissələri).</w:t>
      </w:r>
    </w:p>
    <w:p w:rsidR="00C10D09" w:rsidRPr="005C0262" w:rsidRDefault="00BD33C4" w:rsidP="005C02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5C0262">
        <w:rPr>
          <w:rFonts w:ascii="Arial" w:hAnsi="Arial" w:cs="Arial"/>
          <w:sz w:val="24"/>
          <w:szCs w:val="24"/>
          <w:lang w:val="az-Latn-AZ"/>
        </w:rPr>
        <w:t>Konstitusiyanın 127-ci maddəsinin IV</w:t>
      </w:r>
      <w:r w:rsidR="008E3338" w:rsidRPr="005C0262">
        <w:rPr>
          <w:rFonts w:ascii="Arial" w:hAnsi="Arial" w:cs="Arial"/>
          <w:sz w:val="24"/>
          <w:szCs w:val="24"/>
          <w:lang w:val="az-Latn-AZ"/>
        </w:rPr>
        <w:t>,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VII</w:t>
      </w:r>
      <w:r w:rsidR="008E3338" w:rsidRPr="005C0262">
        <w:rPr>
          <w:rFonts w:ascii="Arial" w:hAnsi="Arial" w:cs="Arial"/>
          <w:sz w:val="24"/>
          <w:szCs w:val="24"/>
          <w:lang w:val="az-Latn-AZ"/>
        </w:rPr>
        <w:t xml:space="preserve"> və</w:t>
      </w:r>
      <w:r w:rsidR="001C17F0"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8E3338" w:rsidRPr="005C0262">
        <w:rPr>
          <w:rFonts w:ascii="Arial" w:hAnsi="Arial" w:cs="Arial"/>
          <w:sz w:val="24"/>
          <w:szCs w:val="24"/>
          <w:lang w:val="az-Latn-AZ"/>
        </w:rPr>
        <w:t>V</w:t>
      </w:r>
      <w:r w:rsidR="001C17F0" w:rsidRPr="005C0262">
        <w:rPr>
          <w:rFonts w:ascii="Arial" w:hAnsi="Arial" w:cs="Arial"/>
          <w:sz w:val="24"/>
          <w:szCs w:val="24"/>
          <w:lang w:val="az-Latn-AZ"/>
        </w:rPr>
        <w:t>III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hissələrində təsbit edilmiş və cinayət mühakimə icraatının həyata </w:t>
      </w:r>
      <w:proofErr w:type="spellStart"/>
      <w:r w:rsidRPr="005C0262">
        <w:rPr>
          <w:rFonts w:ascii="Arial" w:hAnsi="Arial" w:cs="Arial"/>
          <w:sz w:val="24"/>
          <w:szCs w:val="24"/>
          <w:lang w:val="az-Latn-AZ"/>
        </w:rPr>
        <w:t>keçirilməsinin</w:t>
      </w:r>
      <w:proofErr w:type="spellEnd"/>
      <w:r w:rsidRPr="005C0262">
        <w:rPr>
          <w:rFonts w:ascii="Arial" w:hAnsi="Arial" w:cs="Arial"/>
          <w:sz w:val="24"/>
          <w:szCs w:val="24"/>
          <w:lang w:val="az-Latn-AZ"/>
        </w:rPr>
        <w:t xml:space="preserve"> əsasını təşkil edən çəkişmə</w:t>
      </w:r>
      <w:r w:rsidR="00A9263E" w:rsidRPr="005C0262">
        <w:rPr>
          <w:rFonts w:ascii="Arial" w:hAnsi="Arial" w:cs="Arial"/>
          <w:sz w:val="24"/>
          <w:szCs w:val="24"/>
          <w:lang w:val="az-Latn-AZ"/>
        </w:rPr>
        <w:t>,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tərəflərin bərabərliyi</w:t>
      </w:r>
      <w:r w:rsidR="00A9263E" w:rsidRPr="005C0262">
        <w:rPr>
          <w:rFonts w:ascii="Arial" w:hAnsi="Arial" w:cs="Arial"/>
          <w:sz w:val="24"/>
          <w:szCs w:val="24"/>
          <w:lang w:val="az-Latn-AZ"/>
        </w:rPr>
        <w:t xml:space="preserve"> və məhkəmə icraatının istənilən mərhələsində hər kəsin müdafiə hüququnu</w:t>
      </w:r>
      <w:r w:rsidR="00F307A6" w:rsidRPr="005C0262">
        <w:rPr>
          <w:rFonts w:ascii="Arial" w:hAnsi="Arial" w:cs="Arial"/>
          <w:sz w:val="24"/>
          <w:szCs w:val="24"/>
          <w:lang w:val="az-Latn-AZ"/>
        </w:rPr>
        <w:t>n</w:t>
      </w:r>
      <w:r w:rsidR="00A9263E" w:rsidRPr="005C0262">
        <w:rPr>
          <w:rFonts w:ascii="Arial" w:hAnsi="Arial" w:cs="Arial"/>
          <w:sz w:val="24"/>
          <w:szCs w:val="24"/>
          <w:lang w:val="az-Latn-AZ"/>
        </w:rPr>
        <w:t xml:space="preserve"> təmin edilməsi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prinsipləri tərəflər</w:t>
      </w:r>
      <w:r w:rsidR="000416C1" w:rsidRPr="005C0262">
        <w:rPr>
          <w:rFonts w:ascii="Arial" w:hAnsi="Arial" w:cs="Arial"/>
          <w:sz w:val="24"/>
          <w:szCs w:val="24"/>
          <w:lang w:val="az-Latn-AZ"/>
        </w:rPr>
        <w:t>in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müstəqil şəkildə və öz mülahizələrinə əsasən iş üzrə, o cümlədən cinayət məsuliyyəti ilə əlaqədar mövqelərini müəyyən e</w:t>
      </w:r>
      <w:r w:rsidR="000416C1" w:rsidRPr="005C0262">
        <w:rPr>
          <w:rFonts w:ascii="Arial" w:hAnsi="Arial" w:cs="Arial"/>
          <w:sz w:val="24"/>
          <w:szCs w:val="24"/>
          <w:lang w:val="az-Latn-AZ"/>
        </w:rPr>
        <w:t>tmək</w:t>
      </w:r>
      <w:r w:rsidR="00436638" w:rsidRPr="005C0262">
        <w:rPr>
          <w:rFonts w:ascii="Arial" w:hAnsi="Arial" w:cs="Arial"/>
          <w:sz w:val="24"/>
          <w:szCs w:val="24"/>
          <w:lang w:val="az-Latn-AZ"/>
        </w:rPr>
        <w:t xml:space="preserve"> və</w:t>
      </w:r>
      <w:r w:rsidR="00DB0E24" w:rsidRPr="005C0262">
        <w:rPr>
          <w:rFonts w:ascii="Arial" w:hAnsi="Arial" w:cs="Arial"/>
          <w:sz w:val="24"/>
          <w:szCs w:val="24"/>
          <w:lang w:val="az-Latn-AZ"/>
        </w:rPr>
        <w:t xml:space="preserve"> bu mövq</w:t>
      </w:r>
      <w:r w:rsidR="00A778E3">
        <w:rPr>
          <w:rFonts w:ascii="Arial" w:hAnsi="Arial" w:cs="Arial"/>
          <w:sz w:val="24"/>
          <w:szCs w:val="24"/>
          <w:lang w:val="az-Latn-AZ"/>
        </w:rPr>
        <w:t>e</w:t>
      </w:r>
      <w:r w:rsidR="00436638" w:rsidRPr="005C0262">
        <w:rPr>
          <w:rFonts w:ascii="Arial" w:hAnsi="Arial" w:cs="Arial"/>
          <w:sz w:val="24"/>
          <w:szCs w:val="24"/>
          <w:lang w:val="az-Latn-AZ"/>
        </w:rPr>
        <w:t>ləri zə</w:t>
      </w:r>
      <w:r w:rsidR="00C672BF" w:rsidRPr="005C0262">
        <w:rPr>
          <w:rFonts w:ascii="Arial" w:hAnsi="Arial" w:cs="Arial"/>
          <w:sz w:val="24"/>
          <w:szCs w:val="24"/>
          <w:lang w:val="az-Latn-AZ"/>
        </w:rPr>
        <w:t>r</w:t>
      </w:r>
      <w:r w:rsidR="00436638" w:rsidRPr="005C0262">
        <w:rPr>
          <w:rFonts w:ascii="Arial" w:hAnsi="Arial" w:cs="Arial"/>
          <w:sz w:val="24"/>
          <w:szCs w:val="24"/>
          <w:lang w:val="az-Latn-AZ"/>
        </w:rPr>
        <w:t xml:space="preserve">uri dəlillərlə </w:t>
      </w:r>
      <w:proofErr w:type="spellStart"/>
      <w:r w:rsidR="00436638" w:rsidRPr="005C0262">
        <w:rPr>
          <w:rFonts w:ascii="Arial" w:hAnsi="Arial" w:cs="Arial"/>
          <w:sz w:val="24"/>
          <w:szCs w:val="24"/>
          <w:lang w:val="az-Latn-AZ"/>
        </w:rPr>
        <w:t>əsaslandırmaq</w:t>
      </w:r>
      <w:proofErr w:type="spellEnd"/>
      <w:r w:rsidR="000416C1" w:rsidRPr="005C0262">
        <w:rPr>
          <w:rFonts w:ascii="Arial" w:hAnsi="Arial" w:cs="Arial"/>
          <w:sz w:val="24"/>
          <w:szCs w:val="24"/>
          <w:lang w:val="az-Latn-AZ"/>
        </w:rPr>
        <w:t xml:space="preserve"> imkanını nəzərdə tutur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. </w:t>
      </w:r>
    </w:p>
    <w:p w:rsidR="00786015" w:rsidRDefault="00786015" w:rsidP="005C02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Bu qayda</w:t>
      </w:r>
      <w:r w:rsidR="00BD33C4"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“</w:t>
      </w:r>
      <w:r w:rsidR="00BD33C4" w:rsidRPr="005C0262">
        <w:rPr>
          <w:rFonts w:ascii="Arial" w:hAnsi="Arial" w:cs="Arial"/>
          <w:sz w:val="24"/>
          <w:szCs w:val="24"/>
          <w:lang w:val="az-Latn-AZ"/>
        </w:rPr>
        <w:t>İnsan</w:t>
      </w:r>
      <w:proofErr w:type="spellEnd"/>
      <w:r w:rsidR="00BD33C4" w:rsidRPr="005C0262">
        <w:rPr>
          <w:rFonts w:ascii="Arial" w:hAnsi="Arial" w:cs="Arial"/>
          <w:sz w:val="24"/>
          <w:szCs w:val="24"/>
          <w:lang w:val="az-Latn-AZ"/>
        </w:rPr>
        <w:t xml:space="preserve"> hüquqlarının və ə</w:t>
      </w:r>
      <w:r w:rsidR="00A778E3">
        <w:rPr>
          <w:rFonts w:ascii="Arial" w:hAnsi="Arial" w:cs="Arial"/>
          <w:sz w:val="24"/>
          <w:szCs w:val="24"/>
          <w:lang w:val="az-Latn-AZ"/>
        </w:rPr>
        <w:t xml:space="preserve">sas </w:t>
      </w:r>
      <w:proofErr w:type="spellStart"/>
      <w:r w:rsidR="00A778E3">
        <w:rPr>
          <w:rFonts w:ascii="Arial" w:hAnsi="Arial" w:cs="Arial"/>
          <w:sz w:val="24"/>
          <w:szCs w:val="24"/>
          <w:lang w:val="az-Latn-AZ"/>
        </w:rPr>
        <w:t>azadlıqların</w:t>
      </w:r>
      <w:proofErr w:type="spellEnd"/>
      <w:r w:rsidR="00BD33C4" w:rsidRPr="005C0262">
        <w:rPr>
          <w:rFonts w:ascii="Arial" w:hAnsi="Arial" w:cs="Arial"/>
          <w:sz w:val="24"/>
          <w:szCs w:val="24"/>
          <w:lang w:val="az-Latn-AZ"/>
        </w:rPr>
        <w:t xml:space="preserve"> müdafiəsi </w:t>
      </w:r>
      <w:proofErr w:type="spellStart"/>
      <w:r w:rsidR="00BD33C4" w:rsidRPr="005C0262">
        <w:rPr>
          <w:rFonts w:ascii="Arial" w:hAnsi="Arial" w:cs="Arial"/>
          <w:sz w:val="24"/>
          <w:szCs w:val="24"/>
          <w:lang w:val="az-Latn-AZ"/>
        </w:rPr>
        <w:t>haqqında</w:t>
      </w:r>
      <w:r>
        <w:rPr>
          <w:rFonts w:ascii="Arial" w:hAnsi="Arial" w:cs="Arial"/>
          <w:sz w:val="24"/>
          <w:szCs w:val="24"/>
          <w:lang w:val="az-Latn-AZ"/>
        </w:rPr>
        <w:t>”</w:t>
      </w:r>
      <w:proofErr w:type="spellEnd"/>
      <w:r w:rsidR="00BD33C4" w:rsidRPr="005C0262">
        <w:rPr>
          <w:rFonts w:ascii="Arial" w:hAnsi="Arial" w:cs="Arial"/>
          <w:sz w:val="24"/>
          <w:szCs w:val="24"/>
          <w:lang w:val="az-Latn-AZ"/>
        </w:rPr>
        <w:t xml:space="preserve"> Konvensiyanın </w:t>
      </w:r>
      <w:r w:rsidR="00C10D09" w:rsidRPr="005C0262">
        <w:rPr>
          <w:rFonts w:ascii="Arial" w:hAnsi="Arial" w:cs="Arial"/>
          <w:sz w:val="24"/>
          <w:szCs w:val="24"/>
          <w:lang w:val="az-Latn-AZ"/>
        </w:rPr>
        <w:t xml:space="preserve">(bundan sonra – </w:t>
      </w:r>
      <w:r>
        <w:rPr>
          <w:rFonts w:ascii="Arial" w:hAnsi="Arial" w:cs="Arial"/>
          <w:sz w:val="24"/>
          <w:szCs w:val="24"/>
          <w:lang w:val="az-Latn-AZ"/>
        </w:rPr>
        <w:t>Konvensiya</w:t>
      </w:r>
      <w:r w:rsidR="00C10D09" w:rsidRPr="005C0262">
        <w:rPr>
          <w:rFonts w:ascii="Arial" w:hAnsi="Arial" w:cs="Arial"/>
          <w:sz w:val="24"/>
          <w:szCs w:val="24"/>
          <w:lang w:val="az-Latn-AZ"/>
        </w:rPr>
        <w:t xml:space="preserve">) </w:t>
      </w:r>
      <w:r w:rsidR="00BD33C4" w:rsidRPr="005C0262">
        <w:rPr>
          <w:rFonts w:ascii="Arial" w:hAnsi="Arial" w:cs="Arial"/>
          <w:sz w:val="24"/>
          <w:szCs w:val="24"/>
          <w:lang w:val="az-Latn-AZ"/>
        </w:rPr>
        <w:t>13-cü maddəsində də öz əksini tapmışdır</w:t>
      </w:r>
      <w:r w:rsidR="000A2593" w:rsidRPr="005C0262">
        <w:rPr>
          <w:rFonts w:ascii="Arial" w:hAnsi="Arial" w:cs="Arial"/>
          <w:sz w:val="24"/>
          <w:szCs w:val="24"/>
          <w:lang w:val="az-Latn-AZ"/>
        </w:rPr>
        <w:t>.</w:t>
      </w:r>
      <w:r w:rsidR="00BD33C4"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0A2593" w:rsidRPr="005C0262">
        <w:rPr>
          <w:rFonts w:ascii="Arial" w:hAnsi="Arial" w:cs="Arial"/>
          <w:sz w:val="24"/>
          <w:szCs w:val="24"/>
          <w:lang w:val="az-Latn-AZ"/>
        </w:rPr>
        <w:t>Həmin maddəyə görə</w:t>
      </w:r>
      <w:r>
        <w:rPr>
          <w:rFonts w:ascii="Arial" w:hAnsi="Arial" w:cs="Arial"/>
          <w:sz w:val="24"/>
          <w:szCs w:val="24"/>
          <w:lang w:val="az-Latn-AZ"/>
        </w:rPr>
        <w:t>, bu Konvensiyada təsbit olunmuş</w:t>
      </w:r>
      <w:r w:rsidR="00BD33C4" w:rsidRPr="005C0262">
        <w:rPr>
          <w:rFonts w:ascii="Arial" w:hAnsi="Arial" w:cs="Arial"/>
          <w:sz w:val="24"/>
          <w:szCs w:val="24"/>
          <w:lang w:val="az-Latn-AZ"/>
        </w:rPr>
        <w:t xml:space="preserve"> hüquq və azadlıqları pozulan hər kəs, hətta bu pozulma rəsmi fəaliyyət göstərən şəxslər tərəfindən </w:t>
      </w:r>
      <w:proofErr w:type="spellStart"/>
      <w:r w:rsidR="00BD33C4" w:rsidRPr="005C0262">
        <w:rPr>
          <w:rFonts w:ascii="Arial" w:hAnsi="Arial" w:cs="Arial"/>
          <w:sz w:val="24"/>
          <w:szCs w:val="24"/>
          <w:lang w:val="az-Latn-AZ"/>
        </w:rPr>
        <w:t>törədildikdə</w:t>
      </w:r>
      <w:proofErr w:type="spellEnd"/>
      <w:r w:rsidR="00BD33C4" w:rsidRPr="005C0262">
        <w:rPr>
          <w:rFonts w:ascii="Arial" w:hAnsi="Arial" w:cs="Arial"/>
          <w:sz w:val="24"/>
          <w:szCs w:val="24"/>
          <w:lang w:val="az-Latn-AZ"/>
        </w:rPr>
        <w:t xml:space="preserve"> belə, dövlət orqanları qarşısında səmərəli hüquq</w:t>
      </w:r>
      <w:r>
        <w:rPr>
          <w:rFonts w:ascii="Arial" w:hAnsi="Arial" w:cs="Arial"/>
          <w:sz w:val="24"/>
          <w:szCs w:val="24"/>
          <w:lang w:val="az-Latn-AZ"/>
        </w:rPr>
        <w:t>i</w:t>
      </w:r>
      <w:r w:rsidR="00BD33C4" w:rsidRPr="005C0262">
        <w:rPr>
          <w:rFonts w:ascii="Arial" w:hAnsi="Arial" w:cs="Arial"/>
          <w:sz w:val="24"/>
          <w:szCs w:val="24"/>
          <w:lang w:val="az-Latn-AZ"/>
        </w:rPr>
        <w:t xml:space="preserve"> müdafiə vasitələrinə malikdir. </w:t>
      </w:r>
    </w:p>
    <w:p w:rsidR="00FF2565" w:rsidRPr="005C0262" w:rsidRDefault="00BD33C4" w:rsidP="005C02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5C0262">
        <w:rPr>
          <w:rFonts w:ascii="Arial" w:hAnsi="Arial" w:cs="Arial"/>
          <w:sz w:val="24"/>
          <w:szCs w:val="24"/>
          <w:lang w:val="az-Latn-AZ"/>
        </w:rPr>
        <w:t>Dövlətin ədalətli, qərəzsiz və səmərəli məhkəmə müdafiə</w:t>
      </w:r>
      <w:r w:rsidR="00A733BC" w:rsidRPr="005C0262">
        <w:rPr>
          <w:rFonts w:ascii="Arial" w:hAnsi="Arial" w:cs="Arial"/>
          <w:sz w:val="24"/>
          <w:szCs w:val="24"/>
          <w:lang w:val="az-Latn-AZ"/>
        </w:rPr>
        <w:t>si hüququnu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tə</w:t>
      </w:r>
      <w:r w:rsidR="008D0112" w:rsidRPr="005C0262">
        <w:rPr>
          <w:rFonts w:ascii="Arial" w:hAnsi="Arial" w:cs="Arial"/>
          <w:sz w:val="24"/>
          <w:szCs w:val="24"/>
          <w:lang w:val="az-Latn-AZ"/>
        </w:rPr>
        <w:t>min et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məsi öhdəliyi beynəlxalq hüququn ümumi qəbul olunmuş </w:t>
      </w:r>
      <w:proofErr w:type="spellStart"/>
      <w:r w:rsidRPr="005C0262">
        <w:rPr>
          <w:rFonts w:ascii="Arial" w:hAnsi="Arial" w:cs="Arial"/>
          <w:sz w:val="24"/>
          <w:szCs w:val="24"/>
          <w:lang w:val="az-Latn-AZ"/>
        </w:rPr>
        <w:t>prinsiplərindən</w:t>
      </w:r>
      <w:proofErr w:type="spellEnd"/>
      <w:r w:rsidRPr="005C0262">
        <w:rPr>
          <w:rFonts w:ascii="Arial" w:hAnsi="Arial" w:cs="Arial"/>
          <w:sz w:val="24"/>
          <w:szCs w:val="24"/>
          <w:lang w:val="az-Latn-AZ"/>
        </w:rPr>
        <w:t xml:space="preserve">, </w:t>
      </w:r>
      <w:r w:rsidR="00786015">
        <w:rPr>
          <w:rFonts w:ascii="Arial" w:hAnsi="Arial" w:cs="Arial"/>
          <w:sz w:val="24"/>
          <w:szCs w:val="24"/>
          <w:lang w:val="az-Latn-AZ"/>
        </w:rPr>
        <w:t>xüsusilə də</w:t>
      </w:r>
      <w:r w:rsidR="00E67F44">
        <w:rPr>
          <w:rFonts w:ascii="Arial" w:hAnsi="Arial" w:cs="Arial"/>
          <w:sz w:val="24"/>
          <w:szCs w:val="24"/>
          <w:lang w:val="az-Latn-AZ"/>
        </w:rPr>
        <w:t xml:space="preserve"> İnsan hüquqları</w:t>
      </w:r>
      <w:r w:rsidR="004510D3">
        <w:rPr>
          <w:rFonts w:ascii="Arial" w:hAnsi="Arial" w:cs="Arial"/>
          <w:sz w:val="24"/>
          <w:szCs w:val="24"/>
          <w:lang w:val="az-Latn-AZ"/>
        </w:rPr>
        <w:t xml:space="preserve"> haqqında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786015">
        <w:rPr>
          <w:rFonts w:ascii="Arial" w:hAnsi="Arial" w:cs="Arial"/>
          <w:sz w:val="24"/>
          <w:szCs w:val="24"/>
          <w:lang w:val="az-Latn-AZ"/>
        </w:rPr>
        <w:t>Ü</w:t>
      </w:r>
      <w:r w:rsidRPr="005C0262">
        <w:rPr>
          <w:rFonts w:ascii="Arial" w:hAnsi="Arial" w:cs="Arial"/>
          <w:sz w:val="24"/>
          <w:szCs w:val="24"/>
          <w:lang w:val="az-Latn-AZ"/>
        </w:rPr>
        <w:t>mumi Bəyannamənin 8-ci maddəsindən, Konvensiyanın 6-cı maddəsindən</w:t>
      </w:r>
      <w:r w:rsidR="000A2593" w:rsidRPr="005C0262">
        <w:rPr>
          <w:rFonts w:ascii="Arial" w:hAnsi="Arial" w:cs="Arial"/>
          <w:sz w:val="24"/>
          <w:szCs w:val="24"/>
          <w:lang w:val="az-Latn-AZ"/>
        </w:rPr>
        <w:t>,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4510D3">
        <w:rPr>
          <w:rFonts w:ascii="Arial" w:hAnsi="Arial" w:cs="Arial"/>
          <w:sz w:val="24"/>
          <w:szCs w:val="24"/>
          <w:lang w:val="az-Latn-AZ"/>
        </w:rPr>
        <w:t>“</w:t>
      </w:r>
      <w:r w:rsidRPr="005C0262">
        <w:rPr>
          <w:rFonts w:ascii="Arial" w:hAnsi="Arial" w:cs="Arial"/>
          <w:sz w:val="24"/>
          <w:szCs w:val="24"/>
          <w:lang w:val="az-Latn-AZ"/>
        </w:rPr>
        <w:t>Mülki</w:t>
      </w:r>
      <w:proofErr w:type="spellEnd"/>
      <w:r w:rsidRPr="005C0262">
        <w:rPr>
          <w:rFonts w:ascii="Arial" w:hAnsi="Arial" w:cs="Arial"/>
          <w:sz w:val="24"/>
          <w:szCs w:val="24"/>
          <w:lang w:val="az-Latn-AZ"/>
        </w:rPr>
        <w:t xml:space="preserve"> və siyasi hüquqlar </w:t>
      </w:r>
      <w:proofErr w:type="spellStart"/>
      <w:r w:rsidRPr="005C0262">
        <w:rPr>
          <w:rFonts w:ascii="Arial" w:hAnsi="Arial" w:cs="Arial"/>
          <w:sz w:val="24"/>
          <w:szCs w:val="24"/>
          <w:lang w:val="az-Latn-AZ"/>
        </w:rPr>
        <w:t>haqqında</w:t>
      </w:r>
      <w:r w:rsidR="004510D3">
        <w:rPr>
          <w:rFonts w:ascii="Arial" w:hAnsi="Arial" w:cs="Arial"/>
          <w:sz w:val="24"/>
          <w:szCs w:val="24"/>
          <w:lang w:val="az-Latn-AZ"/>
        </w:rPr>
        <w:t>”</w:t>
      </w:r>
      <w:proofErr w:type="spellEnd"/>
      <w:r w:rsidRPr="005C0262">
        <w:rPr>
          <w:rFonts w:ascii="Arial" w:hAnsi="Arial" w:cs="Arial"/>
          <w:sz w:val="24"/>
          <w:szCs w:val="24"/>
          <w:lang w:val="az-Latn-AZ"/>
        </w:rPr>
        <w:t xml:space="preserve"> Beynəlxalq Paktın 2-ci maddəsindən irəli gəlir. </w:t>
      </w:r>
    </w:p>
    <w:p w:rsidR="00B356B8" w:rsidRPr="005C0262" w:rsidRDefault="00112FFA" w:rsidP="005C02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5C0262">
        <w:rPr>
          <w:rFonts w:ascii="Arial" w:hAnsi="Arial" w:cs="Arial"/>
          <w:sz w:val="24"/>
          <w:szCs w:val="24"/>
          <w:lang w:val="az-Latn-AZ"/>
        </w:rPr>
        <w:t xml:space="preserve">Konstitusiya Məhkəməsinin Plenumu </w:t>
      </w:r>
      <w:r w:rsidR="000A2593" w:rsidRPr="005C0262">
        <w:rPr>
          <w:rFonts w:ascii="Arial" w:hAnsi="Arial" w:cs="Arial"/>
          <w:sz w:val="24"/>
          <w:szCs w:val="24"/>
          <w:lang w:val="az-Latn-AZ"/>
        </w:rPr>
        <w:t xml:space="preserve">sorğuda qaldırılan məsələlərin düzgün həlli üçün ilk növbədə </w:t>
      </w:r>
      <w:proofErr w:type="spellStart"/>
      <w:r w:rsidRPr="005C0262">
        <w:rPr>
          <w:rFonts w:ascii="Arial" w:hAnsi="Arial" w:cs="Arial"/>
          <w:sz w:val="24"/>
          <w:szCs w:val="24"/>
          <w:lang w:val="az-Latn-AZ"/>
        </w:rPr>
        <w:t>“bilə</w:t>
      </w:r>
      <w:proofErr w:type="spellEnd"/>
      <w:r w:rsidRPr="005C0262">
        <w:rPr>
          <w:rFonts w:ascii="Arial" w:hAnsi="Arial" w:cs="Arial"/>
          <w:sz w:val="24"/>
          <w:szCs w:val="24"/>
          <w:lang w:val="az-Latn-AZ"/>
        </w:rPr>
        <w:t xml:space="preserve">-bilə yalan xəbərçilik </w:t>
      </w:r>
      <w:proofErr w:type="spellStart"/>
      <w:r w:rsidRPr="005C0262">
        <w:rPr>
          <w:rFonts w:ascii="Arial" w:hAnsi="Arial" w:cs="Arial"/>
          <w:sz w:val="24"/>
          <w:szCs w:val="24"/>
          <w:lang w:val="az-Latn-AZ"/>
        </w:rPr>
        <w:t>etmə”</w:t>
      </w:r>
      <w:proofErr w:type="spellEnd"/>
      <w:r w:rsidRPr="005C0262">
        <w:rPr>
          <w:rFonts w:ascii="Arial" w:hAnsi="Arial" w:cs="Arial"/>
          <w:sz w:val="24"/>
          <w:szCs w:val="24"/>
          <w:lang w:val="az-Latn-AZ"/>
        </w:rPr>
        <w:t xml:space="preserve">, </w:t>
      </w:r>
      <w:proofErr w:type="spellStart"/>
      <w:r w:rsidRPr="005C0262">
        <w:rPr>
          <w:rFonts w:ascii="Arial" w:hAnsi="Arial" w:cs="Arial"/>
          <w:sz w:val="24"/>
          <w:szCs w:val="24"/>
          <w:lang w:val="az-Latn-AZ"/>
        </w:rPr>
        <w:t>“</w:t>
      </w:r>
      <w:r w:rsidR="004723CE" w:rsidRPr="005C0262">
        <w:rPr>
          <w:rFonts w:ascii="Arial" w:hAnsi="Arial" w:cs="Arial"/>
          <w:sz w:val="24"/>
          <w:szCs w:val="24"/>
          <w:lang w:val="az-Latn-AZ"/>
        </w:rPr>
        <w:t>bilə</w:t>
      </w:r>
      <w:proofErr w:type="spellEnd"/>
      <w:r w:rsidR="004723CE" w:rsidRPr="005C0262">
        <w:rPr>
          <w:rFonts w:ascii="Arial" w:hAnsi="Arial" w:cs="Arial"/>
          <w:sz w:val="24"/>
          <w:szCs w:val="24"/>
          <w:lang w:val="az-Latn-AZ"/>
        </w:rPr>
        <w:t xml:space="preserve">-bilə yalan ifadə </w:t>
      </w:r>
      <w:proofErr w:type="spellStart"/>
      <w:r w:rsidR="004723CE" w:rsidRPr="005C0262">
        <w:rPr>
          <w:rFonts w:ascii="Arial" w:hAnsi="Arial" w:cs="Arial"/>
          <w:sz w:val="24"/>
          <w:szCs w:val="24"/>
          <w:lang w:val="az-Latn-AZ"/>
        </w:rPr>
        <w:t>vermə</w:t>
      </w:r>
      <w:r w:rsidR="00BF66B2" w:rsidRPr="005C0262">
        <w:rPr>
          <w:rFonts w:ascii="Arial" w:hAnsi="Arial" w:cs="Arial"/>
          <w:sz w:val="24"/>
          <w:szCs w:val="24"/>
          <w:lang w:val="az-Latn-AZ"/>
        </w:rPr>
        <w:t>”</w:t>
      </w:r>
      <w:proofErr w:type="spellEnd"/>
      <w:r w:rsidR="00BF66B2" w:rsidRPr="005C0262">
        <w:rPr>
          <w:rFonts w:ascii="Arial" w:hAnsi="Arial" w:cs="Arial"/>
          <w:sz w:val="24"/>
          <w:szCs w:val="24"/>
          <w:lang w:val="az-Latn-AZ"/>
        </w:rPr>
        <w:t xml:space="preserve">, </w:t>
      </w:r>
      <w:proofErr w:type="spellStart"/>
      <w:r w:rsidRPr="005C0262">
        <w:rPr>
          <w:rFonts w:ascii="Arial" w:hAnsi="Arial" w:cs="Arial"/>
          <w:sz w:val="24"/>
          <w:szCs w:val="24"/>
          <w:lang w:val="az-Latn-AZ"/>
        </w:rPr>
        <w:t>“cinayətin</w:t>
      </w:r>
      <w:proofErr w:type="spellEnd"/>
      <w:r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Pr="005C0262">
        <w:rPr>
          <w:rFonts w:ascii="Arial" w:hAnsi="Arial" w:cs="Arial"/>
          <w:sz w:val="24"/>
          <w:szCs w:val="24"/>
          <w:lang w:val="az-Latn-AZ"/>
        </w:rPr>
        <w:t>törədilməsinə</w:t>
      </w:r>
      <w:proofErr w:type="spellEnd"/>
      <w:r w:rsidRPr="005C0262">
        <w:rPr>
          <w:rFonts w:ascii="Arial" w:hAnsi="Arial" w:cs="Arial"/>
          <w:sz w:val="24"/>
          <w:szCs w:val="24"/>
          <w:lang w:val="az-Latn-AZ"/>
        </w:rPr>
        <w:t xml:space="preserve"> aidiyyəti olmayan şəxsin adını bilərəkdən </w:t>
      </w:r>
      <w:proofErr w:type="spellStart"/>
      <w:r w:rsidRPr="005C0262">
        <w:rPr>
          <w:rFonts w:ascii="Arial" w:hAnsi="Arial" w:cs="Arial"/>
          <w:sz w:val="24"/>
          <w:szCs w:val="24"/>
          <w:lang w:val="az-Latn-AZ"/>
        </w:rPr>
        <w:t>çəkmə”</w:t>
      </w:r>
      <w:proofErr w:type="spellEnd"/>
      <w:r w:rsidRPr="005C0262">
        <w:rPr>
          <w:rFonts w:ascii="Arial" w:hAnsi="Arial" w:cs="Arial"/>
          <w:sz w:val="24"/>
          <w:szCs w:val="24"/>
          <w:lang w:val="az-Latn-AZ"/>
        </w:rPr>
        <w:t xml:space="preserve"> müddəalarına aydınlıq </w:t>
      </w:r>
      <w:proofErr w:type="spellStart"/>
      <w:r w:rsidRPr="005C0262">
        <w:rPr>
          <w:rFonts w:ascii="Arial" w:hAnsi="Arial" w:cs="Arial"/>
          <w:sz w:val="24"/>
          <w:szCs w:val="24"/>
          <w:lang w:val="az-Latn-AZ"/>
        </w:rPr>
        <w:t>gətirilməsini</w:t>
      </w:r>
      <w:proofErr w:type="spellEnd"/>
      <w:r w:rsidRPr="005C0262">
        <w:rPr>
          <w:rFonts w:ascii="Arial" w:hAnsi="Arial" w:cs="Arial"/>
          <w:sz w:val="24"/>
          <w:szCs w:val="24"/>
          <w:lang w:val="az-Latn-AZ"/>
        </w:rPr>
        <w:t xml:space="preserve"> vacib hesab edir.</w:t>
      </w:r>
    </w:p>
    <w:p w:rsidR="00BD33C4" w:rsidRPr="005C0262" w:rsidRDefault="002D06A0" w:rsidP="005C02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5C0262">
        <w:rPr>
          <w:rFonts w:ascii="Arial" w:hAnsi="Arial" w:cs="Arial"/>
          <w:sz w:val="24"/>
          <w:szCs w:val="24"/>
          <w:lang w:val="az-Latn-AZ"/>
        </w:rPr>
        <w:lastRenderedPageBreak/>
        <w:t>Q</w:t>
      </w:r>
      <w:r w:rsidR="00BD33C4" w:rsidRPr="005C0262">
        <w:rPr>
          <w:rFonts w:ascii="Arial" w:hAnsi="Arial" w:cs="Arial"/>
          <w:sz w:val="24"/>
          <w:szCs w:val="24"/>
          <w:lang w:val="az-Latn-AZ"/>
        </w:rPr>
        <w:t xml:space="preserve">anunverici, ədalət mühakiməsinin həyata keçirilməsi əsaslarını və qaydasını müəyyən edərkən işin qanuni, əsaslı və ədalətli həlli </w:t>
      </w:r>
      <w:r w:rsidR="000416C1" w:rsidRPr="005C0262">
        <w:rPr>
          <w:rFonts w:ascii="Arial" w:hAnsi="Arial" w:cs="Arial"/>
          <w:sz w:val="24"/>
          <w:szCs w:val="24"/>
          <w:lang w:val="az-Latn-AZ"/>
        </w:rPr>
        <w:t>naminə</w:t>
      </w:r>
      <w:r w:rsidR="00BD33C4" w:rsidRPr="005C0262">
        <w:rPr>
          <w:rFonts w:ascii="Arial" w:hAnsi="Arial" w:cs="Arial"/>
          <w:sz w:val="24"/>
          <w:szCs w:val="24"/>
          <w:lang w:val="az-Latn-AZ"/>
        </w:rPr>
        <w:t xml:space="preserve"> cinayət prosesinin bütün mərhələlər</w:t>
      </w:r>
      <w:r w:rsidR="000A2593" w:rsidRPr="005C0262">
        <w:rPr>
          <w:rFonts w:ascii="Arial" w:hAnsi="Arial" w:cs="Arial"/>
          <w:sz w:val="24"/>
          <w:szCs w:val="24"/>
          <w:lang w:val="az-Latn-AZ"/>
        </w:rPr>
        <w:t>in</w:t>
      </w:r>
      <w:r w:rsidR="00BD33C4" w:rsidRPr="005C0262">
        <w:rPr>
          <w:rFonts w:ascii="Arial" w:hAnsi="Arial" w:cs="Arial"/>
          <w:sz w:val="24"/>
          <w:szCs w:val="24"/>
          <w:lang w:val="az-Latn-AZ"/>
        </w:rPr>
        <w:t xml:space="preserve">də tələb olunan qaydalara riayət </w:t>
      </w:r>
      <w:proofErr w:type="spellStart"/>
      <w:r w:rsidR="00BD33C4" w:rsidRPr="005C0262">
        <w:rPr>
          <w:rFonts w:ascii="Arial" w:hAnsi="Arial" w:cs="Arial"/>
          <w:sz w:val="24"/>
          <w:szCs w:val="24"/>
          <w:lang w:val="az-Latn-AZ"/>
        </w:rPr>
        <w:t>olunmasını</w:t>
      </w:r>
      <w:proofErr w:type="spellEnd"/>
      <w:r w:rsidR="00BD33C4" w:rsidRPr="005C0262">
        <w:rPr>
          <w:rFonts w:ascii="Arial" w:hAnsi="Arial" w:cs="Arial"/>
          <w:sz w:val="24"/>
          <w:szCs w:val="24"/>
          <w:lang w:val="az-Latn-AZ"/>
        </w:rPr>
        <w:t xml:space="preserve"> təmin edən mexanizm nəzərdə</w:t>
      </w:r>
      <w:r w:rsidR="00B51241">
        <w:rPr>
          <w:rFonts w:ascii="Arial" w:hAnsi="Arial" w:cs="Arial"/>
          <w:sz w:val="24"/>
          <w:szCs w:val="24"/>
          <w:lang w:val="az-Latn-AZ"/>
        </w:rPr>
        <w:t xml:space="preserve"> tutmuşdur</w:t>
      </w:r>
      <w:r w:rsidR="00BD33C4" w:rsidRPr="005C0262">
        <w:rPr>
          <w:rFonts w:ascii="Arial" w:hAnsi="Arial" w:cs="Arial"/>
          <w:sz w:val="24"/>
          <w:szCs w:val="24"/>
          <w:lang w:val="az-Latn-AZ"/>
        </w:rPr>
        <w:t xml:space="preserve">. </w:t>
      </w:r>
      <w:r w:rsidR="00E11CC7">
        <w:rPr>
          <w:rFonts w:ascii="Arial" w:hAnsi="Arial" w:cs="Arial"/>
          <w:sz w:val="24"/>
          <w:szCs w:val="24"/>
          <w:lang w:val="az-Latn-AZ"/>
        </w:rPr>
        <w:t xml:space="preserve">Burada məqsəd </w:t>
      </w:r>
      <w:r w:rsidR="004C3DA6" w:rsidRPr="005C0262">
        <w:rPr>
          <w:rFonts w:ascii="Arial" w:hAnsi="Arial" w:cs="Arial"/>
          <w:sz w:val="24"/>
          <w:szCs w:val="24"/>
          <w:lang w:val="az-Latn-AZ"/>
        </w:rPr>
        <w:t xml:space="preserve">cinayət </w:t>
      </w:r>
      <w:r w:rsidR="00BD33C4" w:rsidRPr="005C0262">
        <w:rPr>
          <w:rFonts w:ascii="Arial" w:hAnsi="Arial" w:cs="Arial"/>
          <w:sz w:val="24"/>
          <w:szCs w:val="24"/>
          <w:lang w:val="az-Latn-AZ"/>
        </w:rPr>
        <w:t>hadisə</w:t>
      </w:r>
      <w:r w:rsidR="00590AD8" w:rsidRPr="005C0262">
        <w:rPr>
          <w:rFonts w:ascii="Arial" w:hAnsi="Arial" w:cs="Arial"/>
          <w:sz w:val="24"/>
          <w:szCs w:val="24"/>
          <w:lang w:val="az-Latn-AZ"/>
        </w:rPr>
        <w:t>sinə</w:t>
      </w:r>
      <w:r w:rsidR="00BD33C4" w:rsidRPr="005C0262">
        <w:rPr>
          <w:rFonts w:ascii="Arial" w:hAnsi="Arial" w:cs="Arial"/>
          <w:sz w:val="24"/>
          <w:szCs w:val="24"/>
          <w:lang w:val="az-Latn-AZ"/>
        </w:rPr>
        <w:t xml:space="preserve"> dair </w:t>
      </w:r>
      <w:r w:rsidR="00B51241">
        <w:rPr>
          <w:rFonts w:ascii="Arial" w:hAnsi="Arial" w:cs="Arial"/>
          <w:sz w:val="24"/>
          <w:szCs w:val="24"/>
          <w:lang w:val="az-Latn-AZ"/>
        </w:rPr>
        <w:t xml:space="preserve">bütün </w:t>
      </w:r>
      <w:r w:rsidR="00BD33C4" w:rsidRPr="005C0262">
        <w:rPr>
          <w:rFonts w:ascii="Arial" w:hAnsi="Arial" w:cs="Arial"/>
          <w:sz w:val="24"/>
          <w:szCs w:val="24"/>
          <w:lang w:val="az-Latn-AZ"/>
        </w:rPr>
        <w:t xml:space="preserve">halların müəyyən </w:t>
      </w:r>
      <w:proofErr w:type="spellStart"/>
      <w:r w:rsidR="00BD33C4" w:rsidRPr="005C0262">
        <w:rPr>
          <w:rFonts w:ascii="Arial" w:hAnsi="Arial" w:cs="Arial"/>
          <w:sz w:val="24"/>
          <w:szCs w:val="24"/>
          <w:lang w:val="az-Latn-AZ"/>
        </w:rPr>
        <w:t>edilməsində</w:t>
      </w:r>
      <w:r w:rsidR="00E11CC7">
        <w:rPr>
          <w:rFonts w:ascii="Arial" w:hAnsi="Arial" w:cs="Arial"/>
          <w:sz w:val="24"/>
          <w:szCs w:val="24"/>
          <w:lang w:val="az-Latn-AZ"/>
        </w:rPr>
        <w:t>n</w:t>
      </w:r>
      <w:proofErr w:type="spellEnd"/>
      <w:r w:rsidR="00B51241">
        <w:rPr>
          <w:rFonts w:ascii="Arial" w:hAnsi="Arial" w:cs="Arial"/>
          <w:sz w:val="24"/>
          <w:szCs w:val="24"/>
          <w:lang w:val="az-Latn-AZ"/>
        </w:rPr>
        <w:t>, onların</w:t>
      </w:r>
      <w:r w:rsidR="00BD33C4" w:rsidRPr="005C0262">
        <w:rPr>
          <w:rFonts w:ascii="Arial" w:hAnsi="Arial" w:cs="Arial"/>
          <w:sz w:val="24"/>
          <w:szCs w:val="24"/>
          <w:lang w:val="az-Latn-AZ"/>
        </w:rPr>
        <w:t xml:space="preserve"> düzgün hüquqi </w:t>
      </w:r>
      <w:proofErr w:type="spellStart"/>
      <w:r w:rsidR="00BD33C4" w:rsidRPr="005C0262">
        <w:rPr>
          <w:rFonts w:ascii="Arial" w:hAnsi="Arial" w:cs="Arial"/>
          <w:sz w:val="24"/>
          <w:szCs w:val="24"/>
          <w:lang w:val="az-Latn-AZ"/>
        </w:rPr>
        <w:t>qiymətləndirilməsində</w:t>
      </w:r>
      <w:r w:rsidR="00E11CC7">
        <w:rPr>
          <w:rFonts w:ascii="Arial" w:hAnsi="Arial" w:cs="Arial"/>
          <w:sz w:val="24"/>
          <w:szCs w:val="24"/>
          <w:lang w:val="az-Latn-AZ"/>
        </w:rPr>
        <w:t>n</w:t>
      </w:r>
      <w:proofErr w:type="spellEnd"/>
      <w:r w:rsidR="00BD33C4" w:rsidRPr="005C0262">
        <w:rPr>
          <w:rFonts w:ascii="Arial" w:hAnsi="Arial" w:cs="Arial"/>
          <w:sz w:val="24"/>
          <w:szCs w:val="24"/>
          <w:lang w:val="az-Latn-AZ"/>
        </w:rPr>
        <w:t xml:space="preserve">, cəmiyyətə və ayrı-ayrı şəxslərə dəymiş zərərin və şəxsin təqsirinin müəyyən </w:t>
      </w:r>
      <w:proofErr w:type="spellStart"/>
      <w:r w:rsidR="00BD33C4" w:rsidRPr="005C0262">
        <w:rPr>
          <w:rFonts w:ascii="Arial" w:hAnsi="Arial" w:cs="Arial"/>
          <w:sz w:val="24"/>
          <w:szCs w:val="24"/>
          <w:lang w:val="az-Latn-AZ"/>
        </w:rPr>
        <w:t>edilməsində</w:t>
      </w:r>
      <w:r w:rsidR="00E11CC7">
        <w:rPr>
          <w:rFonts w:ascii="Arial" w:hAnsi="Arial" w:cs="Arial"/>
          <w:sz w:val="24"/>
          <w:szCs w:val="24"/>
          <w:lang w:val="az-Latn-AZ"/>
        </w:rPr>
        <w:t>n</w:t>
      </w:r>
      <w:proofErr w:type="spellEnd"/>
      <w:r w:rsidR="00BD33C4"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E11CC7">
        <w:rPr>
          <w:rFonts w:ascii="Arial" w:hAnsi="Arial" w:cs="Arial"/>
          <w:sz w:val="24"/>
          <w:szCs w:val="24"/>
          <w:lang w:val="az-Latn-AZ"/>
        </w:rPr>
        <w:t>ibarətdir</w:t>
      </w:r>
      <w:r w:rsidR="000A2593" w:rsidRPr="005C0262">
        <w:rPr>
          <w:rFonts w:ascii="Arial" w:hAnsi="Arial" w:cs="Arial"/>
          <w:sz w:val="24"/>
          <w:szCs w:val="24"/>
          <w:lang w:val="az-Latn-AZ"/>
        </w:rPr>
        <w:t>.</w:t>
      </w:r>
      <w:r w:rsidR="00BD33C4"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0A2593" w:rsidRPr="005C0262">
        <w:rPr>
          <w:rFonts w:ascii="Arial" w:hAnsi="Arial" w:cs="Arial"/>
          <w:sz w:val="24"/>
          <w:szCs w:val="24"/>
          <w:lang w:val="az-Latn-AZ"/>
        </w:rPr>
        <w:t>Bu</w:t>
      </w:r>
      <w:r w:rsidR="00A778E3">
        <w:rPr>
          <w:rFonts w:ascii="Arial" w:hAnsi="Arial" w:cs="Arial"/>
          <w:sz w:val="24"/>
          <w:szCs w:val="24"/>
          <w:lang w:val="az-Latn-AZ"/>
        </w:rPr>
        <w:t>na</w:t>
      </w:r>
      <w:r w:rsidR="000A2593" w:rsidRPr="005C0262">
        <w:rPr>
          <w:rFonts w:ascii="Arial" w:hAnsi="Arial" w:cs="Arial"/>
          <w:sz w:val="24"/>
          <w:szCs w:val="24"/>
          <w:lang w:val="az-Latn-AZ"/>
        </w:rPr>
        <w:t xml:space="preserve"> isə</w:t>
      </w:r>
      <w:r w:rsidR="00BD33C4" w:rsidRPr="005C0262">
        <w:rPr>
          <w:rFonts w:ascii="Arial" w:hAnsi="Arial" w:cs="Arial"/>
          <w:sz w:val="24"/>
          <w:szCs w:val="24"/>
          <w:lang w:val="az-Latn-AZ"/>
        </w:rPr>
        <w:t xml:space="preserve"> aidlik, mümkünlük və etibarlılıq şərtlərinə cavab verən sübutların yoxlanılması və </w:t>
      </w:r>
      <w:proofErr w:type="spellStart"/>
      <w:r w:rsidR="00BD33C4" w:rsidRPr="005C0262">
        <w:rPr>
          <w:rFonts w:ascii="Arial" w:hAnsi="Arial" w:cs="Arial"/>
          <w:sz w:val="24"/>
          <w:szCs w:val="24"/>
          <w:lang w:val="az-Latn-AZ"/>
        </w:rPr>
        <w:t>dəyərləndirilməsi</w:t>
      </w:r>
      <w:proofErr w:type="spellEnd"/>
      <w:r w:rsidR="00BD33C4" w:rsidRPr="005C0262">
        <w:rPr>
          <w:rFonts w:ascii="Arial" w:hAnsi="Arial" w:cs="Arial"/>
          <w:sz w:val="24"/>
          <w:szCs w:val="24"/>
          <w:lang w:val="az-Latn-AZ"/>
        </w:rPr>
        <w:t xml:space="preserve"> əsasında </w:t>
      </w:r>
      <w:r w:rsidR="00A778E3">
        <w:rPr>
          <w:rFonts w:ascii="Arial" w:hAnsi="Arial" w:cs="Arial"/>
          <w:sz w:val="24"/>
          <w:szCs w:val="24"/>
          <w:lang w:val="az-Latn-AZ"/>
        </w:rPr>
        <w:t>nail olunur. Yalnız belə</w:t>
      </w:r>
      <w:r w:rsidR="00BD33C4" w:rsidRPr="005C0262">
        <w:rPr>
          <w:rFonts w:ascii="Arial" w:hAnsi="Arial" w:cs="Arial"/>
          <w:sz w:val="24"/>
          <w:szCs w:val="24"/>
          <w:lang w:val="az-Latn-AZ"/>
        </w:rPr>
        <w:t xml:space="preserve"> halda məhkəmə, </w:t>
      </w:r>
      <w:proofErr w:type="spellStart"/>
      <w:r w:rsidR="00BD33C4" w:rsidRPr="005C0262">
        <w:rPr>
          <w:rFonts w:ascii="Arial" w:hAnsi="Arial" w:cs="Arial"/>
          <w:sz w:val="24"/>
          <w:szCs w:val="24"/>
          <w:lang w:val="az-Latn-AZ"/>
        </w:rPr>
        <w:t>təqsirləndirilən</w:t>
      </w:r>
      <w:proofErr w:type="spellEnd"/>
      <w:r w:rsidR="00BD33C4" w:rsidRPr="005C0262">
        <w:rPr>
          <w:rFonts w:ascii="Arial" w:hAnsi="Arial" w:cs="Arial"/>
          <w:sz w:val="24"/>
          <w:szCs w:val="24"/>
          <w:lang w:val="az-Latn-AZ"/>
        </w:rPr>
        <w:t xml:space="preserve"> şəxsin </w:t>
      </w:r>
      <w:proofErr w:type="spellStart"/>
      <w:r w:rsidR="00BD33C4" w:rsidRPr="005C0262">
        <w:rPr>
          <w:rFonts w:ascii="Arial" w:hAnsi="Arial" w:cs="Arial"/>
          <w:sz w:val="24"/>
          <w:szCs w:val="24"/>
          <w:lang w:val="az-Latn-AZ"/>
        </w:rPr>
        <w:t>törədilməsində</w:t>
      </w:r>
      <w:proofErr w:type="spellEnd"/>
      <w:r w:rsidR="00BD33C4" w:rsidRPr="005C0262">
        <w:rPr>
          <w:rFonts w:ascii="Arial" w:hAnsi="Arial" w:cs="Arial"/>
          <w:sz w:val="24"/>
          <w:szCs w:val="24"/>
          <w:lang w:val="az-Latn-AZ"/>
        </w:rPr>
        <w:t xml:space="preserve"> ittiham olunduğu əməlin həqiqətə</w:t>
      </w:r>
      <w:r w:rsidR="000416C1" w:rsidRPr="005C0262">
        <w:rPr>
          <w:rFonts w:ascii="Arial" w:hAnsi="Arial" w:cs="Arial"/>
          <w:sz w:val="24"/>
          <w:szCs w:val="24"/>
          <w:lang w:val="az-Latn-AZ"/>
        </w:rPr>
        <w:t>n</w:t>
      </w:r>
      <w:r w:rsidR="006B1B8B" w:rsidRPr="005C0262">
        <w:rPr>
          <w:rFonts w:ascii="Arial" w:hAnsi="Arial" w:cs="Arial"/>
          <w:sz w:val="24"/>
          <w:szCs w:val="24"/>
          <w:lang w:val="az-Latn-AZ"/>
        </w:rPr>
        <w:t xml:space="preserve"> baş verib</w:t>
      </w:r>
      <w:r w:rsidR="00BD33C4" w:rsidRPr="005C0262">
        <w:rPr>
          <w:rFonts w:ascii="Arial" w:hAnsi="Arial" w:cs="Arial"/>
          <w:sz w:val="24"/>
          <w:szCs w:val="24"/>
          <w:lang w:val="az-Latn-AZ"/>
        </w:rPr>
        <w:t>-</w:t>
      </w:r>
      <w:proofErr w:type="spellStart"/>
      <w:r w:rsidR="00BD33C4" w:rsidRPr="005C0262">
        <w:rPr>
          <w:rFonts w:ascii="Arial" w:hAnsi="Arial" w:cs="Arial"/>
          <w:sz w:val="24"/>
          <w:szCs w:val="24"/>
          <w:lang w:val="az-Latn-AZ"/>
        </w:rPr>
        <w:t>verməməsini</w:t>
      </w:r>
      <w:proofErr w:type="spellEnd"/>
      <w:r w:rsidR="00BD33C4" w:rsidRPr="005C0262">
        <w:rPr>
          <w:rFonts w:ascii="Arial" w:hAnsi="Arial" w:cs="Arial"/>
          <w:sz w:val="24"/>
          <w:szCs w:val="24"/>
          <w:lang w:val="az-Latn-AZ"/>
        </w:rPr>
        <w:t xml:space="preserve">, </w:t>
      </w:r>
      <w:r w:rsidR="00B51241" w:rsidRPr="005C0262">
        <w:rPr>
          <w:rFonts w:ascii="Arial" w:hAnsi="Arial" w:cs="Arial"/>
          <w:sz w:val="24"/>
          <w:szCs w:val="24"/>
          <w:lang w:val="az-Latn-AZ"/>
        </w:rPr>
        <w:t>əməlin cinayət olub-</w:t>
      </w:r>
      <w:proofErr w:type="spellStart"/>
      <w:r w:rsidR="00B51241" w:rsidRPr="005C0262">
        <w:rPr>
          <w:rFonts w:ascii="Arial" w:hAnsi="Arial" w:cs="Arial"/>
          <w:sz w:val="24"/>
          <w:szCs w:val="24"/>
          <w:lang w:val="az-Latn-AZ"/>
        </w:rPr>
        <w:t>olmamasını</w:t>
      </w:r>
      <w:proofErr w:type="spellEnd"/>
      <w:r w:rsidR="00B51241">
        <w:rPr>
          <w:rFonts w:ascii="Arial" w:hAnsi="Arial" w:cs="Arial"/>
          <w:sz w:val="24"/>
          <w:szCs w:val="24"/>
          <w:lang w:val="az-Latn-AZ"/>
        </w:rPr>
        <w:t>,</w:t>
      </w:r>
      <w:r w:rsidR="00B51241"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BD33C4" w:rsidRPr="005C0262">
        <w:rPr>
          <w:rFonts w:ascii="Arial" w:hAnsi="Arial" w:cs="Arial"/>
          <w:sz w:val="24"/>
          <w:szCs w:val="24"/>
          <w:lang w:val="az-Latn-AZ"/>
        </w:rPr>
        <w:t>təqsirləndirilən</w:t>
      </w:r>
      <w:proofErr w:type="spellEnd"/>
      <w:r w:rsidR="00BD33C4" w:rsidRPr="005C0262">
        <w:rPr>
          <w:rFonts w:ascii="Arial" w:hAnsi="Arial" w:cs="Arial"/>
          <w:sz w:val="24"/>
          <w:szCs w:val="24"/>
          <w:lang w:val="az-Latn-AZ"/>
        </w:rPr>
        <w:t xml:space="preserve"> şəxs tərəfindən törə</w:t>
      </w:r>
      <w:r w:rsidR="00B51241">
        <w:rPr>
          <w:rFonts w:ascii="Arial" w:hAnsi="Arial" w:cs="Arial"/>
          <w:sz w:val="24"/>
          <w:szCs w:val="24"/>
          <w:lang w:val="az-Latn-AZ"/>
        </w:rPr>
        <w:t>dilib-</w:t>
      </w:r>
      <w:proofErr w:type="spellStart"/>
      <w:r w:rsidR="00B51241">
        <w:rPr>
          <w:rFonts w:ascii="Arial" w:hAnsi="Arial" w:cs="Arial"/>
          <w:sz w:val="24"/>
          <w:szCs w:val="24"/>
          <w:lang w:val="az-Latn-AZ"/>
        </w:rPr>
        <w:t>törədilməməsini</w:t>
      </w:r>
      <w:proofErr w:type="spellEnd"/>
      <w:r w:rsidR="00BD33C4" w:rsidRPr="005C0262">
        <w:rPr>
          <w:rFonts w:ascii="Arial" w:hAnsi="Arial" w:cs="Arial"/>
          <w:sz w:val="24"/>
          <w:szCs w:val="24"/>
          <w:lang w:val="az-Latn-AZ"/>
        </w:rPr>
        <w:t xml:space="preserve"> və cinayət qanununun hansı norması ilə nəzərdə </w:t>
      </w:r>
      <w:proofErr w:type="spellStart"/>
      <w:r w:rsidR="00BD33C4" w:rsidRPr="005C0262">
        <w:rPr>
          <w:rFonts w:ascii="Arial" w:hAnsi="Arial" w:cs="Arial"/>
          <w:sz w:val="24"/>
          <w:szCs w:val="24"/>
          <w:lang w:val="az-Latn-AZ"/>
        </w:rPr>
        <w:t>tutulmasını</w:t>
      </w:r>
      <w:proofErr w:type="spellEnd"/>
      <w:r w:rsidR="00BD33C4" w:rsidRPr="005C0262">
        <w:rPr>
          <w:rFonts w:ascii="Arial" w:hAnsi="Arial" w:cs="Arial"/>
          <w:sz w:val="24"/>
          <w:szCs w:val="24"/>
          <w:lang w:val="az-Latn-AZ"/>
        </w:rPr>
        <w:t xml:space="preserve"> müəyyən edə bilər.</w:t>
      </w:r>
    </w:p>
    <w:p w:rsidR="00AC152A" w:rsidRPr="005C0262" w:rsidRDefault="00BD45BB" w:rsidP="005C02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5C0262">
        <w:rPr>
          <w:rFonts w:ascii="Arial" w:hAnsi="Arial" w:cs="Arial"/>
          <w:sz w:val="24"/>
          <w:szCs w:val="24"/>
          <w:lang w:val="az-Latn-AZ"/>
        </w:rPr>
        <w:t>Məhz buna görə</w:t>
      </w:r>
      <w:r w:rsidR="00D273A6">
        <w:rPr>
          <w:rFonts w:ascii="Arial" w:hAnsi="Arial" w:cs="Arial"/>
          <w:sz w:val="24"/>
          <w:szCs w:val="24"/>
          <w:lang w:val="az-Latn-AZ"/>
        </w:rPr>
        <w:t xml:space="preserve"> də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düzgün olmayan (səhv) hökm və ya qərarın </w:t>
      </w:r>
      <w:proofErr w:type="spellStart"/>
      <w:r w:rsidRPr="005C0262">
        <w:rPr>
          <w:rFonts w:ascii="Arial" w:hAnsi="Arial" w:cs="Arial"/>
          <w:sz w:val="24"/>
          <w:szCs w:val="24"/>
          <w:lang w:val="az-Latn-AZ"/>
        </w:rPr>
        <w:t>çıxarılmasına</w:t>
      </w:r>
      <w:proofErr w:type="spellEnd"/>
      <w:r w:rsidRPr="005C0262">
        <w:rPr>
          <w:rFonts w:ascii="Arial" w:hAnsi="Arial" w:cs="Arial"/>
          <w:sz w:val="24"/>
          <w:szCs w:val="24"/>
          <w:lang w:val="az-Latn-AZ"/>
        </w:rPr>
        <w:t xml:space="preserve"> səbəb olan zərər çəkmiş şəxsin, şahidin bilə-bilə yalan ifadə verməsi, ekspertin bilə-bilə yalan rəy verməsi, tərcüməçinin bilə-bilə </w:t>
      </w:r>
      <w:r w:rsidR="00BA0C08">
        <w:rPr>
          <w:rFonts w:ascii="Arial" w:hAnsi="Arial" w:cs="Arial"/>
          <w:sz w:val="24"/>
          <w:szCs w:val="24"/>
          <w:lang w:val="az-Latn-AZ"/>
        </w:rPr>
        <w:t>yalan</w:t>
      </w:r>
      <w:r w:rsidR="006D7DC5"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5C0262">
        <w:rPr>
          <w:rFonts w:ascii="Arial" w:hAnsi="Arial" w:cs="Arial"/>
          <w:sz w:val="24"/>
          <w:szCs w:val="24"/>
          <w:lang w:val="az-Latn-AZ"/>
        </w:rPr>
        <w:t>tərcümə etməsi, maddi sübutların, istintaq və məhkəmə hərəkəti protokollarının və digər sənədlərin saxtalığının məhkəmənin qanuni qüvvəyə minmiş hökm və ya qərarı ilə müəyyən edilmə</w:t>
      </w:r>
      <w:r w:rsidR="00F71CE2" w:rsidRPr="005C0262">
        <w:rPr>
          <w:rFonts w:ascii="Arial" w:hAnsi="Arial" w:cs="Arial"/>
          <w:sz w:val="24"/>
          <w:szCs w:val="24"/>
          <w:lang w:val="az-Latn-AZ"/>
        </w:rPr>
        <w:t>si,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məhkəmənin hökm və ya qərarlarına yeni açılmış hallar üzrə baxılması üçün əsaslar kimi müəyyən </w:t>
      </w:r>
      <w:proofErr w:type="spellStart"/>
      <w:r w:rsidRPr="005C0262">
        <w:rPr>
          <w:rFonts w:ascii="Arial" w:hAnsi="Arial" w:cs="Arial"/>
          <w:sz w:val="24"/>
          <w:szCs w:val="24"/>
          <w:lang w:val="az-Latn-AZ"/>
        </w:rPr>
        <w:t>edilmişdir</w:t>
      </w:r>
      <w:proofErr w:type="spellEnd"/>
      <w:r w:rsidRPr="005C0262">
        <w:rPr>
          <w:rFonts w:ascii="Arial" w:hAnsi="Arial" w:cs="Arial"/>
          <w:sz w:val="24"/>
          <w:szCs w:val="24"/>
          <w:lang w:val="az-Latn-AZ"/>
        </w:rPr>
        <w:t xml:space="preserve"> (</w:t>
      </w:r>
      <w:r w:rsidR="0008724E">
        <w:rPr>
          <w:rFonts w:ascii="Arial" w:hAnsi="Arial" w:cs="Arial"/>
          <w:sz w:val="24"/>
          <w:szCs w:val="24"/>
          <w:lang w:val="az-Latn-AZ"/>
        </w:rPr>
        <w:t>Cinayət-Prosessual Məcəlləsinin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461</w:t>
      </w:r>
      <w:r w:rsidR="005334A8" w:rsidRPr="005C0262">
        <w:rPr>
          <w:rFonts w:ascii="Arial" w:hAnsi="Arial" w:cs="Arial"/>
          <w:sz w:val="24"/>
          <w:szCs w:val="24"/>
          <w:lang w:val="az-Latn-AZ"/>
        </w:rPr>
        <w:t>.0.1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-ci maddəsi).  </w:t>
      </w:r>
    </w:p>
    <w:p w:rsidR="00BA3B71" w:rsidRPr="005C0262" w:rsidRDefault="00C6486B" w:rsidP="005C02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5C0262">
        <w:rPr>
          <w:rFonts w:ascii="Arial" w:hAnsi="Arial" w:cs="Arial"/>
          <w:sz w:val="24"/>
          <w:szCs w:val="24"/>
          <w:lang w:val="az-Latn-AZ"/>
        </w:rPr>
        <w:t xml:space="preserve">Cinayət Məcəlləsinin 297.1-ci maddəsində məhkəmədə və ya ibtidai istintaqda şahid, zərərçəkmiş şəxs tərəfindən yalan ifadə vermə və ya ekspert tərəfindən bilə-bilə yalan rəy vermə, habelə tərcüməçi tərəfindən bilə-bilə yanlış tərcümə etməyə görə cinayət məsuliyyəti nəzərdə </w:t>
      </w:r>
      <w:proofErr w:type="spellStart"/>
      <w:r w:rsidRPr="005C0262">
        <w:rPr>
          <w:rFonts w:ascii="Arial" w:hAnsi="Arial" w:cs="Arial"/>
          <w:sz w:val="24"/>
          <w:szCs w:val="24"/>
          <w:lang w:val="az-Latn-AZ"/>
        </w:rPr>
        <w:t>tutulmuşdur</w:t>
      </w:r>
      <w:proofErr w:type="spellEnd"/>
      <w:r w:rsidRPr="005C0262">
        <w:rPr>
          <w:rFonts w:ascii="Arial" w:hAnsi="Arial" w:cs="Arial"/>
          <w:sz w:val="24"/>
          <w:szCs w:val="24"/>
          <w:lang w:val="az-Latn-AZ"/>
        </w:rPr>
        <w:t>.</w:t>
      </w:r>
      <w:r w:rsidR="0095058C"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ED19A6" w:rsidRPr="005C0262">
        <w:rPr>
          <w:rFonts w:ascii="Arial" w:hAnsi="Arial" w:cs="Arial"/>
          <w:sz w:val="24"/>
          <w:szCs w:val="24"/>
          <w:lang w:val="az-Latn-AZ"/>
        </w:rPr>
        <w:t xml:space="preserve">Bu </w:t>
      </w:r>
      <w:r w:rsidR="00A778E3">
        <w:rPr>
          <w:rFonts w:ascii="Arial" w:hAnsi="Arial" w:cs="Arial"/>
          <w:sz w:val="24"/>
          <w:szCs w:val="24"/>
          <w:lang w:val="az-Latn-AZ"/>
        </w:rPr>
        <w:t>maddənin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dispozisiyasına görə</w:t>
      </w:r>
      <w:r w:rsidR="00A778E3">
        <w:rPr>
          <w:rFonts w:ascii="Arial" w:hAnsi="Arial" w:cs="Arial"/>
          <w:sz w:val="24"/>
          <w:szCs w:val="24"/>
          <w:lang w:val="az-Latn-AZ"/>
        </w:rPr>
        <w:t>,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cinayətin subyektləri kimi şahid, zərərçəkmiş şəxs, ekspert və tərcüməçi müəyyə</w:t>
      </w:r>
      <w:r w:rsidR="00326405" w:rsidRPr="005C0262">
        <w:rPr>
          <w:rFonts w:ascii="Arial" w:hAnsi="Arial" w:cs="Arial"/>
          <w:sz w:val="24"/>
          <w:szCs w:val="24"/>
          <w:lang w:val="az-Latn-AZ"/>
        </w:rPr>
        <w:t xml:space="preserve">n </w:t>
      </w:r>
      <w:proofErr w:type="spellStart"/>
      <w:r w:rsidR="00326405" w:rsidRPr="005C0262">
        <w:rPr>
          <w:rFonts w:ascii="Arial" w:hAnsi="Arial" w:cs="Arial"/>
          <w:sz w:val="24"/>
          <w:szCs w:val="24"/>
          <w:lang w:val="az-Latn-AZ"/>
        </w:rPr>
        <w:t>edilmişdir</w:t>
      </w:r>
      <w:proofErr w:type="spellEnd"/>
      <w:r w:rsidR="00326405" w:rsidRPr="005C0262">
        <w:rPr>
          <w:rFonts w:ascii="Arial" w:hAnsi="Arial" w:cs="Arial"/>
          <w:sz w:val="24"/>
          <w:szCs w:val="24"/>
          <w:lang w:val="az-Latn-AZ"/>
        </w:rPr>
        <w:t>.</w:t>
      </w:r>
      <w:r w:rsidR="00BA3B71"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74221F" w:rsidRPr="005C0262" w:rsidRDefault="00EA49BF" w:rsidP="005C02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5C0262">
        <w:rPr>
          <w:rFonts w:ascii="Arial" w:hAnsi="Arial" w:cs="Arial"/>
          <w:sz w:val="24"/>
          <w:szCs w:val="24"/>
          <w:lang w:val="az-Latn-AZ"/>
        </w:rPr>
        <w:t>Göründüyü kimi, şübhəli və</w:t>
      </w:r>
      <w:r w:rsidR="00CF7A50" w:rsidRPr="005C0262">
        <w:rPr>
          <w:rFonts w:ascii="Arial" w:hAnsi="Arial" w:cs="Arial"/>
          <w:sz w:val="24"/>
          <w:szCs w:val="24"/>
          <w:lang w:val="az-Latn-AZ"/>
        </w:rPr>
        <w:t xml:space="preserve"> ya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Pr="005C0262">
        <w:rPr>
          <w:rFonts w:ascii="Arial" w:hAnsi="Arial" w:cs="Arial"/>
          <w:sz w:val="24"/>
          <w:szCs w:val="24"/>
          <w:lang w:val="az-Latn-AZ"/>
        </w:rPr>
        <w:t>təqsirləndirilən</w:t>
      </w:r>
      <w:proofErr w:type="spellEnd"/>
      <w:r w:rsidRPr="005C0262">
        <w:rPr>
          <w:rFonts w:ascii="Arial" w:hAnsi="Arial" w:cs="Arial"/>
          <w:sz w:val="24"/>
          <w:szCs w:val="24"/>
          <w:lang w:val="az-Latn-AZ"/>
        </w:rPr>
        <w:t xml:space="preserve"> şəxs b</w:t>
      </w:r>
      <w:r w:rsidR="00E11CC7">
        <w:rPr>
          <w:rFonts w:ascii="Arial" w:hAnsi="Arial" w:cs="Arial"/>
          <w:sz w:val="24"/>
          <w:szCs w:val="24"/>
          <w:lang w:val="az-Latn-AZ"/>
        </w:rPr>
        <w:t>u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cinayətin subyekti kimi nəzərdə tutulmamış və </w:t>
      </w:r>
      <w:r w:rsidR="0093229F">
        <w:rPr>
          <w:rFonts w:ascii="Arial" w:hAnsi="Arial" w:cs="Arial"/>
          <w:sz w:val="24"/>
          <w:szCs w:val="24"/>
          <w:lang w:val="az-Latn-AZ"/>
        </w:rPr>
        <w:t xml:space="preserve">o, </w:t>
      </w:r>
      <w:r w:rsidRPr="005C0262">
        <w:rPr>
          <w:rFonts w:ascii="Arial" w:hAnsi="Arial" w:cs="Arial"/>
          <w:sz w:val="24"/>
          <w:szCs w:val="24"/>
          <w:lang w:val="az-Latn-AZ"/>
        </w:rPr>
        <w:t>yalan ifadə verməyə görə cinayət məsuliyyətinə cəlb edi</w:t>
      </w:r>
      <w:r w:rsidR="00EE2D84" w:rsidRPr="005C0262">
        <w:rPr>
          <w:rFonts w:ascii="Arial" w:hAnsi="Arial" w:cs="Arial"/>
          <w:sz w:val="24"/>
          <w:szCs w:val="24"/>
          <w:lang w:val="az-Latn-AZ"/>
        </w:rPr>
        <w:t>lə bi</w:t>
      </w:r>
      <w:r w:rsidR="003075E4" w:rsidRPr="005C0262">
        <w:rPr>
          <w:rFonts w:ascii="Arial" w:hAnsi="Arial" w:cs="Arial"/>
          <w:sz w:val="24"/>
          <w:szCs w:val="24"/>
          <w:lang w:val="az-Latn-AZ"/>
        </w:rPr>
        <w:t>l</w:t>
      </w:r>
      <w:r w:rsidR="00EE2D84" w:rsidRPr="005C0262">
        <w:rPr>
          <w:rFonts w:ascii="Arial" w:hAnsi="Arial" w:cs="Arial"/>
          <w:sz w:val="24"/>
          <w:szCs w:val="24"/>
          <w:lang w:val="az-Latn-AZ"/>
        </w:rPr>
        <w:t>mə</w:t>
      </w:r>
      <w:r w:rsidR="00A778E3">
        <w:rPr>
          <w:rFonts w:ascii="Arial" w:hAnsi="Arial" w:cs="Arial"/>
          <w:sz w:val="24"/>
          <w:szCs w:val="24"/>
          <w:lang w:val="az-Latn-AZ"/>
        </w:rPr>
        <w:t>z</w:t>
      </w:r>
      <w:r w:rsidR="00E11CC7">
        <w:rPr>
          <w:rFonts w:ascii="Arial" w:hAnsi="Arial" w:cs="Arial"/>
          <w:sz w:val="24"/>
          <w:szCs w:val="24"/>
          <w:lang w:val="az-Latn-AZ"/>
        </w:rPr>
        <w:t>.</w:t>
      </w:r>
      <w:r w:rsidR="0074221F"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74221F" w:rsidRPr="005C0262" w:rsidRDefault="0074221F" w:rsidP="005C02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5C0262">
        <w:rPr>
          <w:rFonts w:ascii="Arial" w:hAnsi="Arial" w:cs="Arial"/>
          <w:sz w:val="24"/>
          <w:szCs w:val="24"/>
          <w:lang w:val="az-Latn-AZ"/>
        </w:rPr>
        <w:t>Konstitusiyanın 66-cı maddəsinə əsasən</w:t>
      </w:r>
      <w:r w:rsidR="00BA0C08">
        <w:rPr>
          <w:rFonts w:ascii="Arial" w:hAnsi="Arial" w:cs="Arial"/>
          <w:sz w:val="24"/>
          <w:szCs w:val="24"/>
          <w:lang w:val="az-Latn-AZ"/>
        </w:rPr>
        <w:t>,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heç kəs özünə, arvadına (ərinə), övladlarına, valideynlərinə, qardaşına, bacısına qarşı ifadə verməyə məcbur edilə bilməz. Əleyhinə ifadə verilməsi məcburi olmayan qohumların tam siyahısı qanunla müəyyən edilir.</w:t>
      </w:r>
    </w:p>
    <w:p w:rsidR="003F66B9" w:rsidRDefault="0008724E" w:rsidP="005C02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Cinayət-Prosessual Məcəlləsinin</w:t>
      </w:r>
      <w:r w:rsidR="00A55E5D" w:rsidRPr="005C0262">
        <w:rPr>
          <w:rFonts w:ascii="Arial" w:hAnsi="Arial" w:cs="Arial"/>
          <w:sz w:val="24"/>
          <w:szCs w:val="24"/>
          <w:lang w:val="az-Latn-AZ"/>
        </w:rPr>
        <w:t xml:space="preserve"> 90.7.10 və 91.5.10-cu maddələrinə </w:t>
      </w:r>
      <w:r w:rsidR="00BA0C08">
        <w:rPr>
          <w:rFonts w:ascii="Arial" w:hAnsi="Arial" w:cs="Arial"/>
          <w:sz w:val="24"/>
          <w:szCs w:val="24"/>
          <w:lang w:val="az-Latn-AZ"/>
        </w:rPr>
        <w:t>müvafiq olaraq,</w:t>
      </w:r>
      <w:r w:rsidR="00A55E5D" w:rsidRPr="005C0262">
        <w:rPr>
          <w:rFonts w:ascii="Arial" w:hAnsi="Arial" w:cs="Arial"/>
          <w:sz w:val="24"/>
          <w:szCs w:val="24"/>
          <w:lang w:val="az-Latn-AZ"/>
        </w:rPr>
        <w:t xml:space="preserve"> şübhəli və</w:t>
      </w:r>
      <w:r w:rsidR="00BA0102">
        <w:rPr>
          <w:rFonts w:ascii="Arial" w:hAnsi="Arial" w:cs="Arial"/>
          <w:sz w:val="24"/>
          <w:szCs w:val="24"/>
          <w:lang w:val="az-Latn-AZ"/>
        </w:rPr>
        <w:t xml:space="preserve"> ya</w:t>
      </w:r>
      <w:r w:rsidR="00A55E5D"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A55E5D" w:rsidRPr="005C0262">
        <w:rPr>
          <w:rFonts w:ascii="Arial" w:hAnsi="Arial" w:cs="Arial"/>
          <w:sz w:val="24"/>
          <w:szCs w:val="24"/>
          <w:lang w:val="az-Latn-AZ"/>
        </w:rPr>
        <w:t>təqsirləndirilən</w:t>
      </w:r>
      <w:proofErr w:type="spellEnd"/>
      <w:r w:rsidR="00A55E5D" w:rsidRPr="005C0262">
        <w:rPr>
          <w:rFonts w:ascii="Arial" w:hAnsi="Arial" w:cs="Arial"/>
          <w:sz w:val="24"/>
          <w:szCs w:val="24"/>
          <w:lang w:val="az-Latn-AZ"/>
        </w:rPr>
        <w:t xml:space="preserve"> şəxsin ifadə (izahat) vermək, özünə və yaxın qohumlarına qarşı ifadə (izahat) verməmək və ya ümumiyyətlə ifadə (izahat) verməkdən imtina etmək</w:t>
      </w:r>
      <w:r w:rsidR="000B4F41" w:rsidRPr="005C0262">
        <w:rPr>
          <w:rFonts w:ascii="Arial" w:hAnsi="Arial" w:cs="Arial"/>
          <w:sz w:val="24"/>
          <w:szCs w:val="24"/>
          <w:lang w:val="az-Latn-AZ"/>
        </w:rPr>
        <w:t>,</w:t>
      </w:r>
      <w:r w:rsidR="00A55E5D" w:rsidRPr="005C0262">
        <w:rPr>
          <w:rFonts w:ascii="Arial" w:hAnsi="Arial" w:cs="Arial"/>
          <w:sz w:val="24"/>
          <w:szCs w:val="24"/>
          <w:lang w:val="az-Latn-AZ"/>
        </w:rPr>
        <w:t xml:space="preserve"> habelə haqqında irəli </w:t>
      </w:r>
      <w:r w:rsidR="00387283" w:rsidRPr="005C0262">
        <w:rPr>
          <w:rFonts w:ascii="Arial" w:hAnsi="Arial" w:cs="Arial"/>
          <w:sz w:val="24"/>
          <w:szCs w:val="24"/>
          <w:lang w:val="az-Latn-AZ"/>
        </w:rPr>
        <w:t>sürülmüş ittihama dair izahat vermək və izahat verməkdən imtina etmək hüquqları vardır.</w:t>
      </w:r>
    </w:p>
    <w:p w:rsidR="00E11CC7" w:rsidRPr="005C0262" w:rsidRDefault="00E11CC7" w:rsidP="00E11CC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5C0262">
        <w:rPr>
          <w:rFonts w:ascii="Arial" w:hAnsi="Arial" w:cs="Arial"/>
          <w:sz w:val="24"/>
          <w:szCs w:val="24"/>
          <w:lang w:val="az-Latn-AZ"/>
        </w:rPr>
        <w:t>Cinayət Məcəlləsinin 297-ci maddəsinin Qeyd hissəsinin 2-ci bəndinə əsasən</w:t>
      </w:r>
      <w:r>
        <w:rPr>
          <w:rFonts w:ascii="Arial" w:hAnsi="Arial" w:cs="Arial"/>
          <w:sz w:val="24"/>
          <w:szCs w:val="24"/>
          <w:lang w:val="az-Latn-AZ"/>
        </w:rPr>
        <w:t>,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şəxs özünə, arvadına (ərinə), övladlarına, valideynlərinə və qanunvericiliklə dairəsi müəyyən edilmiş digər yaxın qohumlarına qarşı ifadə verməyə məcbur edilərək bilə-bilə yalan ifadə verdikdə cinayət məsuliyyətinə cəlb oluna bilməz.</w:t>
      </w:r>
    </w:p>
    <w:p w:rsidR="005A6C9F" w:rsidRPr="005C0262" w:rsidRDefault="00EA49BF" w:rsidP="005C0262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5C0262">
        <w:rPr>
          <w:rFonts w:ascii="Arial" w:hAnsi="Arial" w:cs="Arial"/>
          <w:sz w:val="24"/>
          <w:szCs w:val="24"/>
          <w:lang w:val="az-Latn-AZ"/>
        </w:rPr>
        <w:t xml:space="preserve">Şəxsin özünün və ya yaxın qohumlarının </w:t>
      </w:r>
      <w:r w:rsidR="008E3C3E" w:rsidRPr="005C0262">
        <w:rPr>
          <w:rFonts w:ascii="Arial" w:hAnsi="Arial" w:cs="Arial"/>
          <w:sz w:val="24"/>
          <w:szCs w:val="24"/>
          <w:lang w:val="az-Latn-AZ"/>
        </w:rPr>
        <w:t>əley</w:t>
      </w:r>
      <w:r w:rsidR="0089529B" w:rsidRPr="005C0262">
        <w:rPr>
          <w:rFonts w:ascii="Arial" w:hAnsi="Arial" w:cs="Arial"/>
          <w:sz w:val="24"/>
          <w:szCs w:val="24"/>
          <w:lang w:val="az-Latn-AZ"/>
        </w:rPr>
        <w:t>h</w:t>
      </w:r>
      <w:r w:rsidR="008E3C3E" w:rsidRPr="005C0262">
        <w:rPr>
          <w:rFonts w:ascii="Arial" w:hAnsi="Arial" w:cs="Arial"/>
          <w:sz w:val="24"/>
          <w:szCs w:val="24"/>
          <w:lang w:val="az-Latn-AZ"/>
        </w:rPr>
        <w:t>inə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ifadə vermək </w:t>
      </w:r>
      <w:proofErr w:type="spellStart"/>
      <w:r w:rsidRPr="005C0262">
        <w:rPr>
          <w:rFonts w:ascii="Arial" w:hAnsi="Arial" w:cs="Arial"/>
          <w:sz w:val="24"/>
          <w:szCs w:val="24"/>
          <w:lang w:val="az-Latn-AZ"/>
        </w:rPr>
        <w:t>öhdəliyindən</w:t>
      </w:r>
      <w:proofErr w:type="spellEnd"/>
      <w:r w:rsidRPr="005C0262">
        <w:rPr>
          <w:rFonts w:ascii="Arial" w:hAnsi="Arial" w:cs="Arial"/>
          <w:sz w:val="24"/>
          <w:szCs w:val="24"/>
          <w:lang w:val="az-Latn-AZ"/>
        </w:rPr>
        <w:t xml:space="preserve"> azad edilməsi, yəni, şahidlik immuniteti ilə </w:t>
      </w:r>
      <w:r w:rsidR="00E11CC7">
        <w:rPr>
          <w:rFonts w:ascii="Arial" w:hAnsi="Arial" w:cs="Arial"/>
          <w:sz w:val="24"/>
          <w:szCs w:val="24"/>
          <w:lang w:val="az-Latn-AZ"/>
        </w:rPr>
        <w:t>təmin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edilməsi şəxsin özünə və ya yaxınlarına qarşı şahidlik etməyə hər hansı formada məcbur </w:t>
      </w:r>
      <w:proofErr w:type="spellStart"/>
      <w:r w:rsidRPr="005C0262">
        <w:rPr>
          <w:rFonts w:ascii="Arial" w:hAnsi="Arial" w:cs="Arial"/>
          <w:sz w:val="24"/>
          <w:szCs w:val="24"/>
          <w:lang w:val="az-Latn-AZ"/>
        </w:rPr>
        <w:t>edilməsinin</w:t>
      </w:r>
      <w:proofErr w:type="spellEnd"/>
      <w:r w:rsidRPr="005C0262">
        <w:rPr>
          <w:rFonts w:ascii="Arial" w:hAnsi="Arial" w:cs="Arial"/>
          <w:sz w:val="24"/>
          <w:szCs w:val="24"/>
          <w:lang w:val="az-Latn-AZ"/>
        </w:rPr>
        <w:t xml:space="preserve"> yolverilməzliyi</w:t>
      </w:r>
      <w:r w:rsidR="00892AE4" w:rsidRPr="005C0262">
        <w:rPr>
          <w:rFonts w:ascii="Arial" w:hAnsi="Arial" w:cs="Arial"/>
          <w:sz w:val="24"/>
          <w:szCs w:val="24"/>
          <w:lang w:val="az-Latn-AZ"/>
        </w:rPr>
        <w:t>ni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8E3C3E" w:rsidRPr="005C0262">
        <w:rPr>
          <w:rFonts w:ascii="Arial" w:hAnsi="Arial" w:cs="Arial"/>
          <w:sz w:val="24"/>
          <w:szCs w:val="24"/>
          <w:lang w:val="az-Latn-AZ"/>
        </w:rPr>
        <w:t>ifadə edir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. </w:t>
      </w:r>
      <w:r w:rsidR="00E84F2B">
        <w:rPr>
          <w:rFonts w:ascii="Arial" w:hAnsi="Arial" w:cs="Arial"/>
          <w:sz w:val="24"/>
          <w:szCs w:val="24"/>
          <w:lang w:val="az-Latn-AZ"/>
        </w:rPr>
        <w:t>B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u hüququn mahiyyəti ondan ibarətdir ki, şəxs, nəinki ifadə verməkdən, eyni zamanda cinayətin </w:t>
      </w:r>
      <w:proofErr w:type="spellStart"/>
      <w:r w:rsidRPr="005C0262">
        <w:rPr>
          <w:rFonts w:ascii="Arial" w:hAnsi="Arial" w:cs="Arial"/>
          <w:sz w:val="24"/>
          <w:szCs w:val="24"/>
          <w:lang w:val="az-Latn-AZ"/>
        </w:rPr>
        <w:t>törədilməsində</w:t>
      </w:r>
      <w:proofErr w:type="spellEnd"/>
      <w:r w:rsidRPr="005C0262">
        <w:rPr>
          <w:rFonts w:ascii="Arial" w:hAnsi="Arial" w:cs="Arial"/>
          <w:sz w:val="24"/>
          <w:szCs w:val="24"/>
          <w:lang w:val="az-Latn-AZ"/>
        </w:rPr>
        <w:t xml:space="preserve"> onun təqsirini təsdiqləyən digər sübutları da təqdim etməkdən imtina edə bilə</w:t>
      </w:r>
      <w:r w:rsidR="00E84F2B">
        <w:rPr>
          <w:rFonts w:ascii="Arial" w:hAnsi="Arial" w:cs="Arial"/>
          <w:sz w:val="24"/>
          <w:szCs w:val="24"/>
          <w:lang w:val="az-Latn-AZ"/>
        </w:rPr>
        <w:t xml:space="preserve">r və </w:t>
      </w:r>
      <w:r w:rsidR="00E84F2B" w:rsidRPr="005C0262">
        <w:rPr>
          <w:rFonts w:ascii="Arial" w:hAnsi="Arial" w:cs="Arial"/>
          <w:sz w:val="24"/>
          <w:szCs w:val="24"/>
          <w:lang w:val="az-Latn-AZ"/>
        </w:rPr>
        <w:t xml:space="preserve">cinayət mühakimə icraatının istənilən mərhələsində </w:t>
      </w:r>
      <w:r w:rsidR="00E11CC7">
        <w:rPr>
          <w:rFonts w:ascii="Arial" w:hAnsi="Arial" w:cs="Arial"/>
          <w:sz w:val="24"/>
          <w:szCs w:val="24"/>
          <w:lang w:val="az-Latn-AZ"/>
        </w:rPr>
        <w:t xml:space="preserve">bu hüquq </w:t>
      </w:r>
      <w:r w:rsidR="00E84F2B" w:rsidRPr="005C0262">
        <w:rPr>
          <w:rFonts w:ascii="Arial" w:hAnsi="Arial" w:cs="Arial"/>
          <w:sz w:val="24"/>
          <w:szCs w:val="24"/>
          <w:lang w:val="az-Latn-AZ"/>
        </w:rPr>
        <w:t xml:space="preserve">təmin </w:t>
      </w:r>
      <w:proofErr w:type="spellStart"/>
      <w:r w:rsidR="00E84F2B" w:rsidRPr="005C0262">
        <w:rPr>
          <w:rFonts w:ascii="Arial" w:hAnsi="Arial" w:cs="Arial"/>
          <w:sz w:val="24"/>
          <w:szCs w:val="24"/>
          <w:lang w:val="az-Latn-AZ"/>
        </w:rPr>
        <w:t>olunmalıdır</w:t>
      </w:r>
      <w:proofErr w:type="spellEnd"/>
      <w:r w:rsidR="00E84F2B" w:rsidRPr="005C0262">
        <w:rPr>
          <w:rFonts w:ascii="Arial" w:hAnsi="Arial" w:cs="Arial"/>
          <w:sz w:val="24"/>
          <w:szCs w:val="24"/>
          <w:lang w:val="az-Latn-AZ"/>
        </w:rPr>
        <w:t xml:space="preserve">. 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Lakin şahidlik immunitetinə malik olan şəxsin üzərinə işin hallarına dair ifadə vermək öhdəliyinin </w:t>
      </w:r>
      <w:proofErr w:type="spellStart"/>
      <w:r w:rsidRPr="005C0262">
        <w:rPr>
          <w:rFonts w:ascii="Arial" w:hAnsi="Arial" w:cs="Arial"/>
          <w:sz w:val="24"/>
          <w:szCs w:val="24"/>
          <w:lang w:val="az-Latn-AZ"/>
        </w:rPr>
        <w:t>qoyulmasının</w:t>
      </w:r>
      <w:proofErr w:type="spellEnd"/>
      <w:r w:rsidRPr="005C0262">
        <w:rPr>
          <w:rFonts w:ascii="Arial" w:hAnsi="Arial" w:cs="Arial"/>
          <w:sz w:val="24"/>
          <w:szCs w:val="24"/>
          <w:lang w:val="az-Latn-AZ"/>
        </w:rPr>
        <w:t xml:space="preserve"> qadağan edilməsi heç də </w:t>
      </w:r>
      <w:r w:rsidR="008E3C3E" w:rsidRPr="005C0262">
        <w:rPr>
          <w:rFonts w:ascii="Arial" w:hAnsi="Arial" w:cs="Arial"/>
          <w:sz w:val="24"/>
          <w:szCs w:val="24"/>
          <w:lang w:val="az-Latn-AZ"/>
        </w:rPr>
        <w:t xml:space="preserve">bu 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şəxsin öz iradəsi əsasında müvafiq </w:t>
      </w:r>
      <w:r w:rsidR="008E3C3E" w:rsidRPr="005C0262">
        <w:rPr>
          <w:rFonts w:ascii="Arial" w:hAnsi="Arial" w:cs="Arial"/>
          <w:sz w:val="24"/>
          <w:szCs w:val="24"/>
          <w:lang w:val="az-Latn-AZ"/>
        </w:rPr>
        <w:t>mülahizələri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təqdim etmək </w:t>
      </w:r>
      <w:r w:rsidR="00E84F2B">
        <w:rPr>
          <w:rFonts w:ascii="Arial" w:hAnsi="Arial" w:cs="Arial"/>
          <w:sz w:val="24"/>
          <w:szCs w:val="24"/>
          <w:lang w:val="az-Latn-AZ"/>
        </w:rPr>
        <w:t>imkanını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istisna etmir.</w:t>
      </w:r>
    </w:p>
    <w:p w:rsidR="00713D8B" w:rsidRPr="005C0262" w:rsidRDefault="00151C9E" w:rsidP="005C0262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Ş</w:t>
      </w:r>
      <w:r w:rsidR="005A6C9F" w:rsidRPr="005C0262">
        <w:rPr>
          <w:rFonts w:ascii="Arial" w:hAnsi="Arial" w:cs="Arial"/>
          <w:sz w:val="24"/>
          <w:szCs w:val="24"/>
          <w:lang w:val="az-Latn-AZ"/>
        </w:rPr>
        <w:t xml:space="preserve">übhəli və ya </w:t>
      </w:r>
      <w:proofErr w:type="spellStart"/>
      <w:r w:rsidR="005A6C9F" w:rsidRPr="005C0262">
        <w:rPr>
          <w:rFonts w:ascii="Arial" w:hAnsi="Arial" w:cs="Arial"/>
          <w:sz w:val="24"/>
          <w:szCs w:val="24"/>
          <w:lang w:val="az-Latn-AZ"/>
        </w:rPr>
        <w:t>təqsirləndirilən</w:t>
      </w:r>
      <w:proofErr w:type="spellEnd"/>
      <w:r w:rsidR="005A6C9F" w:rsidRPr="005C0262">
        <w:rPr>
          <w:rFonts w:ascii="Arial" w:hAnsi="Arial" w:cs="Arial"/>
          <w:sz w:val="24"/>
          <w:szCs w:val="24"/>
          <w:lang w:val="az-Latn-AZ"/>
        </w:rPr>
        <w:t xml:space="preserve"> şəxsin</w:t>
      </w:r>
      <w:r w:rsidR="00492643" w:rsidRPr="005C0262">
        <w:rPr>
          <w:rFonts w:ascii="Arial" w:hAnsi="Arial" w:cs="Arial"/>
          <w:sz w:val="24"/>
          <w:szCs w:val="24"/>
          <w:lang w:val="az-Latn-AZ"/>
        </w:rPr>
        <w:t xml:space="preserve"> öz müdafiəsi üçün </w:t>
      </w:r>
      <w:r w:rsidR="005A6C9F" w:rsidRPr="005C0262">
        <w:rPr>
          <w:rFonts w:ascii="Arial" w:hAnsi="Arial" w:cs="Arial"/>
          <w:sz w:val="24"/>
          <w:szCs w:val="24"/>
          <w:lang w:val="az-Latn-AZ"/>
        </w:rPr>
        <w:t xml:space="preserve">bəraətverici </w:t>
      </w:r>
      <w:r w:rsidR="00492643" w:rsidRPr="005C0262">
        <w:rPr>
          <w:rFonts w:ascii="Arial" w:hAnsi="Arial" w:cs="Arial"/>
          <w:sz w:val="24"/>
          <w:szCs w:val="24"/>
          <w:lang w:val="az-Latn-AZ"/>
        </w:rPr>
        <w:t>sübut</w:t>
      </w:r>
      <w:r w:rsidR="00DB0E24" w:rsidRPr="005C0262">
        <w:rPr>
          <w:rFonts w:ascii="Arial" w:hAnsi="Arial" w:cs="Arial"/>
          <w:sz w:val="24"/>
          <w:szCs w:val="24"/>
          <w:lang w:val="az-Latn-AZ"/>
        </w:rPr>
        <w:t>ları cinayət-prosessual qanunvericiliyində</w:t>
      </w:r>
      <w:r w:rsidR="003D035F" w:rsidRPr="005C0262">
        <w:rPr>
          <w:rFonts w:ascii="Arial" w:hAnsi="Arial" w:cs="Arial"/>
          <w:sz w:val="24"/>
          <w:szCs w:val="24"/>
          <w:lang w:val="az-Latn-AZ"/>
        </w:rPr>
        <w:t xml:space="preserve"> müəyyən edilmiş</w:t>
      </w:r>
      <w:r w:rsidR="00DB0E24" w:rsidRPr="005C0262">
        <w:rPr>
          <w:rFonts w:ascii="Arial" w:hAnsi="Arial" w:cs="Arial"/>
          <w:sz w:val="24"/>
          <w:szCs w:val="24"/>
          <w:lang w:val="az-Latn-AZ"/>
        </w:rPr>
        <w:t xml:space="preserve"> qaydalara uyğun</w:t>
      </w:r>
      <w:r w:rsidR="00492643" w:rsidRPr="005C0262">
        <w:rPr>
          <w:rFonts w:ascii="Arial" w:hAnsi="Arial" w:cs="Arial"/>
          <w:sz w:val="24"/>
          <w:szCs w:val="24"/>
          <w:lang w:val="az-Latn-AZ"/>
        </w:rPr>
        <w:t xml:space="preserve"> təqdim</w:t>
      </w:r>
      <w:r w:rsidR="003D035F" w:rsidRPr="005C0262">
        <w:rPr>
          <w:rFonts w:ascii="Arial" w:hAnsi="Arial" w:cs="Arial"/>
          <w:sz w:val="24"/>
          <w:szCs w:val="24"/>
          <w:lang w:val="az-Latn-AZ"/>
        </w:rPr>
        <w:t xml:space="preserve"> etməsi</w:t>
      </w:r>
      <w:r w:rsidR="00492643"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5A6C9F" w:rsidRPr="005C0262">
        <w:rPr>
          <w:rFonts w:ascii="Arial" w:hAnsi="Arial" w:cs="Arial"/>
          <w:sz w:val="24"/>
          <w:szCs w:val="24"/>
          <w:lang w:val="az-Latn-AZ"/>
        </w:rPr>
        <w:t>mümkündür</w:t>
      </w:r>
      <w:r w:rsidR="00492643" w:rsidRPr="005C0262">
        <w:rPr>
          <w:rFonts w:ascii="Arial" w:hAnsi="Arial" w:cs="Arial"/>
          <w:sz w:val="24"/>
          <w:szCs w:val="24"/>
          <w:lang w:val="az-Latn-AZ"/>
        </w:rPr>
        <w:t xml:space="preserve">. </w:t>
      </w:r>
      <w:r w:rsidR="005A6C9F" w:rsidRPr="005C0262">
        <w:rPr>
          <w:rFonts w:ascii="Arial" w:hAnsi="Arial" w:cs="Arial"/>
          <w:sz w:val="24"/>
          <w:szCs w:val="24"/>
          <w:lang w:val="az-Latn-AZ"/>
        </w:rPr>
        <w:t xml:space="preserve">Belə ki, </w:t>
      </w:r>
      <w:r w:rsidR="00F14607" w:rsidRPr="005C0262">
        <w:rPr>
          <w:rFonts w:ascii="Arial" w:hAnsi="Arial" w:cs="Arial"/>
          <w:color w:val="000000"/>
          <w:sz w:val="24"/>
          <w:szCs w:val="24"/>
          <w:lang w:val="az-Latn-AZ"/>
        </w:rPr>
        <w:t xml:space="preserve">Konstitusiyanın 26-cı maddəsinin I hissəsinin və </w:t>
      </w:r>
      <w:r w:rsidR="0008724E">
        <w:rPr>
          <w:rFonts w:ascii="Arial" w:hAnsi="Arial" w:cs="Arial"/>
          <w:color w:val="000000"/>
          <w:sz w:val="24"/>
          <w:szCs w:val="24"/>
          <w:lang w:val="az-Latn-AZ"/>
        </w:rPr>
        <w:t>Cinayət-Prosessual Məcəlləsinin</w:t>
      </w:r>
      <w:r w:rsidR="00F14607" w:rsidRPr="005C0262">
        <w:rPr>
          <w:rFonts w:ascii="Arial" w:hAnsi="Arial" w:cs="Arial"/>
          <w:color w:val="000000"/>
          <w:sz w:val="24"/>
          <w:szCs w:val="24"/>
          <w:lang w:val="az-Latn-AZ"/>
        </w:rPr>
        <w:t xml:space="preserve"> 90.9 və 91.7-ci maddələrinin tələbləri baxımından şübhəli və ya </w:t>
      </w:r>
      <w:proofErr w:type="spellStart"/>
      <w:r w:rsidR="00F14607" w:rsidRPr="005C0262">
        <w:rPr>
          <w:rFonts w:ascii="Arial" w:hAnsi="Arial" w:cs="Arial"/>
          <w:color w:val="000000"/>
          <w:sz w:val="24"/>
          <w:szCs w:val="24"/>
          <w:lang w:val="az-Latn-AZ"/>
        </w:rPr>
        <w:lastRenderedPageBreak/>
        <w:t>təqsirləndirilən</w:t>
      </w:r>
      <w:proofErr w:type="spellEnd"/>
      <w:r w:rsidR="00F14607" w:rsidRPr="005C0262">
        <w:rPr>
          <w:rFonts w:ascii="Arial" w:hAnsi="Arial" w:cs="Arial"/>
          <w:color w:val="000000"/>
          <w:sz w:val="24"/>
          <w:szCs w:val="24"/>
          <w:lang w:val="az-Latn-AZ"/>
        </w:rPr>
        <w:t xml:space="preserve"> şəxs</w:t>
      </w:r>
      <w:r w:rsidR="00713D8B" w:rsidRPr="005C0262">
        <w:rPr>
          <w:rFonts w:ascii="Arial" w:hAnsi="Arial" w:cs="Arial"/>
          <w:color w:val="000000"/>
          <w:sz w:val="24"/>
          <w:szCs w:val="24"/>
          <w:lang w:val="az-Latn-AZ"/>
        </w:rPr>
        <w:t>in</w:t>
      </w:r>
      <w:r w:rsidR="00492643" w:rsidRPr="005C0262">
        <w:rPr>
          <w:rFonts w:ascii="Arial" w:hAnsi="Arial" w:cs="Arial"/>
          <w:sz w:val="24"/>
          <w:szCs w:val="24"/>
          <w:lang w:val="az-Latn-AZ"/>
        </w:rPr>
        <w:t xml:space="preserve"> müdafiə olunmaq məqsədilə ifadə verməkdə</w:t>
      </w:r>
      <w:r w:rsidR="00D71567" w:rsidRPr="005C0262">
        <w:rPr>
          <w:rFonts w:ascii="Arial" w:hAnsi="Arial" w:cs="Arial"/>
          <w:sz w:val="24"/>
          <w:szCs w:val="24"/>
          <w:lang w:val="az-Latn-AZ"/>
        </w:rPr>
        <w:t>n imtina etmək</w:t>
      </w:r>
      <w:r w:rsidR="00492643"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D71567" w:rsidRPr="005C0262">
        <w:rPr>
          <w:rFonts w:ascii="Arial" w:hAnsi="Arial" w:cs="Arial"/>
          <w:sz w:val="24"/>
          <w:szCs w:val="24"/>
          <w:lang w:val="az-Latn-AZ"/>
        </w:rPr>
        <w:t xml:space="preserve">və ya </w:t>
      </w:r>
      <w:r w:rsidR="005A6C9F" w:rsidRPr="005C0262">
        <w:rPr>
          <w:rFonts w:ascii="Arial" w:hAnsi="Arial" w:cs="Arial"/>
          <w:sz w:val="24"/>
          <w:szCs w:val="24"/>
          <w:lang w:val="az-Latn-AZ"/>
        </w:rPr>
        <w:t>digər şəxslərin</w:t>
      </w:r>
      <w:r w:rsidR="00492643" w:rsidRPr="005C0262">
        <w:rPr>
          <w:rFonts w:ascii="Arial" w:hAnsi="Arial" w:cs="Arial"/>
          <w:sz w:val="24"/>
          <w:szCs w:val="24"/>
          <w:lang w:val="az-Latn-AZ"/>
        </w:rPr>
        <w:t xml:space="preserve"> hüquqlarını pozmadan, qanunla qadağan </w:t>
      </w:r>
      <w:r w:rsidR="00F14607" w:rsidRPr="005C0262">
        <w:rPr>
          <w:rFonts w:ascii="Arial" w:hAnsi="Arial" w:cs="Arial"/>
          <w:sz w:val="24"/>
          <w:szCs w:val="24"/>
          <w:lang w:val="az-Latn-AZ"/>
        </w:rPr>
        <w:t>olunmayan</w:t>
      </w:r>
      <w:r w:rsidR="00492643" w:rsidRPr="005C0262">
        <w:rPr>
          <w:rFonts w:ascii="Arial" w:hAnsi="Arial" w:cs="Arial"/>
          <w:sz w:val="24"/>
          <w:szCs w:val="24"/>
          <w:lang w:val="az-Latn-AZ"/>
        </w:rPr>
        <w:t xml:space="preserve"> müdafiə</w:t>
      </w:r>
      <w:r w:rsidR="005A6C9F"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5A6C9F" w:rsidRPr="005C0262">
        <w:rPr>
          <w:rFonts w:ascii="Arial" w:hAnsi="Arial" w:cs="Arial"/>
          <w:sz w:val="24"/>
          <w:szCs w:val="24"/>
          <w:lang w:val="az-Latn-AZ"/>
        </w:rPr>
        <w:t>üsullarından</w:t>
      </w:r>
      <w:proofErr w:type="spellEnd"/>
      <w:r w:rsidR="005A6C9F" w:rsidRPr="005C0262">
        <w:rPr>
          <w:rFonts w:ascii="Arial" w:hAnsi="Arial" w:cs="Arial"/>
          <w:sz w:val="24"/>
          <w:szCs w:val="24"/>
          <w:lang w:val="az-Latn-AZ"/>
        </w:rPr>
        <w:t xml:space="preserve"> istifadə</w:t>
      </w:r>
      <w:r w:rsidR="00713D8B" w:rsidRPr="005C0262">
        <w:rPr>
          <w:rFonts w:ascii="Arial" w:hAnsi="Arial" w:cs="Arial"/>
          <w:sz w:val="24"/>
          <w:szCs w:val="24"/>
          <w:lang w:val="az-Latn-AZ"/>
        </w:rPr>
        <w:t xml:space="preserve"> etmək</w:t>
      </w:r>
      <w:r w:rsidR="005A6C9F"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F14607" w:rsidRPr="005C0262">
        <w:rPr>
          <w:rFonts w:ascii="Arial" w:hAnsi="Arial" w:cs="Arial"/>
          <w:sz w:val="24"/>
          <w:szCs w:val="24"/>
          <w:lang w:val="az-Latn-AZ"/>
        </w:rPr>
        <w:t>hüququ var</w:t>
      </w:r>
      <w:r w:rsidR="00713D8B" w:rsidRPr="005C0262">
        <w:rPr>
          <w:rFonts w:ascii="Arial" w:hAnsi="Arial" w:cs="Arial"/>
          <w:sz w:val="24"/>
          <w:szCs w:val="24"/>
          <w:lang w:val="az-Latn-AZ"/>
        </w:rPr>
        <w:t>dır</w:t>
      </w:r>
      <w:r w:rsidR="00F14607" w:rsidRPr="005C0262">
        <w:rPr>
          <w:rFonts w:ascii="Arial" w:hAnsi="Arial" w:cs="Arial"/>
          <w:sz w:val="24"/>
          <w:szCs w:val="24"/>
          <w:lang w:val="az-Latn-AZ"/>
        </w:rPr>
        <w:t>.</w:t>
      </w:r>
      <w:r w:rsidR="00713D8B" w:rsidRPr="005C0262"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p w:rsidR="00EE6C21" w:rsidRPr="005C0262" w:rsidRDefault="00EE6C21" w:rsidP="005C0262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5C0262">
        <w:rPr>
          <w:rFonts w:ascii="Arial" w:hAnsi="Arial" w:cs="Arial"/>
          <w:sz w:val="24"/>
          <w:szCs w:val="24"/>
          <w:lang w:val="az-Latn-AZ"/>
        </w:rPr>
        <w:t xml:space="preserve">Qeyd </w:t>
      </w:r>
      <w:proofErr w:type="spellStart"/>
      <w:r w:rsidRPr="005C0262">
        <w:rPr>
          <w:rFonts w:ascii="Arial" w:hAnsi="Arial" w:cs="Arial"/>
          <w:sz w:val="24"/>
          <w:szCs w:val="24"/>
          <w:lang w:val="az-Latn-AZ"/>
        </w:rPr>
        <w:t>olunmalıdır</w:t>
      </w:r>
      <w:proofErr w:type="spellEnd"/>
      <w:r w:rsidRPr="005C0262">
        <w:rPr>
          <w:rFonts w:ascii="Arial" w:hAnsi="Arial" w:cs="Arial"/>
          <w:sz w:val="24"/>
          <w:szCs w:val="24"/>
          <w:lang w:val="az-Latn-AZ"/>
        </w:rPr>
        <w:t xml:space="preserve"> ki, Konstitusiyanın 26-cı maddə</w:t>
      </w:r>
      <w:r w:rsidR="00BA0C08">
        <w:rPr>
          <w:rFonts w:ascii="Arial" w:hAnsi="Arial" w:cs="Arial"/>
          <w:sz w:val="24"/>
          <w:szCs w:val="24"/>
          <w:lang w:val="az-Latn-AZ"/>
        </w:rPr>
        <w:t>si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4D453C">
        <w:rPr>
          <w:rFonts w:ascii="Arial" w:hAnsi="Arial" w:cs="Arial"/>
          <w:sz w:val="24"/>
          <w:szCs w:val="24"/>
          <w:lang w:val="az-Latn-AZ"/>
        </w:rPr>
        <w:t>hər kəsin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hüquq və </w:t>
      </w:r>
      <w:proofErr w:type="spellStart"/>
      <w:r w:rsidRPr="005C0262">
        <w:rPr>
          <w:rFonts w:ascii="Arial" w:hAnsi="Arial" w:cs="Arial"/>
          <w:sz w:val="24"/>
          <w:szCs w:val="24"/>
          <w:lang w:val="az-Latn-AZ"/>
        </w:rPr>
        <w:t>azadlıqlarının</w:t>
      </w:r>
      <w:proofErr w:type="spellEnd"/>
      <w:r w:rsidRPr="005C0262">
        <w:rPr>
          <w:rFonts w:ascii="Arial" w:hAnsi="Arial" w:cs="Arial"/>
          <w:sz w:val="24"/>
          <w:szCs w:val="24"/>
          <w:lang w:val="az-Latn-AZ"/>
        </w:rPr>
        <w:t xml:space="preserve"> müdafiəsinin dövlət təminatı</w:t>
      </w:r>
      <w:r w:rsidR="00BA0C08">
        <w:rPr>
          <w:rFonts w:ascii="Arial" w:hAnsi="Arial" w:cs="Arial"/>
          <w:sz w:val="24"/>
          <w:szCs w:val="24"/>
          <w:lang w:val="az-Latn-AZ"/>
        </w:rPr>
        <w:t>nı nəzərdə tutmaqla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yanaşı, </w:t>
      </w:r>
      <w:r w:rsidR="004D453C">
        <w:rPr>
          <w:rFonts w:ascii="Arial" w:hAnsi="Arial" w:cs="Arial"/>
          <w:sz w:val="24"/>
          <w:szCs w:val="24"/>
          <w:lang w:val="az-Latn-AZ"/>
        </w:rPr>
        <w:t>onların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hüquq və</w:t>
      </w:r>
      <w:r w:rsidR="00D05F72"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D05F72" w:rsidRPr="005C0262">
        <w:rPr>
          <w:rFonts w:ascii="Arial" w:hAnsi="Arial" w:cs="Arial"/>
          <w:sz w:val="24"/>
          <w:szCs w:val="24"/>
          <w:lang w:val="az-Latn-AZ"/>
        </w:rPr>
        <w:t>azadlıqlarının</w:t>
      </w:r>
      <w:proofErr w:type="spellEnd"/>
      <w:r w:rsidR="00D05F72"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5C0262">
        <w:rPr>
          <w:rFonts w:ascii="Arial" w:hAnsi="Arial" w:cs="Arial"/>
          <w:sz w:val="24"/>
          <w:szCs w:val="24"/>
          <w:lang w:val="az-Latn-AZ"/>
        </w:rPr>
        <w:t>müdafiəsinə yönə</w:t>
      </w:r>
      <w:r w:rsidR="00D05F72" w:rsidRPr="005C0262">
        <w:rPr>
          <w:rFonts w:ascii="Arial" w:hAnsi="Arial" w:cs="Arial"/>
          <w:sz w:val="24"/>
          <w:szCs w:val="24"/>
          <w:lang w:val="az-Latn-AZ"/>
        </w:rPr>
        <w:t xml:space="preserve">lmiş və </w:t>
      </w:r>
      <w:r w:rsidRPr="005C0262">
        <w:rPr>
          <w:rFonts w:ascii="Arial" w:hAnsi="Arial" w:cs="Arial"/>
          <w:sz w:val="24"/>
          <w:szCs w:val="24"/>
          <w:lang w:val="az-Latn-AZ"/>
        </w:rPr>
        <w:t>qanunla qadağan olunmayan hərəkətlə</w:t>
      </w:r>
      <w:r w:rsidR="00151C9E">
        <w:rPr>
          <w:rFonts w:ascii="Arial" w:hAnsi="Arial" w:cs="Arial"/>
          <w:sz w:val="24"/>
          <w:szCs w:val="24"/>
          <w:lang w:val="az-Latn-AZ"/>
        </w:rPr>
        <w:t>ri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müstəqil şəkildə həyata keçirmə</w:t>
      </w:r>
      <w:r w:rsidR="00151C9E">
        <w:rPr>
          <w:rFonts w:ascii="Arial" w:hAnsi="Arial" w:cs="Arial"/>
          <w:sz w:val="24"/>
          <w:szCs w:val="24"/>
          <w:lang w:val="az-Latn-AZ"/>
        </w:rPr>
        <w:t>k imkanını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Pr="005C0262">
        <w:rPr>
          <w:rFonts w:ascii="Arial" w:hAnsi="Arial" w:cs="Arial"/>
          <w:sz w:val="24"/>
          <w:szCs w:val="24"/>
          <w:lang w:val="az-Latn-AZ"/>
        </w:rPr>
        <w:t>leqallaşdırır</w:t>
      </w:r>
      <w:proofErr w:type="spellEnd"/>
      <w:r w:rsidRPr="005C0262">
        <w:rPr>
          <w:rFonts w:ascii="Arial" w:hAnsi="Arial" w:cs="Arial"/>
          <w:sz w:val="24"/>
          <w:szCs w:val="24"/>
          <w:lang w:val="az-Latn-AZ"/>
        </w:rPr>
        <w:t xml:space="preserve"> və dəstəkləyir. </w:t>
      </w:r>
    </w:p>
    <w:p w:rsidR="00E84F2B" w:rsidRDefault="00151C9E" w:rsidP="005C02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Lakin </w:t>
      </w:r>
      <w:r w:rsidR="004D453C">
        <w:rPr>
          <w:rFonts w:ascii="Arial" w:hAnsi="Arial" w:cs="Arial"/>
          <w:sz w:val="24"/>
          <w:szCs w:val="24"/>
          <w:lang w:val="az-Latn-AZ"/>
        </w:rPr>
        <w:t xml:space="preserve">hər bir kəs </w:t>
      </w:r>
      <w:r w:rsidR="00EE6C21" w:rsidRPr="005C0262">
        <w:rPr>
          <w:rFonts w:ascii="Arial" w:hAnsi="Arial" w:cs="Arial"/>
          <w:sz w:val="24"/>
          <w:szCs w:val="24"/>
          <w:lang w:val="az-Latn-AZ"/>
        </w:rPr>
        <w:t xml:space="preserve">öz hüquq və </w:t>
      </w:r>
      <w:proofErr w:type="spellStart"/>
      <w:r w:rsidR="00EE6C21" w:rsidRPr="005C0262">
        <w:rPr>
          <w:rFonts w:ascii="Arial" w:hAnsi="Arial" w:cs="Arial"/>
          <w:sz w:val="24"/>
          <w:szCs w:val="24"/>
          <w:lang w:val="az-Latn-AZ"/>
        </w:rPr>
        <w:t>azadlıqlarının</w:t>
      </w:r>
      <w:proofErr w:type="spellEnd"/>
      <w:r w:rsidR="00EE6C21" w:rsidRPr="005C0262">
        <w:rPr>
          <w:rFonts w:ascii="Arial" w:hAnsi="Arial" w:cs="Arial"/>
          <w:sz w:val="24"/>
          <w:szCs w:val="24"/>
          <w:lang w:val="az-Latn-AZ"/>
        </w:rPr>
        <w:t xml:space="preserve"> müdafiəsi zamanı qanunla qadağan olunmayan üsul və vasitələ</w:t>
      </w:r>
      <w:r w:rsidR="003A4A20" w:rsidRPr="005C0262">
        <w:rPr>
          <w:rFonts w:ascii="Arial" w:hAnsi="Arial" w:cs="Arial"/>
          <w:sz w:val="24"/>
          <w:szCs w:val="24"/>
          <w:lang w:val="az-Latn-AZ"/>
        </w:rPr>
        <w:t>r</w:t>
      </w:r>
      <w:r w:rsidR="00EE6C21" w:rsidRPr="005C0262">
        <w:rPr>
          <w:rFonts w:ascii="Arial" w:hAnsi="Arial" w:cs="Arial"/>
          <w:sz w:val="24"/>
          <w:szCs w:val="24"/>
          <w:lang w:val="az-Latn-AZ"/>
        </w:rPr>
        <w:t>dən istifadə</w:t>
      </w:r>
      <w:r w:rsidR="00C87BB2" w:rsidRPr="005C0262">
        <w:rPr>
          <w:rFonts w:ascii="Arial" w:hAnsi="Arial" w:cs="Arial"/>
          <w:sz w:val="24"/>
          <w:szCs w:val="24"/>
          <w:lang w:val="az-Latn-AZ"/>
        </w:rPr>
        <w:t xml:space="preserve"> edərkən</w:t>
      </w:r>
      <w:r w:rsidR="00D26B23" w:rsidRPr="005C0262">
        <w:rPr>
          <w:rFonts w:ascii="Arial" w:hAnsi="Arial" w:cs="Arial"/>
          <w:sz w:val="24"/>
          <w:szCs w:val="24"/>
          <w:lang w:val="az-Latn-AZ"/>
        </w:rPr>
        <w:t xml:space="preserve">, </w:t>
      </w:r>
      <w:r w:rsidR="00EE6C21" w:rsidRPr="005C0262">
        <w:rPr>
          <w:rFonts w:ascii="Arial" w:hAnsi="Arial" w:cs="Arial"/>
          <w:sz w:val="24"/>
          <w:szCs w:val="24"/>
          <w:lang w:val="az-Latn-AZ"/>
        </w:rPr>
        <w:t>digər şəxslərin</w:t>
      </w:r>
      <w:r w:rsidR="00D26B23" w:rsidRPr="005C0262">
        <w:rPr>
          <w:rFonts w:ascii="Arial" w:hAnsi="Arial" w:cs="Arial"/>
          <w:sz w:val="24"/>
          <w:szCs w:val="24"/>
          <w:lang w:val="az-Latn-AZ"/>
        </w:rPr>
        <w:t xml:space="preserve"> də</w:t>
      </w:r>
      <w:r w:rsidR="00EE6C21" w:rsidRPr="005C0262">
        <w:rPr>
          <w:rFonts w:ascii="Arial" w:hAnsi="Arial" w:cs="Arial"/>
          <w:sz w:val="24"/>
          <w:szCs w:val="24"/>
          <w:lang w:val="az-Latn-AZ"/>
        </w:rPr>
        <w:t xml:space="preserve"> hüquq və </w:t>
      </w:r>
      <w:proofErr w:type="spellStart"/>
      <w:r w:rsidR="00EE6C21" w:rsidRPr="005C0262">
        <w:rPr>
          <w:rFonts w:ascii="Arial" w:hAnsi="Arial" w:cs="Arial"/>
          <w:sz w:val="24"/>
          <w:szCs w:val="24"/>
          <w:lang w:val="az-Latn-AZ"/>
        </w:rPr>
        <w:t>azadlıqlar</w:t>
      </w:r>
      <w:r w:rsidR="002A29B7">
        <w:rPr>
          <w:rFonts w:ascii="Arial" w:hAnsi="Arial" w:cs="Arial"/>
          <w:sz w:val="24"/>
          <w:szCs w:val="24"/>
          <w:lang w:val="az-Latn-AZ"/>
        </w:rPr>
        <w:t>ını</w:t>
      </w:r>
      <w:proofErr w:type="spellEnd"/>
      <w:r w:rsidR="002A29B7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2A29B7">
        <w:rPr>
          <w:rFonts w:ascii="Arial" w:hAnsi="Arial" w:cs="Arial"/>
          <w:sz w:val="24"/>
          <w:szCs w:val="24"/>
          <w:lang w:val="az-Latn-AZ"/>
        </w:rPr>
        <w:t>pozmamalıdır</w:t>
      </w:r>
      <w:proofErr w:type="spellEnd"/>
      <w:r w:rsidR="00EE6C21" w:rsidRPr="005C0262">
        <w:rPr>
          <w:rFonts w:ascii="Arial" w:hAnsi="Arial" w:cs="Arial"/>
          <w:sz w:val="24"/>
          <w:szCs w:val="24"/>
          <w:lang w:val="az-Latn-AZ"/>
        </w:rPr>
        <w:t xml:space="preserve">. Belə ki, </w:t>
      </w:r>
      <w:r w:rsidR="00D26B23" w:rsidRPr="005C0262">
        <w:rPr>
          <w:rFonts w:ascii="Arial" w:hAnsi="Arial" w:cs="Arial"/>
          <w:sz w:val="24"/>
          <w:szCs w:val="24"/>
          <w:lang w:val="az-Latn-AZ"/>
        </w:rPr>
        <w:t>Konstitusiyanın 71-ci maddə</w:t>
      </w:r>
      <w:r w:rsidR="003477B4" w:rsidRPr="005C0262">
        <w:rPr>
          <w:rFonts w:ascii="Arial" w:hAnsi="Arial" w:cs="Arial"/>
          <w:sz w:val="24"/>
          <w:szCs w:val="24"/>
          <w:lang w:val="az-Latn-AZ"/>
        </w:rPr>
        <w:t>sinin II</w:t>
      </w:r>
      <w:r w:rsidR="00D26B23" w:rsidRPr="005C0262">
        <w:rPr>
          <w:rFonts w:ascii="Arial" w:hAnsi="Arial" w:cs="Arial"/>
          <w:sz w:val="24"/>
          <w:szCs w:val="24"/>
          <w:lang w:val="az-Latn-AZ"/>
        </w:rPr>
        <w:t xml:space="preserve"> hissəsi</w:t>
      </w:r>
      <w:r w:rsidR="00D05F72" w:rsidRPr="005C0262">
        <w:rPr>
          <w:rFonts w:ascii="Arial" w:hAnsi="Arial" w:cs="Arial"/>
          <w:sz w:val="24"/>
          <w:szCs w:val="24"/>
          <w:lang w:val="az-Latn-AZ"/>
        </w:rPr>
        <w:t>nə görə</w:t>
      </w:r>
      <w:r w:rsidR="00BA0C08">
        <w:rPr>
          <w:rFonts w:ascii="Arial" w:hAnsi="Arial" w:cs="Arial"/>
          <w:sz w:val="24"/>
          <w:szCs w:val="24"/>
          <w:lang w:val="az-Latn-AZ"/>
        </w:rPr>
        <w:t>,</w:t>
      </w:r>
      <w:r w:rsidR="00D05F72" w:rsidRPr="005C0262">
        <w:rPr>
          <w:rFonts w:ascii="Arial" w:hAnsi="Arial" w:cs="Arial"/>
          <w:sz w:val="24"/>
          <w:szCs w:val="24"/>
          <w:lang w:val="az-Latn-AZ"/>
        </w:rPr>
        <w:t xml:space="preserve"> hər kəsin hüquq və azadlıqları Konstitusiyada və qanunlarda müəyyən edilmiş əsaslarla, habelə digərlərinin hüquq və azadlıqları ilə mə</w:t>
      </w:r>
      <w:r w:rsidR="00D16120" w:rsidRPr="005C0262">
        <w:rPr>
          <w:rFonts w:ascii="Arial" w:hAnsi="Arial" w:cs="Arial"/>
          <w:sz w:val="24"/>
          <w:szCs w:val="24"/>
          <w:lang w:val="az-Latn-AZ"/>
        </w:rPr>
        <w:t>hdudlaşır. Qanun şübh</w:t>
      </w:r>
      <w:r w:rsidR="00F24DA5" w:rsidRPr="005C0262">
        <w:rPr>
          <w:rFonts w:ascii="Arial" w:hAnsi="Arial" w:cs="Arial"/>
          <w:sz w:val="24"/>
          <w:szCs w:val="24"/>
          <w:lang w:val="az-Latn-AZ"/>
        </w:rPr>
        <w:t>əli</w:t>
      </w:r>
      <w:r w:rsidR="00D16120" w:rsidRPr="005C0262">
        <w:rPr>
          <w:rFonts w:ascii="Arial" w:hAnsi="Arial" w:cs="Arial"/>
          <w:sz w:val="24"/>
          <w:szCs w:val="24"/>
          <w:lang w:val="az-Latn-AZ"/>
        </w:rPr>
        <w:t xml:space="preserve"> və ya </w:t>
      </w:r>
      <w:proofErr w:type="spellStart"/>
      <w:r w:rsidR="00D16120" w:rsidRPr="005C0262">
        <w:rPr>
          <w:rFonts w:ascii="Arial" w:hAnsi="Arial" w:cs="Arial"/>
          <w:sz w:val="24"/>
          <w:szCs w:val="24"/>
          <w:lang w:val="az-Latn-AZ"/>
        </w:rPr>
        <w:t>təqsirləndirilən</w:t>
      </w:r>
      <w:proofErr w:type="spellEnd"/>
      <w:r w:rsidR="00D16120" w:rsidRPr="005C0262">
        <w:rPr>
          <w:rFonts w:ascii="Arial" w:hAnsi="Arial" w:cs="Arial"/>
          <w:sz w:val="24"/>
          <w:szCs w:val="24"/>
          <w:lang w:val="az-Latn-AZ"/>
        </w:rPr>
        <w:t xml:space="preserve"> şəxsin müdafiə</w:t>
      </w:r>
      <w:r w:rsidR="00F24DA5" w:rsidRPr="005C0262">
        <w:rPr>
          <w:rFonts w:ascii="Arial" w:hAnsi="Arial" w:cs="Arial"/>
          <w:sz w:val="24"/>
          <w:szCs w:val="24"/>
          <w:lang w:val="az-Latn-AZ"/>
        </w:rPr>
        <w:t xml:space="preserve"> hüququnu</w:t>
      </w:r>
      <w:r w:rsidR="00D16120" w:rsidRPr="005C0262">
        <w:rPr>
          <w:rFonts w:ascii="Arial" w:hAnsi="Arial" w:cs="Arial"/>
          <w:sz w:val="24"/>
          <w:szCs w:val="24"/>
          <w:lang w:val="az-Latn-AZ"/>
        </w:rPr>
        <w:t>n sərhədlərini digər şəxslərin hüquqlar</w:t>
      </w:r>
      <w:r w:rsidR="00F24DA5" w:rsidRPr="005C0262">
        <w:rPr>
          <w:rFonts w:ascii="Arial" w:hAnsi="Arial" w:cs="Arial"/>
          <w:sz w:val="24"/>
          <w:szCs w:val="24"/>
          <w:lang w:val="az-Latn-AZ"/>
        </w:rPr>
        <w:t>ı</w:t>
      </w:r>
      <w:r w:rsidR="00D16120" w:rsidRPr="005C0262">
        <w:rPr>
          <w:rFonts w:ascii="Arial" w:hAnsi="Arial" w:cs="Arial"/>
          <w:sz w:val="24"/>
          <w:szCs w:val="24"/>
          <w:lang w:val="az-Latn-AZ"/>
        </w:rPr>
        <w:t xml:space="preserve">, həmçinin onların şərəf və ləyaqəti, eyni zamanda ədalət mühakiməsinin mənafeləri ilə </w:t>
      </w:r>
      <w:proofErr w:type="spellStart"/>
      <w:r w:rsidR="00F24DA5" w:rsidRPr="005C0262">
        <w:rPr>
          <w:rFonts w:ascii="Arial" w:hAnsi="Arial" w:cs="Arial"/>
          <w:sz w:val="24"/>
          <w:szCs w:val="24"/>
          <w:lang w:val="az-Latn-AZ"/>
        </w:rPr>
        <w:t>m</w:t>
      </w:r>
      <w:r w:rsidR="00D16120" w:rsidRPr="005C0262">
        <w:rPr>
          <w:rFonts w:ascii="Arial" w:hAnsi="Arial" w:cs="Arial"/>
          <w:sz w:val="24"/>
          <w:szCs w:val="24"/>
          <w:lang w:val="az-Latn-AZ"/>
        </w:rPr>
        <w:t>ə</w:t>
      </w:r>
      <w:r w:rsidR="00AE765D" w:rsidRPr="005C0262">
        <w:rPr>
          <w:rFonts w:ascii="Arial" w:hAnsi="Arial" w:cs="Arial"/>
          <w:sz w:val="24"/>
          <w:szCs w:val="24"/>
          <w:lang w:val="az-Latn-AZ"/>
        </w:rPr>
        <w:t>hdudlaşdırmışdir</w:t>
      </w:r>
      <w:proofErr w:type="spellEnd"/>
      <w:r w:rsidR="00AE765D" w:rsidRPr="005C0262">
        <w:rPr>
          <w:rFonts w:ascii="Arial" w:hAnsi="Arial" w:cs="Arial"/>
          <w:sz w:val="24"/>
          <w:szCs w:val="24"/>
          <w:lang w:val="az-Latn-AZ"/>
        </w:rPr>
        <w:t>.</w:t>
      </w:r>
      <w:r w:rsidR="002D0C97"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EE6C21" w:rsidRPr="005C0262" w:rsidRDefault="002D0C97" w:rsidP="005C02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5C0262">
        <w:rPr>
          <w:rFonts w:ascii="Arial" w:hAnsi="Arial" w:cs="Arial"/>
          <w:sz w:val="24"/>
          <w:szCs w:val="24"/>
          <w:lang w:val="az-Latn-AZ"/>
        </w:rPr>
        <w:t xml:space="preserve">Qanunvericinin cinayətin </w:t>
      </w:r>
      <w:proofErr w:type="spellStart"/>
      <w:r w:rsidRPr="005C0262">
        <w:rPr>
          <w:rFonts w:ascii="Arial" w:hAnsi="Arial" w:cs="Arial"/>
          <w:sz w:val="24"/>
          <w:szCs w:val="24"/>
          <w:lang w:val="az-Latn-AZ"/>
        </w:rPr>
        <w:t>törədilməsinə</w:t>
      </w:r>
      <w:proofErr w:type="spellEnd"/>
      <w:r w:rsidRPr="005C0262">
        <w:rPr>
          <w:rFonts w:ascii="Arial" w:hAnsi="Arial" w:cs="Arial"/>
          <w:sz w:val="24"/>
          <w:szCs w:val="24"/>
          <w:lang w:val="az-Latn-AZ"/>
        </w:rPr>
        <w:t xml:space="preserve"> aidiyyəti olmayan şəxsin adını bilərəkdən çə</w:t>
      </w:r>
      <w:r w:rsidR="00281666" w:rsidRPr="005C0262">
        <w:rPr>
          <w:rFonts w:ascii="Arial" w:hAnsi="Arial" w:cs="Arial"/>
          <w:sz w:val="24"/>
          <w:szCs w:val="24"/>
          <w:lang w:val="az-Latn-AZ"/>
        </w:rPr>
        <w:t>kdiyi hallarla bağlı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şübhəli və ya </w:t>
      </w:r>
      <w:proofErr w:type="spellStart"/>
      <w:r w:rsidRPr="005C0262">
        <w:rPr>
          <w:rFonts w:ascii="Arial" w:hAnsi="Arial" w:cs="Arial"/>
          <w:sz w:val="24"/>
          <w:szCs w:val="24"/>
          <w:lang w:val="az-Latn-AZ"/>
        </w:rPr>
        <w:t>təqsirləndirilən</w:t>
      </w:r>
      <w:proofErr w:type="spellEnd"/>
      <w:r w:rsidRPr="005C0262">
        <w:rPr>
          <w:rFonts w:ascii="Arial" w:hAnsi="Arial" w:cs="Arial"/>
          <w:sz w:val="24"/>
          <w:szCs w:val="24"/>
          <w:lang w:val="az-Latn-AZ"/>
        </w:rPr>
        <w:t xml:space="preserve"> şəxsin verdiyi ifadə və</w:t>
      </w:r>
      <w:r w:rsidR="00B65A03" w:rsidRPr="005C0262">
        <w:rPr>
          <w:rFonts w:ascii="Arial" w:hAnsi="Arial" w:cs="Arial"/>
          <w:sz w:val="24"/>
          <w:szCs w:val="24"/>
          <w:lang w:val="az-Latn-AZ"/>
        </w:rPr>
        <w:t xml:space="preserve"> ya izahata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B65A03" w:rsidRPr="005C0262">
        <w:rPr>
          <w:rFonts w:ascii="Arial" w:hAnsi="Arial" w:cs="Arial"/>
          <w:sz w:val="24"/>
          <w:szCs w:val="24"/>
          <w:lang w:val="az-Latn-AZ"/>
        </w:rPr>
        <w:t xml:space="preserve">görə </w:t>
      </w:r>
      <w:r w:rsidRPr="005C0262">
        <w:rPr>
          <w:rFonts w:ascii="Arial" w:hAnsi="Arial" w:cs="Arial"/>
          <w:sz w:val="24"/>
          <w:szCs w:val="24"/>
          <w:lang w:val="az-Latn-AZ"/>
        </w:rPr>
        <w:t>hüquqi məsuliyyət</w:t>
      </w:r>
      <w:r w:rsidR="00A07C9F" w:rsidRPr="005C0262">
        <w:rPr>
          <w:rFonts w:ascii="Arial" w:hAnsi="Arial" w:cs="Arial"/>
          <w:sz w:val="24"/>
          <w:szCs w:val="24"/>
          <w:lang w:val="az-Latn-AZ"/>
        </w:rPr>
        <w:t>i</w:t>
      </w:r>
      <w:r w:rsidR="00281666" w:rsidRPr="005C0262">
        <w:rPr>
          <w:rFonts w:ascii="Arial" w:hAnsi="Arial" w:cs="Arial"/>
          <w:sz w:val="24"/>
          <w:szCs w:val="24"/>
          <w:lang w:val="az-Latn-AZ"/>
        </w:rPr>
        <w:t xml:space="preserve"> müəyyən etməsi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3A4A67">
        <w:rPr>
          <w:rFonts w:ascii="Arial" w:hAnsi="Arial" w:cs="Arial"/>
          <w:sz w:val="24"/>
          <w:szCs w:val="24"/>
          <w:lang w:val="az-Latn-AZ"/>
        </w:rPr>
        <w:t xml:space="preserve">də 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müdafiə </w:t>
      </w:r>
      <w:proofErr w:type="spellStart"/>
      <w:r w:rsidRPr="005C0262">
        <w:rPr>
          <w:rFonts w:ascii="Arial" w:hAnsi="Arial" w:cs="Arial"/>
          <w:sz w:val="24"/>
          <w:szCs w:val="24"/>
          <w:lang w:val="az-Latn-AZ"/>
        </w:rPr>
        <w:t>hüquqlarından</w:t>
      </w:r>
      <w:proofErr w:type="spellEnd"/>
      <w:r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Pr="005C0262">
        <w:rPr>
          <w:rFonts w:ascii="Arial" w:hAnsi="Arial" w:cs="Arial"/>
          <w:sz w:val="24"/>
          <w:szCs w:val="24"/>
          <w:lang w:val="az-Latn-AZ"/>
        </w:rPr>
        <w:t>sui</w:t>
      </w:r>
      <w:proofErr w:type="spellEnd"/>
      <w:r w:rsidRPr="005C0262">
        <w:rPr>
          <w:rFonts w:ascii="Arial" w:hAnsi="Arial" w:cs="Arial"/>
          <w:sz w:val="24"/>
          <w:szCs w:val="24"/>
          <w:lang w:val="az-Latn-AZ"/>
        </w:rPr>
        <w:t>-istifadənin qar</w:t>
      </w:r>
      <w:r w:rsidR="00281666" w:rsidRPr="005C0262">
        <w:rPr>
          <w:rFonts w:ascii="Arial" w:hAnsi="Arial" w:cs="Arial"/>
          <w:sz w:val="24"/>
          <w:szCs w:val="24"/>
          <w:lang w:val="az-Latn-AZ"/>
        </w:rPr>
        <w:t>şısını</w:t>
      </w:r>
      <w:r w:rsidR="00151C9E">
        <w:rPr>
          <w:rFonts w:ascii="Arial" w:hAnsi="Arial" w:cs="Arial"/>
          <w:sz w:val="24"/>
          <w:szCs w:val="24"/>
          <w:lang w:val="az-Latn-AZ"/>
        </w:rPr>
        <w:t>n</w:t>
      </w:r>
      <w:r w:rsidR="002A29B7">
        <w:rPr>
          <w:rFonts w:ascii="Arial" w:hAnsi="Arial" w:cs="Arial"/>
          <w:sz w:val="24"/>
          <w:szCs w:val="24"/>
          <w:lang w:val="az-Latn-AZ"/>
        </w:rPr>
        <w:t xml:space="preserve"> alınmasına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yönəlmişdir.  </w:t>
      </w:r>
      <w:r w:rsidR="00EE6C21" w:rsidRPr="005C0262">
        <w:rPr>
          <w:rFonts w:ascii="Arial" w:hAnsi="Arial" w:cs="Arial"/>
          <w:sz w:val="24"/>
          <w:szCs w:val="24"/>
          <w:lang w:val="az-Latn-AZ"/>
        </w:rPr>
        <w:t>Konstitusiyanın 72-ci maddəsinin II hissəsinə əsasən</w:t>
      </w:r>
      <w:r w:rsidR="003A4A67">
        <w:rPr>
          <w:rFonts w:ascii="Arial" w:hAnsi="Arial" w:cs="Arial"/>
          <w:sz w:val="24"/>
          <w:szCs w:val="24"/>
          <w:lang w:val="az-Latn-AZ"/>
        </w:rPr>
        <w:t>,</w:t>
      </w:r>
      <w:r w:rsidR="00EE6C21" w:rsidRPr="005C0262">
        <w:rPr>
          <w:rFonts w:ascii="Arial" w:hAnsi="Arial" w:cs="Arial"/>
          <w:sz w:val="24"/>
          <w:szCs w:val="24"/>
          <w:lang w:val="az-Latn-AZ"/>
        </w:rPr>
        <w:t xml:space="preserve"> hər bir şəxs Azərbaycan Respublikasının Konstitusiyasına və qanunlarına əməl etməli, başqa şəxslərin hüquq və </w:t>
      </w:r>
      <w:proofErr w:type="spellStart"/>
      <w:r w:rsidR="00EE6C21" w:rsidRPr="005C0262">
        <w:rPr>
          <w:rFonts w:ascii="Arial" w:hAnsi="Arial" w:cs="Arial"/>
          <w:sz w:val="24"/>
          <w:szCs w:val="24"/>
          <w:lang w:val="az-Latn-AZ"/>
        </w:rPr>
        <w:t>azadlıqlarına</w:t>
      </w:r>
      <w:proofErr w:type="spellEnd"/>
      <w:r w:rsidR="00EE6C21" w:rsidRPr="005C0262">
        <w:rPr>
          <w:rFonts w:ascii="Arial" w:hAnsi="Arial" w:cs="Arial"/>
          <w:sz w:val="24"/>
          <w:szCs w:val="24"/>
          <w:lang w:val="az-Latn-AZ"/>
        </w:rPr>
        <w:t xml:space="preserve"> hörmət bəsləməli, qanunla müəyyən edilmiş digər vəzifələri yerinə yetirmə</w:t>
      </w:r>
      <w:r w:rsidR="003A4A67">
        <w:rPr>
          <w:rFonts w:ascii="Arial" w:hAnsi="Arial" w:cs="Arial"/>
          <w:sz w:val="24"/>
          <w:szCs w:val="24"/>
          <w:lang w:val="az-Latn-AZ"/>
        </w:rPr>
        <w:t>lidir</w:t>
      </w:r>
      <w:r w:rsidR="007F77A3" w:rsidRPr="005C0262">
        <w:rPr>
          <w:rFonts w:ascii="Arial" w:hAnsi="Arial" w:cs="Arial"/>
          <w:sz w:val="24"/>
          <w:szCs w:val="24"/>
          <w:lang w:val="az-Latn-AZ"/>
        </w:rPr>
        <w:t>.</w:t>
      </w:r>
    </w:p>
    <w:p w:rsidR="00062D87" w:rsidRDefault="006126E2" w:rsidP="005C02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151C9E" w:rsidRPr="005C0262">
        <w:rPr>
          <w:rFonts w:ascii="Arial" w:hAnsi="Arial" w:cs="Arial"/>
          <w:sz w:val="24"/>
          <w:szCs w:val="24"/>
          <w:lang w:val="az-Latn-AZ"/>
        </w:rPr>
        <w:t>Göstərilənləri</w:t>
      </w:r>
      <w:proofErr w:type="spellEnd"/>
      <w:r w:rsidR="00151C9E" w:rsidRPr="005C0262">
        <w:rPr>
          <w:rFonts w:ascii="Arial" w:hAnsi="Arial" w:cs="Arial"/>
          <w:sz w:val="24"/>
          <w:szCs w:val="24"/>
          <w:lang w:val="az-Latn-AZ"/>
        </w:rPr>
        <w:t xml:space="preserve"> nəzərə alaraq,</w:t>
      </w:r>
      <w:r w:rsidR="00151C9E" w:rsidRPr="005C0262">
        <w:rPr>
          <w:rFonts w:ascii="Arial" w:hAnsi="Arial" w:cs="Arial"/>
          <w:color w:val="000000"/>
          <w:sz w:val="24"/>
          <w:szCs w:val="24"/>
          <w:lang w:val="az-Latn-AZ"/>
        </w:rPr>
        <w:t xml:space="preserve"> </w:t>
      </w:r>
      <w:r w:rsidR="00151C9E" w:rsidRPr="005C0262">
        <w:rPr>
          <w:rFonts w:ascii="Arial" w:hAnsi="Arial" w:cs="Arial"/>
          <w:sz w:val="24"/>
          <w:szCs w:val="24"/>
          <w:lang w:val="az-Latn-AZ"/>
        </w:rPr>
        <w:t>Konstitusiya Məhkəməsinin Plenumu qeyd edir ki,</w:t>
      </w:r>
      <w:r w:rsidR="00151C9E">
        <w:rPr>
          <w:rFonts w:ascii="Arial" w:hAnsi="Arial" w:cs="Arial"/>
          <w:sz w:val="24"/>
          <w:szCs w:val="24"/>
          <w:lang w:val="az-Latn-AZ"/>
        </w:rPr>
        <w:t xml:space="preserve"> h</w:t>
      </w:r>
      <w:r w:rsidR="008549B2" w:rsidRPr="005C0262">
        <w:rPr>
          <w:rFonts w:ascii="Arial" w:hAnsi="Arial" w:cs="Arial"/>
          <w:sz w:val="24"/>
          <w:szCs w:val="24"/>
          <w:lang w:val="az-Latn-AZ"/>
        </w:rPr>
        <w:t>ər bir şəxs h</w:t>
      </w:r>
      <w:r w:rsidR="00EE6C21" w:rsidRPr="005C0262">
        <w:rPr>
          <w:rFonts w:ascii="Arial" w:hAnsi="Arial" w:cs="Arial"/>
          <w:sz w:val="24"/>
          <w:szCs w:val="24"/>
          <w:lang w:val="az-Latn-AZ"/>
        </w:rPr>
        <w:t>üquqlarının müdafiəsində</w:t>
      </w:r>
      <w:r w:rsidR="002500DF" w:rsidRPr="005C0262">
        <w:rPr>
          <w:rFonts w:ascii="Arial" w:hAnsi="Arial" w:cs="Arial"/>
          <w:sz w:val="24"/>
          <w:szCs w:val="24"/>
          <w:lang w:val="az-Latn-AZ"/>
        </w:rPr>
        <w:t xml:space="preserve"> öz mülahizəsinə görə</w:t>
      </w:r>
      <w:r w:rsidR="00F218C2" w:rsidRPr="005C0262">
        <w:rPr>
          <w:rFonts w:ascii="Arial" w:hAnsi="Arial" w:cs="Arial"/>
          <w:sz w:val="24"/>
          <w:szCs w:val="24"/>
          <w:lang w:val="az-Latn-AZ"/>
        </w:rPr>
        <w:t>,</w:t>
      </w:r>
      <w:r w:rsidR="00EE6C21" w:rsidRPr="005C0262">
        <w:rPr>
          <w:rFonts w:ascii="Arial" w:hAnsi="Arial" w:cs="Arial"/>
          <w:sz w:val="24"/>
          <w:szCs w:val="24"/>
          <w:lang w:val="az-Latn-AZ"/>
        </w:rPr>
        <w:t xml:space="preserve"> istənilən üsul və vasitələrdən istifadə</w:t>
      </w:r>
      <w:r w:rsidR="002500DF" w:rsidRPr="005C0262">
        <w:rPr>
          <w:rFonts w:ascii="Arial" w:hAnsi="Arial" w:cs="Arial"/>
          <w:sz w:val="24"/>
          <w:szCs w:val="24"/>
          <w:lang w:val="az-Latn-AZ"/>
        </w:rPr>
        <w:t xml:space="preserve"> edə bilər, lakin bu zaman o,</w:t>
      </w:r>
      <w:r w:rsidR="00EE6C21" w:rsidRPr="005C0262">
        <w:rPr>
          <w:rFonts w:ascii="Arial" w:hAnsi="Arial" w:cs="Arial"/>
          <w:sz w:val="24"/>
          <w:szCs w:val="24"/>
          <w:lang w:val="az-Latn-AZ"/>
        </w:rPr>
        <w:t xml:space="preserve"> qanunla qadağan olunmuş hərəkətlərə yol </w:t>
      </w:r>
      <w:proofErr w:type="spellStart"/>
      <w:r w:rsidR="00EE6C21" w:rsidRPr="005C0262">
        <w:rPr>
          <w:rFonts w:ascii="Arial" w:hAnsi="Arial" w:cs="Arial"/>
          <w:sz w:val="24"/>
          <w:szCs w:val="24"/>
          <w:lang w:val="az-Latn-AZ"/>
        </w:rPr>
        <w:t>verməməlidir</w:t>
      </w:r>
      <w:proofErr w:type="spellEnd"/>
      <w:r w:rsidR="00EE6C21" w:rsidRPr="005C0262">
        <w:rPr>
          <w:rFonts w:ascii="Arial" w:hAnsi="Arial" w:cs="Arial"/>
          <w:b/>
          <w:sz w:val="24"/>
          <w:szCs w:val="24"/>
          <w:lang w:val="az-Latn-AZ"/>
        </w:rPr>
        <w:t>.</w:t>
      </w:r>
      <w:r w:rsidR="004E505A" w:rsidRPr="005C0262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A795B" w:rsidRPr="005C0262">
        <w:rPr>
          <w:rFonts w:ascii="Arial" w:hAnsi="Arial" w:cs="Arial"/>
          <w:sz w:val="24"/>
          <w:szCs w:val="24"/>
          <w:lang w:val="az-Latn-AZ"/>
        </w:rPr>
        <w:t>B</w:t>
      </w:r>
      <w:r w:rsidR="003A4A67">
        <w:rPr>
          <w:rFonts w:ascii="Arial" w:hAnsi="Arial" w:cs="Arial"/>
          <w:sz w:val="24"/>
          <w:szCs w:val="24"/>
          <w:lang w:val="az-Latn-AZ"/>
        </w:rPr>
        <w:t>elə</w:t>
      </w:r>
      <w:r w:rsidR="00EE6C21" w:rsidRPr="005C0262">
        <w:rPr>
          <w:rFonts w:ascii="Arial" w:hAnsi="Arial" w:cs="Arial"/>
          <w:sz w:val="24"/>
          <w:szCs w:val="24"/>
          <w:lang w:val="az-Latn-AZ"/>
        </w:rPr>
        <w:t xml:space="preserve"> qadağanın </w:t>
      </w:r>
      <w:r w:rsidR="003A4A67">
        <w:rPr>
          <w:rFonts w:ascii="Arial" w:hAnsi="Arial" w:cs="Arial"/>
          <w:sz w:val="24"/>
          <w:szCs w:val="24"/>
          <w:lang w:val="az-Latn-AZ"/>
        </w:rPr>
        <w:t xml:space="preserve">qanunvericilikdə </w:t>
      </w:r>
      <w:r w:rsidR="00EE6C21" w:rsidRPr="005C0262">
        <w:rPr>
          <w:rFonts w:ascii="Arial" w:hAnsi="Arial" w:cs="Arial"/>
          <w:sz w:val="24"/>
          <w:szCs w:val="24"/>
          <w:lang w:val="az-Latn-AZ"/>
        </w:rPr>
        <w:t xml:space="preserve">birbaşa </w:t>
      </w:r>
      <w:r w:rsidR="003A4A67">
        <w:rPr>
          <w:rFonts w:ascii="Arial" w:hAnsi="Arial" w:cs="Arial"/>
          <w:sz w:val="24"/>
          <w:szCs w:val="24"/>
          <w:lang w:val="az-Latn-AZ"/>
        </w:rPr>
        <w:t>nəzərdə tutulması vacib deyil.</w:t>
      </w:r>
      <w:r w:rsidR="00EE6C21"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3A4A67">
        <w:rPr>
          <w:rFonts w:ascii="Arial" w:hAnsi="Arial" w:cs="Arial"/>
          <w:sz w:val="24"/>
          <w:szCs w:val="24"/>
          <w:lang w:val="az-Latn-AZ"/>
        </w:rPr>
        <w:t>B</w:t>
      </w:r>
      <w:r w:rsidR="00EE6C21" w:rsidRPr="005C0262">
        <w:rPr>
          <w:rFonts w:ascii="Arial" w:hAnsi="Arial" w:cs="Arial"/>
          <w:sz w:val="24"/>
          <w:szCs w:val="24"/>
          <w:lang w:val="az-Latn-AZ"/>
        </w:rPr>
        <w:t xml:space="preserve">u, müvafiq hüququn həyata </w:t>
      </w:r>
      <w:proofErr w:type="spellStart"/>
      <w:r w:rsidR="00EE6C21" w:rsidRPr="005C0262">
        <w:rPr>
          <w:rFonts w:ascii="Arial" w:hAnsi="Arial" w:cs="Arial"/>
          <w:sz w:val="24"/>
          <w:szCs w:val="24"/>
          <w:lang w:val="az-Latn-AZ"/>
        </w:rPr>
        <w:t>keçirilməsinin</w:t>
      </w:r>
      <w:proofErr w:type="spellEnd"/>
      <w:r w:rsidR="00EE6C21" w:rsidRPr="005C0262">
        <w:rPr>
          <w:rFonts w:ascii="Arial" w:hAnsi="Arial" w:cs="Arial"/>
          <w:sz w:val="24"/>
          <w:szCs w:val="24"/>
          <w:lang w:val="az-Latn-AZ"/>
        </w:rPr>
        <w:t xml:space="preserve"> qanunla müəyyən olunmuş qaydası ilə də </w:t>
      </w:r>
      <w:proofErr w:type="spellStart"/>
      <w:r w:rsidR="00EE6C21" w:rsidRPr="005C0262">
        <w:rPr>
          <w:rFonts w:ascii="Arial" w:hAnsi="Arial" w:cs="Arial"/>
          <w:sz w:val="24"/>
          <w:szCs w:val="24"/>
          <w:lang w:val="az-Latn-AZ"/>
        </w:rPr>
        <w:t>şərtləndirilə</w:t>
      </w:r>
      <w:proofErr w:type="spellEnd"/>
      <w:r w:rsidR="00EE6C21" w:rsidRPr="005C0262">
        <w:rPr>
          <w:rFonts w:ascii="Arial" w:hAnsi="Arial" w:cs="Arial"/>
          <w:sz w:val="24"/>
          <w:szCs w:val="24"/>
          <w:lang w:val="az-Latn-AZ"/>
        </w:rPr>
        <w:t xml:space="preserve"> bilər.</w:t>
      </w:r>
      <w:r w:rsidR="00D86352"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2905B5" w:rsidRPr="005C0262" w:rsidRDefault="003A4A67" w:rsidP="005C02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5C0262">
        <w:rPr>
          <w:rFonts w:ascii="Arial" w:hAnsi="Arial" w:cs="Arial"/>
          <w:sz w:val="24"/>
          <w:szCs w:val="24"/>
          <w:lang w:val="az-Latn-AZ"/>
        </w:rPr>
        <w:t>Cinayət Məcəlləsinin 296-cı maddəsi</w:t>
      </w:r>
      <w:r>
        <w:rPr>
          <w:rFonts w:ascii="Arial" w:hAnsi="Arial" w:cs="Arial"/>
          <w:sz w:val="24"/>
          <w:szCs w:val="24"/>
          <w:lang w:val="az-Latn-AZ"/>
        </w:rPr>
        <w:t>ndə</w:t>
      </w:r>
      <w:r w:rsidR="0093229F">
        <w:rPr>
          <w:rFonts w:ascii="Arial" w:hAnsi="Arial" w:cs="Arial"/>
          <w:sz w:val="24"/>
          <w:szCs w:val="24"/>
          <w:lang w:val="az-Latn-AZ"/>
        </w:rPr>
        <w:t xml:space="preserve"> isə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>b</w:t>
      </w:r>
      <w:r w:rsidR="002905B5" w:rsidRPr="005C0262">
        <w:rPr>
          <w:rFonts w:ascii="Arial" w:hAnsi="Arial" w:cs="Arial"/>
          <w:sz w:val="24"/>
          <w:szCs w:val="24"/>
          <w:lang w:val="az-Latn-AZ"/>
        </w:rPr>
        <w:t xml:space="preserve">ilə-bilə yalan xəbərçilik etməyə görə cinayət məsuliyyəti müəyyən </w:t>
      </w:r>
      <w:proofErr w:type="spellStart"/>
      <w:r w:rsidR="002905B5" w:rsidRPr="005C0262">
        <w:rPr>
          <w:rFonts w:ascii="Arial" w:hAnsi="Arial" w:cs="Arial"/>
          <w:sz w:val="24"/>
          <w:szCs w:val="24"/>
          <w:lang w:val="az-Latn-AZ"/>
        </w:rPr>
        <w:t>edilmişdir</w:t>
      </w:r>
      <w:proofErr w:type="spellEnd"/>
      <w:r w:rsidR="002905B5" w:rsidRPr="005C0262">
        <w:rPr>
          <w:rFonts w:ascii="Arial" w:hAnsi="Arial" w:cs="Arial"/>
          <w:sz w:val="24"/>
          <w:szCs w:val="24"/>
          <w:lang w:val="az-Latn-AZ"/>
        </w:rPr>
        <w:t xml:space="preserve">. </w:t>
      </w:r>
    </w:p>
    <w:p w:rsidR="002905B5" w:rsidRPr="005C0262" w:rsidRDefault="002905B5" w:rsidP="005C02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5C0262">
        <w:rPr>
          <w:rFonts w:ascii="Arial" w:hAnsi="Arial" w:cs="Arial"/>
          <w:sz w:val="24"/>
          <w:szCs w:val="24"/>
          <w:lang w:val="az-Latn-AZ"/>
        </w:rPr>
        <w:t>Yalan xəbərçilik, aşkar surətdə təqsirsiz şəxsin</w:t>
      </w:r>
      <w:r w:rsidR="00985254" w:rsidRPr="005C0262">
        <w:rPr>
          <w:rFonts w:ascii="Arial" w:hAnsi="Arial" w:cs="Arial"/>
          <w:sz w:val="24"/>
          <w:szCs w:val="24"/>
          <w:lang w:val="az-Latn-AZ"/>
        </w:rPr>
        <w:t xml:space="preserve"> cinayət məsuliyyətinə cəlb edilməsi və ya məhkum edilməsi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məqsədi</w:t>
      </w:r>
      <w:r w:rsidR="002A29B7">
        <w:rPr>
          <w:rFonts w:ascii="Arial" w:hAnsi="Arial" w:cs="Arial"/>
          <w:sz w:val="24"/>
          <w:szCs w:val="24"/>
          <w:lang w:val="az-Latn-AZ"/>
        </w:rPr>
        <w:t xml:space="preserve"> i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lə bilərəkdən yalan məlumatlar </w:t>
      </w:r>
      <w:proofErr w:type="spellStart"/>
      <w:r w:rsidRPr="005C0262">
        <w:rPr>
          <w:rFonts w:ascii="Arial" w:hAnsi="Arial" w:cs="Arial"/>
          <w:sz w:val="24"/>
          <w:szCs w:val="24"/>
          <w:lang w:val="az-Latn-AZ"/>
        </w:rPr>
        <w:t>verilməsində</w:t>
      </w:r>
      <w:proofErr w:type="spellEnd"/>
      <w:r w:rsidRPr="005C0262">
        <w:rPr>
          <w:rFonts w:ascii="Arial" w:hAnsi="Arial" w:cs="Arial"/>
          <w:sz w:val="24"/>
          <w:szCs w:val="24"/>
          <w:lang w:val="az-Latn-AZ"/>
        </w:rPr>
        <w:t xml:space="preserve"> ifadə olunur</w:t>
      </w:r>
      <w:r w:rsidR="0026042F">
        <w:rPr>
          <w:rFonts w:ascii="Arial" w:hAnsi="Arial" w:cs="Arial"/>
          <w:sz w:val="24"/>
          <w:szCs w:val="24"/>
          <w:lang w:val="az-Latn-AZ"/>
        </w:rPr>
        <w:t>.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26042F">
        <w:rPr>
          <w:rFonts w:ascii="Arial" w:hAnsi="Arial" w:cs="Arial"/>
          <w:sz w:val="24"/>
          <w:szCs w:val="24"/>
          <w:lang w:val="az-Latn-AZ"/>
        </w:rPr>
        <w:t>Y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alan xəbərçilik, həm cinayət barəsində məlumatdan, həm də təqsirsiz şəxsin </w:t>
      </w:r>
      <w:proofErr w:type="spellStart"/>
      <w:r w:rsidRPr="005C0262">
        <w:rPr>
          <w:rFonts w:ascii="Arial" w:hAnsi="Arial" w:cs="Arial"/>
          <w:sz w:val="24"/>
          <w:szCs w:val="24"/>
          <w:lang w:val="az-Latn-AZ"/>
        </w:rPr>
        <w:t>təqsirləndirilməsindən</w:t>
      </w:r>
      <w:proofErr w:type="spellEnd"/>
      <w:r w:rsidRPr="005C0262">
        <w:rPr>
          <w:rFonts w:ascii="Arial" w:hAnsi="Arial" w:cs="Arial"/>
          <w:sz w:val="24"/>
          <w:szCs w:val="24"/>
          <w:lang w:val="az-Latn-AZ"/>
        </w:rPr>
        <w:t xml:space="preserve">  ibarət ola bilə</w:t>
      </w:r>
      <w:r w:rsidR="0026042F">
        <w:rPr>
          <w:rFonts w:ascii="Arial" w:hAnsi="Arial" w:cs="Arial"/>
          <w:sz w:val="24"/>
          <w:szCs w:val="24"/>
          <w:lang w:val="az-Latn-AZ"/>
        </w:rPr>
        <w:t>r</w:t>
      </w:r>
      <w:r w:rsidR="00B60041" w:rsidRPr="005C0262">
        <w:rPr>
          <w:rFonts w:ascii="Arial" w:hAnsi="Arial" w:cs="Arial"/>
          <w:sz w:val="24"/>
          <w:szCs w:val="24"/>
          <w:lang w:val="az-Latn-AZ"/>
        </w:rPr>
        <w:t>.</w:t>
      </w:r>
    </w:p>
    <w:p w:rsidR="009A5C08" w:rsidRDefault="002905B5" w:rsidP="005C02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5C0262">
        <w:rPr>
          <w:rFonts w:ascii="Arial" w:hAnsi="Arial" w:cs="Arial"/>
          <w:sz w:val="24"/>
          <w:szCs w:val="24"/>
          <w:lang w:val="az-Latn-AZ"/>
        </w:rPr>
        <w:t xml:space="preserve"> Nəzərə alınmalıdır ki, yalan xəbərçilik, </w:t>
      </w:r>
      <w:r w:rsidR="00437340" w:rsidRPr="005C0262">
        <w:rPr>
          <w:rFonts w:ascii="Arial" w:hAnsi="Arial" w:cs="Arial"/>
          <w:sz w:val="24"/>
          <w:szCs w:val="24"/>
          <w:lang w:val="az-Latn-AZ"/>
        </w:rPr>
        <w:t>tə</w:t>
      </w:r>
      <w:r w:rsidR="0026042F">
        <w:rPr>
          <w:rFonts w:ascii="Arial" w:hAnsi="Arial" w:cs="Arial"/>
          <w:sz w:val="24"/>
          <w:szCs w:val="24"/>
          <w:lang w:val="az-Latn-AZ"/>
        </w:rPr>
        <w:t>kc</w:t>
      </w:r>
      <w:r w:rsidR="00437340" w:rsidRPr="005C0262">
        <w:rPr>
          <w:rFonts w:ascii="Arial" w:hAnsi="Arial" w:cs="Arial"/>
          <w:sz w:val="24"/>
          <w:szCs w:val="24"/>
          <w:lang w:val="az-Latn-AZ"/>
        </w:rPr>
        <w:t xml:space="preserve">ə </w:t>
      </w:r>
      <w:r w:rsidRPr="005C0262">
        <w:rPr>
          <w:rFonts w:ascii="Arial" w:hAnsi="Arial" w:cs="Arial"/>
          <w:sz w:val="24"/>
          <w:szCs w:val="24"/>
          <w:lang w:val="az-Latn-AZ"/>
        </w:rPr>
        <w:t>konkret şəxsin</w:t>
      </w:r>
      <w:r w:rsidR="00B92EBD">
        <w:rPr>
          <w:rFonts w:ascii="Arial" w:hAnsi="Arial" w:cs="Arial"/>
          <w:sz w:val="24"/>
          <w:szCs w:val="24"/>
          <w:lang w:val="az-Latn-AZ"/>
        </w:rPr>
        <w:t xml:space="preserve"> və ya şəxslərin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B92EBD" w:rsidRPr="005C0262">
        <w:rPr>
          <w:rFonts w:ascii="Arial" w:hAnsi="Arial" w:cs="Arial"/>
          <w:sz w:val="24"/>
          <w:szCs w:val="24"/>
          <w:lang w:val="az-Latn-AZ"/>
        </w:rPr>
        <w:t>(onların soyadları, adları, əlamətlə</w:t>
      </w:r>
      <w:r w:rsidR="00B92EBD">
        <w:rPr>
          <w:rFonts w:ascii="Arial" w:hAnsi="Arial" w:cs="Arial"/>
          <w:sz w:val="24"/>
          <w:szCs w:val="24"/>
          <w:lang w:val="az-Latn-AZ"/>
        </w:rPr>
        <w:t>ri göstərilməklə)</w:t>
      </w:r>
      <w:r w:rsidR="00B92EBD"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cinayət törətməkdə yalandan ittiham </w:t>
      </w:r>
      <w:proofErr w:type="spellStart"/>
      <w:r w:rsidRPr="005C0262">
        <w:rPr>
          <w:rFonts w:ascii="Arial" w:hAnsi="Arial" w:cs="Arial"/>
          <w:sz w:val="24"/>
          <w:szCs w:val="24"/>
          <w:lang w:val="az-Latn-AZ"/>
        </w:rPr>
        <w:t>olunmasında</w:t>
      </w:r>
      <w:proofErr w:type="spellEnd"/>
      <w:r w:rsidRPr="005C0262">
        <w:rPr>
          <w:rFonts w:ascii="Arial" w:hAnsi="Arial" w:cs="Arial"/>
          <w:sz w:val="24"/>
          <w:szCs w:val="24"/>
          <w:lang w:val="az-Latn-AZ"/>
        </w:rPr>
        <w:t xml:space="preserve"> ifadə</w:t>
      </w:r>
      <w:r w:rsidR="009A5C08">
        <w:rPr>
          <w:rFonts w:ascii="Arial" w:hAnsi="Arial" w:cs="Arial"/>
          <w:sz w:val="24"/>
          <w:szCs w:val="24"/>
          <w:lang w:val="az-Latn-AZ"/>
        </w:rPr>
        <w:t xml:space="preserve"> olunmur,</w:t>
      </w:r>
      <w:r w:rsidR="00B92EBD">
        <w:rPr>
          <w:rFonts w:ascii="Arial" w:hAnsi="Arial" w:cs="Arial"/>
          <w:sz w:val="24"/>
          <w:szCs w:val="24"/>
          <w:lang w:val="az-Latn-AZ"/>
        </w:rPr>
        <w:t xml:space="preserve"> bu əməl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faktiki olaraq </w:t>
      </w:r>
      <w:proofErr w:type="spellStart"/>
      <w:r w:rsidRPr="005C0262">
        <w:rPr>
          <w:rFonts w:ascii="Arial" w:hAnsi="Arial" w:cs="Arial"/>
          <w:sz w:val="24"/>
          <w:szCs w:val="24"/>
          <w:lang w:val="az-Latn-AZ"/>
        </w:rPr>
        <w:t>törədilməmiş</w:t>
      </w:r>
      <w:proofErr w:type="spellEnd"/>
      <w:r w:rsidRPr="005C0262">
        <w:rPr>
          <w:rFonts w:ascii="Arial" w:hAnsi="Arial" w:cs="Arial"/>
          <w:sz w:val="24"/>
          <w:szCs w:val="24"/>
          <w:lang w:val="az-Latn-AZ"/>
        </w:rPr>
        <w:t xml:space="preserve"> cinayət hadisəsi barədə məlumat veril</w:t>
      </w:r>
      <w:r w:rsidR="009A5C08">
        <w:rPr>
          <w:rFonts w:ascii="Arial" w:hAnsi="Arial" w:cs="Arial"/>
          <w:sz w:val="24"/>
          <w:szCs w:val="24"/>
          <w:lang w:val="az-Latn-AZ"/>
        </w:rPr>
        <w:t xml:space="preserve">məsi ilə </w:t>
      </w:r>
      <w:r w:rsidR="00B92EBD">
        <w:rPr>
          <w:rFonts w:ascii="Arial" w:hAnsi="Arial" w:cs="Arial"/>
          <w:sz w:val="24"/>
          <w:szCs w:val="24"/>
          <w:lang w:val="az-Latn-AZ"/>
        </w:rPr>
        <w:t xml:space="preserve">də </w:t>
      </w:r>
      <w:r w:rsidR="009A5C08">
        <w:rPr>
          <w:rFonts w:ascii="Arial" w:hAnsi="Arial" w:cs="Arial"/>
          <w:sz w:val="24"/>
          <w:szCs w:val="24"/>
          <w:lang w:val="az-Latn-AZ"/>
        </w:rPr>
        <w:t>həyata keçirilə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bilər. </w:t>
      </w:r>
    </w:p>
    <w:p w:rsidR="002905B5" w:rsidRPr="005C0262" w:rsidRDefault="002905B5" w:rsidP="005C02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5C0262">
        <w:rPr>
          <w:rFonts w:ascii="Arial" w:hAnsi="Arial" w:cs="Arial"/>
          <w:sz w:val="24"/>
          <w:szCs w:val="24"/>
          <w:lang w:val="az-Latn-AZ"/>
        </w:rPr>
        <w:t xml:space="preserve">Yalan xəbərçiliyin əsas və bilavasitə obyekti cinayətlər barədə məlumatların </w:t>
      </w:r>
      <w:proofErr w:type="spellStart"/>
      <w:r w:rsidRPr="005C0262">
        <w:rPr>
          <w:rFonts w:ascii="Arial" w:hAnsi="Arial" w:cs="Arial"/>
          <w:sz w:val="24"/>
          <w:szCs w:val="24"/>
          <w:lang w:val="az-Latn-AZ"/>
        </w:rPr>
        <w:t>baxılmasının</w:t>
      </w:r>
      <w:proofErr w:type="spellEnd"/>
      <w:r w:rsidRPr="005C0262">
        <w:rPr>
          <w:rFonts w:ascii="Arial" w:hAnsi="Arial" w:cs="Arial"/>
          <w:sz w:val="24"/>
          <w:szCs w:val="24"/>
          <w:lang w:val="az-Latn-AZ"/>
        </w:rPr>
        <w:t xml:space="preserve"> və</w:t>
      </w:r>
      <w:r w:rsidR="00E70BB6" w:rsidRPr="005C0262">
        <w:rPr>
          <w:rFonts w:ascii="Arial" w:hAnsi="Arial" w:cs="Arial"/>
          <w:sz w:val="24"/>
          <w:szCs w:val="24"/>
          <w:lang w:val="az-Latn-AZ"/>
        </w:rPr>
        <w:t xml:space="preserve"> təhqiq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Pr="005C0262">
        <w:rPr>
          <w:rFonts w:ascii="Arial" w:hAnsi="Arial" w:cs="Arial"/>
          <w:sz w:val="24"/>
          <w:szCs w:val="24"/>
          <w:lang w:val="az-Latn-AZ"/>
        </w:rPr>
        <w:t>edilməsinin</w:t>
      </w:r>
      <w:proofErr w:type="spellEnd"/>
      <w:r w:rsidRPr="005C0262">
        <w:rPr>
          <w:rFonts w:ascii="Arial" w:hAnsi="Arial" w:cs="Arial"/>
          <w:sz w:val="24"/>
          <w:szCs w:val="24"/>
          <w:lang w:val="az-Latn-AZ"/>
        </w:rPr>
        <w:t xml:space="preserve"> müəyyən olunmuş qaydasıdır. Əlavə obyekt kimi isə barəsində yalan xəbərçilik </w:t>
      </w:r>
      <w:r w:rsidR="00985254" w:rsidRPr="005C0262">
        <w:rPr>
          <w:rFonts w:ascii="Arial" w:hAnsi="Arial" w:cs="Arial"/>
          <w:sz w:val="24"/>
          <w:szCs w:val="24"/>
          <w:lang w:val="az-Latn-AZ"/>
        </w:rPr>
        <w:t xml:space="preserve">edilmiş </w:t>
      </w:r>
      <w:r w:rsidR="009A5C08">
        <w:rPr>
          <w:rFonts w:ascii="Arial" w:hAnsi="Arial" w:cs="Arial"/>
          <w:sz w:val="24"/>
          <w:szCs w:val="24"/>
          <w:lang w:val="az-Latn-AZ"/>
        </w:rPr>
        <w:t xml:space="preserve">şəxslərin </w:t>
      </w:r>
      <w:r w:rsidRPr="005C0262">
        <w:rPr>
          <w:rFonts w:ascii="Arial" w:hAnsi="Arial" w:cs="Arial"/>
          <w:sz w:val="24"/>
          <w:szCs w:val="24"/>
          <w:lang w:val="az-Latn-AZ"/>
        </w:rPr>
        <w:t>hüquqları və qanuni maraqları çıxış edir.</w:t>
      </w:r>
    </w:p>
    <w:p w:rsidR="002905B5" w:rsidRPr="005C0262" w:rsidRDefault="002905B5" w:rsidP="005C02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5C0262">
        <w:rPr>
          <w:rFonts w:ascii="Arial" w:hAnsi="Arial" w:cs="Arial"/>
          <w:sz w:val="24"/>
          <w:szCs w:val="24"/>
          <w:lang w:val="az-Latn-AZ"/>
        </w:rPr>
        <w:t xml:space="preserve">Obyektiv </w:t>
      </w:r>
      <w:r w:rsidR="00F749E2">
        <w:rPr>
          <w:rFonts w:ascii="Arial" w:hAnsi="Arial" w:cs="Arial"/>
          <w:sz w:val="24"/>
          <w:szCs w:val="24"/>
          <w:lang w:val="az-Latn-AZ"/>
        </w:rPr>
        <w:t>cəhətdən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cinayə</w:t>
      </w:r>
      <w:r w:rsidR="00B73D42" w:rsidRPr="005C0262">
        <w:rPr>
          <w:rFonts w:ascii="Arial" w:hAnsi="Arial" w:cs="Arial"/>
          <w:sz w:val="24"/>
          <w:szCs w:val="24"/>
          <w:lang w:val="az-Latn-AZ"/>
        </w:rPr>
        <w:t>t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formal quruluşa malikdir. İctimai təhlükəli əməl həm aktiv hərəkətlərdə, yazılı formada, həm də şifahi formada xəbərçilikdə ifadə</w:t>
      </w:r>
      <w:r w:rsidR="00B73D42" w:rsidRPr="005C0262">
        <w:rPr>
          <w:rFonts w:ascii="Arial" w:hAnsi="Arial" w:cs="Arial"/>
          <w:sz w:val="24"/>
          <w:szCs w:val="24"/>
          <w:lang w:val="az-Latn-AZ"/>
        </w:rPr>
        <w:t xml:space="preserve"> oluna bilər</w:t>
      </w:r>
      <w:r w:rsidRPr="005C0262">
        <w:rPr>
          <w:rFonts w:ascii="Arial" w:hAnsi="Arial" w:cs="Arial"/>
          <w:sz w:val="24"/>
          <w:szCs w:val="24"/>
          <w:lang w:val="az-Latn-AZ"/>
        </w:rPr>
        <w:t>.</w:t>
      </w:r>
    </w:p>
    <w:p w:rsidR="002905B5" w:rsidRPr="005C0262" w:rsidRDefault="00F749E2" w:rsidP="005C02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Subyektiv cəhətdən</w:t>
      </w:r>
      <w:r w:rsidR="002905B5" w:rsidRPr="005C0262">
        <w:rPr>
          <w:rFonts w:ascii="Arial" w:hAnsi="Arial" w:cs="Arial"/>
          <w:sz w:val="24"/>
          <w:szCs w:val="24"/>
          <w:lang w:val="az-Latn-AZ"/>
        </w:rPr>
        <w:t xml:space="preserve"> yalan xəbərçilik əmə</w:t>
      </w:r>
      <w:r w:rsidR="005B1782" w:rsidRPr="005C0262">
        <w:rPr>
          <w:rFonts w:ascii="Arial" w:hAnsi="Arial" w:cs="Arial"/>
          <w:sz w:val="24"/>
          <w:szCs w:val="24"/>
          <w:lang w:val="az-Latn-AZ"/>
        </w:rPr>
        <w:t>l</w:t>
      </w:r>
      <w:r w:rsidR="0026042F">
        <w:rPr>
          <w:rFonts w:ascii="Arial" w:hAnsi="Arial" w:cs="Arial"/>
          <w:sz w:val="24"/>
          <w:szCs w:val="24"/>
          <w:lang w:val="az-Latn-AZ"/>
        </w:rPr>
        <w:t>i</w:t>
      </w:r>
      <w:r w:rsidR="002905B5" w:rsidRPr="005C0262">
        <w:rPr>
          <w:rFonts w:ascii="Arial" w:hAnsi="Arial" w:cs="Arial"/>
          <w:sz w:val="24"/>
          <w:szCs w:val="24"/>
          <w:lang w:val="az-Latn-AZ"/>
        </w:rPr>
        <w:t xml:space="preserve"> yalnız qəsdən törədilir</w:t>
      </w:r>
      <w:r>
        <w:rPr>
          <w:rFonts w:ascii="Arial" w:hAnsi="Arial" w:cs="Arial"/>
          <w:sz w:val="24"/>
          <w:szCs w:val="24"/>
          <w:lang w:val="az-Latn-AZ"/>
        </w:rPr>
        <w:t>,</w:t>
      </w:r>
      <w:r w:rsidR="002905B5"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9A5C08">
        <w:rPr>
          <w:rFonts w:ascii="Arial" w:hAnsi="Arial" w:cs="Arial"/>
          <w:sz w:val="24"/>
          <w:szCs w:val="24"/>
          <w:lang w:val="az-Latn-AZ"/>
        </w:rPr>
        <w:t xml:space="preserve">yəni əməlin cinayət hesab olunması üçün </w:t>
      </w:r>
      <w:r w:rsidR="002905B5" w:rsidRPr="005C0262">
        <w:rPr>
          <w:rFonts w:ascii="Arial" w:hAnsi="Arial" w:cs="Arial"/>
          <w:sz w:val="24"/>
          <w:szCs w:val="24"/>
          <w:lang w:val="az-Latn-AZ"/>
        </w:rPr>
        <w:t xml:space="preserve">verilən məlumatların yalan olması onları vermiş şəxsə əvvəlcədən məlum </w:t>
      </w:r>
      <w:r w:rsidR="009A5C08">
        <w:rPr>
          <w:rFonts w:ascii="Arial" w:hAnsi="Arial" w:cs="Arial"/>
          <w:sz w:val="24"/>
          <w:szCs w:val="24"/>
          <w:lang w:val="az-Latn-AZ"/>
        </w:rPr>
        <w:t>olmalıdır</w:t>
      </w:r>
      <w:r w:rsidR="002905B5" w:rsidRPr="005C0262">
        <w:rPr>
          <w:rFonts w:ascii="Arial" w:hAnsi="Arial" w:cs="Arial"/>
          <w:sz w:val="24"/>
          <w:szCs w:val="24"/>
          <w:lang w:val="az-Latn-AZ"/>
        </w:rPr>
        <w:t>.</w:t>
      </w:r>
    </w:p>
    <w:p w:rsidR="00527A4C" w:rsidRPr="005C0262" w:rsidRDefault="00527A4C" w:rsidP="005C02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5C0262">
        <w:rPr>
          <w:rFonts w:ascii="Arial" w:hAnsi="Arial" w:cs="Arial"/>
          <w:sz w:val="24"/>
          <w:szCs w:val="24"/>
          <w:lang w:val="az-Latn-AZ"/>
        </w:rPr>
        <w:t xml:space="preserve">Xüsusilə qeyd </w:t>
      </w:r>
      <w:proofErr w:type="spellStart"/>
      <w:r w:rsidRPr="005C0262">
        <w:rPr>
          <w:rFonts w:ascii="Arial" w:hAnsi="Arial" w:cs="Arial"/>
          <w:sz w:val="24"/>
          <w:szCs w:val="24"/>
          <w:lang w:val="az-Latn-AZ"/>
        </w:rPr>
        <w:t>olunmalıdır</w:t>
      </w:r>
      <w:proofErr w:type="spellEnd"/>
      <w:r w:rsidRPr="005C0262">
        <w:rPr>
          <w:rFonts w:ascii="Arial" w:hAnsi="Arial" w:cs="Arial"/>
          <w:sz w:val="24"/>
          <w:szCs w:val="24"/>
          <w:lang w:val="az-Latn-AZ"/>
        </w:rPr>
        <w:t xml:space="preserve"> ki, şübhəli və</w:t>
      </w:r>
      <w:r w:rsidR="007A796E" w:rsidRPr="005C0262">
        <w:rPr>
          <w:rFonts w:ascii="Arial" w:hAnsi="Arial" w:cs="Arial"/>
          <w:sz w:val="24"/>
          <w:szCs w:val="24"/>
          <w:lang w:val="az-Latn-AZ"/>
        </w:rPr>
        <w:t xml:space="preserve"> ya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Pr="005C0262">
        <w:rPr>
          <w:rFonts w:ascii="Arial" w:hAnsi="Arial" w:cs="Arial"/>
          <w:sz w:val="24"/>
          <w:szCs w:val="24"/>
          <w:lang w:val="az-Latn-AZ"/>
        </w:rPr>
        <w:t>təqsirləndirilən</w:t>
      </w:r>
      <w:proofErr w:type="spellEnd"/>
      <w:r w:rsidRPr="005C0262">
        <w:rPr>
          <w:rFonts w:ascii="Arial" w:hAnsi="Arial" w:cs="Arial"/>
          <w:sz w:val="24"/>
          <w:szCs w:val="24"/>
          <w:lang w:val="az-Latn-AZ"/>
        </w:rPr>
        <w:t xml:space="preserve"> şəxs tərəfindən cinayətin törədilməsi haqqında məlumat verildikdə, </w:t>
      </w:r>
      <w:r w:rsidR="005606B6">
        <w:rPr>
          <w:rFonts w:ascii="Arial" w:hAnsi="Arial" w:cs="Arial"/>
          <w:sz w:val="24"/>
          <w:szCs w:val="24"/>
          <w:lang w:val="az-Latn-AZ"/>
        </w:rPr>
        <w:t xml:space="preserve">cinayət təqibini həyata keçirən orqan 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irəli sürülən sübutlarla </w:t>
      </w:r>
      <w:proofErr w:type="spellStart"/>
      <w:r w:rsidRPr="005C0262">
        <w:rPr>
          <w:rFonts w:ascii="Arial" w:hAnsi="Arial" w:cs="Arial"/>
          <w:sz w:val="24"/>
          <w:szCs w:val="24"/>
          <w:lang w:val="az-Latn-AZ"/>
        </w:rPr>
        <w:t>kifayətlənməməli</w:t>
      </w:r>
      <w:proofErr w:type="spellEnd"/>
      <w:r w:rsidRPr="005C0262">
        <w:rPr>
          <w:rFonts w:ascii="Arial" w:hAnsi="Arial" w:cs="Arial"/>
          <w:sz w:val="24"/>
          <w:szCs w:val="24"/>
          <w:lang w:val="az-Latn-AZ"/>
        </w:rPr>
        <w:t>, həm onları, həm də icraat zamanı əldə edilmiş digə</w:t>
      </w:r>
      <w:r w:rsidR="00930C29" w:rsidRPr="005C0262">
        <w:rPr>
          <w:rFonts w:ascii="Arial" w:hAnsi="Arial" w:cs="Arial"/>
          <w:sz w:val="24"/>
          <w:szCs w:val="24"/>
          <w:lang w:val="az-Latn-AZ"/>
        </w:rPr>
        <w:t xml:space="preserve">r sübutları </w:t>
      </w:r>
      <w:r w:rsidR="0026042F">
        <w:rPr>
          <w:rFonts w:ascii="Arial" w:hAnsi="Arial" w:cs="Arial"/>
          <w:sz w:val="24"/>
          <w:szCs w:val="24"/>
          <w:lang w:val="az-Latn-AZ"/>
        </w:rPr>
        <w:t>cinayət-</w:t>
      </w:r>
      <w:r w:rsidR="00932B83" w:rsidRPr="005C0262">
        <w:rPr>
          <w:rFonts w:ascii="Arial" w:hAnsi="Arial" w:cs="Arial"/>
          <w:sz w:val="24"/>
          <w:szCs w:val="24"/>
          <w:lang w:val="az-Latn-AZ"/>
        </w:rPr>
        <w:t>prosessual qanunvericiliyin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tələblərinə uyğun olaraq</w:t>
      </w:r>
      <w:r w:rsidR="006867F6"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DF657D" w:rsidRPr="005C0262">
        <w:rPr>
          <w:rFonts w:ascii="Arial" w:hAnsi="Arial" w:cs="Arial"/>
          <w:sz w:val="24"/>
          <w:szCs w:val="24"/>
          <w:lang w:val="az-Latn-AZ"/>
        </w:rPr>
        <w:t>araşdır</w:t>
      </w:r>
      <w:r w:rsidR="006867F6" w:rsidRPr="005C0262">
        <w:rPr>
          <w:rFonts w:ascii="Arial" w:hAnsi="Arial" w:cs="Arial"/>
          <w:sz w:val="24"/>
          <w:szCs w:val="24"/>
          <w:lang w:val="az-Latn-AZ"/>
        </w:rPr>
        <w:t>malı və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Pr="005C0262">
        <w:rPr>
          <w:rFonts w:ascii="Arial" w:hAnsi="Arial" w:cs="Arial"/>
          <w:sz w:val="24"/>
          <w:szCs w:val="24"/>
          <w:lang w:val="az-Latn-AZ"/>
        </w:rPr>
        <w:t>qiymətləndirmə</w:t>
      </w:r>
      <w:r w:rsidR="00437340" w:rsidRPr="005C0262">
        <w:rPr>
          <w:rFonts w:ascii="Arial" w:hAnsi="Arial" w:cs="Arial"/>
          <w:sz w:val="24"/>
          <w:szCs w:val="24"/>
          <w:lang w:val="az-Latn-AZ"/>
        </w:rPr>
        <w:t>lidir</w:t>
      </w:r>
      <w:proofErr w:type="spellEnd"/>
      <w:r w:rsidR="00437340" w:rsidRPr="005C0262">
        <w:rPr>
          <w:rFonts w:ascii="Arial" w:hAnsi="Arial" w:cs="Arial"/>
          <w:sz w:val="24"/>
          <w:szCs w:val="24"/>
          <w:lang w:val="az-Latn-AZ"/>
        </w:rPr>
        <w:t xml:space="preserve">. </w:t>
      </w:r>
    </w:p>
    <w:p w:rsidR="00AF4039" w:rsidRPr="005C0262" w:rsidRDefault="001179DA" w:rsidP="005C02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5C0262">
        <w:rPr>
          <w:rFonts w:ascii="Arial" w:hAnsi="Arial" w:cs="Arial"/>
          <w:sz w:val="24"/>
          <w:szCs w:val="24"/>
          <w:lang w:val="az-Latn-AZ"/>
        </w:rPr>
        <w:lastRenderedPageBreak/>
        <w:t>Cinayət təqibi üzrə icraat zamanı sübut edilməli</w:t>
      </w:r>
      <w:r w:rsidRPr="005C0262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olan hallar </w:t>
      </w:r>
      <w:r w:rsidR="00527A4C" w:rsidRPr="005C0262">
        <w:rPr>
          <w:rFonts w:ascii="Arial" w:hAnsi="Arial" w:cs="Arial"/>
          <w:sz w:val="24"/>
          <w:szCs w:val="24"/>
          <w:lang w:val="az-Latn-AZ"/>
        </w:rPr>
        <w:t>C</w:t>
      </w:r>
      <w:r w:rsidR="0026042F">
        <w:rPr>
          <w:rFonts w:ascii="Arial" w:hAnsi="Arial" w:cs="Arial"/>
          <w:sz w:val="24"/>
          <w:szCs w:val="24"/>
          <w:lang w:val="az-Latn-AZ"/>
        </w:rPr>
        <w:t>inayə</w:t>
      </w:r>
      <w:r w:rsidR="005606B6">
        <w:rPr>
          <w:rFonts w:ascii="Arial" w:hAnsi="Arial" w:cs="Arial"/>
          <w:sz w:val="24"/>
          <w:szCs w:val="24"/>
          <w:lang w:val="az-Latn-AZ"/>
        </w:rPr>
        <w:t>t-</w:t>
      </w:r>
      <w:r w:rsidR="00527A4C" w:rsidRPr="005C0262">
        <w:rPr>
          <w:rFonts w:ascii="Arial" w:hAnsi="Arial" w:cs="Arial"/>
          <w:sz w:val="24"/>
          <w:szCs w:val="24"/>
          <w:lang w:val="az-Latn-AZ"/>
        </w:rPr>
        <w:t>P</w:t>
      </w:r>
      <w:r w:rsidR="005606B6">
        <w:rPr>
          <w:rFonts w:ascii="Arial" w:hAnsi="Arial" w:cs="Arial"/>
          <w:sz w:val="24"/>
          <w:szCs w:val="24"/>
          <w:lang w:val="az-Latn-AZ"/>
        </w:rPr>
        <w:t xml:space="preserve">rosessual </w:t>
      </w:r>
      <w:r w:rsidR="00527A4C" w:rsidRPr="005C0262">
        <w:rPr>
          <w:rFonts w:ascii="Arial" w:hAnsi="Arial" w:cs="Arial"/>
          <w:sz w:val="24"/>
          <w:szCs w:val="24"/>
          <w:lang w:val="az-Latn-AZ"/>
        </w:rPr>
        <w:t>M</w:t>
      </w:r>
      <w:r w:rsidR="0026042F">
        <w:rPr>
          <w:rFonts w:ascii="Arial" w:hAnsi="Arial" w:cs="Arial"/>
          <w:sz w:val="24"/>
          <w:szCs w:val="24"/>
          <w:lang w:val="az-Latn-AZ"/>
        </w:rPr>
        <w:t xml:space="preserve">əcəlləsinin </w:t>
      </w:r>
      <w:r w:rsidR="00527A4C" w:rsidRPr="005C0262">
        <w:rPr>
          <w:rFonts w:ascii="Arial" w:hAnsi="Arial" w:cs="Arial"/>
          <w:sz w:val="24"/>
          <w:szCs w:val="24"/>
          <w:lang w:val="az-Latn-AZ"/>
        </w:rPr>
        <w:t>139-cu maddəsində müəyyə</w:t>
      </w:r>
      <w:r w:rsidR="004C5625" w:rsidRPr="005C0262">
        <w:rPr>
          <w:rFonts w:ascii="Arial" w:hAnsi="Arial" w:cs="Arial"/>
          <w:sz w:val="24"/>
          <w:szCs w:val="24"/>
          <w:lang w:val="az-Latn-AZ"/>
        </w:rPr>
        <w:t xml:space="preserve">n </w:t>
      </w:r>
      <w:proofErr w:type="spellStart"/>
      <w:r w:rsidR="004C5625" w:rsidRPr="005C0262">
        <w:rPr>
          <w:rFonts w:ascii="Arial" w:hAnsi="Arial" w:cs="Arial"/>
          <w:sz w:val="24"/>
          <w:szCs w:val="24"/>
          <w:lang w:val="az-Latn-AZ"/>
        </w:rPr>
        <w:t>edilmişdir</w:t>
      </w:r>
      <w:proofErr w:type="spellEnd"/>
      <w:r w:rsidR="004C5625" w:rsidRPr="005C0262">
        <w:rPr>
          <w:rFonts w:ascii="Arial" w:hAnsi="Arial" w:cs="Arial"/>
          <w:sz w:val="24"/>
          <w:szCs w:val="24"/>
          <w:lang w:val="az-Latn-AZ"/>
        </w:rPr>
        <w:t>. Bu</w:t>
      </w:r>
      <w:r w:rsidR="0026042F">
        <w:rPr>
          <w:rFonts w:ascii="Arial" w:hAnsi="Arial" w:cs="Arial"/>
          <w:sz w:val="24"/>
          <w:szCs w:val="24"/>
          <w:lang w:val="az-Latn-AZ"/>
        </w:rPr>
        <w:t>nlara</w:t>
      </w:r>
      <w:r w:rsidR="004C5625"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527A4C" w:rsidRPr="005C0262">
        <w:rPr>
          <w:rFonts w:ascii="Arial" w:hAnsi="Arial" w:cs="Arial"/>
          <w:sz w:val="24"/>
          <w:szCs w:val="24"/>
          <w:lang w:val="az-Latn-AZ"/>
        </w:rPr>
        <w:t>cinayət hadisəsinin baş vermə faktı və</w:t>
      </w:r>
      <w:r w:rsidR="00AF4039"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AF4039" w:rsidRPr="0026042F">
        <w:rPr>
          <w:rFonts w:ascii="Arial" w:hAnsi="Arial" w:cs="Arial"/>
          <w:sz w:val="24"/>
          <w:szCs w:val="24"/>
          <w:lang w:val="az-Latn-AZ"/>
        </w:rPr>
        <w:t>halları;</w:t>
      </w:r>
      <w:r w:rsidR="00527A4C" w:rsidRPr="005C0262">
        <w:rPr>
          <w:rFonts w:ascii="Arial" w:hAnsi="Arial" w:cs="Arial"/>
          <w:sz w:val="24"/>
          <w:szCs w:val="24"/>
          <w:lang w:val="az-Latn-AZ"/>
        </w:rPr>
        <w:t xml:space="preserve"> şübhəli və ya </w:t>
      </w:r>
      <w:proofErr w:type="spellStart"/>
      <w:r w:rsidR="00527A4C" w:rsidRPr="005C0262">
        <w:rPr>
          <w:rFonts w:ascii="Arial" w:hAnsi="Arial" w:cs="Arial"/>
          <w:sz w:val="24"/>
          <w:szCs w:val="24"/>
          <w:lang w:val="az-Latn-AZ"/>
        </w:rPr>
        <w:t>təqsirləndirilən</w:t>
      </w:r>
      <w:proofErr w:type="spellEnd"/>
      <w:r w:rsidR="00527A4C" w:rsidRPr="005C0262">
        <w:rPr>
          <w:rFonts w:ascii="Arial" w:hAnsi="Arial" w:cs="Arial"/>
          <w:sz w:val="24"/>
          <w:szCs w:val="24"/>
          <w:lang w:val="az-Latn-AZ"/>
        </w:rPr>
        <w:t xml:space="preserve"> şəxsin cinayət hadisəsi ilə əlaqə</w:t>
      </w:r>
      <w:r w:rsidR="00AF4039" w:rsidRPr="005C0262">
        <w:rPr>
          <w:rFonts w:ascii="Arial" w:hAnsi="Arial" w:cs="Arial"/>
          <w:sz w:val="24"/>
          <w:szCs w:val="24"/>
          <w:lang w:val="az-Latn-AZ"/>
        </w:rPr>
        <w:t>si;</w:t>
      </w:r>
      <w:r w:rsidR="00527A4C" w:rsidRPr="005C0262">
        <w:rPr>
          <w:rFonts w:ascii="Arial" w:hAnsi="Arial" w:cs="Arial"/>
          <w:sz w:val="24"/>
          <w:szCs w:val="24"/>
          <w:lang w:val="az-Latn-AZ"/>
        </w:rPr>
        <w:t xml:space="preserve"> cinayət qanunu ilə nəzərdə tutulmuş əməldə cinayət</w:t>
      </w:r>
      <w:r w:rsidR="00AF4039" w:rsidRPr="005C0262">
        <w:rPr>
          <w:rFonts w:ascii="Arial" w:hAnsi="Arial" w:cs="Arial"/>
          <w:sz w:val="24"/>
          <w:szCs w:val="24"/>
          <w:lang w:val="az-Latn-AZ"/>
        </w:rPr>
        <w:t>in</w:t>
      </w:r>
      <w:r w:rsidR="00527A4C" w:rsidRPr="005C0262">
        <w:rPr>
          <w:rFonts w:ascii="Arial" w:hAnsi="Arial" w:cs="Arial"/>
          <w:sz w:val="24"/>
          <w:szCs w:val="24"/>
          <w:lang w:val="az-Latn-AZ"/>
        </w:rPr>
        <w:t xml:space="preserve"> əlamətlə</w:t>
      </w:r>
      <w:r w:rsidR="00AF4039" w:rsidRPr="005C0262">
        <w:rPr>
          <w:rFonts w:ascii="Arial" w:hAnsi="Arial" w:cs="Arial"/>
          <w:sz w:val="24"/>
          <w:szCs w:val="24"/>
          <w:lang w:val="az-Latn-AZ"/>
        </w:rPr>
        <w:t>ri;</w:t>
      </w:r>
      <w:r w:rsidR="00527A4C" w:rsidRPr="005C0262">
        <w:rPr>
          <w:rFonts w:ascii="Arial" w:hAnsi="Arial" w:cs="Arial"/>
          <w:sz w:val="24"/>
          <w:szCs w:val="24"/>
          <w:lang w:val="az-Latn-AZ"/>
        </w:rPr>
        <w:t xml:space="preserve"> əməlin </w:t>
      </w:r>
      <w:proofErr w:type="spellStart"/>
      <w:r w:rsidR="00527A4C" w:rsidRPr="005C0262">
        <w:rPr>
          <w:rFonts w:ascii="Arial" w:hAnsi="Arial" w:cs="Arial"/>
          <w:sz w:val="24"/>
          <w:szCs w:val="24"/>
          <w:lang w:val="az-Latn-AZ"/>
        </w:rPr>
        <w:t>törədilməsində</w:t>
      </w:r>
      <w:proofErr w:type="spellEnd"/>
      <w:r w:rsidR="00527A4C" w:rsidRPr="005C0262">
        <w:rPr>
          <w:rFonts w:ascii="Arial" w:hAnsi="Arial" w:cs="Arial"/>
          <w:sz w:val="24"/>
          <w:szCs w:val="24"/>
          <w:lang w:val="az-Latn-AZ"/>
        </w:rPr>
        <w:t xml:space="preserve"> şəxsin təqsirliliyi və s. daxildir. </w:t>
      </w:r>
    </w:p>
    <w:p w:rsidR="00527A4C" w:rsidRPr="005C0262" w:rsidRDefault="00575DA1" w:rsidP="005C02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575DA1">
        <w:rPr>
          <w:rFonts w:ascii="Arial" w:hAnsi="Arial" w:cs="Arial"/>
          <w:color w:val="000000"/>
          <w:sz w:val="24"/>
          <w:szCs w:val="24"/>
          <w:lang w:val="az-Latn-AZ"/>
        </w:rPr>
        <w:t xml:space="preserve">Cinayət təqibi üzrə toplanmış sübutlar tam, hərtərəfli və obyektiv </w:t>
      </w:r>
      <w:proofErr w:type="spellStart"/>
      <w:r w:rsidRPr="00575DA1">
        <w:rPr>
          <w:rFonts w:ascii="Arial" w:hAnsi="Arial" w:cs="Arial"/>
          <w:color w:val="000000"/>
          <w:sz w:val="24"/>
          <w:szCs w:val="24"/>
          <w:lang w:val="az-Latn-AZ"/>
        </w:rPr>
        <w:t>yoxlanılmalıdır</w:t>
      </w:r>
      <w:proofErr w:type="spellEnd"/>
      <w:r w:rsidRPr="00575DA1">
        <w:rPr>
          <w:rFonts w:ascii="Arial" w:hAnsi="Arial" w:cs="Arial"/>
          <w:color w:val="000000"/>
          <w:sz w:val="24"/>
          <w:szCs w:val="24"/>
          <w:lang w:val="az-Latn-AZ"/>
        </w:rPr>
        <w:t xml:space="preserve">. Yoxlama zamanı cinayət təqibi üzrə toplanmış sübutlar təhlil olunur və bir-biri ilə müqayisə edilir, yeni sübutlar toplanır, əldə olunmuş sübutların mənbəyinin mötəbərliyi </w:t>
      </w:r>
      <w:proofErr w:type="spellStart"/>
      <w:r w:rsidRPr="00575DA1">
        <w:rPr>
          <w:rFonts w:ascii="Arial" w:hAnsi="Arial" w:cs="Arial"/>
          <w:color w:val="000000"/>
          <w:sz w:val="24"/>
          <w:szCs w:val="24"/>
          <w:lang w:val="az-Latn-AZ"/>
        </w:rPr>
        <w:t>müəyyənləşdirilir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(</w:t>
      </w:r>
      <w:r w:rsidRPr="005C0262">
        <w:rPr>
          <w:rFonts w:ascii="Arial" w:hAnsi="Arial" w:cs="Arial"/>
          <w:sz w:val="24"/>
          <w:szCs w:val="24"/>
          <w:lang w:val="az-Latn-AZ"/>
        </w:rPr>
        <w:t>C</w:t>
      </w:r>
      <w:r>
        <w:rPr>
          <w:rFonts w:ascii="Arial" w:hAnsi="Arial" w:cs="Arial"/>
          <w:sz w:val="24"/>
          <w:szCs w:val="24"/>
          <w:lang w:val="az-Latn-AZ"/>
        </w:rPr>
        <w:t>inayə</w:t>
      </w:r>
      <w:r w:rsidR="005606B6">
        <w:rPr>
          <w:rFonts w:ascii="Arial" w:hAnsi="Arial" w:cs="Arial"/>
          <w:sz w:val="24"/>
          <w:szCs w:val="24"/>
          <w:lang w:val="az-Latn-AZ"/>
        </w:rPr>
        <w:t>t-</w:t>
      </w:r>
      <w:r w:rsidRPr="005C0262">
        <w:rPr>
          <w:rFonts w:ascii="Arial" w:hAnsi="Arial" w:cs="Arial"/>
          <w:sz w:val="24"/>
          <w:szCs w:val="24"/>
          <w:lang w:val="az-Latn-AZ"/>
        </w:rPr>
        <w:t>P</w:t>
      </w:r>
      <w:r>
        <w:rPr>
          <w:rFonts w:ascii="Arial" w:hAnsi="Arial" w:cs="Arial"/>
          <w:sz w:val="24"/>
          <w:szCs w:val="24"/>
          <w:lang w:val="az-Latn-AZ"/>
        </w:rPr>
        <w:t>rosessual</w:t>
      </w:r>
      <w:r w:rsidR="005606B6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5C0262">
        <w:rPr>
          <w:rFonts w:ascii="Arial" w:hAnsi="Arial" w:cs="Arial"/>
          <w:sz w:val="24"/>
          <w:szCs w:val="24"/>
          <w:lang w:val="az-Latn-AZ"/>
        </w:rPr>
        <w:t>M</w:t>
      </w:r>
      <w:r>
        <w:rPr>
          <w:rFonts w:ascii="Arial" w:hAnsi="Arial" w:cs="Arial"/>
          <w:sz w:val="24"/>
          <w:szCs w:val="24"/>
          <w:lang w:val="az-Latn-AZ"/>
        </w:rPr>
        <w:t>əcəlləsinin</w:t>
      </w:r>
      <w:r w:rsidR="00527A4C" w:rsidRPr="005C0262">
        <w:rPr>
          <w:rFonts w:ascii="Arial" w:hAnsi="Arial" w:cs="Arial"/>
          <w:sz w:val="24"/>
          <w:szCs w:val="24"/>
          <w:lang w:val="az-Latn-AZ"/>
        </w:rPr>
        <w:t xml:space="preserve"> 144-cü maddə</w:t>
      </w:r>
      <w:r w:rsidR="00AF4039" w:rsidRPr="005C0262">
        <w:rPr>
          <w:rFonts w:ascii="Arial" w:hAnsi="Arial" w:cs="Arial"/>
          <w:sz w:val="24"/>
          <w:szCs w:val="24"/>
          <w:lang w:val="az-Latn-AZ"/>
        </w:rPr>
        <w:t>si</w:t>
      </w:r>
      <w:r w:rsidR="00527A4C" w:rsidRPr="005C0262">
        <w:rPr>
          <w:rFonts w:ascii="Arial" w:hAnsi="Arial" w:cs="Arial"/>
          <w:sz w:val="24"/>
          <w:szCs w:val="24"/>
          <w:lang w:val="az-Latn-AZ"/>
        </w:rPr>
        <w:t>).</w:t>
      </w:r>
      <w:r w:rsidR="008D1DEE"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5606B6">
        <w:rPr>
          <w:rFonts w:ascii="Arial" w:hAnsi="Arial" w:cs="Arial"/>
          <w:sz w:val="24"/>
          <w:szCs w:val="24"/>
          <w:lang w:val="az-Latn-AZ"/>
        </w:rPr>
        <w:t xml:space="preserve">Qeyd olunduğu kimi </w:t>
      </w:r>
      <w:r w:rsidR="0093229F">
        <w:rPr>
          <w:rFonts w:ascii="Arial" w:hAnsi="Arial" w:cs="Arial"/>
          <w:sz w:val="24"/>
          <w:szCs w:val="24"/>
          <w:lang w:val="az-Latn-AZ"/>
        </w:rPr>
        <w:t>c</w:t>
      </w:r>
      <w:r>
        <w:rPr>
          <w:rFonts w:ascii="Arial" w:hAnsi="Arial" w:cs="Arial"/>
          <w:sz w:val="24"/>
          <w:szCs w:val="24"/>
          <w:lang w:val="az-Latn-AZ"/>
        </w:rPr>
        <w:t>inayət-prosessual qanunvericiliyin</w:t>
      </w:r>
      <w:r w:rsidR="008D1DEE" w:rsidRPr="005C0262">
        <w:rPr>
          <w:rFonts w:ascii="Arial" w:hAnsi="Arial" w:cs="Arial"/>
          <w:sz w:val="24"/>
          <w:szCs w:val="24"/>
          <w:lang w:val="az-Latn-AZ"/>
        </w:rPr>
        <w:t xml:space="preserve"> tələbinə görə</w:t>
      </w:r>
      <w:r w:rsidR="00C353F6" w:rsidRPr="005C0262">
        <w:rPr>
          <w:rFonts w:ascii="Arial" w:hAnsi="Arial" w:cs="Arial"/>
          <w:sz w:val="24"/>
          <w:szCs w:val="24"/>
          <w:lang w:val="az-Latn-AZ"/>
        </w:rPr>
        <w:t>, t</w:t>
      </w:r>
      <w:r w:rsidR="00552EA5" w:rsidRPr="005C0262">
        <w:rPr>
          <w:rFonts w:ascii="Arial" w:hAnsi="Arial" w:cs="Arial"/>
          <w:sz w:val="24"/>
          <w:szCs w:val="24"/>
          <w:lang w:val="az-Latn-AZ"/>
        </w:rPr>
        <w:t>əhqiqatçı, müstə</w:t>
      </w:r>
      <w:r w:rsidR="00C6570A" w:rsidRPr="005C0262">
        <w:rPr>
          <w:rFonts w:ascii="Arial" w:hAnsi="Arial" w:cs="Arial"/>
          <w:sz w:val="24"/>
          <w:szCs w:val="24"/>
          <w:lang w:val="az-Latn-AZ"/>
        </w:rPr>
        <w:t>ntiq, p</w:t>
      </w:r>
      <w:r w:rsidR="00552EA5" w:rsidRPr="005C0262">
        <w:rPr>
          <w:rFonts w:ascii="Arial" w:hAnsi="Arial" w:cs="Arial"/>
          <w:sz w:val="24"/>
          <w:szCs w:val="24"/>
          <w:lang w:val="az-Latn-AZ"/>
        </w:rPr>
        <w:t>rokuror, hakim qanunu və vicdanı</w:t>
      </w:r>
      <w:r w:rsidR="008D1DEE" w:rsidRPr="005C0262">
        <w:rPr>
          <w:rFonts w:ascii="Arial" w:hAnsi="Arial" w:cs="Arial"/>
          <w:sz w:val="24"/>
          <w:szCs w:val="24"/>
          <w:lang w:val="az-Latn-AZ"/>
        </w:rPr>
        <w:t>nı</w:t>
      </w:r>
      <w:r w:rsidR="00552EA5" w:rsidRPr="005C0262">
        <w:rPr>
          <w:rFonts w:ascii="Arial" w:hAnsi="Arial" w:cs="Arial"/>
          <w:sz w:val="24"/>
          <w:szCs w:val="24"/>
          <w:lang w:val="az-Latn-AZ"/>
        </w:rPr>
        <w:t xml:space="preserve"> rəhbə</w:t>
      </w:r>
      <w:r>
        <w:rPr>
          <w:rFonts w:ascii="Arial" w:hAnsi="Arial" w:cs="Arial"/>
          <w:sz w:val="24"/>
          <w:szCs w:val="24"/>
          <w:lang w:val="az-Latn-AZ"/>
        </w:rPr>
        <w:t>r tutaraq sübu</w:t>
      </w:r>
      <w:r w:rsidR="00552EA5" w:rsidRPr="005C0262">
        <w:rPr>
          <w:rFonts w:ascii="Arial" w:hAnsi="Arial" w:cs="Arial"/>
          <w:sz w:val="24"/>
          <w:szCs w:val="24"/>
          <w:lang w:val="az-Latn-AZ"/>
        </w:rPr>
        <w:t>tların məcmusunu</w:t>
      </w:r>
      <w:r w:rsidR="008D1DEE" w:rsidRPr="005C0262">
        <w:rPr>
          <w:rFonts w:ascii="Arial" w:hAnsi="Arial" w:cs="Arial"/>
          <w:sz w:val="24"/>
          <w:szCs w:val="24"/>
          <w:lang w:val="az-Latn-AZ"/>
        </w:rPr>
        <w:t>n</w:t>
      </w:r>
      <w:r w:rsidR="00552EA5" w:rsidRPr="005C0262">
        <w:rPr>
          <w:rFonts w:ascii="Arial" w:hAnsi="Arial" w:cs="Arial"/>
          <w:sz w:val="24"/>
          <w:szCs w:val="24"/>
          <w:lang w:val="az-Latn-AZ"/>
        </w:rPr>
        <w:t xml:space="preserve"> hərtərəfli, tam və ob</w:t>
      </w:r>
      <w:r>
        <w:rPr>
          <w:rFonts w:ascii="Arial" w:hAnsi="Arial" w:cs="Arial"/>
          <w:sz w:val="24"/>
          <w:szCs w:val="24"/>
          <w:lang w:val="az-Latn-AZ"/>
        </w:rPr>
        <w:t>y</w:t>
      </w:r>
      <w:r w:rsidR="00552EA5" w:rsidRPr="005C0262">
        <w:rPr>
          <w:rFonts w:ascii="Arial" w:hAnsi="Arial" w:cs="Arial"/>
          <w:sz w:val="24"/>
          <w:szCs w:val="24"/>
          <w:lang w:val="az-Latn-AZ"/>
        </w:rPr>
        <w:t xml:space="preserve">ektiv </w:t>
      </w:r>
      <w:proofErr w:type="spellStart"/>
      <w:r w:rsidR="00552EA5" w:rsidRPr="005C0262">
        <w:rPr>
          <w:rFonts w:ascii="Arial" w:hAnsi="Arial" w:cs="Arial"/>
          <w:sz w:val="24"/>
          <w:szCs w:val="24"/>
          <w:lang w:val="az-Latn-AZ"/>
        </w:rPr>
        <w:t>baxılmasına</w:t>
      </w:r>
      <w:proofErr w:type="spellEnd"/>
      <w:r w:rsidR="00552EA5"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552EA5" w:rsidRPr="005C0262">
        <w:rPr>
          <w:rFonts w:ascii="Arial" w:hAnsi="Arial" w:cs="Arial"/>
          <w:sz w:val="24"/>
          <w:szCs w:val="24"/>
          <w:lang w:val="az-Latn-AZ"/>
        </w:rPr>
        <w:t>ə</w:t>
      </w:r>
      <w:r w:rsidR="00AB220F" w:rsidRPr="005C0262">
        <w:rPr>
          <w:rFonts w:ascii="Arial" w:hAnsi="Arial" w:cs="Arial"/>
          <w:sz w:val="24"/>
          <w:szCs w:val="24"/>
          <w:lang w:val="az-Latn-AZ"/>
        </w:rPr>
        <w:t>saslanmaqla</w:t>
      </w:r>
      <w:proofErr w:type="spellEnd"/>
      <w:r w:rsidR="00AB220F" w:rsidRPr="005C0262">
        <w:rPr>
          <w:rFonts w:ascii="Arial" w:hAnsi="Arial" w:cs="Arial"/>
          <w:sz w:val="24"/>
          <w:szCs w:val="24"/>
          <w:lang w:val="az-Latn-AZ"/>
        </w:rPr>
        <w:t xml:space="preserve"> öz daxili inamına</w:t>
      </w:r>
      <w:r w:rsidR="00552EA5" w:rsidRPr="005C0262">
        <w:rPr>
          <w:rFonts w:ascii="Arial" w:hAnsi="Arial" w:cs="Arial"/>
          <w:sz w:val="24"/>
          <w:szCs w:val="24"/>
          <w:lang w:val="az-Latn-AZ"/>
        </w:rPr>
        <w:t xml:space="preserve"> görə sübutları </w:t>
      </w:r>
      <w:proofErr w:type="spellStart"/>
      <w:r w:rsidR="00552EA5" w:rsidRPr="005C0262">
        <w:rPr>
          <w:rFonts w:ascii="Arial" w:hAnsi="Arial" w:cs="Arial"/>
          <w:sz w:val="24"/>
          <w:szCs w:val="24"/>
          <w:lang w:val="az-Latn-AZ"/>
        </w:rPr>
        <w:t>qiymətləndirirlər</w:t>
      </w:r>
      <w:proofErr w:type="spellEnd"/>
      <w:r w:rsidR="00552EA5" w:rsidRPr="005606B6">
        <w:rPr>
          <w:rFonts w:ascii="Arial" w:hAnsi="Arial" w:cs="Arial"/>
          <w:sz w:val="24"/>
          <w:szCs w:val="24"/>
          <w:lang w:val="az-Latn-AZ"/>
        </w:rPr>
        <w:t>.</w:t>
      </w:r>
      <w:r w:rsidR="00552EA5"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527A4C" w:rsidRPr="005C0262">
        <w:rPr>
          <w:rFonts w:ascii="Arial" w:hAnsi="Arial" w:cs="Arial"/>
          <w:sz w:val="24"/>
          <w:szCs w:val="24"/>
          <w:lang w:val="az-Latn-AZ"/>
        </w:rPr>
        <w:t xml:space="preserve">Cinayət təqibi üzrə toplanmış sübutların kifayət etməsi dedikdə, müəyyən edilməli hallar üzrə mümkün sübutların elə bir həcmi nəzərdə tutulur ki, onlar sübut etmə </w:t>
      </w:r>
      <w:proofErr w:type="spellStart"/>
      <w:r w:rsidR="00527A4C" w:rsidRPr="005C0262">
        <w:rPr>
          <w:rFonts w:ascii="Arial" w:hAnsi="Arial" w:cs="Arial"/>
          <w:sz w:val="24"/>
          <w:szCs w:val="24"/>
          <w:lang w:val="az-Latn-AZ"/>
        </w:rPr>
        <w:t>predmetinin</w:t>
      </w:r>
      <w:proofErr w:type="spellEnd"/>
      <w:r w:rsidR="00527A4C" w:rsidRPr="005C0262">
        <w:rPr>
          <w:rFonts w:ascii="Arial" w:hAnsi="Arial" w:cs="Arial"/>
          <w:sz w:val="24"/>
          <w:szCs w:val="24"/>
          <w:lang w:val="az-Latn-AZ"/>
        </w:rPr>
        <w:t xml:space="preserve"> müəyyən edilməsi üçün mötəbər və yekun nəticəyə gəlməyə</w:t>
      </w:r>
      <w:r>
        <w:rPr>
          <w:rFonts w:ascii="Arial" w:hAnsi="Arial" w:cs="Arial"/>
          <w:sz w:val="24"/>
          <w:szCs w:val="24"/>
          <w:lang w:val="az-Latn-AZ"/>
        </w:rPr>
        <w:t xml:space="preserve"> imkan versin</w:t>
      </w:r>
      <w:r w:rsidR="00527A4C" w:rsidRPr="005C0262">
        <w:rPr>
          <w:rFonts w:ascii="Arial" w:hAnsi="Arial" w:cs="Arial"/>
          <w:sz w:val="24"/>
          <w:szCs w:val="24"/>
          <w:lang w:val="az-Latn-AZ"/>
        </w:rPr>
        <w:t xml:space="preserve"> (</w:t>
      </w:r>
      <w:r w:rsidRPr="005C0262">
        <w:rPr>
          <w:rFonts w:ascii="Arial" w:hAnsi="Arial" w:cs="Arial"/>
          <w:sz w:val="24"/>
          <w:szCs w:val="24"/>
          <w:lang w:val="az-Latn-AZ"/>
        </w:rPr>
        <w:t>C</w:t>
      </w:r>
      <w:r>
        <w:rPr>
          <w:rFonts w:ascii="Arial" w:hAnsi="Arial" w:cs="Arial"/>
          <w:sz w:val="24"/>
          <w:szCs w:val="24"/>
          <w:lang w:val="az-Latn-AZ"/>
        </w:rPr>
        <w:t>inayət</w:t>
      </w:r>
      <w:r w:rsidR="005606B6">
        <w:rPr>
          <w:rFonts w:ascii="Arial" w:hAnsi="Arial" w:cs="Arial"/>
          <w:sz w:val="24"/>
          <w:szCs w:val="24"/>
          <w:lang w:val="az-Latn-AZ"/>
        </w:rPr>
        <w:t>-</w:t>
      </w:r>
      <w:r w:rsidRPr="005C0262">
        <w:rPr>
          <w:rFonts w:ascii="Arial" w:hAnsi="Arial" w:cs="Arial"/>
          <w:sz w:val="24"/>
          <w:szCs w:val="24"/>
          <w:lang w:val="az-Latn-AZ"/>
        </w:rPr>
        <w:t>P</w:t>
      </w:r>
      <w:r>
        <w:rPr>
          <w:rFonts w:ascii="Arial" w:hAnsi="Arial" w:cs="Arial"/>
          <w:sz w:val="24"/>
          <w:szCs w:val="24"/>
          <w:lang w:val="az-Latn-AZ"/>
        </w:rPr>
        <w:t>rosessual</w:t>
      </w:r>
      <w:r w:rsidR="005606B6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5C0262">
        <w:rPr>
          <w:rFonts w:ascii="Arial" w:hAnsi="Arial" w:cs="Arial"/>
          <w:sz w:val="24"/>
          <w:szCs w:val="24"/>
          <w:lang w:val="az-Latn-AZ"/>
        </w:rPr>
        <w:t>M</w:t>
      </w:r>
      <w:r>
        <w:rPr>
          <w:rFonts w:ascii="Arial" w:hAnsi="Arial" w:cs="Arial"/>
          <w:sz w:val="24"/>
          <w:szCs w:val="24"/>
          <w:lang w:val="az-Latn-AZ"/>
        </w:rPr>
        <w:t>əcəlləsinin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FF2703" w:rsidRPr="005C0262">
        <w:rPr>
          <w:rFonts w:ascii="Arial" w:hAnsi="Arial" w:cs="Arial"/>
          <w:sz w:val="24"/>
          <w:szCs w:val="24"/>
          <w:lang w:val="az-Latn-AZ"/>
        </w:rPr>
        <w:t>1</w:t>
      </w:r>
      <w:r w:rsidR="00552EA5" w:rsidRPr="005C0262">
        <w:rPr>
          <w:rFonts w:ascii="Arial" w:hAnsi="Arial" w:cs="Arial"/>
          <w:sz w:val="24"/>
          <w:szCs w:val="24"/>
          <w:lang w:val="az-Latn-AZ"/>
        </w:rPr>
        <w:t>4</w:t>
      </w:r>
      <w:r w:rsidR="00FF2703" w:rsidRPr="005C0262">
        <w:rPr>
          <w:rFonts w:ascii="Arial" w:hAnsi="Arial" w:cs="Arial"/>
          <w:sz w:val="24"/>
          <w:szCs w:val="24"/>
          <w:lang w:val="az-Latn-AZ"/>
        </w:rPr>
        <w:t>5</w:t>
      </w:r>
      <w:r w:rsidR="00552EA5" w:rsidRPr="005C0262">
        <w:rPr>
          <w:rFonts w:ascii="Arial" w:hAnsi="Arial" w:cs="Arial"/>
          <w:sz w:val="24"/>
          <w:szCs w:val="24"/>
          <w:lang w:val="az-Latn-AZ"/>
        </w:rPr>
        <w:t>.2 və 146</w:t>
      </w:r>
      <w:r>
        <w:rPr>
          <w:rFonts w:ascii="Arial" w:hAnsi="Arial" w:cs="Arial"/>
          <w:sz w:val="24"/>
          <w:szCs w:val="24"/>
          <w:lang w:val="az-Latn-AZ"/>
        </w:rPr>
        <w:t>.1</w:t>
      </w:r>
      <w:r w:rsidR="002A29B7">
        <w:rPr>
          <w:rFonts w:ascii="Arial" w:hAnsi="Arial" w:cs="Arial"/>
          <w:sz w:val="24"/>
          <w:szCs w:val="24"/>
          <w:lang w:val="az-Latn-AZ"/>
        </w:rPr>
        <w:t>-ci</w:t>
      </w:r>
      <w:r w:rsidR="00552EA5" w:rsidRPr="005C0262">
        <w:rPr>
          <w:rFonts w:ascii="Arial" w:hAnsi="Arial" w:cs="Arial"/>
          <w:sz w:val="24"/>
          <w:szCs w:val="24"/>
          <w:lang w:val="az-Latn-AZ"/>
        </w:rPr>
        <w:t xml:space="preserve"> maddələri).</w:t>
      </w:r>
    </w:p>
    <w:p w:rsidR="00F749E2" w:rsidRDefault="00FD1A9F" w:rsidP="005C02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5C0262">
        <w:rPr>
          <w:rFonts w:ascii="Arial" w:hAnsi="Arial" w:cs="Arial"/>
          <w:sz w:val="24"/>
          <w:szCs w:val="24"/>
          <w:lang w:val="az-Latn-AZ"/>
        </w:rPr>
        <w:t xml:space="preserve">Şübhəli və ya </w:t>
      </w:r>
      <w:proofErr w:type="spellStart"/>
      <w:r w:rsidRPr="005C0262">
        <w:rPr>
          <w:rFonts w:ascii="Arial" w:hAnsi="Arial" w:cs="Arial"/>
          <w:sz w:val="24"/>
          <w:szCs w:val="24"/>
          <w:lang w:val="az-Latn-AZ"/>
        </w:rPr>
        <w:t>t</w:t>
      </w:r>
      <w:r w:rsidR="00527A4C" w:rsidRPr="005C0262">
        <w:rPr>
          <w:rFonts w:ascii="Arial" w:hAnsi="Arial" w:cs="Arial"/>
          <w:sz w:val="24"/>
          <w:szCs w:val="24"/>
          <w:lang w:val="az-Latn-AZ"/>
        </w:rPr>
        <w:t>əqsirləndirilən</w:t>
      </w:r>
      <w:proofErr w:type="spellEnd"/>
      <w:r w:rsidR="00527A4C" w:rsidRPr="005C0262">
        <w:rPr>
          <w:rFonts w:ascii="Arial" w:hAnsi="Arial" w:cs="Arial"/>
          <w:sz w:val="24"/>
          <w:szCs w:val="24"/>
          <w:lang w:val="az-Latn-AZ"/>
        </w:rPr>
        <w:t xml:space="preserve"> şə</w:t>
      </w:r>
      <w:r w:rsidR="007E6BBF">
        <w:rPr>
          <w:rFonts w:ascii="Arial" w:hAnsi="Arial" w:cs="Arial"/>
          <w:sz w:val="24"/>
          <w:szCs w:val="24"/>
          <w:lang w:val="az-Latn-AZ"/>
        </w:rPr>
        <w:t>xs</w:t>
      </w:r>
      <w:r w:rsidR="00527A4C" w:rsidRPr="005C0262">
        <w:rPr>
          <w:rFonts w:ascii="Arial" w:hAnsi="Arial" w:cs="Arial"/>
          <w:sz w:val="24"/>
          <w:szCs w:val="24"/>
          <w:lang w:val="az-Latn-AZ"/>
        </w:rPr>
        <w:t xml:space="preserve"> müdafiə hüququnu həyata keçirərkə</w:t>
      </w:r>
      <w:r w:rsidR="007E6BBF">
        <w:rPr>
          <w:rFonts w:ascii="Arial" w:hAnsi="Arial" w:cs="Arial"/>
          <w:sz w:val="24"/>
          <w:szCs w:val="24"/>
          <w:lang w:val="az-Latn-AZ"/>
        </w:rPr>
        <w:t>n</w:t>
      </w:r>
      <w:r w:rsidR="00527A4C" w:rsidRPr="005C0262">
        <w:rPr>
          <w:rFonts w:ascii="Arial" w:hAnsi="Arial" w:cs="Arial"/>
          <w:sz w:val="24"/>
          <w:szCs w:val="24"/>
          <w:lang w:val="az-Latn-AZ"/>
        </w:rPr>
        <w:t xml:space="preserve"> özünə bəraət qazandırmaq və ya məsuliyyətini </w:t>
      </w:r>
      <w:proofErr w:type="spellStart"/>
      <w:r w:rsidR="00527A4C" w:rsidRPr="005C0262">
        <w:rPr>
          <w:rFonts w:ascii="Arial" w:hAnsi="Arial" w:cs="Arial"/>
          <w:sz w:val="24"/>
          <w:szCs w:val="24"/>
          <w:lang w:val="az-Latn-AZ"/>
        </w:rPr>
        <w:t>yüngülləşdirmək</w:t>
      </w:r>
      <w:proofErr w:type="spellEnd"/>
      <w:r w:rsidR="00527A4C" w:rsidRPr="005C0262">
        <w:rPr>
          <w:rFonts w:ascii="Arial" w:hAnsi="Arial" w:cs="Arial"/>
          <w:sz w:val="24"/>
          <w:szCs w:val="24"/>
          <w:lang w:val="az-Latn-AZ"/>
        </w:rPr>
        <w:t xml:space="preserve"> məqsədilə ona qarşı irəli sürülmüş ittihamla əlaqədar sübutlar təqdim etməklə istintaqın və məhkəmə araşdırmasının gedişinə təsir etmək hüququna malikdir. Lakin bu zaman </w:t>
      </w:r>
      <w:r w:rsidR="00031D4A" w:rsidRPr="005C0262">
        <w:rPr>
          <w:rFonts w:ascii="Arial" w:hAnsi="Arial" w:cs="Arial"/>
          <w:sz w:val="24"/>
          <w:szCs w:val="24"/>
          <w:lang w:val="az-Latn-AZ"/>
        </w:rPr>
        <w:t xml:space="preserve">şübhəli və ya </w:t>
      </w:r>
      <w:proofErr w:type="spellStart"/>
      <w:r w:rsidR="00031D4A" w:rsidRPr="005C0262">
        <w:rPr>
          <w:rFonts w:ascii="Arial" w:hAnsi="Arial" w:cs="Arial"/>
          <w:sz w:val="24"/>
          <w:szCs w:val="24"/>
          <w:lang w:val="az-Latn-AZ"/>
        </w:rPr>
        <w:t>təqsirləndirilən</w:t>
      </w:r>
      <w:proofErr w:type="spellEnd"/>
      <w:r w:rsidR="00031D4A" w:rsidRPr="005C0262">
        <w:rPr>
          <w:rFonts w:ascii="Arial" w:hAnsi="Arial" w:cs="Arial"/>
          <w:sz w:val="24"/>
          <w:szCs w:val="24"/>
          <w:lang w:val="az-Latn-AZ"/>
        </w:rPr>
        <w:t xml:space="preserve"> şəxs </w:t>
      </w:r>
      <w:r w:rsidR="00C946C3" w:rsidRPr="005C0262">
        <w:rPr>
          <w:rFonts w:ascii="Arial" w:hAnsi="Arial" w:cs="Arial"/>
          <w:sz w:val="24"/>
          <w:szCs w:val="24"/>
          <w:lang w:val="az-Latn-AZ"/>
        </w:rPr>
        <w:t xml:space="preserve">cinayətin </w:t>
      </w:r>
      <w:proofErr w:type="spellStart"/>
      <w:r w:rsidR="00C946C3" w:rsidRPr="005C0262">
        <w:rPr>
          <w:rFonts w:ascii="Arial" w:hAnsi="Arial" w:cs="Arial"/>
          <w:sz w:val="24"/>
          <w:szCs w:val="24"/>
          <w:lang w:val="az-Latn-AZ"/>
        </w:rPr>
        <w:t>törədilməsinə</w:t>
      </w:r>
      <w:proofErr w:type="spellEnd"/>
      <w:r w:rsidR="00C946C3" w:rsidRPr="005C0262">
        <w:rPr>
          <w:rFonts w:ascii="Arial" w:hAnsi="Arial" w:cs="Arial"/>
          <w:sz w:val="24"/>
          <w:szCs w:val="24"/>
          <w:lang w:val="az-Latn-AZ"/>
        </w:rPr>
        <w:t xml:space="preserve"> aidiyyəti olmayan hər hansı bir şəxsin adını bilərəkdən çəkdiyi təqdirdə bilə-bilə yalan xəbərçiliyə görə məsuliyyə</w:t>
      </w:r>
      <w:r w:rsidR="00FF753C" w:rsidRPr="005C0262">
        <w:rPr>
          <w:rFonts w:ascii="Arial" w:hAnsi="Arial" w:cs="Arial"/>
          <w:sz w:val="24"/>
          <w:szCs w:val="24"/>
          <w:lang w:val="az-Latn-AZ"/>
        </w:rPr>
        <w:t>t daşımalıdır</w:t>
      </w:r>
      <w:r w:rsidR="00C946C3" w:rsidRPr="005C0262">
        <w:rPr>
          <w:rFonts w:ascii="Arial" w:hAnsi="Arial" w:cs="Arial"/>
          <w:sz w:val="24"/>
          <w:szCs w:val="24"/>
          <w:lang w:val="az-Latn-AZ"/>
        </w:rPr>
        <w:t>.</w:t>
      </w:r>
    </w:p>
    <w:p w:rsidR="00F749E2" w:rsidRPr="005C0262" w:rsidRDefault="00F749E2" w:rsidP="00F749E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5C0262">
        <w:rPr>
          <w:rFonts w:ascii="Arial" w:hAnsi="Arial" w:cs="Arial"/>
          <w:sz w:val="24"/>
          <w:szCs w:val="24"/>
          <w:lang w:val="az-Latn-AZ"/>
        </w:rPr>
        <w:t>Konstitusiya Məhkəməsinin Plenumu qeyd edir ki, qanunverici, Cinayət-Prosessual Məcəllə</w:t>
      </w:r>
      <w:r>
        <w:rPr>
          <w:rFonts w:ascii="Arial" w:hAnsi="Arial" w:cs="Arial"/>
          <w:sz w:val="24"/>
          <w:szCs w:val="24"/>
          <w:lang w:val="az-Latn-AZ"/>
        </w:rPr>
        <w:t>si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nin 90.9 və 91.7-ci maddələrində şübhədən və ya irəli sürülmüş ittihamdan müdafiə olunmaq </w:t>
      </w:r>
      <w:r>
        <w:rPr>
          <w:rFonts w:ascii="Arial" w:hAnsi="Arial" w:cs="Arial"/>
          <w:sz w:val="24"/>
          <w:szCs w:val="24"/>
          <w:lang w:val="az-Latn-AZ"/>
        </w:rPr>
        <w:t xml:space="preserve">üçün 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cinayətin </w:t>
      </w:r>
      <w:proofErr w:type="spellStart"/>
      <w:r w:rsidRPr="005C0262">
        <w:rPr>
          <w:rFonts w:ascii="Arial" w:hAnsi="Arial" w:cs="Arial"/>
          <w:sz w:val="24"/>
          <w:szCs w:val="24"/>
          <w:lang w:val="az-Latn-AZ"/>
        </w:rPr>
        <w:t>törədilməsinə</w:t>
      </w:r>
      <w:proofErr w:type="spellEnd"/>
      <w:r w:rsidRPr="005C0262">
        <w:rPr>
          <w:rFonts w:ascii="Arial" w:hAnsi="Arial" w:cs="Arial"/>
          <w:sz w:val="24"/>
          <w:szCs w:val="24"/>
          <w:lang w:val="az-Latn-AZ"/>
        </w:rPr>
        <w:t xml:space="preserve"> aidiyyəti olmayan şə</w:t>
      </w:r>
      <w:r>
        <w:rPr>
          <w:rFonts w:ascii="Arial" w:hAnsi="Arial" w:cs="Arial"/>
          <w:sz w:val="24"/>
          <w:szCs w:val="24"/>
          <w:lang w:val="az-Latn-AZ"/>
        </w:rPr>
        <w:t>xs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haqqında bilərəkdən yalan məlumatların </w:t>
      </w:r>
      <w:proofErr w:type="spellStart"/>
      <w:r w:rsidRPr="005C0262">
        <w:rPr>
          <w:rFonts w:ascii="Arial" w:hAnsi="Arial" w:cs="Arial"/>
          <w:sz w:val="24"/>
          <w:szCs w:val="24"/>
          <w:lang w:val="az-Latn-AZ"/>
        </w:rPr>
        <w:t>verilməsində</w:t>
      </w:r>
      <w:proofErr w:type="spellEnd"/>
      <w:r w:rsidRPr="005C0262">
        <w:rPr>
          <w:rFonts w:ascii="Arial" w:hAnsi="Arial" w:cs="Arial"/>
          <w:sz w:val="24"/>
          <w:szCs w:val="24"/>
          <w:lang w:val="az-Latn-AZ"/>
        </w:rPr>
        <w:t xml:space="preserve"> ifadə olunan əməllər</w:t>
      </w:r>
      <w:r>
        <w:rPr>
          <w:rFonts w:ascii="Arial" w:hAnsi="Arial" w:cs="Arial"/>
          <w:sz w:val="24"/>
          <w:szCs w:val="24"/>
          <w:lang w:val="az-Latn-AZ"/>
        </w:rPr>
        <w:t>i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istisna e</w:t>
      </w:r>
      <w:r>
        <w:rPr>
          <w:rFonts w:ascii="Arial" w:hAnsi="Arial" w:cs="Arial"/>
          <w:sz w:val="24"/>
          <w:szCs w:val="24"/>
          <w:lang w:val="az-Latn-AZ"/>
        </w:rPr>
        <w:t>tmişdir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və bu hal yalan xəbərçilik barəsində cinayət təqibi həyata keçirilən şəxsin özünümüdafiə vasitəsi kimi qəbul oluna bilməz. </w:t>
      </w:r>
    </w:p>
    <w:p w:rsidR="00C946C3" w:rsidRPr="005C0262" w:rsidRDefault="00092269" w:rsidP="005C02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5C0262">
        <w:rPr>
          <w:rFonts w:ascii="Arial" w:hAnsi="Arial" w:cs="Arial"/>
          <w:sz w:val="24"/>
          <w:szCs w:val="24"/>
          <w:lang w:val="az-Latn-AZ"/>
        </w:rPr>
        <w:t>Q</w:t>
      </w:r>
      <w:r w:rsidR="00D90D56" w:rsidRPr="005C0262">
        <w:rPr>
          <w:rFonts w:ascii="Arial" w:hAnsi="Arial" w:cs="Arial"/>
          <w:sz w:val="24"/>
          <w:szCs w:val="24"/>
          <w:lang w:val="az-Latn-AZ"/>
        </w:rPr>
        <w:t xml:space="preserve">eyd </w:t>
      </w:r>
      <w:proofErr w:type="spellStart"/>
      <w:r w:rsidR="00D90D56" w:rsidRPr="005C0262">
        <w:rPr>
          <w:rFonts w:ascii="Arial" w:hAnsi="Arial" w:cs="Arial"/>
          <w:sz w:val="24"/>
          <w:szCs w:val="24"/>
          <w:lang w:val="az-Latn-AZ"/>
        </w:rPr>
        <w:t>olunmalıdır</w:t>
      </w:r>
      <w:proofErr w:type="spellEnd"/>
      <w:r w:rsidR="00C946C3" w:rsidRPr="005C0262">
        <w:rPr>
          <w:rFonts w:ascii="Arial" w:hAnsi="Arial" w:cs="Arial"/>
          <w:sz w:val="24"/>
          <w:szCs w:val="24"/>
          <w:lang w:val="az-Latn-AZ"/>
        </w:rPr>
        <w:t xml:space="preserve"> ki, İnsan Hüquqları üzrə Avropa Məhkəməsinin</w:t>
      </w:r>
      <w:r w:rsidR="00FF753C" w:rsidRPr="005C0262">
        <w:rPr>
          <w:rFonts w:ascii="Arial" w:hAnsi="Arial" w:cs="Arial"/>
          <w:sz w:val="24"/>
          <w:szCs w:val="24"/>
          <w:lang w:val="az-Latn-AZ"/>
        </w:rPr>
        <w:t xml:space="preserve"> (bundan sonra</w:t>
      </w:r>
      <w:r w:rsidR="007E6BBF">
        <w:rPr>
          <w:rFonts w:ascii="Arial" w:hAnsi="Arial" w:cs="Arial"/>
          <w:sz w:val="24"/>
          <w:szCs w:val="24"/>
          <w:lang w:val="az-Latn-AZ"/>
        </w:rPr>
        <w:t xml:space="preserve"> </w:t>
      </w:r>
      <w:r w:rsidR="007E6BBF" w:rsidRPr="005C0262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–</w:t>
      </w:r>
      <w:r w:rsidR="007E6BBF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</w:t>
      </w:r>
      <w:r w:rsidR="00FF753C" w:rsidRPr="005C0262">
        <w:rPr>
          <w:rFonts w:ascii="Arial" w:hAnsi="Arial" w:cs="Arial"/>
          <w:sz w:val="24"/>
          <w:szCs w:val="24"/>
          <w:lang w:val="az-Latn-AZ"/>
        </w:rPr>
        <w:t>Avropa Məhkəməsi)</w:t>
      </w:r>
      <w:r w:rsidR="00C946C3"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C946C3" w:rsidRPr="005C0262">
        <w:rPr>
          <w:rFonts w:ascii="Arial" w:hAnsi="Arial" w:cs="Arial"/>
          <w:sz w:val="24"/>
          <w:szCs w:val="24"/>
          <w:lang w:val="az-Latn-AZ"/>
        </w:rPr>
        <w:t>presedent</w:t>
      </w:r>
      <w:proofErr w:type="spellEnd"/>
      <w:r w:rsidR="00C946C3"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7E6BBF">
        <w:rPr>
          <w:rFonts w:ascii="Arial" w:hAnsi="Arial" w:cs="Arial"/>
          <w:sz w:val="24"/>
          <w:szCs w:val="24"/>
          <w:lang w:val="az-Latn-AZ"/>
        </w:rPr>
        <w:t>hüququna</w:t>
      </w:r>
      <w:r w:rsidR="00C946C3" w:rsidRPr="005C0262">
        <w:rPr>
          <w:rFonts w:ascii="Arial" w:hAnsi="Arial" w:cs="Arial"/>
          <w:sz w:val="24"/>
          <w:szCs w:val="24"/>
          <w:lang w:val="az-Latn-AZ"/>
        </w:rPr>
        <w:t xml:space="preserve"> əsasən, Konvensiyanın ədalətli məhkəmə araşdırılması hüququna dair 6-cı maddəsinin 3(c) yarımbəndi </w:t>
      </w:r>
      <w:proofErr w:type="spellStart"/>
      <w:r w:rsidR="00C946C3" w:rsidRPr="005C0262">
        <w:rPr>
          <w:rFonts w:ascii="Arial" w:hAnsi="Arial" w:cs="Arial"/>
          <w:sz w:val="24"/>
          <w:szCs w:val="24"/>
          <w:lang w:val="az-Latn-AZ"/>
        </w:rPr>
        <w:t>təqsirləndirilən</w:t>
      </w:r>
      <w:proofErr w:type="spellEnd"/>
      <w:r w:rsidR="00C946C3" w:rsidRPr="005C0262">
        <w:rPr>
          <w:rFonts w:ascii="Arial" w:hAnsi="Arial" w:cs="Arial"/>
          <w:sz w:val="24"/>
          <w:szCs w:val="24"/>
          <w:lang w:val="az-Latn-AZ"/>
        </w:rPr>
        <w:t xml:space="preserve"> şəxsə qarşı məhkəmə icraatının müdafiə hüququ adekvat şəkildə təmin edilmədən </w:t>
      </w:r>
      <w:r w:rsidR="00F749E2">
        <w:rPr>
          <w:rFonts w:ascii="Arial" w:hAnsi="Arial" w:cs="Arial"/>
          <w:sz w:val="24"/>
          <w:szCs w:val="24"/>
          <w:lang w:val="az-Latn-AZ"/>
        </w:rPr>
        <w:t xml:space="preserve">həyata </w:t>
      </w:r>
      <w:proofErr w:type="spellStart"/>
      <w:r w:rsidR="00C946C3" w:rsidRPr="005C0262">
        <w:rPr>
          <w:rFonts w:ascii="Arial" w:hAnsi="Arial" w:cs="Arial"/>
          <w:sz w:val="24"/>
          <w:szCs w:val="24"/>
          <w:lang w:val="az-Latn-AZ"/>
        </w:rPr>
        <w:t>keçirilməsinin</w:t>
      </w:r>
      <w:proofErr w:type="spellEnd"/>
      <w:r w:rsidR="00C946C3" w:rsidRPr="005C0262">
        <w:rPr>
          <w:rFonts w:ascii="Arial" w:hAnsi="Arial" w:cs="Arial"/>
          <w:sz w:val="24"/>
          <w:szCs w:val="24"/>
          <w:lang w:val="az-Latn-AZ"/>
        </w:rPr>
        <w:t xml:space="preserve"> qarşısının alınmasına yönəlmiş olsa da</w:t>
      </w:r>
      <w:r w:rsidR="007E6BBF">
        <w:rPr>
          <w:rFonts w:ascii="Arial" w:hAnsi="Arial" w:cs="Arial"/>
          <w:sz w:val="24"/>
          <w:szCs w:val="24"/>
          <w:lang w:val="az-Latn-AZ"/>
        </w:rPr>
        <w:t>,</w:t>
      </w:r>
      <w:r w:rsidR="00C946C3" w:rsidRPr="005C0262">
        <w:rPr>
          <w:rFonts w:ascii="Arial" w:hAnsi="Arial" w:cs="Arial"/>
          <w:sz w:val="24"/>
          <w:szCs w:val="24"/>
          <w:lang w:val="az-Latn-AZ"/>
        </w:rPr>
        <w:t xml:space="preserve"> məhdudiyyətsiz </w:t>
      </w:r>
      <w:r w:rsidR="00D90D56" w:rsidRPr="005C0262">
        <w:rPr>
          <w:rFonts w:ascii="Arial" w:hAnsi="Arial" w:cs="Arial"/>
          <w:sz w:val="24"/>
          <w:szCs w:val="24"/>
          <w:lang w:val="az-Latn-AZ"/>
        </w:rPr>
        <w:t>müdaxilə arqumentinin istifadəsini təmin etmir</w:t>
      </w:r>
      <w:r w:rsidR="007E6BBF">
        <w:rPr>
          <w:rFonts w:ascii="Arial" w:hAnsi="Arial" w:cs="Arial"/>
          <w:sz w:val="24"/>
          <w:szCs w:val="24"/>
          <w:lang w:val="az-Latn-AZ"/>
        </w:rPr>
        <w:t>.</w:t>
      </w:r>
      <w:r w:rsidR="00D90D56" w:rsidRPr="005C0262">
        <w:rPr>
          <w:rFonts w:ascii="Arial" w:hAnsi="Arial" w:cs="Arial"/>
          <w:sz w:val="24"/>
          <w:szCs w:val="24"/>
          <w:lang w:val="az-Latn-AZ"/>
        </w:rPr>
        <w:t xml:space="preserve"> Həmin hüquqdan istifadə edən zaman bilərəkdən cinayət mühakimə icraatında iştirak edən şahid və ya hər hansı başqa şəxsin </w:t>
      </w:r>
      <w:proofErr w:type="spellStart"/>
      <w:r w:rsidR="00D90D56" w:rsidRPr="005C0262">
        <w:rPr>
          <w:rFonts w:ascii="Arial" w:hAnsi="Arial" w:cs="Arial"/>
          <w:sz w:val="24"/>
          <w:szCs w:val="24"/>
          <w:lang w:val="az-Latn-AZ"/>
        </w:rPr>
        <w:t>cəzalandırılmalı</w:t>
      </w:r>
      <w:proofErr w:type="spellEnd"/>
      <w:r w:rsidR="00D90D56" w:rsidRPr="005C0262">
        <w:rPr>
          <w:rFonts w:ascii="Arial" w:hAnsi="Arial" w:cs="Arial"/>
          <w:sz w:val="24"/>
          <w:szCs w:val="24"/>
          <w:lang w:val="az-Latn-AZ"/>
        </w:rPr>
        <w:t xml:space="preserve"> olan davranışı haqqında yalan </w:t>
      </w:r>
      <w:r w:rsidR="007F2E3F">
        <w:rPr>
          <w:rFonts w:ascii="Arial" w:hAnsi="Arial" w:cs="Arial"/>
          <w:sz w:val="24"/>
          <w:szCs w:val="24"/>
          <w:lang w:val="az-Latn-AZ"/>
        </w:rPr>
        <w:t xml:space="preserve">məlumat </w:t>
      </w:r>
      <w:r w:rsidR="00D90D56" w:rsidRPr="005C0262">
        <w:rPr>
          <w:rFonts w:ascii="Arial" w:hAnsi="Arial" w:cs="Arial"/>
          <w:sz w:val="24"/>
          <w:szCs w:val="24"/>
          <w:lang w:val="az-Latn-AZ"/>
        </w:rPr>
        <w:t>ver</w:t>
      </w:r>
      <w:r w:rsidR="007F2E3F">
        <w:rPr>
          <w:rFonts w:ascii="Arial" w:hAnsi="Arial" w:cs="Arial"/>
          <w:sz w:val="24"/>
          <w:szCs w:val="24"/>
          <w:lang w:val="az-Latn-AZ"/>
        </w:rPr>
        <w:t>il</w:t>
      </w:r>
      <w:r w:rsidR="00D90D56" w:rsidRPr="005C0262">
        <w:rPr>
          <w:rFonts w:ascii="Arial" w:hAnsi="Arial" w:cs="Arial"/>
          <w:sz w:val="24"/>
          <w:szCs w:val="24"/>
          <w:lang w:val="az-Latn-AZ"/>
        </w:rPr>
        <w:t xml:space="preserve">məsi halında təqib edilə </w:t>
      </w:r>
      <w:proofErr w:type="spellStart"/>
      <w:r w:rsidR="00D90D56" w:rsidRPr="005C0262">
        <w:rPr>
          <w:rFonts w:ascii="Arial" w:hAnsi="Arial" w:cs="Arial"/>
          <w:sz w:val="24"/>
          <w:szCs w:val="24"/>
          <w:lang w:val="az-Latn-AZ"/>
        </w:rPr>
        <w:t>bilməyəcəyini</w:t>
      </w:r>
      <w:proofErr w:type="spellEnd"/>
      <w:r w:rsidR="00D90D56" w:rsidRPr="005C0262">
        <w:rPr>
          <w:rFonts w:ascii="Arial" w:hAnsi="Arial" w:cs="Arial"/>
          <w:sz w:val="24"/>
          <w:szCs w:val="24"/>
          <w:lang w:val="az-Latn-AZ"/>
        </w:rPr>
        <w:t xml:space="preserve"> düşünmək cinayət törətməkdə ittiham olunan şəxslərin</w:t>
      </w:r>
      <w:r w:rsidR="00D90D56" w:rsidRPr="005C0262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D90D56" w:rsidRPr="005C0262">
        <w:rPr>
          <w:rFonts w:ascii="Arial" w:hAnsi="Arial" w:cs="Arial"/>
          <w:sz w:val="24"/>
          <w:szCs w:val="24"/>
          <w:lang w:val="az-Latn-AZ"/>
        </w:rPr>
        <w:t>müdafiə hüququ anlayışını həddindən artıq şişirtmiş olardı (</w:t>
      </w:r>
      <w:proofErr w:type="spellStart"/>
      <w:r w:rsidR="0044389E" w:rsidRPr="00F749E2">
        <w:rPr>
          <w:rFonts w:ascii="Arial" w:hAnsi="Arial" w:cs="Arial"/>
          <w:i/>
          <w:sz w:val="24"/>
          <w:szCs w:val="24"/>
          <w:lang w:val="az-Latn-AZ"/>
        </w:rPr>
        <w:t>Brandstetter</w:t>
      </w:r>
      <w:proofErr w:type="spellEnd"/>
      <w:r w:rsidR="00D90D56" w:rsidRPr="007F2E3F">
        <w:rPr>
          <w:rFonts w:ascii="Arial" w:hAnsi="Arial" w:cs="Arial"/>
          <w:i/>
          <w:sz w:val="24"/>
          <w:szCs w:val="24"/>
          <w:lang w:val="az-Latn-AZ"/>
        </w:rPr>
        <w:t xml:space="preserve"> Avstriyaya qarşı iş üzrə</w:t>
      </w:r>
      <w:r w:rsidR="007F2E3F">
        <w:rPr>
          <w:rFonts w:ascii="Arial" w:hAnsi="Arial" w:cs="Arial"/>
          <w:sz w:val="24"/>
          <w:szCs w:val="24"/>
          <w:lang w:val="az-Latn-AZ"/>
        </w:rPr>
        <w:t xml:space="preserve"> 28 avqust</w:t>
      </w:r>
      <w:r w:rsidR="00D90D56" w:rsidRPr="005C0262">
        <w:rPr>
          <w:rFonts w:ascii="Arial" w:hAnsi="Arial" w:cs="Arial"/>
          <w:sz w:val="24"/>
          <w:szCs w:val="24"/>
          <w:lang w:val="az-Latn-AZ"/>
        </w:rPr>
        <w:t xml:space="preserve"> 1991-ci il tarixli Qərar).</w:t>
      </w:r>
      <w:r w:rsidR="00527A4C"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E84637" w:rsidRPr="005C0262" w:rsidRDefault="00527A4C" w:rsidP="005C02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5C0262">
        <w:rPr>
          <w:rFonts w:ascii="Arial" w:hAnsi="Arial" w:cs="Arial"/>
          <w:sz w:val="24"/>
          <w:szCs w:val="24"/>
          <w:lang w:val="az-Latn-AZ"/>
        </w:rPr>
        <w:t>Bilə-bilə yalan xəbərçiliyin təhlükəliliyi</w:t>
      </w:r>
      <w:r w:rsidR="007F2E3F">
        <w:rPr>
          <w:rFonts w:ascii="Arial" w:hAnsi="Arial" w:cs="Arial"/>
          <w:sz w:val="24"/>
          <w:szCs w:val="24"/>
          <w:lang w:val="az-Latn-AZ"/>
        </w:rPr>
        <w:t xml:space="preserve"> ondan ibarətdir ki,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verilən</w:t>
      </w:r>
      <w:r w:rsidR="009A480D" w:rsidRPr="005C0262">
        <w:rPr>
          <w:rFonts w:ascii="Arial" w:hAnsi="Arial" w:cs="Arial"/>
          <w:sz w:val="24"/>
          <w:szCs w:val="24"/>
          <w:lang w:val="az-Latn-AZ"/>
        </w:rPr>
        <w:t xml:space="preserve"> yalan məlumatın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9A480D" w:rsidRPr="005C0262">
        <w:rPr>
          <w:rFonts w:ascii="Arial" w:hAnsi="Arial" w:cs="Arial"/>
          <w:sz w:val="24"/>
          <w:szCs w:val="24"/>
          <w:lang w:val="az-Latn-AZ"/>
        </w:rPr>
        <w:t xml:space="preserve">yoxlanılması və araşdırılması əsassız vaxt </w:t>
      </w:r>
      <w:r w:rsidR="004F0AD7" w:rsidRPr="005C0262">
        <w:rPr>
          <w:rFonts w:ascii="Arial" w:hAnsi="Arial" w:cs="Arial"/>
          <w:sz w:val="24"/>
          <w:szCs w:val="24"/>
          <w:lang w:val="az-Latn-AZ"/>
        </w:rPr>
        <w:t>itkisinə</w:t>
      </w:r>
      <w:r w:rsidR="000401F7" w:rsidRPr="005C0262">
        <w:rPr>
          <w:rFonts w:ascii="Arial" w:hAnsi="Arial" w:cs="Arial"/>
          <w:sz w:val="24"/>
          <w:szCs w:val="24"/>
          <w:lang w:val="az-Latn-AZ"/>
        </w:rPr>
        <w:t>,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hüquq mühafizə orqanlarının fəaliyyətinin </w:t>
      </w:r>
      <w:proofErr w:type="spellStart"/>
      <w:r w:rsidRPr="005C0262">
        <w:rPr>
          <w:rFonts w:ascii="Arial" w:hAnsi="Arial" w:cs="Arial"/>
          <w:sz w:val="24"/>
          <w:szCs w:val="24"/>
          <w:lang w:val="az-Latn-AZ"/>
        </w:rPr>
        <w:t>səmərəsizliyinə</w:t>
      </w:r>
      <w:proofErr w:type="spellEnd"/>
      <w:r w:rsidRPr="005C0262">
        <w:rPr>
          <w:rFonts w:ascii="Arial" w:hAnsi="Arial" w:cs="Arial"/>
          <w:sz w:val="24"/>
          <w:szCs w:val="24"/>
          <w:lang w:val="az-Latn-AZ"/>
        </w:rPr>
        <w:t xml:space="preserve"> gə</w:t>
      </w:r>
      <w:r w:rsidR="007F2E3F">
        <w:rPr>
          <w:rFonts w:ascii="Arial" w:hAnsi="Arial" w:cs="Arial"/>
          <w:sz w:val="24"/>
          <w:szCs w:val="24"/>
          <w:lang w:val="az-Latn-AZ"/>
        </w:rPr>
        <w:t>tirib çıxara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və</w:t>
      </w:r>
      <w:r w:rsidR="0056492E"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5C0262">
        <w:rPr>
          <w:rFonts w:ascii="Arial" w:hAnsi="Arial" w:cs="Arial"/>
          <w:sz w:val="24"/>
          <w:szCs w:val="24"/>
          <w:lang w:val="az-Latn-AZ"/>
        </w:rPr>
        <w:t>bunun nəticəsində günahsız şəxs</w:t>
      </w:r>
      <w:r w:rsidR="007F2E3F">
        <w:rPr>
          <w:rFonts w:ascii="Arial" w:hAnsi="Arial" w:cs="Arial"/>
          <w:sz w:val="24"/>
          <w:szCs w:val="24"/>
          <w:lang w:val="az-Latn-AZ"/>
        </w:rPr>
        <w:t>in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9A480D" w:rsidRPr="005C0262">
        <w:rPr>
          <w:rFonts w:ascii="Arial" w:hAnsi="Arial" w:cs="Arial"/>
          <w:sz w:val="24"/>
          <w:szCs w:val="24"/>
          <w:lang w:val="az-Latn-AZ"/>
        </w:rPr>
        <w:t>cinayət məsuliyyətinə cəlb edil</w:t>
      </w:r>
      <w:r w:rsidR="000E430B" w:rsidRPr="005C0262">
        <w:rPr>
          <w:rFonts w:ascii="Arial" w:hAnsi="Arial" w:cs="Arial"/>
          <w:sz w:val="24"/>
          <w:szCs w:val="24"/>
          <w:lang w:val="az-Latn-AZ"/>
        </w:rPr>
        <w:t>ib</w:t>
      </w:r>
      <w:r w:rsidR="009A480D" w:rsidRPr="005C0262">
        <w:rPr>
          <w:rFonts w:ascii="Arial" w:hAnsi="Arial" w:cs="Arial"/>
          <w:sz w:val="24"/>
          <w:szCs w:val="24"/>
          <w:lang w:val="az-Latn-AZ"/>
        </w:rPr>
        <w:t xml:space="preserve"> mə</w:t>
      </w:r>
      <w:r w:rsidR="000E430B" w:rsidRPr="005C0262">
        <w:rPr>
          <w:rFonts w:ascii="Arial" w:hAnsi="Arial" w:cs="Arial"/>
          <w:sz w:val="24"/>
          <w:szCs w:val="24"/>
          <w:lang w:val="az-Latn-AZ"/>
        </w:rPr>
        <w:t>hku</w:t>
      </w:r>
      <w:r w:rsidR="007F2E3F">
        <w:rPr>
          <w:rFonts w:ascii="Arial" w:hAnsi="Arial" w:cs="Arial"/>
          <w:sz w:val="24"/>
          <w:szCs w:val="24"/>
          <w:lang w:val="az-Latn-AZ"/>
        </w:rPr>
        <w:t xml:space="preserve">m </w:t>
      </w:r>
      <w:proofErr w:type="spellStart"/>
      <w:r w:rsidR="007F2E3F">
        <w:rPr>
          <w:rFonts w:ascii="Arial" w:hAnsi="Arial" w:cs="Arial"/>
          <w:sz w:val="24"/>
          <w:szCs w:val="24"/>
          <w:lang w:val="az-Latn-AZ"/>
        </w:rPr>
        <w:t>olunmasına</w:t>
      </w:r>
      <w:proofErr w:type="spellEnd"/>
      <w:r w:rsidR="007F2E3F">
        <w:rPr>
          <w:rFonts w:ascii="Arial" w:hAnsi="Arial" w:cs="Arial"/>
          <w:sz w:val="24"/>
          <w:szCs w:val="24"/>
          <w:lang w:val="az-Latn-AZ"/>
        </w:rPr>
        <w:t xml:space="preserve"> səbəb ola</w:t>
      </w:r>
      <w:r w:rsidR="009A480D" w:rsidRPr="005C0262">
        <w:rPr>
          <w:rFonts w:ascii="Arial" w:hAnsi="Arial" w:cs="Arial"/>
          <w:sz w:val="24"/>
          <w:szCs w:val="24"/>
          <w:lang w:val="az-Latn-AZ"/>
        </w:rPr>
        <w:t xml:space="preserve"> bilər. </w:t>
      </w:r>
    </w:p>
    <w:p w:rsidR="006B65F1" w:rsidRDefault="00F821EA" w:rsidP="005C02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346AB9">
        <w:rPr>
          <w:rFonts w:ascii="Arial" w:hAnsi="Arial" w:cs="Arial"/>
          <w:sz w:val="24"/>
          <w:szCs w:val="24"/>
          <w:lang w:val="az-Latn-AZ"/>
        </w:rPr>
        <w:t>Qanunvericilikdə</w:t>
      </w:r>
      <w:r w:rsidR="00374D3F" w:rsidRPr="00346AB9">
        <w:rPr>
          <w:rFonts w:ascii="Arial" w:hAnsi="Arial" w:cs="Arial"/>
          <w:sz w:val="24"/>
          <w:szCs w:val="24"/>
          <w:lang w:val="az-Latn-AZ"/>
        </w:rPr>
        <w:t xml:space="preserve"> şübhəli və ya </w:t>
      </w:r>
      <w:proofErr w:type="spellStart"/>
      <w:r w:rsidR="00374D3F" w:rsidRPr="00346AB9">
        <w:rPr>
          <w:rFonts w:ascii="Arial" w:hAnsi="Arial" w:cs="Arial"/>
          <w:sz w:val="24"/>
          <w:szCs w:val="24"/>
          <w:lang w:val="az-Latn-AZ"/>
        </w:rPr>
        <w:t>təqsirləndirilən</w:t>
      </w:r>
      <w:proofErr w:type="spellEnd"/>
      <w:r w:rsidR="00374D3F" w:rsidRPr="00346AB9">
        <w:rPr>
          <w:rFonts w:ascii="Arial" w:hAnsi="Arial" w:cs="Arial"/>
          <w:sz w:val="24"/>
          <w:szCs w:val="24"/>
          <w:lang w:val="az-Latn-AZ"/>
        </w:rPr>
        <w:t xml:space="preserve"> şəxsin öz müdafiəsi çərçivəsində yalan ifadə verməsinə görə</w:t>
      </w:r>
      <w:r w:rsidR="00C34AD9" w:rsidRPr="00346AB9">
        <w:rPr>
          <w:rFonts w:ascii="Arial" w:hAnsi="Arial" w:cs="Arial"/>
          <w:sz w:val="24"/>
          <w:szCs w:val="24"/>
          <w:lang w:val="az-Latn-AZ"/>
        </w:rPr>
        <w:t xml:space="preserve"> hüquqi məsuliyyət nəzərdə tut</w:t>
      </w:r>
      <w:r w:rsidRPr="00346AB9">
        <w:rPr>
          <w:rFonts w:ascii="Arial" w:hAnsi="Arial" w:cs="Arial"/>
          <w:sz w:val="24"/>
          <w:szCs w:val="24"/>
          <w:lang w:val="az-Latn-AZ"/>
        </w:rPr>
        <w:t>ul</w:t>
      </w:r>
      <w:r w:rsidR="00C34AD9" w:rsidRPr="00346AB9">
        <w:rPr>
          <w:rFonts w:ascii="Arial" w:hAnsi="Arial" w:cs="Arial"/>
          <w:sz w:val="24"/>
          <w:szCs w:val="24"/>
          <w:lang w:val="az-Latn-AZ"/>
        </w:rPr>
        <w:t>m</w:t>
      </w:r>
      <w:r w:rsidR="007F2E3F" w:rsidRPr="00346AB9">
        <w:rPr>
          <w:rFonts w:ascii="Arial" w:hAnsi="Arial" w:cs="Arial"/>
          <w:sz w:val="24"/>
          <w:szCs w:val="24"/>
          <w:lang w:val="az-Latn-AZ"/>
        </w:rPr>
        <w:t xml:space="preserve">asa </w:t>
      </w:r>
      <w:r w:rsidR="00C34AD9" w:rsidRPr="00346AB9">
        <w:rPr>
          <w:rFonts w:ascii="Arial" w:hAnsi="Arial" w:cs="Arial"/>
          <w:sz w:val="24"/>
          <w:szCs w:val="24"/>
          <w:lang w:val="az-Latn-AZ"/>
        </w:rPr>
        <w:t xml:space="preserve">da </w:t>
      </w:r>
      <w:r w:rsidR="007F2E3F" w:rsidRPr="00346AB9">
        <w:rPr>
          <w:rFonts w:ascii="Arial" w:hAnsi="Arial" w:cs="Arial"/>
          <w:sz w:val="24"/>
          <w:szCs w:val="24"/>
          <w:lang w:val="az-Latn-AZ"/>
        </w:rPr>
        <w:t>Cinayət-Prosessual Məcəlləsinin</w:t>
      </w:r>
      <w:r w:rsidR="007502F9" w:rsidRPr="00346AB9">
        <w:rPr>
          <w:rFonts w:ascii="Arial" w:hAnsi="Arial" w:cs="Arial"/>
          <w:sz w:val="24"/>
          <w:szCs w:val="24"/>
          <w:lang w:val="az-Latn-AZ"/>
        </w:rPr>
        <w:t xml:space="preserve"> 90.9 və 91.7-ci maddələrində</w:t>
      </w:r>
      <w:r w:rsidR="007F2E3F" w:rsidRPr="00346AB9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7F2E3F" w:rsidRPr="00346AB9">
        <w:rPr>
          <w:rFonts w:ascii="Arial" w:hAnsi="Arial" w:cs="Arial"/>
          <w:sz w:val="24"/>
          <w:szCs w:val="24"/>
          <w:lang w:val="az-Latn-AZ"/>
        </w:rPr>
        <w:t>“</w:t>
      </w:r>
      <w:r w:rsidR="00346AB9" w:rsidRPr="00346AB9">
        <w:rPr>
          <w:rFonts w:ascii="Arial" w:hAnsi="Arial" w:cs="Arial"/>
          <w:sz w:val="24"/>
          <w:szCs w:val="24"/>
          <w:lang w:val="az-Latn-AZ"/>
        </w:rPr>
        <w:t>C</w:t>
      </w:r>
      <w:r w:rsidR="007F2E3F" w:rsidRPr="00346AB9">
        <w:rPr>
          <w:rFonts w:ascii="Arial" w:hAnsi="Arial" w:cs="Arial"/>
          <w:color w:val="000000"/>
          <w:sz w:val="24"/>
          <w:szCs w:val="24"/>
          <w:lang w:val="az-Latn-AZ"/>
        </w:rPr>
        <w:t>inayətin</w:t>
      </w:r>
      <w:proofErr w:type="spellEnd"/>
      <w:r w:rsidR="007F2E3F" w:rsidRPr="00346AB9">
        <w:rPr>
          <w:rFonts w:ascii="Arial" w:hAnsi="Arial" w:cs="Arial"/>
          <w:color w:val="000000"/>
          <w:sz w:val="24"/>
          <w:szCs w:val="24"/>
          <w:lang w:val="az-Latn-AZ"/>
        </w:rPr>
        <w:t xml:space="preserve"> </w:t>
      </w:r>
      <w:proofErr w:type="spellStart"/>
      <w:r w:rsidR="007F2E3F" w:rsidRPr="00346AB9">
        <w:rPr>
          <w:rFonts w:ascii="Arial" w:hAnsi="Arial" w:cs="Arial"/>
          <w:color w:val="000000"/>
          <w:sz w:val="24"/>
          <w:szCs w:val="24"/>
          <w:lang w:val="az-Latn-AZ"/>
        </w:rPr>
        <w:t>törədilməsinə</w:t>
      </w:r>
      <w:proofErr w:type="spellEnd"/>
      <w:r w:rsidR="007F2E3F" w:rsidRPr="00346AB9">
        <w:rPr>
          <w:rFonts w:ascii="Arial" w:hAnsi="Arial" w:cs="Arial"/>
          <w:color w:val="000000"/>
          <w:sz w:val="24"/>
          <w:szCs w:val="24"/>
          <w:lang w:val="az-Latn-AZ"/>
        </w:rPr>
        <w:t xml:space="preserve"> aidiyyəti olmayan şəxsin adını bilərəkdən çəkdiyi hallar istisna </w:t>
      </w:r>
      <w:proofErr w:type="spellStart"/>
      <w:r w:rsidR="007F2E3F" w:rsidRPr="00346AB9">
        <w:rPr>
          <w:rFonts w:ascii="Arial" w:hAnsi="Arial" w:cs="Arial"/>
          <w:color w:val="000000"/>
          <w:sz w:val="24"/>
          <w:szCs w:val="24"/>
          <w:lang w:val="az-Latn-AZ"/>
        </w:rPr>
        <w:t>edilməklə”</w:t>
      </w:r>
      <w:proofErr w:type="spellEnd"/>
      <w:r w:rsidR="007502F9" w:rsidRPr="00346AB9">
        <w:rPr>
          <w:rFonts w:ascii="Arial" w:hAnsi="Arial" w:cs="Arial"/>
          <w:sz w:val="24"/>
          <w:szCs w:val="24"/>
          <w:lang w:val="az-Latn-AZ"/>
        </w:rPr>
        <w:t xml:space="preserve"> </w:t>
      </w:r>
      <w:r w:rsidR="007F2E3F" w:rsidRPr="00346AB9">
        <w:rPr>
          <w:rFonts w:ascii="Arial" w:hAnsi="Arial" w:cs="Arial"/>
          <w:sz w:val="24"/>
          <w:szCs w:val="24"/>
          <w:lang w:val="az-Latn-AZ"/>
        </w:rPr>
        <w:t>müddə</w:t>
      </w:r>
      <w:r w:rsidR="00346AB9" w:rsidRPr="00346AB9">
        <w:rPr>
          <w:rFonts w:ascii="Arial" w:hAnsi="Arial" w:cs="Arial"/>
          <w:sz w:val="24"/>
          <w:szCs w:val="24"/>
          <w:lang w:val="az-Latn-AZ"/>
        </w:rPr>
        <w:t>asını</w:t>
      </w:r>
      <w:r w:rsidR="00E67F44">
        <w:rPr>
          <w:rFonts w:ascii="Arial" w:hAnsi="Arial" w:cs="Arial"/>
          <w:sz w:val="24"/>
          <w:szCs w:val="24"/>
          <w:lang w:val="az-Latn-AZ"/>
        </w:rPr>
        <w:t>n</w:t>
      </w:r>
      <w:r w:rsidR="007F2E3F" w:rsidRPr="00346AB9">
        <w:rPr>
          <w:rFonts w:ascii="Arial" w:hAnsi="Arial" w:cs="Arial"/>
          <w:sz w:val="24"/>
          <w:szCs w:val="24"/>
          <w:lang w:val="az-Latn-AZ"/>
        </w:rPr>
        <w:t xml:space="preserve"> nəzərdə</w:t>
      </w:r>
      <w:r w:rsidR="00346AB9" w:rsidRPr="00346AB9">
        <w:rPr>
          <w:rFonts w:ascii="Arial" w:hAnsi="Arial" w:cs="Arial"/>
          <w:sz w:val="24"/>
          <w:szCs w:val="24"/>
          <w:lang w:val="az-Latn-AZ"/>
        </w:rPr>
        <w:t xml:space="preserve"> tutulması</w:t>
      </w:r>
      <w:r w:rsidR="007F2E3F" w:rsidRPr="00346AB9">
        <w:rPr>
          <w:rFonts w:ascii="Arial" w:hAnsi="Arial" w:cs="Arial"/>
          <w:sz w:val="24"/>
          <w:szCs w:val="24"/>
          <w:lang w:val="az-Latn-AZ"/>
        </w:rPr>
        <w:t xml:space="preserve"> </w:t>
      </w:r>
      <w:r w:rsidR="00346AB9" w:rsidRPr="00346AB9">
        <w:rPr>
          <w:rFonts w:ascii="Arial" w:hAnsi="Arial" w:cs="Arial"/>
          <w:sz w:val="24"/>
          <w:szCs w:val="24"/>
          <w:lang w:val="az-Latn-AZ"/>
        </w:rPr>
        <w:t xml:space="preserve">onu ifadə edir </w:t>
      </w:r>
      <w:r w:rsidR="007F2E3F" w:rsidRPr="00346AB9">
        <w:rPr>
          <w:rFonts w:ascii="Arial" w:hAnsi="Arial" w:cs="Arial"/>
          <w:sz w:val="24"/>
          <w:szCs w:val="24"/>
          <w:lang w:val="az-Latn-AZ"/>
        </w:rPr>
        <w:t>ki, ş</w:t>
      </w:r>
      <w:r w:rsidR="002875E5" w:rsidRPr="00346AB9">
        <w:rPr>
          <w:rFonts w:ascii="Arial" w:hAnsi="Arial" w:cs="Arial"/>
          <w:sz w:val="24"/>
          <w:szCs w:val="24"/>
          <w:lang w:val="az-Latn-AZ"/>
        </w:rPr>
        <w:t xml:space="preserve">übhəli və ya </w:t>
      </w:r>
      <w:proofErr w:type="spellStart"/>
      <w:r w:rsidR="002875E5" w:rsidRPr="00346AB9">
        <w:rPr>
          <w:rFonts w:ascii="Arial" w:hAnsi="Arial" w:cs="Arial"/>
          <w:sz w:val="24"/>
          <w:szCs w:val="24"/>
          <w:lang w:val="az-Latn-AZ"/>
        </w:rPr>
        <w:t>təqsirləndirilən</w:t>
      </w:r>
      <w:proofErr w:type="spellEnd"/>
      <w:r w:rsidR="002875E5" w:rsidRPr="00346AB9">
        <w:rPr>
          <w:rFonts w:ascii="Arial" w:hAnsi="Arial" w:cs="Arial"/>
          <w:sz w:val="24"/>
          <w:szCs w:val="24"/>
          <w:lang w:val="az-Latn-AZ"/>
        </w:rPr>
        <w:t xml:space="preserve"> şəxsin müdafiə hüququ hədsiz və sərhədsiz olmamalı və bu hüquq həyata keçirilərkən </w:t>
      </w:r>
      <w:r w:rsidR="00D71DD6" w:rsidRPr="00346AB9">
        <w:rPr>
          <w:rFonts w:ascii="Arial" w:hAnsi="Arial" w:cs="Arial"/>
          <w:sz w:val="24"/>
          <w:szCs w:val="24"/>
          <w:lang w:val="az-Latn-AZ"/>
        </w:rPr>
        <w:t>başqalarının hüquqlarını pozan hərəkətlə</w:t>
      </w:r>
      <w:r w:rsidR="00E93662" w:rsidRPr="00346AB9">
        <w:rPr>
          <w:rFonts w:ascii="Arial" w:hAnsi="Arial" w:cs="Arial"/>
          <w:sz w:val="24"/>
          <w:szCs w:val="24"/>
          <w:lang w:val="az-Latn-AZ"/>
        </w:rPr>
        <w:t>r</w:t>
      </w:r>
      <w:r w:rsidR="00D71DD6" w:rsidRPr="00346AB9">
        <w:rPr>
          <w:rFonts w:ascii="Arial" w:hAnsi="Arial" w:cs="Arial"/>
          <w:sz w:val="24"/>
          <w:szCs w:val="24"/>
          <w:lang w:val="az-Latn-AZ"/>
        </w:rPr>
        <w:t xml:space="preserve">ə yol </w:t>
      </w:r>
      <w:proofErr w:type="spellStart"/>
      <w:r w:rsidR="00D71DD6" w:rsidRPr="00346AB9">
        <w:rPr>
          <w:rFonts w:ascii="Arial" w:hAnsi="Arial" w:cs="Arial"/>
          <w:sz w:val="24"/>
          <w:szCs w:val="24"/>
          <w:lang w:val="az-Latn-AZ"/>
        </w:rPr>
        <w:t>verilməməlidir</w:t>
      </w:r>
      <w:proofErr w:type="spellEnd"/>
      <w:r w:rsidR="00D71DD6" w:rsidRPr="00346AB9">
        <w:rPr>
          <w:rFonts w:ascii="Arial" w:hAnsi="Arial" w:cs="Arial"/>
          <w:sz w:val="24"/>
          <w:szCs w:val="24"/>
          <w:lang w:val="az-Latn-AZ"/>
        </w:rPr>
        <w:t>.</w:t>
      </w:r>
      <w:r w:rsidR="00F50349" w:rsidRPr="00346AB9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527A4C" w:rsidRPr="00346AB9" w:rsidRDefault="00503625" w:rsidP="005C02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346AB9">
        <w:rPr>
          <w:rFonts w:ascii="Arial" w:hAnsi="Arial" w:cs="Arial"/>
          <w:sz w:val="24"/>
          <w:szCs w:val="24"/>
          <w:lang w:val="az-Latn-AZ"/>
        </w:rPr>
        <w:t>Qanunvericilikdə b</w:t>
      </w:r>
      <w:r w:rsidR="00527A4C" w:rsidRPr="00346AB9">
        <w:rPr>
          <w:rFonts w:ascii="Arial" w:hAnsi="Arial" w:cs="Arial"/>
          <w:sz w:val="24"/>
          <w:szCs w:val="24"/>
          <w:lang w:val="az-Latn-AZ"/>
        </w:rPr>
        <w:t xml:space="preserve">ilə-bilə yalan xəbərçiliyə </w:t>
      </w:r>
      <w:r w:rsidR="003F76D8" w:rsidRPr="00346AB9">
        <w:rPr>
          <w:rFonts w:ascii="Arial" w:hAnsi="Arial" w:cs="Arial"/>
          <w:sz w:val="24"/>
          <w:szCs w:val="24"/>
          <w:lang w:val="az-Latn-AZ"/>
        </w:rPr>
        <w:t xml:space="preserve">görə </w:t>
      </w:r>
      <w:r w:rsidR="00527A4C" w:rsidRPr="00346AB9">
        <w:rPr>
          <w:rFonts w:ascii="Arial" w:hAnsi="Arial" w:cs="Arial"/>
          <w:sz w:val="24"/>
          <w:szCs w:val="24"/>
          <w:lang w:val="az-Latn-AZ"/>
        </w:rPr>
        <w:t>məsuliyyə</w:t>
      </w:r>
      <w:r w:rsidRPr="00346AB9">
        <w:rPr>
          <w:rFonts w:ascii="Arial" w:hAnsi="Arial" w:cs="Arial"/>
          <w:sz w:val="24"/>
          <w:szCs w:val="24"/>
          <w:lang w:val="az-Latn-AZ"/>
        </w:rPr>
        <w:t>tin</w:t>
      </w:r>
      <w:r w:rsidR="00527A4C" w:rsidRPr="00346AB9">
        <w:rPr>
          <w:rFonts w:ascii="Arial" w:hAnsi="Arial" w:cs="Arial"/>
          <w:sz w:val="24"/>
          <w:szCs w:val="24"/>
          <w:lang w:val="az-Latn-AZ"/>
        </w:rPr>
        <w:t xml:space="preserve"> müəyyən ed</w:t>
      </w:r>
      <w:r w:rsidRPr="00346AB9">
        <w:rPr>
          <w:rFonts w:ascii="Arial" w:hAnsi="Arial" w:cs="Arial"/>
          <w:sz w:val="24"/>
          <w:szCs w:val="24"/>
          <w:lang w:val="az-Latn-AZ"/>
        </w:rPr>
        <w:t>ilməsi ilə</w:t>
      </w:r>
      <w:r w:rsidR="00527A4C" w:rsidRPr="00346AB9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346AB9">
        <w:rPr>
          <w:rFonts w:ascii="Arial" w:hAnsi="Arial" w:cs="Arial"/>
          <w:sz w:val="24"/>
          <w:szCs w:val="24"/>
          <w:lang w:val="az-Latn-AZ"/>
        </w:rPr>
        <w:t xml:space="preserve">dövlətin </w:t>
      </w:r>
      <w:r w:rsidR="00527A4C" w:rsidRPr="00346AB9">
        <w:rPr>
          <w:rFonts w:ascii="Arial" w:hAnsi="Arial" w:cs="Arial"/>
          <w:sz w:val="24"/>
          <w:szCs w:val="24"/>
          <w:lang w:val="az-Latn-AZ"/>
        </w:rPr>
        <w:t>insan ləyaqətini, onun hüquq və</w:t>
      </w:r>
      <w:r w:rsidRPr="00346AB9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Pr="00346AB9">
        <w:rPr>
          <w:rFonts w:ascii="Arial" w:hAnsi="Arial" w:cs="Arial"/>
          <w:sz w:val="24"/>
          <w:szCs w:val="24"/>
          <w:lang w:val="az-Latn-AZ"/>
        </w:rPr>
        <w:t>azadlıqlarını</w:t>
      </w:r>
      <w:proofErr w:type="spellEnd"/>
      <w:r w:rsidRPr="00346AB9">
        <w:rPr>
          <w:rFonts w:ascii="Arial" w:hAnsi="Arial" w:cs="Arial"/>
          <w:sz w:val="24"/>
          <w:szCs w:val="24"/>
          <w:lang w:val="az-Latn-AZ"/>
        </w:rPr>
        <w:t xml:space="preserve"> qorumaq</w:t>
      </w:r>
      <w:r w:rsidR="00527A4C" w:rsidRPr="00346AB9">
        <w:rPr>
          <w:rFonts w:ascii="Arial" w:hAnsi="Arial" w:cs="Arial"/>
          <w:sz w:val="24"/>
          <w:szCs w:val="24"/>
          <w:lang w:val="az-Latn-AZ"/>
        </w:rPr>
        <w:t xml:space="preserve">, cinayətdən zərər </w:t>
      </w:r>
      <w:r w:rsidR="00527A4C" w:rsidRPr="00346AB9">
        <w:rPr>
          <w:rFonts w:ascii="Arial" w:hAnsi="Arial" w:cs="Arial"/>
          <w:sz w:val="24"/>
          <w:szCs w:val="24"/>
          <w:lang w:val="az-Latn-AZ"/>
        </w:rPr>
        <w:lastRenderedPageBreak/>
        <w:t>çəkmiş şəxsin hüquqlarını və dəymiş zərərə görə kompensasiyanı təmin etmə</w:t>
      </w:r>
      <w:r w:rsidRPr="00346AB9">
        <w:rPr>
          <w:rFonts w:ascii="Arial" w:hAnsi="Arial" w:cs="Arial"/>
          <w:sz w:val="24"/>
          <w:szCs w:val="24"/>
          <w:lang w:val="az-Latn-AZ"/>
        </w:rPr>
        <w:t>k</w:t>
      </w:r>
      <w:r w:rsidR="00527A4C" w:rsidRPr="00346AB9">
        <w:rPr>
          <w:rFonts w:ascii="Arial" w:hAnsi="Arial" w:cs="Arial"/>
          <w:sz w:val="24"/>
          <w:szCs w:val="24"/>
          <w:lang w:val="az-Latn-AZ"/>
        </w:rPr>
        <w:t xml:space="preserve">, həmçinin ədalət mühakiməsinin lazımi qaydada həyata </w:t>
      </w:r>
      <w:proofErr w:type="spellStart"/>
      <w:r w:rsidR="00527A4C" w:rsidRPr="00346AB9">
        <w:rPr>
          <w:rFonts w:ascii="Arial" w:hAnsi="Arial" w:cs="Arial"/>
          <w:sz w:val="24"/>
          <w:szCs w:val="24"/>
          <w:lang w:val="az-Latn-AZ"/>
        </w:rPr>
        <w:t>keçirilməsinə</w:t>
      </w:r>
      <w:proofErr w:type="spellEnd"/>
      <w:r w:rsidR="00527A4C" w:rsidRPr="00346AB9">
        <w:rPr>
          <w:rFonts w:ascii="Arial" w:hAnsi="Arial" w:cs="Arial"/>
          <w:sz w:val="24"/>
          <w:szCs w:val="24"/>
          <w:lang w:val="az-Latn-AZ"/>
        </w:rPr>
        <w:t xml:space="preserve"> zəmanət vermə</w:t>
      </w:r>
      <w:r w:rsidRPr="00346AB9">
        <w:rPr>
          <w:rFonts w:ascii="Arial" w:hAnsi="Arial" w:cs="Arial"/>
          <w:sz w:val="24"/>
          <w:szCs w:val="24"/>
          <w:lang w:val="az-Latn-AZ"/>
        </w:rPr>
        <w:t>k kimi</w:t>
      </w:r>
      <w:r w:rsidR="00527A4C" w:rsidRPr="00346AB9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346AB9">
        <w:rPr>
          <w:rFonts w:ascii="Arial" w:hAnsi="Arial" w:cs="Arial"/>
          <w:sz w:val="24"/>
          <w:szCs w:val="24"/>
          <w:lang w:val="az-Latn-AZ"/>
        </w:rPr>
        <w:t>konstitusiya öhdəliklə</w:t>
      </w:r>
      <w:r w:rsidR="00346AB9" w:rsidRPr="00346AB9">
        <w:rPr>
          <w:rFonts w:ascii="Arial" w:hAnsi="Arial" w:cs="Arial"/>
          <w:sz w:val="24"/>
          <w:szCs w:val="24"/>
          <w:lang w:val="az-Latn-AZ"/>
        </w:rPr>
        <w:t>ri</w:t>
      </w:r>
      <w:r w:rsidR="00527A4C" w:rsidRPr="00346AB9">
        <w:rPr>
          <w:rFonts w:ascii="Arial" w:hAnsi="Arial" w:cs="Arial"/>
          <w:sz w:val="24"/>
          <w:szCs w:val="24"/>
          <w:lang w:val="az-Latn-AZ"/>
        </w:rPr>
        <w:t xml:space="preserve"> </w:t>
      </w:r>
      <w:r w:rsidR="00110789" w:rsidRPr="00346AB9">
        <w:rPr>
          <w:rFonts w:ascii="Arial" w:hAnsi="Arial" w:cs="Arial"/>
          <w:sz w:val="24"/>
          <w:szCs w:val="24"/>
          <w:lang w:val="az-Latn-AZ"/>
        </w:rPr>
        <w:t>icra edilmiş</w:t>
      </w:r>
      <w:r w:rsidR="00527A4C" w:rsidRPr="00346AB9">
        <w:rPr>
          <w:rFonts w:ascii="Arial" w:hAnsi="Arial" w:cs="Arial"/>
          <w:sz w:val="24"/>
          <w:szCs w:val="24"/>
          <w:lang w:val="az-Latn-AZ"/>
        </w:rPr>
        <w:t xml:space="preserve"> olur.</w:t>
      </w:r>
    </w:p>
    <w:p w:rsidR="00542C51" w:rsidRPr="001216B1" w:rsidRDefault="00527A4C" w:rsidP="00542C51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346AB9">
        <w:rPr>
          <w:rFonts w:ascii="Arial" w:hAnsi="Arial" w:cs="Arial"/>
          <w:sz w:val="24"/>
          <w:szCs w:val="24"/>
          <w:lang w:val="az-Latn-AZ"/>
        </w:rPr>
        <w:t>Konstitusiya Məhkəməsinin Plenumu qanunvericiliyin tələblərinə əsaslanaraq hesab edir ki, Cinayət-Prosessual Məcəllə</w:t>
      </w:r>
      <w:r w:rsidR="00110789" w:rsidRPr="00346AB9">
        <w:rPr>
          <w:rFonts w:ascii="Arial" w:hAnsi="Arial" w:cs="Arial"/>
          <w:sz w:val="24"/>
          <w:szCs w:val="24"/>
          <w:lang w:val="az-Latn-AZ"/>
        </w:rPr>
        <w:t>si</w:t>
      </w:r>
      <w:r w:rsidRPr="00346AB9">
        <w:rPr>
          <w:rFonts w:ascii="Arial" w:hAnsi="Arial" w:cs="Arial"/>
          <w:sz w:val="24"/>
          <w:szCs w:val="24"/>
          <w:lang w:val="az-Latn-AZ"/>
        </w:rPr>
        <w:t xml:space="preserve">nin 90.9 və 91.7-ci maddələrinin məzmununa əsasən, cinayət prosesini həyata keçirən orqan şübhəli və </w:t>
      </w:r>
      <w:r w:rsidR="00870D91" w:rsidRPr="00346AB9">
        <w:rPr>
          <w:rFonts w:ascii="Arial" w:hAnsi="Arial" w:cs="Arial"/>
          <w:sz w:val="24"/>
          <w:szCs w:val="24"/>
          <w:lang w:val="az-Latn-AZ"/>
        </w:rPr>
        <w:t xml:space="preserve">ya </w:t>
      </w:r>
      <w:proofErr w:type="spellStart"/>
      <w:r w:rsidRPr="00346AB9">
        <w:rPr>
          <w:rFonts w:ascii="Arial" w:hAnsi="Arial" w:cs="Arial"/>
          <w:sz w:val="24"/>
          <w:szCs w:val="24"/>
          <w:lang w:val="az-Latn-AZ"/>
        </w:rPr>
        <w:t>təqsirləndirilən</w:t>
      </w:r>
      <w:proofErr w:type="spellEnd"/>
      <w:r w:rsidRPr="00346AB9">
        <w:rPr>
          <w:rFonts w:ascii="Arial" w:hAnsi="Arial" w:cs="Arial"/>
          <w:sz w:val="24"/>
          <w:szCs w:val="24"/>
          <w:lang w:val="az-Latn-AZ"/>
        </w:rPr>
        <w:t xml:space="preserve"> şəxsin ittihamdan müdafiə</w:t>
      </w:r>
      <w:r w:rsidR="000D3239" w:rsidRPr="00346AB9">
        <w:rPr>
          <w:rFonts w:ascii="Arial" w:hAnsi="Arial" w:cs="Arial"/>
          <w:sz w:val="24"/>
          <w:szCs w:val="24"/>
          <w:lang w:val="az-Latn-AZ"/>
        </w:rPr>
        <w:t xml:space="preserve"> olunmaq</w:t>
      </w:r>
      <w:r w:rsidRPr="00346AB9">
        <w:rPr>
          <w:rFonts w:ascii="Arial" w:hAnsi="Arial" w:cs="Arial"/>
          <w:sz w:val="24"/>
          <w:szCs w:val="24"/>
          <w:lang w:val="az-Latn-AZ"/>
        </w:rPr>
        <w:t xml:space="preserve"> məqsədi ilə verdiyi</w:t>
      </w:r>
      <w:r w:rsidR="004510D3">
        <w:rPr>
          <w:rFonts w:ascii="Arial" w:hAnsi="Arial" w:cs="Arial"/>
          <w:sz w:val="24"/>
          <w:szCs w:val="24"/>
          <w:lang w:val="az-Latn-AZ"/>
        </w:rPr>
        <w:t xml:space="preserve"> yalan</w:t>
      </w:r>
      <w:r w:rsidRPr="00346AB9">
        <w:rPr>
          <w:rFonts w:ascii="Arial" w:hAnsi="Arial" w:cs="Arial"/>
          <w:sz w:val="24"/>
          <w:szCs w:val="24"/>
          <w:lang w:val="az-Latn-AZ"/>
        </w:rPr>
        <w:t xml:space="preserve"> ifadəsini və cinayətin </w:t>
      </w:r>
      <w:proofErr w:type="spellStart"/>
      <w:r w:rsidRPr="00346AB9">
        <w:rPr>
          <w:rFonts w:ascii="Arial" w:hAnsi="Arial" w:cs="Arial"/>
          <w:sz w:val="24"/>
          <w:szCs w:val="24"/>
          <w:lang w:val="az-Latn-AZ"/>
        </w:rPr>
        <w:t>törədilməsinə</w:t>
      </w:r>
      <w:proofErr w:type="spellEnd"/>
      <w:r w:rsidRPr="00346AB9">
        <w:rPr>
          <w:rFonts w:ascii="Arial" w:hAnsi="Arial" w:cs="Arial"/>
          <w:sz w:val="24"/>
          <w:szCs w:val="24"/>
          <w:lang w:val="az-Latn-AZ"/>
        </w:rPr>
        <w:t xml:space="preserve"> aidiyyəti olmayan şəxsin adını bilərəkdən çəkdiyi hallara dair ifadəsini bir-birindən</w:t>
      </w:r>
      <w:r w:rsidR="005D4559" w:rsidRPr="00346AB9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Pr="00346AB9">
        <w:rPr>
          <w:rFonts w:ascii="Arial" w:hAnsi="Arial" w:cs="Arial"/>
          <w:sz w:val="24"/>
          <w:szCs w:val="24"/>
          <w:lang w:val="az-Latn-AZ"/>
        </w:rPr>
        <w:t>fərqləndirməlidir</w:t>
      </w:r>
      <w:proofErr w:type="spellEnd"/>
      <w:r w:rsidRPr="00346AB9">
        <w:rPr>
          <w:rFonts w:ascii="Arial" w:hAnsi="Arial" w:cs="Arial"/>
          <w:sz w:val="24"/>
          <w:szCs w:val="24"/>
          <w:lang w:val="az-Latn-AZ"/>
        </w:rPr>
        <w:t>.</w:t>
      </w:r>
      <w:r w:rsidR="00542C51" w:rsidRPr="00346AB9">
        <w:rPr>
          <w:rFonts w:ascii="Arial" w:hAnsi="Arial" w:cs="Arial"/>
          <w:sz w:val="24"/>
          <w:szCs w:val="24"/>
          <w:lang w:val="az-Latn-AZ"/>
        </w:rPr>
        <w:t xml:space="preserve"> Şübhəli və ya </w:t>
      </w:r>
      <w:proofErr w:type="spellStart"/>
      <w:r w:rsidR="00542C51" w:rsidRPr="00346AB9">
        <w:rPr>
          <w:rFonts w:ascii="Arial" w:hAnsi="Arial" w:cs="Arial"/>
          <w:sz w:val="24"/>
          <w:szCs w:val="24"/>
          <w:lang w:val="az-Latn-AZ"/>
        </w:rPr>
        <w:t>təqsirləndirilən</w:t>
      </w:r>
      <w:proofErr w:type="spellEnd"/>
      <w:r w:rsidR="00542C51" w:rsidRPr="00346AB9">
        <w:rPr>
          <w:rFonts w:ascii="Arial" w:hAnsi="Arial" w:cs="Arial"/>
          <w:sz w:val="24"/>
          <w:szCs w:val="24"/>
          <w:lang w:val="az-Latn-AZ"/>
        </w:rPr>
        <w:t xml:space="preserve"> şəxs  t</w:t>
      </w:r>
      <w:r w:rsidR="00542C51" w:rsidRPr="00346AB9">
        <w:rPr>
          <w:rFonts w:ascii="Arial" w:hAnsi="Arial" w:cs="Arial"/>
          <w:color w:val="000000"/>
          <w:sz w:val="24"/>
          <w:szCs w:val="24"/>
          <w:lang w:val="az-Latn-AZ"/>
        </w:rPr>
        <w:t>örədilmiş və ya hazırlanan cinayət haqqında məlumat verərkən</w:t>
      </w:r>
      <w:r w:rsidR="000571E4" w:rsidRPr="00346AB9">
        <w:rPr>
          <w:rFonts w:ascii="Arial" w:hAnsi="Arial" w:cs="Arial"/>
          <w:color w:val="000000"/>
          <w:sz w:val="24"/>
          <w:szCs w:val="24"/>
          <w:lang w:val="az-Latn-AZ"/>
        </w:rPr>
        <w:t xml:space="preserve"> ona</w:t>
      </w:r>
      <w:r w:rsidR="00542C51" w:rsidRPr="00346AB9">
        <w:rPr>
          <w:rFonts w:ascii="Arial" w:hAnsi="Arial" w:cs="Arial"/>
          <w:color w:val="000000"/>
          <w:sz w:val="24"/>
          <w:szCs w:val="24"/>
          <w:lang w:val="az-Latn-AZ"/>
        </w:rPr>
        <w:t xml:space="preserve"> </w:t>
      </w:r>
      <w:r w:rsidR="00542C51" w:rsidRPr="00346AB9">
        <w:rPr>
          <w:rFonts w:ascii="Arial" w:hAnsi="Arial" w:cs="Arial"/>
          <w:sz w:val="24"/>
          <w:szCs w:val="24"/>
          <w:lang w:val="az-Latn-AZ"/>
        </w:rPr>
        <w:t>Cinayət-Prosessual Məcəlləsinin 204.3-cü maddəsinə uyğun olaraq bilə-bilə yalan xəbərçilik etməyə görə məsuliyyət haqqında yazılı xəbərdarlıq edilir və həmin şəxs bunu öz imzası ilə təsdiq edir.</w:t>
      </w:r>
      <w:r w:rsidR="00542C51" w:rsidRPr="001216B1">
        <w:rPr>
          <w:rFonts w:ascii="Arial" w:hAnsi="Arial" w:cs="Arial"/>
          <w:b/>
          <w:sz w:val="24"/>
          <w:szCs w:val="24"/>
          <w:lang w:val="az-Latn-AZ"/>
        </w:rPr>
        <w:t xml:space="preserve">  </w:t>
      </w:r>
    </w:p>
    <w:p w:rsidR="00352FD6" w:rsidRPr="005C0262" w:rsidRDefault="00542C51" w:rsidP="005C026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542C51">
        <w:rPr>
          <w:rFonts w:ascii="Arial" w:hAnsi="Arial" w:cs="Arial"/>
          <w:color w:val="000000"/>
          <w:sz w:val="24"/>
          <w:szCs w:val="24"/>
          <w:lang w:val="az-Latn-AZ"/>
        </w:rPr>
        <w:t> </w:t>
      </w:r>
      <w:r w:rsidR="008C09DE">
        <w:rPr>
          <w:rFonts w:ascii="Arial" w:hAnsi="Arial" w:cs="Arial"/>
          <w:color w:val="000000"/>
          <w:sz w:val="24"/>
          <w:szCs w:val="24"/>
          <w:lang w:val="az-Latn-AZ"/>
        </w:rPr>
        <w:t>Bundan sonra</w:t>
      </w:r>
      <w:r w:rsidR="00110789">
        <w:rPr>
          <w:rFonts w:ascii="Arial" w:hAnsi="Arial" w:cs="Arial"/>
          <w:sz w:val="24"/>
          <w:szCs w:val="24"/>
          <w:lang w:val="az-Latn-AZ"/>
        </w:rPr>
        <w:t xml:space="preserve"> cinayət təqibini həyata keçirən orqan</w:t>
      </w:r>
      <w:r w:rsidR="005D4559"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110789">
        <w:rPr>
          <w:rFonts w:ascii="Arial" w:hAnsi="Arial" w:cs="Arial"/>
          <w:sz w:val="24"/>
          <w:szCs w:val="24"/>
          <w:lang w:val="az-Latn-AZ"/>
        </w:rPr>
        <w:t xml:space="preserve">şübhəli və ya </w:t>
      </w:r>
      <w:proofErr w:type="spellStart"/>
      <w:r w:rsidR="00110789">
        <w:rPr>
          <w:rFonts w:ascii="Arial" w:hAnsi="Arial" w:cs="Arial"/>
          <w:sz w:val="24"/>
          <w:szCs w:val="24"/>
          <w:lang w:val="az-Latn-AZ"/>
        </w:rPr>
        <w:t>təqsirləndirilən</w:t>
      </w:r>
      <w:proofErr w:type="spellEnd"/>
      <w:r w:rsidR="00110789">
        <w:rPr>
          <w:rFonts w:ascii="Arial" w:hAnsi="Arial" w:cs="Arial"/>
          <w:sz w:val="24"/>
          <w:szCs w:val="24"/>
          <w:lang w:val="az-Latn-AZ"/>
        </w:rPr>
        <w:t xml:space="preserve"> şəxsin verdiyi məlumatı</w:t>
      </w:r>
      <w:r w:rsidR="005D4559" w:rsidRPr="005C0262">
        <w:rPr>
          <w:rFonts w:ascii="Arial" w:hAnsi="Arial" w:cs="Arial"/>
          <w:sz w:val="24"/>
          <w:szCs w:val="24"/>
          <w:lang w:val="az-Latn-AZ"/>
        </w:rPr>
        <w:t xml:space="preserve"> dəqiq və ətraflı yoxlamalı, </w:t>
      </w:r>
      <w:r w:rsidR="00110789">
        <w:rPr>
          <w:rFonts w:ascii="Arial" w:hAnsi="Arial" w:cs="Arial"/>
          <w:sz w:val="24"/>
          <w:szCs w:val="24"/>
          <w:lang w:val="az-Latn-AZ"/>
        </w:rPr>
        <w:t xml:space="preserve">zərurət olduqda müvafiq </w:t>
      </w:r>
      <w:r w:rsidR="005D4559" w:rsidRPr="005C0262">
        <w:rPr>
          <w:rFonts w:ascii="Arial" w:hAnsi="Arial" w:cs="Arial"/>
          <w:sz w:val="24"/>
          <w:szCs w:val="24"/>
          <w:lang w:val="az-Latn-AZ"/>
        </w:rPr>
        <w:t xml:space="preserve">əməliyyat tapşırıqları verməli, haqqında xəbərçilik edilən şəxslə xəbər verən şübhəli və ya </w:t>
      </w:r>
      <w:proofErr w:type="spellStart"/>
      <w:r w:rsidR="005D4559" w:rsidRPr="005C0262">
        <w:rPr>
          <w:rFonts w:ascii="Arial" w:hAnsi="Arial" w:cs="Arial"/>
          <w:sz w:val="24"/>
          <w:szCs w:val="24"/>
          <w:lang w:val="az-Latn-AZ"/>
        </w:rPr>
        <w:t>təqsirləndirilə</w:t>
      </w:r>
      <w:r w:rsidR="002A6410" w:rsidRPr="005C0262">
        <w:rPr>
          <w:rFonts w:ascii="Arial" w:hAnsi="Arial" w:cs="Arial"/>
          <w:sz w:val="24"/>
          <w:szCs w:val="24"/>
          <w:lang w:val="az-Latn-AZ"/>
        </w:rPr>
        <w:t>n</w:t>
      </w:r>
      <w:proofErr w:type="spellEnd"/>
      <w:r w:rsidR="002A6410"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5D4559" w:rsidRPr="005C0262">
        <w:rPr>
          <w:rFonts w:ascii="Arial" w:hAnsi="Arial" w:cs="Arial"/>
          <w:sz w:val="24"/>
          <w:szCs w:val="24"/>
          <w:lang w:val="az-Latn-AZ"/>
        </w:rPr>
        <w:t>şəxs arasında</w:t>
      </w:r>
      <w:r w:rsidR="0001138A" w:rsidRPr="005C0262">
        <w:rPr>
          <w:rFonts w:ascii="Arial" w:hAnsi="Arial" w:cs="Arial"/>
          <w:sz w:val="24"/>
          <w:szCs w:val="24"/>
          <w:lang w:val="az-Latn-AZ"/>
        </w:rPr>
        <w:t>kı</w:t>
      </w:r>
      <w:r w:rsidR="005D4559"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8332EF" w:rsidRPr="005C0262">
        <w:rPr>
          <w:rFonts w:ascii="Arial" w:hAnsi="Arial" w:cs="Arial"/>
          <w:sz w:val="24"/>
          <w:szCs w:val="24"/>
          <w:lang w:val="az-Latn-AZ"/>
        </w:rPr>
        <w:t>münasibətlərdə hə</w:t>
      </w:r>
      <w:r w:rsidR="0001138A" w:rsidRPr="005C0262">
        <w:rPr>
          <w:rFonts w:ascii="Arial" w:hAnsi="Arial" w:cs="Arial"/>
          <w:sz w:val="24"/>
          <w:szCs w:val="24"/>
          <w:lang w:val="az-Latn-AZ"/>
        </w:rPr>
        <w:t>r hansı</w:t>
      </w:r>
      <w:r w:rsidR="008332EF" w:rsidRPr="005C0262">
        <w:rPr>
          <w:rFonts w:ascii="Arial" w:hAnsi="Arial" w:cs="Arial"/>
          <w:sz w:val="24"/>
          <w:szCs w:val="24"/>
          <w:lang w:val="az-Latn-AZ"/>
        </w:rPr>
        <w:t xml:space="preserve"> qərə</w:t>
      </w:r>
      <w:r w:rsidR="0001138A" w:rsidRPr="005C0262">
        <w:rPr>
          <w:rFonts w:ascii="Arial" w:hAnsi="Arial" w:cs="Arial"/>
          <w:sz w:val="24"/>
          <w:szCs w:val="24"/>
          <w:lang w:val="az-Latn-AZ"/>
        </w:rPr>
        <w:t>zin olub-</w:t>
      </w:r>
      <w:proofErr w:type="spellStart"/>
      <w:r w:rsidR="0001138A" w:rsidRPr="005C0262">
        <w:rPr>
          <w:rFonts w:ascii="Arial" w:hAnsi="Arial" w:cs="Arial"/>
          <w:sz w:val="24"/>
          <w:szCs w:val="24"/>
          <w:lang w:val="az-Latn-AZ"/>
        </w:rPr>
        <w:t>olmaması</w:t>
      </w:r>
      <w:r w:rsidR="00110789">
        <w:rPr>
          <w:rFonts w:ascii="Arial" w:hAnsi="Arial" w:cs="Arial"/>
          <w:sz w:val="24"/>
          <w:szCs w:val="24"/>
          <w:lang w:val="az-Latn-AZ"/>
        </w:rPr>
        <w:t>nı</w:t>
      </w:r>
      <w:proofErr w:type="spellEnd"/>
      <w:r w:rsidR="0001138A" w:rsidRPr="005C0262">
        <w:rPr>
          <w:rFonts w:ascii="Arial" w:hAnsi="Arial" w:cs="Arial"/>
          <w:sz w:val="24"/>
          <w:szCs w:val="24"/>
          <w:lang w:val="az-Latn-AZ"/>
        </w:rPr>
        <w:t xml:space="preserve">, onun kriminal </w:t>
      </w:r>
      <w:proofErr w:type="spellStart"/>
      <w:r w:rsidR="0001138A" w:rsidRPr="005C0262">
        <w:rPr>
          <w:rFonts w:ascii="Arial" w:hAnsi="Arial" w:cs="Arial"/>
          <w:sz w:val="24"/>
          <w:szCs w:val="24"/>
          <w:lang w:val="az-Latn-AZ"/>
        </w:rPr>
        <w:t>meyilliliyi</w:t>
      </w:r>
      <w:r w:rsidR="00110789">
        <w:rPr>
          <w:rFonts w:ascii="Arial" w:hAnsi="Arial" w:cs="Arial"/>
          <w:sz w:val="24"/>
          <w:szCs w:val="24"/>
          <w:lang w:val="az-Latn-AZ"/>
        </w:rPr>
        <w:t>ni</w:t>
      </w:r>
      <w:proofErr w:type="spellEnd"/>
      <w:r w:rsidR="0001138A" w:rsidRPr="005C0262">
        <w:rPr>
          <w:rFonts w:ascii="Arial" w:hAnsi="Arial" w:cs="Arial"/>
          <w:sz w:val="24"/>
          <w:szCs w:val="24"/>
          <w:lang w:val="az-Latn-AZ"/>
        </w:rPr>
        <w:t>, motiv və məqsə</w:t>
      </w:r>
      <w:r w:rsidR="00D845AA" w:rsidRPr="005C0262">
        <w:rPr>
          <w:rFonts w:ascii="Arial" w:hAnsi="Arial" w:cs="Arial"/>
          <w:sz w:val="24"/>
          <w:szCs w:val="24"/>
          <w:lang w:val="az-Latn-AZ"/>
        </w:rPr>
        <w:t>di</w:t>
      </w:r>
      <w:r w:rsidR="00110789">
        <w:rPr>
          <w:rFonts w:ascii="Arial" w:hAnsi="Arial" w:cs="Arial"/>
          <w:sz w:val="24"/>
          <w:szCs w:val="24"/>
          <w:lang w:val="az-Latn-AZ"/>
        </w:rPr>
        <w:t>ni</w:t>
      </w:r>
      <w:r w:rsidR="0001138A"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110789">
        <w:rPr>
          <w:rFonts w:ascii="Arial" w:hAnsi="Arial" w:cs="Arial"/>
          <w:sz w:val="24"/>
          <w:szCs w:val="24"/>
          <w:lang w:val="az-Latn-AZ"/>
        </w:rPr>
        <w:t>aydınlaşdırmalıdır</w:t>
      </w:r>
      <w:proofErr w:type="spellEnd"/>
      <w:r w:rsidR="00110789">
        <w:rPr>
          <w:rFonts w:ascii="Arial" w:hAnsi="Arial" w:cs="Arial"/>
          <w:sz w:val="24"/>
          <w:szCs w:val="24"/>
          <w:lang w:val="az-Latn-AZ"/>
        </w:rPr>
        <w:t>.</w:t>
      </w:r>
      <w:r w:rsidR="008332EF"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110789">
        <w:rPr>
          <w:rFonts w:ascii="Arial" w:hAnsi="Arial" w:cs="Arial"/>
          <w:sz w:val="24"/>
          <w:szCs w:val="24"/>
          <w:lang w:val="az-Latn-AZ"/>
        </w:rPr>
        <w:t>Y</w:t>
      </w:r>
      <w:r w:rsidR="008332EF" w:rsidRPr="005C0262">
        <w:rPr>
          <w:rFonts w:ascii="Arial" w:hAnsi="Arial" w:cs="Arial"/>
          <w:sz w:val="24"/>
          <w:szCs w:val="24"/>
          <w:lang w:val="az-Latn-AZ"/>
        </w:rPr>
        <w:t>alan xəbərçilik əmə</w:t>
      </w:r>
      <w:r w:rsidR="00F749E2">
        <w:rPr>
          <w:rFonts w:ascii="Arial" w:hAnsi="Arial" w:cs="Arial"/>
          <w:sz w:val="24"/>
          <w:szCs w:val="24"/>
          <w:lang w:val="az-Latn-AZ"/>
        </w:rPr>
        <w:t>linin mövcudluğu</w:t>
      </w:r>
      <w:r w:rsidR="008332EF" w:rsidRPr="005C0262">
        <w:rPr>
          <w:rFonts w:ascii="Arial" w:hAnsi="Arial" w:cs="Arial"/>
          <w:sz w:val="24"/>
          <w:szCs w:val="24"/>
          <w:lang w:val="az-Latn-AZ"/>
        </w:rPr>
        <w:t xml:space="preserve"> tam </w:t>
      </w:r>
      <w:r w:rsidR="00346AB9">
        <w:rPr>
          <w:rFonts w:ascii="Arial" w:hAnsi="Arial" w:cs="Arial"/>
          <w:sz w:val="24"/>
          <w:szCs w:val="24"/>
          <w:lang w:val="az-Latn-AZ"/>
        </w:rPr>
        <w:t>sübut</w:t>
      </w:r>
      <w:r w:rsidR="008332EF"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8332EF" w:rsidRPr="005C0262">
        <w:rPr>
          <w:rFonts w:ascii="Arial" w:hAnsi="Arial" w:cs="Arial"/>
          <w:sz w:val="24"/>
          <w:szCs w:val="24"/>
          <w:lang w:val="az-Latn-AZ"/>
        </w:rPr>
        <w:t>oldu</w:t>
      </w:r>
      <w:r w:rsidR="00F749E2">
        <w:rPr>
          <w:rFonts w:ascii="Arial" w:hAnsi="Arial" w:cs="Arial"/>
          <w:sz w:val="24"/>
          <w:szCs w:val="24"/>
          <w:lang w:val="az-Latn-AZ"/>
        </w:rPr>
        <w:t>ndu</w:t>
      </w:r>
      <w:r w:rsidR="008332EF" w:rsidRPr="005C0262">
        <w:rPr>
          <w:rFonts w:ascii="Arial" w:hAnsi="Arial" w:cs="Arial"/>
          <w:sz w:val="24"/>
          <w:szCs w:val="24"/>
          <w:lang w:val="az-Latn-AZ"/>
        </w:rPr>
        <w:t>qdan</w:t>
      </w:r>
      <w:proofErr w:type="spellEnd"/>
      <w:r w:rsidR="008332EF" w:rsidRPr="005C0262">
        <w:rPr>
          <w:rFonts w:ascii="Arial" w:hAnsi="Arial" w:cs="Arial"/>
          <w:sz w:val="24"/>
          <w:szCs w:val="24"/>
          <w:lang w:val="az-Latn-AZ"/>
        </w:rPr>
        <w:t xml:space="preserve"> sonra</w:t>
      </w:r>
      <w:r w:rsidR="00110789">
        <w:rPr>
          <w:rFonts w:ascii="Arial" w:hAnsi="Arial" w:cs="Arial"/>
          <w:sz w:val="24"/>
          <w:szCs w:val="24"/>
          <w:lang w:val="az-Latn-AZ"/>
        </w:rPr>
        <w:t xml:space="preserve"> </w:t>
      </w:r>
      <w:r w:rsidR="00377200" w:rsidRPr="005C0262">
        <w:rPr>
          <w:rFonts w:ascii="Arial" w:hAnsi="Arial" w:cs="Arial"/>
          <w:sz w:val="24"/>
          <w:szCs w:val="24"/>
          <w:lang w:val="az-Latn-AZ"/>
        </w:rPr>
        <w:t xml:space="preserve">şübhəli və </w:t>
      </w:r>
      <w:r w:rsidR="00512167" w:rsidRPr="005C0262">
        <w:rPr>
          <w:rFonts w:ascii="Arial" w:hAnsi="Arial" w:cs="Arial"/>
          <w:sz w:val="24"/>
          <w:szCs w:val="24"/>
          <w:lang w:val="az-Latn-AZ"/>
        </w:rPr>
        <w:t xml:space="preserve">ya </w:t>
      </w:r>
      <w:proofErr w:type="spellStart"/>
      <w:r w:rsidR="00377200" w:rsidRPr="005C0262">
        <w:rPr>
          <w:rFonts w:ascii="Arial" w:hAnsi="Arial" w:cs="Arial"/>
          <w:sz w:val="24"/>
          <w:szCs w:val="24"/>
          <w:lang w:val="az-Latn-AZ"/>
        </w:rPr>
        <w:t>təqsirlənsdirilən</w:t>
      </w:r>
      <w:proofErr w:type="spellEnd"/>
      <w:r w:rsidR="00377200" w:rsidRPr="005C0262">
        <w:rPr>
          <w:rFonts w:ascii="Arial" w:hAnsi="Arial" w:cs="Arial"/>
          <w:sz w:val="24"/>
          <w:szCs w:val="24"/>
          <w:lang w:val="az-Latn-AZ"/>
        </w:rPr>
        <w:t xml:space="preserve"> şəxs </w:t>
      </w:r>
      <w:proofErr w:type="spellStart"/>
      <w:r w:rsidR="002B1DC1" w:rsidRPr="005C0262">
        <w:rPr>
          <w:rFonts w:ascii="Arial" w:hAnsi="Arial" w:cs="Arial"/>
          <w:sz w:val="24"/>
          <w:szCs w:val="24"/>
          <w:lang w:val="az-Latn-AZ"/>
        </w:rPr>
        <w:t>təqsirlə</w:t>
      </w:r>
      <w:r w:rsidR="00346AB9">
        <w:rPr>
          <w:rFonts w:ascii="Arial" w:hAnsi="Arial" w:cs="Arial"/>
          <w:sz w:val="24"/>
          <w:szCs w:val="24"/>
          <w:lang w:val="az-Latn-AZ"/>
        </w:rPr>
        <w:t>ndirildiyi</w:t>
      </w:r>
      <w:proofErr w:type="spellEnd"/>
      <w:r w:rsidR="002B1DC1" w:rsidRPr="005C0262">
        <w:rPr>
          <w:rFonts w:ascii="Arial" w:hAnsi="Arial" w:cs="Arial"/>
          <w:sz w:val="24"/>
          <w:szCs w:val="24"/>
          <w:lang w:val="az-Latn-AZ"/>
        </w:rPr>
        <w:t xml:space="preserve"> maddə ilə yanaşı yalan xəbərçilik etmə</w:t>
      </w:r>
      <w:r w:rsidR="00512167" w:rsidRPr="005C0262">
        <w:rPr>
          <w:rFonts w:ascii="Arial" w:hAnsi="Arial" w:cs="Arial"/>
          <w:sz w:val="24"/>
          <w:szCs w:val="24"/>
          <w:lang w:val="az-Latn-AZ"/>
        </w:rPr>
        <w:t xml:space="preserve"> əməlinə</w:t>
      </w:r>
      <w:r w:rsidR="002B1DC1" w:rsidRPr="005C0262">
        <w:rPr>
          <w:rFonts w:ascii="Arial" w:hAnsi="Arial" w:cs="Arial"/>
          <w:sz w:val="24"/>
          <w:szCs w:val="24"/>
          <w:lang w:val="az-Latn-AZ"/>
        </w:rPr>
        <w:t xml:space="preserve"> görə də cinayət məsuliyyətinə cəlb edilə bilə</w:t>
      </w:r>
      <w:r w:rsidR="008C09DE">
        <w:rPr>
          <w:rFonts w:ascii="Arial" w:hAnsi="Arial" w:cs="Arial"/>
          <w:sz w:val="24"/>
          <w:szCs w:val="24"/>
          <w:lang w:val="az-Latn-AZ"/>
        </w:rPr>
        <w:t>r</w:t>
      </w:r>
      <w:r w:rsidR="002B1DC1" w:rsidRPr="005C0262">
        <w:rPr>
          <w:rFonts w:ascii="Arial" w:hAnsi="Arial" w:cs="Arial"/>
          <w:sz w:val="24"/>
          <w:szCs w:val="24"/>
          <w:lang w:val="az-Latn-AZ"/>
        </w:rPr>
        <w:t>.</w:t>
      </w:r>
      <w:r w:rsidR="008332EF"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8C09DE" w:rsidRDefault="0076506E" w:rsidP="005C0262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az-Latn-AZ"/>
        </w:rPr>
      </w:pPr>
      <w:r w:rsidRPr="005C0262">
        <w:rPr>
          <w:rFonts w:ascii="Arial" w:hAnsi="Arial" w:cs="Arial"/>
          <w:sz w:val="24"/>
          <w:szCs w:val="24"/>
          <w:lang w:val="az-Latn-AZ"/>
        </w:rPr>
        <w:t xml:space="preserve">Konstitusiya Məhkəməsi Plenumunun </w:t>
      </w:r>
      <w:proofErr w:type="spellStart"/>
      <w:r w:rsidRPr="005C0262">
        <w:rPr>
          <w:rFonts w:ascii="Arial" w:hAnsi="Arial" w:cs="Arial"/>
          <w:sz w:val="24"/>
          <w:szCs w:val="24"/>
          <w:lang w:val="az-Latn-AZ"/>
        </w:rPr>
        <w:t>“Azərbaycan</w:t>
      </w:r>
      <w:proofErr w:type="spellEnd"/>
      <w:r w:rsidRPr="005C0262">
        <w:rPr>
          <w:rFonts w:ascii="Arial" w:hAnsi="Arial" w:cs="Arial"/>
          <w:sz w:val="24"/>
          <w:szCs w:val="24"/>
          <w:lang w:val="az-Latn-AZ"/>
        </w:rPr>
        <w:t xml:space="preserve"> Respublikası Cinayət-Prosessual Məcəlləsinin 92.12-ci</w:t>
      </w:r>
      <w:r w:rsidR="00896493"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5C4CAB" w:rsidRPr="005C0262">
        <w:rPr>
          <w:rFonts w:ascii="Arial" w:hAnsi="Arial" w:cs="Arial"/>
          <w:sz w:val="24"/>
          <w:szCs w:val="24"/>
          <w:lang w:val="az-Latn-AZ"/>
        </w:rPr>
        <w:t xml:space="preserve">maddəsinin </w:t>
      </w:r>
      <w:r w:rsidR="00896493" w:rsidRPr="005C0262">
        <w:rPr>
          <w:rFonts w:ascii="Arial" w:hAnsi="Arial" w:cs="Arial"/>
          <w:sz w:val="24"/>
          <w:szCs w:val="24"/>
          <w:lang w:val="az-Latn-AZ"/>
        </w:rPr>
        <w:t xml:space="preserve">bəzi müddəalarının 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 şərh </w:t>
      </w:r>
      <w:proofErr w:type="spellStart"/>
      <w:r w:rsidRPr="005C0262">
        <w:rPr>
          <w:rFonts w:ascii="Arial" w:hAnsi="Arial" w:cs="Arial"/>
          <w:sz w:val="24"/>
          <w:szCs w:val="24"/>
          <w:lang w:val="az-Latn-AZ"/>
        </w:rPr>
        <w:t>edilməsinə</w:t>
      </w:r>
      <w:proofErr w:type="spellEnd"/>
      <w:r w:rsidR="005C4CAB"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5C4CAB" w:rsidRPr="005C0262">
        <w:rPr>
          <w:rFonts w:ascii="Arial" w:hAnsi="Arial" w:cs="Arial"/>
          <w:sz w:val="24"/>
          <w:szCs w:val="24"/>
          <w:lang w:val="az-Latn-AZ"/>
        </w:rPr>
        <w:t>dair”</w:t>
      </w:r>
      <w:proofErr w:type="spellEnd"/>
      <w:r w:rsidR="005C4CAB" w:rsidRPr="005C026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8C09DE" w:rsidRPr="005C0262">
        <w:rPr>
          <w:rFonts w:ascii="Arial" w:hAnsi="Arial" w:cs="Arial"/>
          <w:sz w:val="24"/>
          <w:szCs w:val="24"/>
          <w:lang w:val="az-Latn-AZ"/>
        </w:rPr>
        <w:t xml:space="preserve">2011-ci il </w:t>
      </w:r>
      <w:r w:rsidR="005C4CAB" w:rsidRPr="005C0262">
        <w:rPr>
          <w:rFonts w:ascii="Arial" w:hAnsi="Arial" w:cs="Arial"/>
          <w:sz w:val="24"/>
          <w:szCs w:val="24"/>
          <w:lang w:val="az-Latn-AZ"/>
        </w:rPr>
        <w:t xml:space="preserve">20 may </w:t>
      </w:r>
      <w:r w:rsidRPr="005C0262">
        <w:rPr>
          <w:rFonts w:ascii="Arial" w:hAnsi="Arial" w:cs="Arial"/>
          <w:sz w:val="24"/>
          <w:szCs w:val="24"/>
          <w:lang w:val="az-Latn-AZ"/>
        </w:rPr>
        <w:t xml:space="preserve">tarixli Qərarında </w:t>
      </w:r>
      <w:proofErr w:type="spellStart"/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>vurğulanmışdır</w:t>
      </w:r>
      <w:proofErr w:type="spellEnd"/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 xml:space="preserve"> ki, </w:t>
      </w:r>
      <w:r w:rsidR="0008724E">
        <w:rPr>
          <w:rFonts w:ascii="Arial" w:hAnsi="Arial" w:cs="Arial"/>
          <w:color w:val="000000"/>
          <w:sz w:val="24"/>
          <w:szCs w:val="24"/>
          <w:lang w:val="az-Latn-AZ"/>
        </w:rPr>
        <w:t>Cinayət-Prosessual Məcəlləsinin</w:t>
      </w:r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 xml:space="preserve"> 19.4.2-ci maddəsinə əsasən, cinayət prosesini həyata keçirən orqan</w:t>
      </w:r>
      <w:r w:rsidR="00A94E2B" w:rsidRPr="005C0262">
        <w:rPr>
          <w:rFonts w:ascii="Arial" w:hAnsi="Arial" w:cs="Arial"/>
          <w:color w:val="000000"/>
          <w:sz w:val="24"/>
          <w:szCs w:val="24"/>
          <w:lang w:val="az-Latn-AZ"/>
        </w:rPr>
        <w:t>lar</w:t>
      </w:r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 xml:space="preserve"> şübhəli və ya </w:t>
      </w:r>
      <w:proofErr w:type="spellStart"/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>təqsirləndirilən</w:t>
      </w:r>
      <w:proofErr w:type="spellEnd"/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 xml:space="preserve"> şəxslərə onların hüquqlarını izah </w:t>
      </w:r>
      <w:proofErr w:type="spellStart"/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>etməlidirlər</w:t>
      </w:r>
      <w:proofErr w:type="spellEnd"/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 xml:space="preserve">. </w:t>
      </w:r>
    </w:p>
    <w:p w:rsidR="00D64906" w:rsidRPr="005C0262" w:rsidRDefault="0076506E" w:rsidP="005C0262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az-Latn-AZ"/>
        </w:rPr>
      </w:pPr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>Bu mənada</w:t>
      </w:r>
      <w:r w:rsidR="008C09DE">
        <w:rPr>
          <w:rFonts w:ascii="Arial" w:hAnsi="Arial" w:cs="Arial"/>
          <w:color w:val="000000"/>
          <w:sz w:val="24"/>
          <w:szCs w:val="24"/>
          <w:lang w:val="az-Latn-AZ"/>
        </w:rPr>
        <w:t xml:space="preserve"> Konstitusiya Məhkəməsinin Plenumu hesab edir ki,</w:t>
      </w:r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 xml:space="preserve"> izah şübhəli və ya </w:t>
      </w:r>
      <w:proofErr w:type="spellStart"/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>təqsirləndirilən</w:t>
      </w:r>
      <w:proofErr w:type="spellEnd"/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 xml:space="preserve"> şəxsi onun hüquqları haqqında təkcə </w:t>
      </w:r>
      <w:proofErr w:type="spellStart"/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>məlumatlandırmaqdan</w:t>
      </w:r>
      <w:proofErr w:type="spellEnd"/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 xml:space="preserve"> ibarə</w:t>
      </w:r>
      <w:r w:rsidR="00A94E2B" w:rsidRPr="005C0262">
        <w:rPr>
          <w:rFonts w:ascii="Arial" w:hAnsi="Arial" w:cs="Arial"/>
          <w:color w:val="000000"/>
          <w:sz w:val="24"/>
          <w:szCs w:val="24"/>
          <w:lang w:val="az-Latn-AZ"/>
        </w:rPr>
        <w:t>t olmamalı</w:t>
      </w:r>
      <w:r w:rsidR="00F749E2">
        <w:rPr>
          <w:rFonts w:ascii="Arial" w:hAnsi="Arial" w:cs="Arial"/>
          <w:color w:val="000000"/>
          <w:sz w:val="24"/>
          <w:szCs w:val="24"/>
          <w:lang w:val="az-Latn-AZ"/>
        </w:rPr>
        <w:t>, həm də</w:t>
      </w:r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 xml:space="preserve"> konkret prosessual hüquqların məzmununun </w:t>
      </w:r>
      <w:proofErr w:type="spellStart"/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>açıqlanması</w:t>
      </w:r>
      <w:r w:rsidR="00100494">
        <w:rPr>
          <w:rFonts w:ascii="Arial" w:hAnsi="Arial" w:cs="Arial"/>
          <w:color w:val="000000"/>
          <w:sz w:val="24"/>
          <w:szCs w:val="24"/>
          <w:lang w:val="az-Latn-AZ"/>
        </w:rPr>
        <w:t>nı</w:t>
      </w:r>
      <w:proofErr w:type="spellEnd"/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 xml:space="preserve">, şübhəli və ya </w:t>
      </w:r>
      <w:proofErr w:type="spellStart"/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>təqsirləndirilən</w:t>
      </w:r>
      <w:proofErr w:type="spellEnd"/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 xml:space="preserve"> şəxsin </w:t>
      </w:r>
      <w:r w:rsidR="008C09DE">
        <w:rPr>
          <w:rFonts w:ascii="Arial" w:hAnsi="Arial" w:cs="Arial"/>
          <w:color w:val="000000"/>
          <w:sz w:val="24"/>
          <w:szCs w:val="24"/>
          <w:lang w:val="az-Latn-AZ"/>
        </w:rPr>
        <w:t>yol verəcəyi hərəkətin</w:t>
      </w:r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 xml:space="preserve"> mümkün nəticələri haqqında xəbə</w:t>
      </w:r>
      <w:r w:rsidR="00100494">
        <w:rPr>
          <w:rFonts w:ascii="Arial" w:hAnsi="Arial" w:cs="Arial"/>
          <w:color w:val="000000"/>
          <w:sz w:val="24"/>
          <w:szCs w:val="24"/>
          <w:lang w:val="az-Latn-AZ"/>
        </w:rPr>
        <w:t xml:space="preserve">rdar </w:t>
      </w:r>
      <w:proofErr w:type="spellStart"/>
      <w:r w:rsidR="00100494">
        <w:rPr>
          <w:rFonts w:ascii="Arial" w:hAnsi="Arial" w:cs="Arial"/>
          <w:color w:val="000000"/>
          <w:sz w:val="24"/>
          <w:szCs w:val="24"/>
          <w:lang w:val="az-Latn-AZ"/>
        </w:rPr>
        <w:t>olunmasını</w:t>
      </w:r>
      <w:proofErr w:type="spellEnd"/>
      <w:r w:rsidR="00100494">
        <w:rPr>
          <w:rFonts w:ascii="Arial" w:hAnsi="Arial" w:cs="Arial"/>
          <w:color w:val="000000"/>
          <w:sz w:val="24"/>
          <w:szCs w:val="24"/>
          <w:lang w:val="az-Latn-AZ"/>
        </w:rPr>
        <w:t xml:space="preserve"> ehtiva etməlidir</w:t>
      </w:r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 xml:space="preserve">. </w:t>
      </w:r>
    </w:p>
    <w:p w:rsidR="00DE1695" w:rsidRPr="005C0262" w:rsidRDefault="00DE1695" w:rsidP="005C0262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az-Latn-AZ"/>
        </w:rPr>
      </w:pPr>
      <w:proofErr w:type="spellStart"/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>Göstərilənləri</w:t>
      </w:r>
      <w:proofErr w:type="spellEnd"/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 xml:space="preserve"> nəzərə alaraq Konstitusiya Məhkəməsinin Plenumu aşağıdakı nəticələrə gəlir:</w:t>
      </w:r>
    </w:p>
    <w:p w:rsidR="00E91BAC" w:rsidRPr="00F67E6B" w:rsidRDefault="00DE1695" w:rsidP="005C0262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az-Latn-AZ"/>
        </w:rPr>
      </w:pPr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 xml:space="preserve">- </w:t>
      </w:r>
      <w:r w:rsidR="001F3A26" w:rsidRPr="00F67E6B">
        <w:rPr>
          <w:rFonts w:ascii="Arial" w:hAnsi="Arial" w:cs="Arial"/>
          <w:color w:val="000000"/>
          <w:sz w:val="24"/>
          <w:szCs w:val="24"/>
          <w:lang w:val="az-Latn-AZ"/>
        </w:rPr>
        <w:t xml:space="preserve">Konstitusiyanın 26-cı maddəsinin I hissəsinin və </w:t>
      </w:r>
      <w:r w:rsidR="0008724E" w:rsidRPr="00F67E6B">
        <w:rPr>
          <w:rFonts w:ascii="Arial" w:hAnsi="Arial" w:cs="Arial"/>
          <w:color w:val="000000"/>
          <w:sz w:val="24"/>
          <w:szCs w:val="24"/>
          <w:lang w:val="az-Latn-AZ"/>
        </w:rPr>
        <w:t>Cinayət-Prosessual Məcəlləsinin</w:t>
      </w:r>
      <w:r w:rsidR="001F3A26" w:rsidRPr="00F67E6B">
        <w:rPr>
          <w:rFonts w:ascii="Arial" w:hAnsi="Arial" w:cs="Arial"/>
          <w:color w:val="000000"/>
          <w:sz w:val="24"/>
          <w:szCs w:val="24"/>
          <w:lang w:val="az-Latn-AZ"/>
        </w:rPr>
        <w:t xml:space="preserve"> 90.9 və 91.7-ci maddələrinin tələblə</w:t>
      </w:r>
      <w:r w:rsidR="00CF2F7F" w:rsidRPr="00F67E6B">
        <w:rPr>
          <w:rFonts w:ascii="Arial" w:hAnsi="Arial" w:cs="Arial"/>
          <w:color w:val="000000"/>
          <w:sz w:val="24"/>
          <w:szCs w:val="24"/>
          <w:lang w:val="az-Latn-AZ"/>
        </w:rPr>
        <w:t>rinə müvafiq olaraq</w:t>
      </w:r>
      <w:r w:rsidR="00DB7D39">
        <w:rPr>
          <w:rFonts w:ascii="Arial" w:hAnsi="Arial" w:cs="Arial"/>
          <w:color w:val="000000"/>
          <w:sz w:val="24"/>
          <w:szCs w:val="24"/>
          <w:lang w:val="az-Latn-AZ"/>
        </w:rPr>
        <w:t>,</w:t>
      </w:r>
      <w:r w:rsidR="001F3A26" w:rsidRPr="00F67E6B">
        <w:rPr>
          <w:rFonts w:ascii="Arial" w:hAnsi="Arial" w:cs="Arial"/>
          <w:color w:val="000000"/>
          <w:sz w:val="24"/>
          <w:szCs w:val="24"/>
          <w:lang w:val="az-Latn-AZ"/>
        </w:rPr>
        <w:t xml:space="preserve"> şübhəli və ya </w:t>
      </w:r>
      <w:proofErr w:type="spellStart"/>
      <w:r w:rsidR="001F3A26" w:rsidRPr="00F67E6B">
        <w:rPr>
          <w:rFonts w:ascii="Arial" w:hAnsi="Arial" w:cs="Arial"/>
          <w:color w:val="000000"/>
          <w:sz w:val="24"/>
          <w:szCs w:val="24"/>
          <w:lang w:val="az-Latn-AZ"/>
        </w:rPr>
        <w:t>təqsirləndirilən</w:t>
      </w:r>
      <w:proofErr w:type="spellEnd"/>
      <w:r w:rsidR="001F3A26" w:rsidRPr="00F67E6B">
        <w:rPr>
          <w:rFonts w:ascii="Arial" w:hAnsi="Arial" w:cs="Arial"/>
          <w:color w:val="000000"/>
          <w:sz w:val="24"/>
          <w:szCs w:val="24"/>
          <w:lang w:val="az-Latn-AZ"/>
        </w:rPr>
        <w:t xml:space="preserve"> şə</w:t>
      </w:r>
      <w:r w:rsidR="00CF2F7F" w:rsidRPr="00F67E6B">
        <w:rPr>
          <w:rFonts w:ascii="Arial" w:hAnsi="Arial" w:cs="Arial"/>
          <w:color w:val="000000"/>
          <w:sz w:val="24"/>
          <w:szCs w:val="24"/>
          <w:lang w:val="az-Latn-AZ"/>
        </w:rPr>
        <w:t>xs</w:t>
      </w:r>
      <w:r w:rsidR="001F3A26" w:rsidRPr="00F67E6B">
        <w:rPr>
          <w:rFonts w:ascii="Arial" w:hAnsi="Arial" w:cs="Arial"/>
          <w:color w:val="000000"/>
          <w:sz w:val="24"/>
          <w:szCs w:val="24"/>
          <w:lang w:val="az-Latn-AZ"/>
        </w:rPr>
        <w:t xml:space="preserve"> özünü müdafiə etmək məqsədilə ifadə verməmək, yaxud digər şəxslə</w:t>
      </w:r>
      <w:r w:rsidR="00CF2F7F" w:rsidRPr="00F67E6B">
        <w:rPr>
          <w:rFonts w:ascii="Arial" w:hAnsi="Arial" w:cs="Arial"/>
          <w:color w:val="000000"/>
          <w:sz w:val="24"/>
          <w:szCs w:val="24"/>
          <w:lang w:val="az-Latn-AZ"/>
        </w:rPr>
        <w:t>rin hüquqlarını pozmadan</w:t>
      </w:r>
      <w:r w:rsidR="001F3A26" w:rsidRPr="00F67E6B">
        <w:rPr>
          <w:rFonts w:ascii="Arial" w:hAnsi="Arial" w:cs="Arial"/>
          <w:color w:val="000000"/>
          <w:sz w:val="24"/>
          <w:szCs w:val="24"/>
          <w:lang w:val="az-Latn-AZ"/>
        </w:rPr>
        <w:t xml:space="preserve"> qanunla qadağan olunmayan üsul və vasitələrlə</w:t>
      </w:r>
      <w:r w:rsidR="00CF2F7F" w:rsidRPr="00F67E6B">
        <w:rPr>
          <w:rFonts w:ascii="Arial" w:hAnsi="Arial" w:cs="Arial"/>
          <w:color w:val="000000"/>
          <w:sz w:val="24"/>
          <w:szCs w:val="24"/>
          <w:lang w:val="az-Latn-AZ"/>
        </w:rPr>
        <w:t xml:space="preserve"> öz hüquq</w:t>
      </w:r>
      <w:r w:rsidR="001F3A26" w:rsidRPr="00F67E6B">
        <w:rPr>
          <w:rFonts w:ascii="Arial" w:hAnsi="Arial" w:cs="Arial"/>
          <w:color w:val="000000"/>
          <w:sz w:val="24"/>
          <w:szCs w:val="24"/>
          <w:lang w:val="az-Latn-AZ"/>
        </w:rPr>
        <w:t xml:space="preserve"> və </w:t>
      </w:r>
      <w:proofErr w:type="spellStart"/>
      <w:r w:rsidR="001F3A26" w:rsidRPr="00F67E6B">
        <w:rPr>
          <w:rFonts w:ascii="Arial" w:hAnsi="Arial" w:cs="Arial"/>
          <w:color w:val="000000"/>
          <w:sz w:val="24"/>
          <w:szCs w:val="24"/>
          <w:lang w:val="az-Latn-AZ"/>
        </w:rPr>
        <w:t>azadlıqlarını</w:t>
      </w:r>
      <w:proofErr w:type="spellEnd"/>
      <w:r w:rsidR="001F3A26" w:rsidRPr="00F67E6B">
        <w:rPr>
          <w:rFonts w:ascii="Arial" w:hAnsi="Arial" w:cs="Arial"/>
          <w:color w:val="000000"/>
          <w:sz w:val="24"/>
          <w:szCs w:val="24"/>
          <w:lang w:val="az-Latn-AZ"/>
        </w:rPr>
        <w:t xml:space="preserve"> müdafiə etmək hüququ</w:t>
      </w:r>
      <w:r w:rsidR="00CF2F7F" w:rsidRPr="00F67E6B">
        <w:rPr>
          <w:rFonts w:ascii="Arial" w:hAnsi="Arial" w:cs="Arial"/>
          <w:color w:val="000000"/>
          <w:sz w:val="24"/>
          <w:szCs w:val="24"/>
          <w:lang w:val="az-Latn-AZ"/>
        </w:rPr>
        <w:t>na</w:t>
      </w:r>
      <w:r w:rsidR="001F3A26" w:rsidRPr="00F67E6B">
        <w:rPr>
          <w:rFonts w:ascii="Arial" w:hAnsi="Arial" w:cs="Arial"/>
          <w:color w:val="000000"/>
          <w:sz w:val="24"/>
          <w:szCs w:val="24"/>
          <w:lang w:val="az-Latn-AZ"/>
        </w:rPr>
        <w:t xml:space="preserve"> </w:t>
      </w:r>
      <w:r w:rsidR="00CF2F7F" w:rsidRPr="00F67E6B">
        <w:rPr>
          <w:rFonts w:ascii="Arial" w:hAnsi="Arial" w:cs="Arial"/>
          <w:color w:val="000000"/>
          <w:sz w:val="24"/>
          <w:szCs w:val="24"/>
          <w:lang w:val="az-Latn-AZ"/>
        </w:rPr>
        <w:t>malikdir</w:t>
      </w:r>
      <w:r w:rsidR="001F3A26" w:rsidRPr="00F67E6B">
        <w:rPr>
          <w:rFonts w:ascii="Arial" w:hAnsi="Arial" w:cs="Arial"/>
          <w:color w:val="000000"/>
          <w:sz w:val="24"/>
          <w:szCs w:val="24"/>
          <w:lang w:val="az-Latn-AZ"/>
        </w:rPr>
        <w:t>.</w:t>
      </w:r>
    </w:p>
    <w:p w:rsidR="00F749E2" w:rsidRPr="00224EF2" w:rsidRDefault="00E91BAC" w:rsidP="00F749E2">
      <w:pPr>
        <w:pStyle w:val="ab"/>
        <w:spacing w:after="0" w:line="240" w:lineRule="auto"/>
        <w:ind w:left="0" w:right="-143" w:firstLine="567"/>
        <w:jc w:val="both"/>
        <w:rPr>
          <w:rFonts w:ascii="Arial" w:hAnsi="Arial" w:cs="Arial"/>
          <w:color w:val="000000"/>
          <w:sz w:val="24"/>
          <w:szCs w:val="24"/>
          <w:lang w:val="az-Latn-AZ"/>
        </w:rPr>
      </w:pPr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 xml:space="preserve">- </w:t>
      </w:r>
      <w:r w:rsidR="00F749E2" w:rsidRPr="00224EF2">
        <w:rPr>
          <w:rFonts w:ascii="Arial" w:hAnsi="Arial" w:cs="Arial"/>
          <w:color w:val="000000"/>
          <w:sz w:val="24"/>
          <w:szCs w:val="24"/>
          <w:lang w:val="az-Latn-AZ"/>
        </w:rPr>
        <w:t>Cinayət-Prosessual Məcəlləsinin 90.9 və 91.7-ci maddələ</w:t>
      </w:r>
      <w:r w:rsidR="004510D3">
        <w:rPr>
          <w:rFonts w:ascii="Arial" w:hAnsi="Arial" w:cs="Arial"/>
          <w:color w:val="000000"/>
          <w:sz w:val="24"/>
          <w:szCs w:val="24"/>
          <w:lang w:val="az-Latn-AZ"/>
        </w:rPr>
        <w:t xml:space="preserve">rinin </w:t>
      </w:r>
      <w:proofErr w:type="spellStart"/>
      <w:r w:rsidR="004510D3">
        <w:rPr>
          <w:rFonts w:ascii="Arial" w:hAnsi="Arial" w:cs="Arial"/>
          <w:color w:val="000000"/>
          <w:sz w:val="24"/>
          <w:szCs w:val="24"/>
          <w:lang w:val="az-Latn-AZ"/>
        </w:rPr>
        <w:t>“C</w:t>
      </w:r>
      <w:r w:rsidR="00F749E2" w:rsidRPr="00224EF2">
        <w:rPr>
          <w:rFonts w:ascii="Arial" w:hAnsi="Arial" w:cs="Arial"/>
          <w:color w:val="000000"/>
          <w:sz w:val="24"/>
          <w:szCs w:val="24"/>
          <w:lang w:val="az-Latn-AZ"/>
        </w:rPr>
        <w:t>inayətin</w:t>
      </w:r>
      <w:proofErr w:type="spellEnd"/>
      <w:r w:rsidR="00F749E2" w:rsidRPr="00224EF2">
        <w:rPr>
          <w:rFonts w:ascii="Arial" w:hAnsi="Arial" w:cs="Arial"/>
          <w:color w:val="000000"/>
          <w:sz w:val="24"/>
          <w:szCs w:val="24"/>
          <w:lang w:val="az-Latn-AZ"/>
        </w:rPr>
        <w:t xml:space="preserve"> </w:t>
      </w:r>
      <w:proofErr w:type="spellStart"/>
      <w:r w:rsidR="00F749E2" w:rsidRPr="00224EF2">
        <w:rPr>
          <w:rFonts w:ascii="Arial" w:hAnsi="Arial" w:cs="Arial"/>
          <w:color w:val="000000"/>
          <w:sz w:val="24"/>
          <w:szCs w:val="24"/>
          <w:lang w:val="az-Latn-AZ"/>
        </w:rPr>
        <w:t>törədilməsinə</w:t>
      </w:r>
      <w:proofErr w:type="spellEnd"/>
      <w:r w:rsidR="00F749E2" w:rsidRPr="00224EF2">
        <w:rPr>
          <w:rFonts w:ascii="Arial" w:hAnsi="Arial" w:cs="Arial"/>
          <w:color w:val="000000"/>
          <w:sz w:val="24"/>
          <w:szCs w:val="24"/>
          <w:lang w:val="az-Latn-AZ"/>
        </w:rPr>
        <w:t xml:space="preserve"> aidiyyəti olmayan şəxsin adını bilərəkdən çəkdiyi hallar</w:t>
      </w:r>
      <w:r w:rsidR="00DB7D39">
        <w:rPr>
          <w:rFonts w:ascii="Arial" w:hAnsi="Arial" w:cs="Arial"/>
          <w:color w:val="000000"/>
          <w:sz w:val="24"/>
          <w:szCs w:val="24"/>
          <w:lang w:val="az-Latn-AZ"/>
        </w:rPr>
        <w:t xml:space="preserve"> istisna </w:t>
      </w:r>
      <w:proofErr w:type="spellStart"/>
      <w:r w:rsidR="00DB7D39">
        <w:rPr>
          <w:rFonts w:ascii="Arial" w:hAnsi="Arial" w:cs="Arial"/>
          <w:color w:val="000000"/>
          <w:sz w:val="24"/>
          <w:szCs w:val="24"/>
          <w:lang w:val="az-Latn-AZ"/>
        </w:rPr>
        <w:t>edilməklə</w:t>
      </w:r>
      <w:r w:rsidR="00F749E2" w:rsidRPr="00224EF2">
        <w:rPr>
          <w:rFonts w:ascii="Arial" w:hAnsi="Arial" w:cs="Arial"/>
          <w:color w:val="000000"/>
          <w:sz w:val="24"/>
          <w:szCs w:val="24"/>
          <w:lang w:val="az-Latn-AZ"/>
        </w:rPr>
        <w:t>”</w:t>
      </w:r>
      <w:proofErr w:type="spellEnd"/>
      <w:r w:rsidR="00F749E2" w:rsidRPr="00224EF2">
        <w:rPr>
          <w:rFonts w:ascii="Arial" w:hAnsi="Arial" w:cs="Arial"/>
          <w:color w:val="000000"/>
          <w:sz w:val="24"/>
          <w:szCs w:val="24"/>
          <w:lang w:val="az-Latn-AZ"/>
        </w:rPr>
        <w:t xml:space="preserve"> müddəası şübhəli və ya </w:t>
      </w:r>
      <w:proofErr w:type="spellStart"/>
      <w:r w:rsidR="00F749E2" w:rsidRPr="00224EF2">
        <w:rPr>
          <w:rFonts w:ascii="Arial" w:hAnsi="Arial" w:cs="Arial"/>
          <w:color w:val="000000"/>
          <w:sz w:val="24"/>
          <w:szCs w:val="24"/>
          <w:lang w:val="az-Latn-AZ"/>
        </w:rPr>
        <w:t>təqsirləndirilən</w:t>
      </w:r>
      <w:proofErr w:type="spellEnd"/>
      <w:r w:rsidR="00F749E2" w:rsidRPr="00224EF2">
        <w:rPr>
          <w:rFonts w:ascii="Arial" w:hAnsi="Arial" w:cs="Arial"/>
          <w:color w:val="000000"/>
          <w:sz w:val="24"/>
          <w:szCs w:val="24"/>
          <w:lang w:val="az-Latn-AZ"/>
        </w:rPr>
        <w:t xml:space="preserve"> şəxs tərəfindən cinayətin </w:t>
      </w:r>
      <w:proofErr w:type="spellStart"/>
      <w:r w:rsidR="00F749E2" w:rsidRPr="00224EF2">
        <w:rPr>
          <w:rFonts w:ascii="Arial" w:hAnsi="Arial" w:cs="Arial"/>
          <w:color w:val="000000"/>
          <w:sz w:val="24"/>
          <w:szCs w:val="24"/>
          <w:lang w:val="az-Latn-AZ"/>
        </w:rPr>
        <w:t>törədilməsinə</w:t>
      </w:r>
      <w:proofErr w:type="spellEnd"/>
      <w:r w:rsidR="00F749E2" w:rsidRPr="00224EF2">
        <w:rPr>
          <w:rFonts w:ascii="Arial" w:hAnsi="Arial" w:cs="Arial"/>
          <w:color w:val="000000"/>
          <w:sz w:val="24"/>
          <w:szCs w:val="24"/>
          <w:lang w:val="az-Latn-AZ"/>
        </w:rPr>
        <w:t xml:space="preserve"> aidiyyəti olmayan şə</w:t>
      </w:r>
      <w:r w:rsidR="00E67F44">
        <w:rPr>
          <w:rFonts w:ascii="Arial" w:hAnsi="Arial" w:cs="Arial"/>
          <w:color w:val="000000"/>
          <w:sz w:val="24"/>
          <w:szCs w:val="24"/>
          <w:lang w:val="az-Latn-AZ"/>
        </w:rPr>
        <w:t>xsin</w:t>
      </w:r>
      <w:r w:rsidR="00F749E2" w:rsidRPr="00224EF2">
        <w:rPr>
          <w:rFonts w:ascii="Arial" w:hAnsi="Arial" w:cs="Arial"/>
          <w:color w:val="000000"/>
          <w:sz w:val="24"/>
          <w:szCs w:val="24"/>
          <w:lang w:val="az-Latn-AZ"/>
        </w:rPr>
        <w:t xml:space="preserve"> cinayətdə iştirakı barədə bilə-bilə yalan məlumatların </w:t>
      </w:r>
      <w:proofErr w:type="spellStart"/>
      <w:r w:rsidR="00F749E2" w:rsidRPr="00224EF2">
        <w:rPr>
          <w:rFonts w:ascii="Arial" w:hAnsi="Arial" w:cs="Arial"/>
          <w:color w:val="000000"/>
          <w:sz w:val="24"/>
          <w:szCs w:val="24"/>
          <w:lang w:val="az-Latn-AZ"/>
        </w:rPr>
        <w:t>verilməsini</w:t>
      </w:r>
      <w:proofErr w:type="spellEnd"/>
      <w:r w:rsidR="00F749E2" w:rsidRPr="00224EF2">
        <w:rPr>
          <w:rFonts w:ascii="Arial" w:hAnsi="Arial" w:cs="Arial"/>
          <w:color w:val="000000"/>
          <w:sz w:val="24"/>
          <w:szCs w:val="24"/>
          <w:lang w:val="az-Latn-AZ"/>
        </w:rPr>
        <w:t xml:space="preserve"> nəzərdə tutur. Belə hərəkət özünü müdafiənin qanuni üsulu kimi qəbul edilə bilməz və bu əməl Cinayət Məcəlləsinin 296-cı maddəsi ilə bilə-bilə yalan xəbərçilik etmə cinayətinə görə məsuliyyət yaradır. </w:t>
      </w:r>
    </w:p>
    <w:p w:rsidR="001216B1" w:rsidRPr="00F67E6B" w:rsidRDefault="00DE1695" w:rsidP="001216B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 xml:space="preserve">- </w:t>
      </w:r>
      <w:r w:rsidR="00F749E2" w:rsidRPr="00F67E6B">
        <w:rPr>
          <w:rFonts w:ascii="Arial" w:hAnsi="Arial" w:cs="Arial"/>
          <w:sz w:val="24"/>
          <w:szCs w:val="24"/>
          <w:lang w:val="az-Latn-AZ"/>
        </w:rPr>
        <w:t xml:space="preserve">Cinayət-Prosessual Məcəlləsinin 204.3-cü maddəsinə uyğun olaraq, </w:t>
      </w:r>
      <w:r w:rsidR="001216B1" w:rsidRPr="00F67E6B">
        <w:rPr>
          <w:rFonts w:ascii="Arial" w:hAnsi="Arial" w:cs="Arial"/>
          <w:sz w:val="24"/>
          <w:szCs w:val="24"/>
          <w:lang w:val="az-Latn-AZ"/>
        </w:rPr>
        <w:t>t</w:t>
      </w:r>
      <w:r w:rsidR="001216B1" w:rsidRPr="00F67E6B">
        <w:rPr>
          <w:rFonts w:ascii="Arial" w:hAnsi="Arial" w:cs="Arial"/>
          <w:color w:val="000000"/>
          <w:sz w:val="24"/>
          <w:szCs w:val="24"/>
          <w:lang w:val="az-Latn-AZ"/>
        </w:rPr>
        <w:t>örədilmiş və ya hazırlanan cinayət haqqında məlumat ver</w:t>
      </w:r>
      <w:r w:rsidR="00DB7D39">
        <w:rPr>
          <w:rFonts w:ascii="Arial" w:hAnsi="Arial" w:cs="Arial"/>
          <w:color w:val="000000"/>
          <w:sz w:val="24"/>
          <w:szCs w:val="24"/>
          <w:lang w:val="az-Latn-AZ"/>
        </w:rPr>
        <w:t>ən</w:t>
      </w:r>
      <w:r w:rsidR="00F749E2" w:rsidRPr="00F67E6B">
        <w:rPr>
          <w:rFonts w:ascii="Arial" w:hAnsi="Arial" w:cs="Arial"/>
          <w:color w:val="000000"/>
          <w:sz w:val="24"/>
          <w:szCs w:val="24"/>
          <w:lang w:val="az-Latn-AZ"/>
        </w:rPr>
        <w:t xml:space="preserve"> ş</w:t>
      </w:r>
      <w:r w:rsidR="00F749E2" w:rsidRPr="00F67E6B">
        <w:rPr>
          <w:rFonts w:ascii="Arial" w:hAnsi="Arial" w:cs="Arial"/>
          <w:sz w:val="24"/>
          <w:szCs w:val="24"/>
          <w:lang w:val="az-Latn-AZ"/>
        </w:rPr>
        <w:t xml:space="preserve">übhəli və ya </w:t>
      </w:r>
      <w:proofErr w:type="spellStart"/>
      <w:r w:rsidR="00F749E2" w:rsidRPr="00F67E6B">
        <w:rPr>
          <w:rFonts w:ascii="Arial" w:hAnsi="Arial" w:cs="Arial"/>
          <w:sz w:val="24"/>
          <w:szCs w:val="24"/>
          <w:lang w:val="az-Latn-AZ"/>
        </w:rPr>
        <w:t>təqsirləndirilən</w:t>
      </w:r>
      <w:proofErr w:type="spellEnd"/>
      <w:r w:rsidR="00F749E2" w:rsidRPr="00F67E6B">
        <w:rPr>
          <w:rFonts w:ascii="Arial" w:hAnsi="Arial" w:cs="Arial"/>
          <w:sz w:val="24"/>
          <w:szCs w:val="24"/>
          <w:lang w:val="az-Latn-AZ"/>
        </w:rPr>
        <w:t xml:space="preserve"> şəxs</w:t>
      </w:r>
      <w:r w:rsidR="00DB7D39">
        <w:rPr>
          <w:rFonts w:ascii="Arial" w:hAnsi="Arial" w:cs="Arial"/>
          <w:sz w:val="24"/>
          <w:szCs w:val="24"/>
          <w:lang w:val="az-Latn-AZ"/>
        </w:rPr>
        <w:t>ə</w:t>
      </w:r>
      <w:r w:rsidR="00F749E2" w:rsidRPr="00F67E6B">
        <w:rPr>
          <w:rFonts w:ascii="Arial" w:hAnsi="Arial" w:cs="Arial"/>
          <w:sz w:val="24"/>
          <w:szCs w:val="24"/>
          <w:lang w:val="az-Latn-AZ"/>
        </w:rPr>
        <w:t xml:space="preserve"> </w:t>
      </w:r>
      <w:r w:rsidR="001216B1" w:rsidRPr="00F67E6B">
        <w:rPr>
          <w:rFonts w:ascii="Arial" w:hAnsi="Arial" w:cs="Arial"/>
          <w:color w:val="000000"/>
          <w:sz w:val="24"/>
          <w:szCs w:val="24"/>
          <w:lang w:val="az-Latn-AZ"/>
        </w:rPr>
        <w:t xml:space="preserve">Cinayət Məcəlləsinin 296-cı maddəsində nəzərdə tutulmuş </w:t>
      </w:r>
      <w:r w:rsidR="001216B1" w:rsidRPr="00F67E6B">
        <w:rPr>
          <w:rFonts w:ascii="Arial" w:hAnsi="Arial" w:cs="Arial"/>
          <w:sz w:val="24"/>
          <w:szCs w:val="24"/>
          <w:lang w:val="az-Latn-AZ"/>
        </w:rPr>
        <w:t>bilə-bilə yalan xəbərçilik etməyə</w:t>
      </w:r>
      <w:r w:rsidR="001216B1" w:rsidRPr="00F67E6B">
        <w:rPr>
          <w:rFonts w:ascii="Arial" w:hAnsi="Arial" w:cs="Arial"/>
          <w:color w:val="000000"/>
          <w:sz w:val="24"/>
          <w:szCs w:val="24"/>
          <w:lang w:val="az-Latn-AZ"/>
        </w:rPr>
        <w:t xml:space="preserve"> </w:t>
      </w:r>
      <w:r w:rsidR="001216B1" w:rsidRPr="00F67E6B">
        <w:rPr>
          <w:rFonts w:ascii="Arial" w:hAnsi="Arial" w:cs="Arial"/>
          <w:sz w:val="24"/>
          <w:szCs w:val="24"/>
          <w:lang w:val="az-Latn-AZ"/>
        </w:rPr>
        <w:t xml:space="preserve">görə məsuliyyət haqqında yazılı xəbərdarlıq edilir və həmin şəxs bunu öz imzası ilə təsdiq edir.  </w:t>
      </w:r>
    </w:p>
    <w:p w:rsidR="00224E05" w:rsidRDefault="004F74EF" w:rsidP="005C0262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az-Latn-AZ"/>
        </w:rPr>
      </w:pPr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>Azərbaycan Respublikası Konstitusiyasının 130-cu maddə</w:t>
      </w:r>
      <w:r w:rsidR="00DB7D39">
        <w:rPr>
          <w:rFonts w:ascii="Arial" w:hAnsi="Arial" w:cs="Arial"/>
          <w:color w:val="000000"/>
          <w:sz w:val="24"/>
          <w:szCs w:val="24"/>
          <w:lang w:val="az-Latn-AZ"/>
        </w:rPr>
        <w:t>sinin IV</w:t>
      </w:r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 xml:space="preserve"> hissəsini, </w:t>
      </w:r>
      <w:proofErr w:type="spellStart"/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>“Konstitusiya</w:t>
      </w:r>
      <w:proofErr w:type="spellEnd"/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 xml:space="preserve"> Məhkəməsi </w:t>
      </w:r>
      <w:proofErr w:type="spellStart"/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>haqqında”</w:t>
      </w:r>
      <w:proofErr w:type="spellEnd"/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 xml:space="preserve"> Azərbaycan Respublikası Qanununun 60, 62, 63, </w:t>
      </w:r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lastRenderedPageBreak/>
        <w:t>65-67 və 69-cu maddələrini rəhbər tutaraq, Azərbaycan Respublikası Konstitusiya Məhkəməsinin Plenumu</w:t>
      </w:r>
    </w:p>
    <w:p w:rsidR="005C0262" w:rsidRPr="005C0262" w:rsidRDefault="005C0262" w:rsidP="005C0262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az-Latn-AZ"/>
        </w:rPr>
      </w:pPr>
    </w:p>
    <w:p w:rsidR="00E91BAC" w:rsidRDefault="004F74EF" w:rsidP="007B104A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C0262">
        <w:rPr>
          <w:rFonts w:ascii="Arial" w:hAnsi="Arial" w:cs="Arial"/>
          <w:b/>
          <w:color w:val="000000"/>
          <w:sz w:val="24"/>
          <w:szCs w:val="24"/>
          <w:lang w:val="az-Latn-AZ"/>
        </w:rPr>
        <w:t>QƏRARA</w:t>
      </w:r>
      <w:r w:rsidR="005C026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Pr="005C026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ALDI:</w:t>
      </w:r>
    </w:p>
    <w:p w:rsidR="005C0262" w:rsidRPr="005C0262" w:rsidRDefault="005C0262" w:rsidP="00100494">
      <w:pPr>
        <w:spacing w:after="0" w:line="240" w:lineRule="auto"/>
        <w:ind w:firstLine="567"/>
        <w:jc w:val="both"/>
        <w:rPr>
          <w:rFonts w:ascii="Arial" w:hAnsi="Arial" w:cs="Arial"/>
          <w:b/>
          <w:color w:val="000000"/>
          <w:sz w:val="24"/>
          <w:szCs w:val="24"/>
          <w:lang w:val="az-Latn-AZ"/>
        </w:rPr>
      </w:pPr>
    </w:p>
    <w:p w:rsidR="001216B1" w:rsidRPr="00F67E6B" w:rsidRDefault="00304C50" w:rsidP="00100494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  <w:lang w:val="az-Latn-AZ"/>
        </w:rPr>
      </w:pPr>
      <w:r w:rsidRPr="00F67E6B">
        <w:rPr>
          <w:rFonts w:ascii="Arial" w:hAnsi="Arial" w:cs="Arial"/>
          <w:color w:val="000000"/>
          <w:sz w:val="24"/>
          <w:szCs w:val="24"/>
          <w:lang w:val="az-Latn-AZ"/>
        </w:rPr>
        <w:t xml:space="preserve">Azərbaycan Respublikası </w:t>
      </w:r>
      <w:r w:rsidR="001216B1" w:rsidRPr="00F67E6B">
        <w:rPr>
          <w:rFonts w:ascii="Arial" w:hAnsi="Arial" w:cs="Arial"/>
          <w:color w:val="000000"/>
          <w:sz w:val="24"/>
          <w:szCs w:val="24"/>
          <w:lang w:val="az-Latn-AZ"/>
        </w:rPr>
        <w:t>Konstitusiya</w:t>
      </w:r>
      <w:r w:rsidR="004510D3">
        <w:rPr>
          <w:rFonts w:ascii="Arial" w:hAnsi="Arial" w:cs="Arial"/>
          <w:color w:val="000000"/>
          <w:sz w:val="24"/>
          <w:szCs w:val="24"/>
          <w:lang w:val="az-Latn-AZ"/>
        </w:rPr>
        <w:t>sı</w:t>
      </w:r>
      <w:r w:rsidR="001216B1" w:rsidRPr="00F67E6B">
        <w:rPr>
          <w:rFonts w:ascii="Arial" w:hAnsi="Arial" w:cs="Arial"/>
          <w:color w:val="000000"/>
          <w:sz w:val="24"/>
          <w:szCs w:val="24"/>
          <w:lang w:val="az-Latn-AZ"/>
        </w:rPr>
        <w:t>nın 26-cı maddəsinin I hissəsinin və Azərbaycan Respublikası Cinayət-Prosessual Məcəlləsinin 90.9 və 91.7-ci maddələrinin tələblərinə müvafiq olaraq</w:t>
      </w:r>
      <w:r w:rsidR="00DB7D39">
        <w:rPr>
          <w:rFonts w:ascii="Arial" w:hAnsi="Arial" w:cs="Arial"/>
          <w:color w:val="000000"/>
          <w:sz w:val="24"/>
          <w:szCs w:val="24"/>
          <w:lang w:val="az-Latn-AZ"/>
        </w:rPr>
        <w:t>,</w:t>
      </w:r>
      <w:r w:rsidR="001216B1" w:rsidRPr="00F67E6B">
        <w:rPr>
          <w:rFonts w:ascii="Arial" w:hAnsi="Arial" w:cs="Arial"/>
          <w:color w:val="000000"/>
          <w:sz w:val="24"/>
          <w:szCs w:val="24"/>
          <w:lang w:val="az-Latn-AZ"/>
        </w:rPr>
        <w:t xml:space="preserve"> şübhəli və ya </w:t>
      </w:r>
      <w:proofErr w:type="spellStart"/>
      <w:r w:rsidR="001216B1" w:rsidRPr="00F67E6B">
        <w:rPr>
          <w:rFonts w:ascii="Arial" w:hAnsi="Arial" w:cs="Arial"/>
          <w:color w:val="000000"/>
          <w:sz w:val="24"/>
          <w:szCs w:val="24"/>
          <w:lang w:val="az-Latn-AZ"/>
        </w:rPr>
        <w:t>təqsirləndirilən</w:t>
      </w:r>
      <w:proofErr w:type="spellEnd"/>
      <w:r w:rsidR="001216B1" w:rsidRPr="00F67E6B">
        <w:rPr>
          <w:rFonts w:ascii="Arial" w:hAnsi="Arial" w:cs="Arial"/>
          <w:color w:val="000000"/>
          <w:sz w:val="24"/>
          <w:szCs w:val="24"/>
          <w:lang w:val="az-Latn-AZ"/>
        </w:rPr>
        <w:t xml:space="preserve"> şəxs özünü müdafiə etmək məqsədilə ifadə verməmək, yaxud digər şəxslərin hüquqlarını pozmadan qanunla qadağan olunmayan üsul və vasitələrlə öz hüquq və </w:t>
      </w:r>
      <w:proofErr w:type="spellStart"/>
      <w:r w:rsidR="001216B1" w:rsidRPr="00F67E6B">
        <w:rPr>
          <w:rFonts w:ascii="Arial" w:hAnsi="Arial" w:cs="Arial"/>
          <w:color w:val="000000"/>
          <w:sz w:val="24"/>
          <w:szCs w:val="24"/>
          <w:lang w:val="az-Latn-AZ"/>
        </w:rPr>
        <w:t>azadlıqlarını</w:t>
      </w:r>
      <w:proofErr w:type="spellEnd"/>
      <w:r w:rsidR="001216B1" w:rsidRPr="00F67E6B">
        <w:rPr>
          <w:rFonts w:ascii="Arial" w:hAnsi="Arial" w:cs="Arial"/>
          <w:color w:val="000000"/>
          <w:sz w:val="24"/>
          <w:szCs w:val="24"/>
          <w:lang w:val="az-Latn-AZ"/>
        </w:rPr>
        <w:t xml:space="preserve"> müdafiə etmək hüququna malikdir.</w:t>
      </w:r>
    </w:p>
    <w:p w:rsidR="00F749E2" w:rsidRPr="00224EF2" w:rsidRDefault="00F749E2" w:rsidP="00F749E2">
      <w:pPr>
        <w:pStyle w:val="ab"/>
        <w:numPr>
          <w:ilvl w:val="0"/>
          <w:numId w:val="3"/>
        </w:numPr>
        <w:spacing w:after="0" w:line="240" w:lineRule="auto"/>
        <w:ind w:left="0" w:right="-143" w:firstLine="567"/>
        <w:jc w:val="both"/>
        <w:rPr>
          <w:rFonts w:ascii="Arial" w:hAnsi="Arial" w:cs="Arial"/>
          <w:color w:val="000000"/>
          <w:sz w:val="24"/>
          <w:szCs w:val="24"/>
          <w:lang w:val="az-Latn-AZ"/>
        </w:rPr>
      </w:pPr>
      <w:r w:rsidRPr="00F67E6B">
        <w:rPr>
          <w:rFonts w:ascii="Arial" w:hAnsi="Arial" w:cs="Arial"/>
          <w:color w:val="000000"/>
          <w:sz w:val="24"/>
          <w:szCs w:val="24"/>
          <w:lang w:val="az-Latn-AZ"/>
        </w:rPr>
        <w:t>Azərbaycan Respublikası</w:t>
      </w:r>
      <w:r w:rsidRPr="001216B1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Pr="00224EF2">
        <w:rPr>
          <w:rFonts w:ascii="Arial" w:hAnsi="Arial" w:cs="Arial"/>
          <w:color w:val="000000"/>
          <w:sz w:val="24"/>
          <w:szCs w:val="24"/>
          <w:lang w:val="az-Latn-AZ"/>
        </w:rPr>
        <w:t xml:space="preserve">Cinayət-Prosessual Məcəlləsinin 90.9 və 91.7-ci maddələrinin </w:t>
      </w:r>
      <w:proofErr w:type="spellStart"/>
      <w:r w:rsidR="004510D3">
        <w:rPr>
          <w:rFonts w:ascii="Arial" w:hAnsi="Arial" w:cs="Arial"/>
          <w:color w:val="000000"/>
          <w:sz w:val="24"/>
          <w:szCs w:val="24"/>
          <w:lang w:val="az-Latn-AZ"/>
        </w:rPr>
        <w:t>“C</w:t>
      </w:r>
      <w:r w:rsidRPr="00224EF2">
        <w:rPr>
          <w:rFonts w:ascii="Arial" w:hAnsi="Arial" w:cs="Arial"/>
          <w:color w:val="000000"/>
          <w:sz w:val="24"/>
          <w:szCs w:val="24"/>
          <w:lang w:val="az-Latn-AZ"/>
        </w:rPr>
        <w:t>inayətin</w:t>
      </w:r>
      <w:proofErr w:type="spellEnd"/>
      <w:r w:rsidRPr="00224EF2">
        <w:rPr>
          <w:rFonts w:ascii="Arial" w:hAnsi="Arial" w:cs="Arial"/>
          <w:color w:val="000000"/>
          <w:sz w:val="24"/>
          <w:szCs w:val="24"/>
          <w:lang w:val="az-Latn-AZ"/>
        </w:rPr>
        <w:t xml:space="preserve"> </w:t>
      </w:r>
      <w:proofErr w:type="spellStart"/>
      <w:r w:rsidRPr="00224EF2">
        <w:rPr>
          <w:rFonts w:ascii="Arial" w:hAnsi="Arial" w:cs="Arial"/>
          <w:color w:val="000000"/>
          <w:sz w:val="24"/>
          <w:szCs w:val="24"/>
          <w:lang w:val="az-Latn-AZ"/>
        </w:rPr>
        <w:t>törədilməsinə</w:t>
      </w:r>
      <w:proofErr w:type="spellEnd"/>
      <w:r w:rsidRPr="00224EF2">
        <w:rPr>
          <w:rFonts w:ascii="Arial" w:hAnsi="Arial" w:cs="Arial"/>
          <w:color w:val="000000"/>
          <w:sz w:val="24"/>
          <w:szCs w:val="24"/>
          <w:lang w:val="az-Latn-AZ"/>
        </w:rPr>
        <w:t xml:space="preserve"> aidiyyəti olmayan şəxsin adını bilərəkdən çəkdiyi hallar</w:t>
      </w:r>
      <w:r w:rsidR="00DB7D39">
        <w:rPr>
          <w:rFonts w:ascii="Arial" w:hAnsi="Arial" w:cs="Arial"/>
          <w:color w:val="000000"/>
          <w:sz w:val="24"/>
          <w:szCs w:val="24"/>
          <w:lang w:val="az-Latn-AZ"/>
        </w:rPr>
        <w:t xml:space="preserve"> istisna </w:t>
      </w:r>
      <w:proofErr w:type="spellStart"/>
      <w:r w:rsidR="00DB7D39">
        <w:rPr>
          <w:rFonts w:ascii="Arial" w:hAnsi="Arial" w:cs="Arial"/>
          <w:color w:val="000000"/>
          <w:sz w:val="24"/>
          <w:szCs w:val="24"/>
          <w:lang w:val="az-Latn-AZ"/>
        </w:rPr>
        <w:t>edilməklə</w:t>
      </w:r>
      <w:r w:rsidRPr="00224EF2">
        <w:rPr>
          <w:rFonts w:ascii="Arial" w:hAnsi="Arial" w:cs="Arial"/>
          <w:color w:val="000000"/>
          <w:sz w:val="24"/>
          <w:szCs w:val="24"/>
          <w:lang w:val="az-Latn-AZ"/>
        </w:rPr>
        <w:t>”</w:t>
      </w:r>
      <w:proofErr w:type="spellEnd"/>
      <w:r w:rsidRPr="00224EF2">
        <w:rPr>
          <w:rFonts w:ascii="Arial" w:hAnsi="Arial" w:cs="Arial"/>
          <w:color w:val="000000"/>
          <w:sz w:val="24"/>
          <w:szCs w:val="24"/>
          <w:lang w:val="az-Latn-AZ"/>
        </w:rPr>
        <w:t xml:space="preserve"> müddəası şübhəli və ya </w:t>
      </w:r>
      <w:proofErr w:type="spellStart"/>
      <w:r w:rsidRPr="00224EF2">
        <w:rPr>
          <w:rFonts w:ascii="Arial" w:hAnsi="Arial" w:cs="Arial"/>
          <w:color w:val="000000"/>
          <w:sz w:val="24"/>
          <w:szCs w:val="24"/>
          <w:lang w:val="az-Latn-AZ"/>
        </w:rPr>
        <w:t>təqsirləndirilən</w:t>
      </w:r>
      <w:proofErr w:type="spellEnd"/>
      <w:r w:rsidRPr="00224EF2">
        <w:rPr>
          <w:rFonts w:ascii="Arial" w:hAnsi="Arial" w:cs="Arial"/>
          <w:color w:val="000000"/>
          <w:sz w:val="24"/>
          <w:szCs w:val="24"/>
          <w:lang w:val="az-Latn-AZ"/>
        </w:rPr>
        <w:t xml:space="preserve"> şəxs tərəfindən cinayətin </w:t>
      </w:r>
      <w:proofErr w:type="spellStart"/>
      <w:r w:rsidRPr="00224EF2">
        <w:rPr>
          <w:rFonts w:ascii="Arial" w:hAnsi="Arial" w:cs="Arial"/>
          <w:color w:val="000000"/>
          <w:sz w:val="24"/>
          <w:szCs w:val="24"/>
          <w:lang w:val="az-Latn-AZ"/>
        </w:rPr>
        <w:t>törədilməsinə</w:t>
      </w:r>
      <w:proofErr w:type="spellEnd"/>
      <w:r w:rsidRPr="00224EF2">
        <w:rPr>
          <w:rFonts w:ascii="Arial" w:hAnsi="Arial" w:cs="Arial"/>
          <w:color w:val="000000"/>
          <w:sz w:val="24"/>
          <w:szCs w:val="24"/>
          <w:lang w:val="az-Latn-AZ"/>
        </w:rPr>
        <w:t xml:space="preserve"> aidiyyəti olmayan şəxs</w:t>
      </w:r>
      <w:r w:rsidR="00E67F44">
        <w:rPr>
          <w:rFonts w:ascii="Arial" w:hAnsi="Arial" w:cs="Arial"/>
          <w:color w:val="000000"/>
          <w:sz w:val="24"/>
          <w:szCs w:val="24"/>
          <w:lang w:val="az-Latn-AZ"/>
        </w:rPr>
        <w:t>in</w:t>
      </w:r>
      <w:r w:rsidRPr="00224EF2">
        <w:rPr>
          <w:rFonts w:ascii="Arial" w:hAnsi="Arial" w:cs="Arial"/>
          <w:color w:val="000000"/>
          <w:sz w:val="24"/>
          <w:szCs w:val="24"/>
          <w:lang w:val="az-Latn-AZ"/>
        </w:rPr>
        <w:t xml:space="preserve"> cinayətdə iştirakı barədə bilə-bilə yalan məlumatların </w:t>
      </w:r>
      <w:proofErr w:type="spellStart"/>
      <w:r w:rsidRPr="00224EF2">
        <w:rPr>
          <w:rFonts w:ascii="Arial" w:hAnsi="Arial" w:cs="Arial"/>
          <w:color w:val="000000"/>
          <w:sz w:val="24"/>
          <w:szCs w:val="24"/>
          <w:lang w:val="az-Latn-AZ"/>
        </w:rPr>
        <w:t>verilməsini</w:t>
      </w:r>
      <w:proofErr w:type="spellEnd"/>
      <w:r w:rsidRPr="00224EF2">
        <w:rPr>
          <w:rFonts w:ascii="Arial" w:hAnsi="Arial" w:cs="Arial"/>
          <w:color w:val="000000"/>
          <w:sz w:val="24"/>
          <w:szCs w:val="24"/>
          <w:lang w:val="az-Latn-AZ"/>
        </w:rPr>
        <w:t xml:space="preserve"> nəzərdə tutur. Belə hərəkət özünü müdafiənin qanuni üsulu kimi qəbul edilə bilməz və bu əməl </w:t>
      </w:r>
      <w:r w:rsidRPr="00F67E6B">
        <w:rPr>
          <w:rFonts w:ascii="Arial" w:hAnsi="Arial" w:cs="Arial"/>
          <w:color w:val="000000"/>
          <w:sz w:val="24"/>
          <w:szCs w:val="24"/>
          <w:lang w:val="az-Latn-AZ"/>
        </w:rPr>
        <w:t>Azərbaycan Respublikası</w:t>
      </w:r>
      <w:r w:rsidRPr="001216B1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Pr="00224EF2">
        <w:rPr>
          <w:rFonts w:ascii="Arial" w:hAnsi="Arial" w:cs="Arial"/>
          <w:color w:val="000000"/>
          <w:sz w:val="24"/>
          <w:szCs w:val="24"/>
          <w:lang w:val="az-Latn-AZ"/>
        </w:rPr>
        <w:t xml:space="preserve">Cinayət Məcəlləsinin 296-cı maddəsi ilə bilə-bilə yalan xəbərçilik etmə cinayətinə görə məsuliyyət yaradır. </w:t>
      </w:r>
    </w:p>
    <w:p w:rsidR="00F67E6B" w:rsidRPr="00F67E6B" w:rsidRDefault="00F67E6B" w:rsidP="00100494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  <w:lang w:val="az-Latn-AZ"/>
        </w:rPr>
      </w:pPr>
      <w:r w:rsidRPr="00F67E6B">
        <w:rPr>
          <w:rFonts w:ascii="Arial" w:hAnsi="Arial" w:cs="Arial"/>
          <w:color w:val="000000"/>
          <w:sz w:val="24"/>
          <w:szCs w:val="24"/>
          <w:lang w:val="az-Latn-AZ"/>
        </w:rPr>
        <w:t xml:space="preserve">Azərbaycan Respublikası </w:t>
      </w:r>
      <w:r w:rsidRPr="00F67E6B">
        <w:rPr>
          <w:rFonts w:ascii="Arial" w:hAnsi="Arial" w:cs="Arial"/>
          <w:sz w:val="24"/>
          <w:szCs w:val="24"/>
          <w:lang w:val="az-Latn-AZ"/>
        </w:rPr>
        <w:t>Cinayət-Prosessual Məcəlləsinin 204.3-cü maddəsinə uyğun olaraq, t</w:t>
      </w:r>
      <w:r w:rsidRPr="00F67E6B">
        <w:rPr>
          <w:rFonts w:ascii="Arial" w:hAnsi="Arial" w:cs="Arial"/>
          <w:color w:val="000000"/>
          <w:sz w:val="24"/>
          <w:szCs w:val="24"/>
          <w:lang w:val="az-Latn-AZ"/>
        </w:rPr>
        <w:t>örədilmiş və ya hazırlanan cinayət haqqında məlumat verə</w:t>
      </w:r>
      <w:r w:rsidR="00DB7D39">
        <w:rPr>
          <w:rFonts w:ascii="Arial" w:hAnsi="Arial" w:cs="Arial"/>
          <w:color w:val="000000"/>
          <w:sz w:val="24"/>
          <w:szCs w:val="24"/>
          <w:lang w:val="az-Latn-AZ"/>
        </w:rPr>
        <w:t>n</w:t>
      </w:r>
      <w:r w:rsidRPr="00F67E6B">
        <w:rPr>
          <w:rFonts w:ascii="Arial" w:hAnsi="Arial" w:cs="Arial"/>
          <w:color w:val="000000"/>
          <w:sz w:val="24"/>
          <w:szCs w:val="24"/>
          <w:lang w:val="az-Latn-AZ"/>
        </w:rPr>
        <w:t xml:space="preserve"> ş</w:t>
      </w:r>
      <w:r w:rsidRPr="00F67E6B">
        <w:rPr>
          <w:rFonts w:ascii="Arial" w:hAnsi="Arial" w:cs="Arial"/>
          <w:sz w:val="24"/>
          <w:szCs w:val="24"/>
          <w:lang w:val="az-Latn-AZ"/>
        </w:rPr>
        <w:t xml:space="preserve">übhəli və ya </w:t>
      </w:r>
      <w:proofErr w:type="spellStart"/>
      <w:r w:rsidRPr="00F67E6B">
        <w:rPr>
          <w:rFonts w:ascii="Arial" w:hAnsi="Arial" w:cs="Arial"/>
          <w:sz w:val="24"/>
          <w:szCs w:val="24"/>
          <w:lang w:val="az-Latn-AZ"/>
        </w:rPr>
        <w:t>təqsirləndirilən</w:t>
      </w:r>
      <w:proofErr w:type="spellEnd"/>
      <w:r w:rsidRPr="00F67E6B">
        <w:rPr>
          <w:rFonts w:ascii="Arial" w:hAnsi="Arial" w:cs="Arial"/>
          <w:sz w:val="24"/>
          <w:szCs w:val="24"/>
          <w:lang w:val="az-Latn-AZ"/>
        </w:rPr>
        <w:t xml:space="preserve"> şəxs</w:t>
      </w:r>
      <w:r w:rsidR="00DB7D39">
        <w:rPr>
          <w:rFonts w:ascii="Arial" w:hAnsi="Arial" w:cs="Arial"/>
          <w:sz w:val="24"/>
          <w:szCs w:val="24"/>
          <w:lang w:val="az-Latn-AZ"/>
        </w:rPr>
        <w:t>ə</w:t>
      </w:r>
      <w:r w:rsidRPr="00F67E6B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F67E6B">
        <w:rPr>
          <w:rFonts w:ascii="Arial" w:hAnsi="Arial" w:cs="Arial"/>
          <w:color w:val="000000"/>
          <w:sz w:val="24"/>
          <w:szCs w:val="24"/>
          <w:lang w:val="az-Latn-AZ"/>
        </w:rPr>
        <w:t xml:space="preserve">Azərbaycan Respublikası Cinayət Məcəlləsinin </w:t>
      </w:r>
      <w:r w:rsidR="004510D3">
        <w:rPr>
          <w:rFonts w:ascii="Arial" w:hAnsi="Arial" w:cs="Arial"/>
          <w:color w:val="000000"/>
          <w:sz w:val="24"/>
          <w:szCs w:val="24"/>
          <w:lang w:val="az-Latn-AZ"/>
        </w:rPr>
        <w:t xml:space="preserve"> </w:t>
      </w:r>
      <w:r w:rsidRPr="00F67E6B">
        <w:rPr>
          <w:rFonts w:ascii="Arial" w:hAnsi="Arial" w:cs="Arial"/>
          <w:color w:val="000000"/>
          <w:sz w:val="24"/>
          <w:szCs w:val="24"/>
          <w:lang w:val="az-Latn-AZ"/>
        </w:rPr>
        <w:t xml:space="preserve">296-cı maddəsində nəzərdə tutulmuş </w:t>
      </w:r>
      <w:r w:rsidRPr="00F67E6B">
        <w:rPr>
          <w:rFonts w:ascii="Arial" w:hAnsi="Arial" w:cs="Arial"/>
          <w:sz w:val="24"/>
          <w:szCs w:val="24"/>
          <w:lang w:val="az-Latn-AZ"/>
        </w:rPr>
        <w:t>bilə-bilə yalan xəbərçilik etməyə</w:t>
      </w:r>
      <w:r w:rsidRPr="00F67E6B">
        <w:rPr>
          <w:rFonts w:ascii="Arial" w:hAnsi="Arial" w:cs="Arial"/>
          <w:color w:val="000000"/>
          <w:sz w:val="24"/>
          <w:szCs w:val="24"/>
          <w:lang w:val="az-Latn-AZ"/>
        </w:rPr>
        <w:t xml:space="preserve"> </w:t>
      </w:r>
      <w:r w:rsidRPr="00F67E6B">
        <w:rPr>
          <w:rFonts w:ascii="Arial" w:hAnsi="Arial" w:cs="Arial"/>
          <w:sz w:val="24"/>
          <w:szCs w:val="24"/>
          <w:lang w:val="az-Latn-AZ"/>
        </w:rPr>
        <w:t>görə məsuliyyət haqqında yazılı xəbərdarlıq edilir və həmin şəxs bunu öz</w:t>
      </w:r>
      <w:r w:rsidRPr="001216B1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F67E6B">
        <w:rPr>
          <w:rFonts w:ascii="Arial" w:hAnsi="Arial" w:cs="Arial"/>
          <w:sz w:val="24"/>
          <w:szCs w:val="24"/>
          <w:lang w:val="az-Latn-AZ"/>
        </w:rPr>
        <w:t xml:space="preserve">imzası ilə təsdiq edir.  </w:t>
      </w:r>
    </w:p>
    <w:p w:rsidR="00F50349" w:rsidRPr="005C0262" w:rsidRDefault="004F74EF" w:rsidP="00100494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  <w:lang w:val="az-Latn-AZ"/>
        </w:rPr>
      </w:pPr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>Qərar dərc edildiyi gündən qüvvəyə</w:t>
      </w:r>
      <w:r w:rsidR="00F50349" w:rsidRPr="005C0262">
        <w:rPr>
          <w:rFonts w:ascii="Arial" w:hAnsi="Arial" w:cs="Arial"/>
          <w:color w:val="000000"/>
          <w:sz w:val="24"/>
          <w:szCs w:val="24"/>
          <w:lang w:val="az-Latn-AZ"/>
        </w:rPr>
        <w:t xml:space="preserve"> minir</w:t>
      </w:r>
      <w:r w:rsidR="0093229F">
        <w:rPr>
          <w:rFonts w:ascii="Arial" w:hAnsi="Arial" w:cs="Arial"/>
          <w:color w:val="000000"/>
          <w:sz w:val="24"/>
          <w:szCs w:val="24"/>
          <w:lang w:val="az-Latn-AZ"/>
        </w:rPr>
        <w:t>.</w:t>
      </w:r>
      <w:r w:rsidR="00F50349" w:rsidRPr="005C0262">
        <w:rPr>
          <w:rFonts w:ascii="Arial" w:hAnsi="Arial" w:cs="Arial"/>
          <w:color w:val="000000"/>
          <w:sz w:val="24"/>
          <w:szCs w:val="24"/>
          <w:lang w:val="az-Latn-AZ"/>
        </w:rPr>
        <w:t xml:space="preserve"> </w:t>
      </w:r>
    </w:p>
    <w:p w:rsidR="004F74EF" w:rsidRPr="005C0262" w:rsidRDefault="004F74EF" w:rsidP="005C0262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  <w:lang w:val="az-Latn-AZ"/>
        </w:rPr>
      </w:pPr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 xml:space="preserve">Qərar </w:t>
      </w:r>
      <w:proofErr w:type="spellStart"/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>“Azərbaycan”</w:t>
      </w:r>
      <w:proofErr w:type="spellEnd"/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 xml:space="preserve">, </w:t>
      </w:r>
      <w:proofErr w:type="spellStart"/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>“Respublika”</w:t>
      </w:r>
      <w:proofErr w:type="spellEnd"/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 xml:space="preserve">, </w:t>
      </w:r>
      <w:proofErr w:type="spellStart"/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>“Xalq</w:t>
      </w:r>
      <w:proofErr w:type="spellEnd"/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 xml:space="preserve"> </w:t>
      </w:r>
      <w:proofErr w:type="spellStart"/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>qəzeti”</w:t>
      </w:r>
      <w:proofErr w:type="spellEnd"/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 xml:space="preserve">, </w:t>
      </w:r>
      <w:proofErr w:type="spellStart"/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>“Bakinski</w:t>
      </w:r>
      <w:proofErr w:type="spellEnd"/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 xml:space="preserve"> </w:t>
      </w:r>
      <w:proofErr w:type="spellStart"/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>raboçi”</w:t>
      </w:r>
      <w:proofErr w:type="spellEnd"/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 xml:space="preserve"> qəzetlərində, </w:t>
      </w:r>
      <w:proofErr w:type="spellStart"/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>“Azərbaycan</w:t>
      </w:r>
      <w:proofErr w:type="spellEnd"/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 xml:space="preserve"> Respublikası Konstitusiya Məhkəməsinin </w:t>
      </w:r>
      <w:proofErr w:type="spellStart"/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>Məlumatı”nda</w:t>
      </w:r>
      <w:proofErr w:type="spellEnd"/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 xml:space="preserve"> dərc edilsin.</w:t>
      </w:r>
    </w:p>
    <w:p w:rsidR="004F74EF" w:rsidRPr="005C0262" w:rsidRDefault="005937FA" w:rsidP="005C0262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az-Latn-AZ"/>
        </w:rPr>
      </w:pPr>
      <w:r w:rsidRPr="005C0262">
        <w:rPr>
          <w:rFonts w:ascii="Arial" w:hAnsi="Arial" w:cs="Arial"/>
          <w:color w:val="000000"/>
          <w:sz w:val="24"/>
          <w:szCs w:val="24"/>
          <w:lang w:val="az-Latn-AZ"/>
        </w:rPr>
        <w:t>6</w:t>
      </w:r>
      <w:r w:rsidR="004F74EF" w:rsidRPr="005C0262">
        <w:rPr>
          <w:rFonts w:ascii="Arial" w:hAnsi="Arial" w:cs="Arial"/>
          <w:color w:val="000000"/>
          <w:sz w:val="24"/>
          <w:szCs w:val="24"/>
          <w:lang w:val="az-Latn-AZ"/>
        </w:rPr>
        <w:t>. Qərar qətidir, heç bir orqan və ya şəxs tərəfindən ləğv edilə, dəyişdirilə və ya rəsmi təfsir edilə bilməz.</w:t>
      </w:r>
    </w:p>
    <w:p w:rsidR="0093229F" w:rsidRPr="005C0262" w:rsidRDefault="0093229F" w:rsidP="005C0262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az-Latn-AZ"/>
        </w:rPr>
      </w:pPr>
    </w:p>
    <w:p w:rsidR="00E15EE0" w:rsidRPr="005C0262" w:rsidRDefault="00E15EE0" w:rsidP="005C0262">
      <w:pPr>
        <w:spacing w:after="0" w:line="240" w:lineRule="auto"/>
        <w:ind w:firstLine="567"/>
        <w:jc w:val="right"/>
        <w:rPr>
          <w:rFonts w:ascii="Arial" w:hAnsi="Arial" w:cs="Arial"/>
          <w:b/>
          <w:color w:val="000000"/>
          <w:sz w:val="24"/>
          <w:szCs w:val="24"/>
          <w:lang w:val="az-Latn-AZ"/>
        </w:rPr>
      </w:pPr>
    </w:p>
    <w:p w:rsidR="00002D7B" w:rsidRPr="005C0262" w:rsidRDefault="005C0262" w:rsidP="005C0262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az-Latn-AZ"/>
        </w:rPr>
      </w:pPr>
      <w:r w:rsidRPr="00C80C82">
        <w:rPr>
          <w:rFonts w:ascii="Arial" w:hAnsi="Arial" w:cs="Arial"/>
          <w:b/>
          <w:sz w:val="24"/>
          <w:szCs w:val="24"/>
          <w:lang w:val="az-Latn-AZ" w:eastAsia="ru-RU"/>
        </w:rPr>
        <w:t xml:space="preserve">Sədr                                                                                          Fərhad </w:t>
      </w:r>
      <w:proofErr w:type="spellStart"/>
      <w:r w:rsidRPr="00C80C82">
        <w:rPr>
          <w:rFonts w:ascii="Arial" w:hAnsi="Arial" w:cs="Arial"/>
          <w:b/>
          <w:sz w:val="24"/>
          <w:szCs w:val="24"/>
          <w:lang w:val="az-Latn-AZ" w:eastAsia="ru-RU"/>
        </w:rPr>
        <w:t>Abdullayev</w:t>
      </w:r>
      <w:proofErr w:type="spellEnd"/>
    </w:p>
    <w:sectPr w:rsidR="00002D7B" w:rsidRPr="005C0262" w:rsidSect="005C026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499" w:rsidRDefault="00A06499" w:rsidP="00CF7D5D">
      <w:pPr>
        <w:spacing w:after="0" w:line="240" w:lineRule="auto"/>
      </w:pPr>
      <w:r>
        <w:separator/>
      </w:r>
    </w:p>
  </w:endnote>
  <w:endnote w:type="continuationSeparator" w:id="0">
    <w:p w:rsidR="00A06499" w:rsidRDefault="00A06499" w:rsidP="00CF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482800"/>
      <w:docPartObj>
        <w:docPartGallery w:val="Page Numbers (Bottom of Page)"/>
        <w:docPartUnique/>
      </w:docPartObj>
    </w:sdtPr>
    <w:sdtContent>
      <w:p w:rsidR="008C09DE" w:rsidRDefault="00F77B2F">
        <w:pPr>
          <w:pStyle w:val="a6"/>
          <w:jc w:val="right"/>
        </w:pPr>
        <w:fldSimple w:instr="PAGE   \* MERGEFORMAT">
          <w:r w:rsidR="007B104A">
            <w:rPr>
              <w:noProof/>
            </w:rPr>
            <w:t>2</w:t>
          </w:r>
        </w:fldSimple>
      </w:p>
    </w:sdtContent>
  </w:sdt>
  <w:p w:rsidR="008C09DE" w:rsidRDefault="008C09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499" w:rsidRDefault="00A06499" w:rsidP="00CF7D5D">
      <w:pPr>
        <w:spacing w:after="0" w:line="240" w:lineRule="auto"/>
      </w:pPr>
      <w:r>
        <w:separator/>
      </w:r>
    </w:p>
  </w:footnote>
  <w:footnote w:type="continuationSeparator" w:id="0">
    <w:p w:rsidR="00A06499" w:rsidRDefault="00A06499" w:rsidP="00CF7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61D26"/>
    <w:multiLevelType w:val="hybridMultilevel"/>
    <w:tmpl w:val="1B5ACF26"/>
    <w:lvl w:ilvl="0" w:tplc="3168D13A">
      <w:start w:val="1"/>
      <w:numFmt w:val="decimal"/>
      <w:lvlText w:val="%1."/>
      <w:lvlJc w:val="left"/>
      <w:pPr>
        <w:ind w:left="47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>
    <w:nsid w:val="36F47F7B"/>
    <w:multiLevelType w:val="hybridMultilevel"/>
    <w:tmpl w:val="63F2A880"/>
    <w:lvl w:ilvl="0" w:tplc="BC744EFC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388D2FD8"/>
    <w:multiLevelType w:val="hybridMultilevel"/>
    <w:tmpl w:val="BF72F03A"/>
    <w:lvl w:ilvl="0" w:tplc="EDD83BA6">
      <w:start w:val="2"/>
      <w:numFmt w:val="bullet"/>
      <w:lvlText w:val="-"/>
      <w:lvlJc w:val="left"/>
      <w:pPr>
        <w:ind w:left="218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>
    <w:nsid w:val="68D33D81"/>
    <w:multiLevelType w:val="hybridMultilevel"/>
    <w:tmpl w:val="78BA080E"/>
    <w:lvl w:ilvl="0" w:tplc="4230BDA2">
      <w:start w:val="1"/>
      <w:numFmt w:val="decimal"/>
      <w:lvlText w:val="%1."/>
      <w:lvlJc w:val="left"/>
      <w:pPr>
        <w:ind w:left="263" w:hanging="405"/>
      </w:pPr>
      <w:rPr>
        <w:rFonts w:ascii="Arial" w:eastAsiaTheme="minorHAnsi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5432"/>
    <w:rsid w:val="00001E68"/>
    <w:rsid w:val="00002D7B"/>
    <w:rsid w:val="00003752"/>
    <w:rsid w:val="00005946"/>
    <w:rsid w:val="0001138A"/>
    <w:rsid w:val="00020A91"/>
    <w:rsid w:val="00021103"/>
    <w:rsid w:val="000243F3"/>
    <w:rsid w:val="00031D4A"/>
    <w:rsid w:val="00032B29"/>
    <w:rsid w:val="000401F7"/>
    <w:rsid w:val="000416C1"/>
    <w:rsid w:val="00044B72"/>
    <w:rsid w:val="00046473"/>
    <w:rsid w:val="0004678D"/>
    <w:rsid w:val="0005084B"/>
    <w:rsid w:val="000536A5"/>
    <w:rsid w:val="000571E4"/>
    <w:rsid w:val="00060D53"/>
    <w:rsid w:val="00062D87"/>
    <w:rsid w:val="00066DE1"/>
    <w:rsid w:val="000767EB"/>
    <w:rsid w:val="00084254"/>
    <w:rsid w:val="0008724E"/>
    <w:rsid w:val="0009172C"/>
    <w:rsid w:val="00092269"/>
    <w:rsid w:val="0009473D"/>
    <w:rsid w:val="000A2593"/>
    <w:rsid w:val="000A50ED"/>
    <w:rsid w:val="000A57E9"/>
    <w:rsid w:val="000B1D35"/>
    <w:rsid w:val="000B2099"/>
    <w:rsid w:val="000B4F41"/>
    <w:rsid w:val="000B526B"/>
    <w:rsid w:val="000C67AC"/>
    <w:rsid w:val="000D0178"/>
    <w:rsid w:val="000D3239"/>
    <w:rsid w:val="000D72A7"/>
    <w:rsid w:val="000E430B"/>
    <w:rsid w:val="000E4591"/>
    <w:rsid w:val="000E5442"/>
    <w:rsid w:val="000E7198"/>
    <w:rsid w:val="000F0F88"/>
    <w:rsid w:val="000F50BE"/>
    <w:rsid w:val="000F6820"/>
    <w:rsid w:val="00100494"/>
    <w:rsid w:val="00101285"/>
    <w:rsid w:val="00104735"/>
    <w:rsid w:val="001057D1"/>
    <w:rsid w:val="00106D8E"/>
    <w:rsid w:val="00107AFF"/>
    <w:rsid w:val="00110789"/>
    <w:rsid w:val="00112FFA"/>
    <w:rsid w:val="001147CB"/>
    <w:rsid w:val="001179DA"/>
    <w:rsid w:val="001216B1"/>
    <w:rsid w:val="001217D7"/>
    <w:rsid w:val="00121895"/>
    <w:rsid w:val="00122713"/>
    <w:rsid w:val="00125F1E"/>
    <w:rsid w:val="00131DD1"/>
    <w:rsid w:val="00134ED0"/>
    <w:rsid w:val="0013531A"/>
    <w:rsid w:val="00144AC9"/>
    <w:rsid w:val="00151C9E"/>
    <w:rsid w:val="001527E9"/>
    <w:rsid w:val="0015285D"/>
    <w:rsid w:val="001575AD"/>
    <w:rsid w:val="0016134E"/>
    <w:rsid w:val="00162BAF"/>
    <w:rsid w:val="00163E8C"/>
    <w:rsid w:val="00170682"/>
    <w:rsid w:val="00171CEE"/>
    <w:rsid w:val="00173027"/>
    <w:rsid w:val="00174A09"/>
    <w:rsid w:val="001801E9"/>
    <w:rsid w:val="001805FC"/>
    <w:rsid w:val="00180A22"/>
    <w:rsid w:val="00180DDD"/>
    <w:rsid w:val="00183E6C"/>
    <w:rsid w:val="00193F82"/>
    <w:rsid w:val="001940C7"/>
    <w:rsid w:val="001A0DB8"/>
    <w:rsid w:val="001A1968"/>
    <w:rsid w:val="001A4FAD"/>
    <w:rsid w:val="001B2118"/>
    <w:rsid w:val="001B38FE"/>
    <w:rsid w:val="001B5432"/>
    <w:rsid w:val="001B66DB"/>
    <w:rsid w:val="001C17F0"/>
    <w:rsid w:val="001C1C3D"/>
    <w:rsid w:val="001C46A0"/>
    <w:rsid w:val="001C6320"/>
    <w:rsid w:val="001C6A51"/>
    <w:rsid w:val="001C7B1D"/>
    <w:rsid w:val="001D278D"/>
    <w:rsid w:val="001D4DB0"/>
    <w:rsid w:val="001D53D7"/>
    <w:rsid w:val="001E06B8"/>
    <w:rsid w:val="001E11EE"/>
    <w:rsid w:val="001F28A2"/>
    <w:rsid w:val="001F3A26"/>
    <w:rsid w:val="001F727E"/>
    <w:rsid w:val="0020265E"/>
    <w:rsid w:val="00205317"/>
    <w:rsid w:val="00216326"/>
    <w:rsid w:val="00217A2D"/>
    <w:rsid w:val="002203F3"/>
    <w:rsid w:val="00224C9B"/>
    <w:rsid w:val="00224E05"/>
    <w:rsid w:val="00224EF2"/>
    <w:rsid w:val="00226B8F"/>
    <w:rsid w:val="00227DAF"/>
    <w:rsid w:val="00231A20"/>
    <w:rsid w:val="002369DF"/>
    <w:rsid w:val="002373D1"/>
    <w:rsid w:val="00240961"/>
    <w:rsid w:val="0024460E"/>
    <w:rsid w:val="00246531"/>
    <w:rsid w:val="00247729"/>
    <w:rsid w:val="002500DF"/>
    <w:rsid w:val="00257712"/>
    <w:rsid w:val="00257E76"/>
    <w:rsid w:val="0026042F"/>
    <w:rsid w:val="00261348"/>
    <w:rsid w:val="00275196"/>
    <w:rsid w:val="00275D22"/>
    <w:rsid w:val="002763C9"/>
    <w:rsid w:val="002801BD"/>
    <w:rsid w:val="00281666"/>
    <w:rsid w:val="0028563C"/>
    <w:rsid w:val="00286DAA"/>
    <w:rsid w:val="002875E5"/>
    <w:rsid w:val="002905B5"/>
    <w:rsid w:val="00294120"/>
    <w:rsid w:val="002963F9"/>
    <w:rsid w:val="002A29B7"/>
    <w:rsid w:val="002A53C6"/>
    <w:rsid w:val="002A6410"/>
    <w:rsid w:val="002B0222"/>
    <w:rsid w:val="002B1DC1"/>
    <w:rsid w:val="002B23EE"/>
    <w:rsid w:val="002C276B"/>
    <w:rsid w:val="002C59D4"/>
    <w:rsid w:val="002C644D"/>
    <w:rsid w:val="002C7068"/>
    <w:rsid w:val="002D06A0"/>
    <w:rsid w:val="002D0C97"/>
    <w:rsid w:val="002D4FF5"/>
    <w:rsid w:val="002D6D8B"/>
    <w:rsid w:val="002E0BE9"/>
    <w:rsid w:val="002E2833"/>
    <w:rsid w:val="002E2CC3"/>
    <w:rsid w:val="002F3AA4"/>
    <w:rsid w:val="0030055E"/>
    <w:rsid w:val="00301F21"/>
    <w:rsid w:val="0030240D"/>
    <w:rsid w:val="00302CDC"/>
    <w:rsid w:val="003038B1"/>
    <w:rsid w:val="003043B1"/>
    <w:rsid w:val="00304C50"/>
    <w:rsid w:val="003062B7"/>
    <w:rsid w:val="00306402"/>
    <w:rsid w:val="00306CC4"/>
    <w:rsid w:val="003075E4"/>
    <w:rsid w:val="00307FED"/>
    <w:rsid w:val="00316840"/>
    <w:rsid w:val="003220A2"/>
    <w:rsid w:val="00322493"/>
    <w:rsid w:val="00322FB8"/>
    <w:rsid w:val="00326405"/>
    <w:rsid w:val="00330701"/>
    <w:rsid w:val="00331370"/>
    <w:rsid w:val="003316A6"/>
    <w:rsid w:val="00331D70"/>
    <w:rsid w:val="00335A5D"/>
    <w:rsid w:val="00340800"/>
    <w:rsid w:val="00343CB5"/>
    <w:rsid w:val="00346AB9"/>
    <w:rsid w:val="003477B4"/>
    <w:rsid w:val="003503C6"/>
    <w:rsid w:val="0035169E"/>
    <w:rsid w:val="00352FD6"/>
    <w:rsid w:val="00353CD4"/>
    <w:rsid w:val="00356EB8"/>
    <w:rsid w:val="00361E6B"/>
    <w:rsid w:val="00370246"/>
    <w:rsid w:val="003745CD"/>
    <w:rsid w:val="00374D3F"/>
    <w:rsid w:val="00374E12"/>
    <w:rsid w:val="00377200"/>
    <w:rsid w:val="00377307"/>
    <w:rsid w:val="00384B39"/>
    <w:rsid w:val="0038525D"/>
    <w:rsid w:val="00387283"/>
    <w:rsid w:val="003A0F93"/>
    <w:rsid w:val="003A27B9"/>
    <w:rsid w:val="003A2A44"/>
    <w:rsid w:val="003A4A20"/>
    <w:rsid w:val="003A4A67"/>
    <w:rsid w:val="003A4B0C"/>
    <w:rsid w:val="003B1245"/>
    <w:rsid w:val="003B71A0"/>
    <w:rsid w:val="003C0C6C"/>
    <w:rsid w:val="003C0CA0"/>
    <w:rsid w:val="003C0FD4"/>
    <w:rsid w:val="003C1850"/>
    <w:rsid w:val="003C41D1"/>
    <w:rsid w:val="003C63EC"/>
    <w:rsid w:val="003C7BF8"/>
    <w:rsid w:val="003D035F"/>
    <w:rsid w:val="003D1A73"/>
    <w:rsid w:val="003E0018"/>
    <w:rsid w:val="003E0B90"/>
    <w:rsid w:val="003E2ECA"/>
    <w:rsid w:val="003E48F7"/>
    <w:rsid w:val="003E5E8D"/>
    <w:rsid w:val="003E6D31"/>
    <w:rsid w:val="003F5F07"/>
    <w:rsid w:val="003F66B9"/>
    <w:rsid w:val="003F6822"/>
    <w:rsid w:val="003F76D8"/>
    <w:rsid w:val="003F7F81"/>
    <w:rsid w:val="0040576E"/>
    <w:rsid w:val="00406238"/>
    <w:rsid w:val="00410597"/>
    <w:rsid w:val="00411F7D"/>
    <w:rsid w:val="0041306E"/>
    <w:rsid w:val="0041670B"/>
    <w:rsid w:val="0042125B"/>
    <w:rsid w:val="00422F0B"/>
    <w:rsid w:val="00423F46"/>
    <w:rsid w:val="00425051"/>
    <w:rsid w:val="00431EC8"/>
    <w:rsid w:val="004320D1"/>
    <w:rsid w:val="004325B8"/>
    <w:rsid w:val="00432BC3"/>
    <w:rsid w:val="00436638"/>
    <w:rsid w:val="00436E9B"/>
    <w:rsid w:val="00437340"/>
    <w:rsid w:val="0043738C"/>
    <w:rsid w:val="0044171B"/>
    <w:rsid w:val="00442B3F"/>
    <w:rsid w:val="004435AD"/>
    <w:rsid w:val="0044389E"/>
    <w:rsid w:val="004510D3"/>
    <w:rsid w:val="0045417B"/>
    <w:rsid w:val="00454ACA"/>
    <w:rsid w:val="004579B9"/>
    <w:rsid w:val="00461662"/>
    <w:rsid w:val="0046379D"/>
    <w:rsid w:val="004662B5"/>
    <w:rsid w:val="004672CD"/>
    <w:rsid w:val="004672D0"/>
    <w:rsid w:val="004723CE"/>
    <w:rsid w:val="00485687"/>
    <w:rsid w:val="004873BD"/>
    <w:rsid w:val="00492643"/>
    <w:rsid w:val="00492B67"/>
    <w:rsid w:val="004A2E7D"/>
    <w:rsid w:val="004B1E8F"/>
    <w:rsid w:val="004B6F6E"/>
    <w:rsid w:val="004C09BB"/>
    <w:rsid w:val="004C3DA6"/>
    <w:rsid w:val="004C4181"/>
    <w:rsid w:val="004C5625"/>
    <w:rsid w:val="004C5C0E"/>
    <w:rsid w:val="004C75D7"/>
    <w:rsid w:val="004D1341"/>
    <w:rsid w:val="004D16AA"/>
    <w:rsid w:val="004D19AF"/>
    <w:rsid w:val="004D274D"/>
    <w:rsid w:val="004D453C"/>
    <w:rsid w:val="004D77A0"/>
    <w:rsid w:val="004E2346"/>
    <w:rsid w:val="004E505A"/>
    <w:rsid w:val="004E63CB"/>
    <w:rsid w:val="004E6A79"/>
    <w:rsid w:val="004F02E9"/>
    <w:rsid w:val="004F0797"/>
    <w:rsid w:val="004F0AD7"/>
    <w:rsid w:val="004F17D3"/>
    <w:rsid w:val="004F1B09"/>
    <w:rsid w:val="004F2095"/>
    <w:rsid w:val="004F74EF"/>
    <w:rsid w:val="004F7617"/>
    <w:rsid w:val="004F7B2D"/>
    <w:rsid w:val="00500234"/>
    <w:rsid w:val="00501D71"/>
    <w:rsid w:val="00503625"/>
    <w:rsid w:val="005065E1"/>
    <w:rsid w:val="00506E7C"/>
    <w:rsid w:val="00507219"/>
    <w:rsid w:val="00512167"/>
    <w:rsid w:val="00513B01"/>
    <w:rsid w:val="00513DB8"/>
    <w:rsid w:val="0051615B"/>
    <w:rsid w:val="00521F93"/>
    <w:rsid w:val="005255B4"/>
    <w:rsid w:val="00527A4C"/>
    <w:rsid w:val="00531391"/>
    <w:rsid w:val="005334A8"/>
    <w:rsid w:val="00537802"/>
    <w:rsid w:val="00537AF9"/>
    <w:rsid w:val="005405FD"/>
    <w:rsid w:val="00540ABF"/>
    <w:rsid w:val="0054106E"/>
    <w:rsid w:val="00541B22"/>
    <w:rsid w:val="00542C51"/>
    <w:rsid w:val="00542FAB"/>
    <w:rsid w:val="00545A45"/>
    <w:rsid w:val="00546D89"/>
    <w:rsid w:val="00552EA5"/>
    <w:rsid w:val="00553049"/>
    <w:rsid w:val="00553830"/>
    <w:rsid w:val="00554DBF"/>
    <w:rsid w:val="00556858"/>
    <w:rsid w:val="005606B6"/>
    <w:rsid w:val="00563B1B"/>
    <w:rsid w:val="0056492E"/>
    <w:rsid w:val="00567CAE"/>
    <w:rsid w:val="00575DA1"/>
    <w:rsid w:val="005852D6"/>
    <w:rsid w:val="00586286"/>
    <w:rsid w:val="00590AD8"/>
    <w:rsid w:val="00591606"/>
    <w:rsid w:val="005937FA"/>
    <w:rsid w:val="005A29B5"/>
    <w:rsid w:val="005A52EC"/>
    <w:rsid w:val="005A6C9F"/>
    <w:rsid w:val="005A7DB6"/>
    <w:rsid w:val="005B04D5"/>
    <w:rsid w:val="005B1782"/>
    <w:rsid w:val="005B39B0"/>
    <w:rsid w:val="005B464C"/>
    <w:rsid w:val="005B5714"/>
    <w:rsid w:val="005C0262"/>
    <w:rsid w:val="005C4CAB"/>
    <w:rsid w:val="005D0A5E"/>
    <w:rsid w:val="005D3BE9"/>
    <w:rsid w:val="005D4559"/>
    <w:rsid w:val="005D53BD"/>
    <w:rsid w:val="005D62EF"/>
    <w:rsid w:val="005D6A7B"/>
    <w:rsid w:val="005D7A41"/>
    <w:rsid w:val="005E1668"/>
    <w:rsid w:val="005E44DB"/>
    <w:rsid w:val="005E7B7B"/>
    <w:rsid w:val="005F0F4A"/>
    <w:rsid w:val="005F29FC"/>
    <w:rsid w:val="006009D4"/>
    <w:rsid w:val="00607EBA"/>
    <w:rsid w:val="00612383"/>
    <w:rsid w:val="006126E2"/>
    <w:rsid w:val="00615F01"/>
    <w:rsid w:val="00616649"/>
    <w:rsid w:val="00616D1F"/>
    <w:rsid w:val="00631A68"/>
    <w:rsid w:val="00631E81"/>
    <w:rsid w:val="006323E1"/>
    <w:rsid w:val="006332C6"/>
    <w:rsid w:val="0063545B"/>
    <w:rsid w:val="00636009"/>
    <w:rsid w:val="0064022B"/>
    <w:rsid w:val="006436C0"/>
    <w:rsid w:val="0064452E"/>
    <w:rsid w:val="006451C1"/>
    <w:rsid w:val="00646439"/>
    <w:rsid w:val="00652859"/>
    <w:rsid w:val="006561AE"/>
    <w:rsid w:val="006608A9"/>
    <w:rsid w:val="00660C19"/>
    <w:rsid w:val="00662604"/>
    <w:rsid w:val="00676579"/>
    <w:rsid w:val="0067661A"/>
    <w:rsid w:val="006770B6"/>
    <w:rsid w:val="00683EBE"/>
    <w:rsid w:val="006867F6"/>
    <w:rsid w:val="006868F1"/>
    <w:rsid w:val="006966E2"/>
    <w:rsid w:val="006A078E"/>
    <w:rsid w:val="006A0F61"/>
    <w:rsid w:val="006A1EE6"/>
    <w:rsid w:val="006A795B"/>
    <w:rsid w:val="006B1A01"/>
    <w:rsid w:val="006B1B8B"/>
    <w:rsid w:val="006B4094"/>
    <w:rsid w:val="006B56CD"/>
    <w:rsid w:val="006B65F1"/>
    <w:rsid w:val="006B6877"/>
    <w:rsid w:val="006C1586"/>
    <w:rsid w:val="006C309C"/>
    <w:rsid w:val="006D208A"/>
    <w:rsid w:val="006D21BF"/>
    <w:rsid w:val="006D4C55"/>
    <w:rsid w:val="006D512C"/>
    <w:rsid w:val="006D55EE"/>
    <w:rsid w:val="006D5F8E"/>
    <w:rsid w:val="006D7DC5"/>
    <w:rsid w:val="006E051F"/>
    <w:rsid w:val="006E0B6C"/>
    <w:rsid w:val="006E3B9A"/>
    <w:rsid w:val="006E5BB7"/>
    <w:rsid w:val="006E6A1B"/>
    <w:rsid w:val="006F43BE"/>
    <w:rsid w:val="00702A45"/>
    <w:rsid w:val="007052B2"/>
    <w:rsid w:val="00706BEF"/>
    <w:rsid w:val="00712A0C"/>
    <w:rsid w:val="00712C63"/>
    <w:rsid w:val="00713D8B"/>
    <w:rsid w:val="0071412B"/>
    <w:rsid w:val="007151BB"/>
    <w:rsid w:val="00716B73"/>
    <w:rsid w:val="00717048"/>
    <w:rsid w:val="0071759E"/>
    <w:rsid w:val="00720E8D"/>
    <w:rsid w:val="007233C5"/>
    <w:rsid w:val="00723D28"/>
    <w:rsid w:val="00724642"/>
    <w:rsid w:val="007252ED"/>
    <w:rsid w:val="00725473"/>
    <w:rsid w:val="007256D7"/>
    <w:rsid w:val="007277B9"/>
    <w:rsid w:val="00733FCE"/>
    <w:rsid w:val="00741464"/>
    <w:rsid w:val="0074221F"/>
    <w:rsid w:val="007502F9"/>
    <w:rsid w:val="007543ED"/>
    <w:rsid w:val="00755ABA"/>
    <w:rsid w:val="007606F0"/>
    <w:rsid w:val="0076506E"/>
    <w:rsid w:val="00773D79"/>
    <w:rsid w:val="00786015"/>
    <w:rsid w:val="0079112C"/>
    <w:rsid w:val="0079145F"/>
    <w:rsid w:val="00792AD4"/>
    <w:rsid w:val="00797CF6"/>
    <w:rsid w:val="007A5692"/>
    <w:rsid w:val="007A796E"/>
    <w:rsid w:val="007B104A"/>
    <w:rsid w:val="007B7786"/>
    <w:rsid w:val="007B77A4"/>
    <w:rsid w:val="007C2619"/>
    <w:rsid w:val="007C4BA9"/>
    <w:rsid w:val="007C769F"/>
    <w:rsid w:val="007D1071"/>
    <w:rsid w:val="007D2EAD"/>
    <w:rsid w:val="007D776B"/>
    <w:rsid w:val="007E4CF9"/>
    <w:rsid w:val="007E5838"/>
    <w:rsid w:val="007E6BBF"/>
    <w:rsid w:val="007E7EED"/>
    <w:rsid w:val="007F00C7"/>
    <w:rsid w:val="007F1B26"/>
    <w:rsid w:val="007F2E3F"/>
    <w:rsid w:val="007F4596"/>
    <w:rsid w:val="007F6841"/>
    <w:rsid w:val="007F75CC"/>
    <w:rsid w:val="007F77A3"/>
    <w:rsid w:val="008012B2"/>
    <w:rsid w:val="008031FA"/>
    <w:rsid w:val="0080722D"/>
    <w:rsid w:val="008116D0"/>
    <w:rsid w:val="008154D0"/>
    <w:rsid w:val="00820FD6"/>
    <w:rsid w:val="00821A3A"/>
    <w:rsid w:val="00826F42"/>
    <w:rsid w:val="00832DB5"/>
    <w:rsid w:val="008332EF"/>
    <w:rsid w:val="00834095"/>
    <w:rsid w:val="008349D0"/>
    <w:rsid w:val="0084333A"/>
    <w:rsid w:val="00851541"/>
    <w:rsid w:val="00851EF1"/>
    <w:rsid w:val="00852522"/>
    <w:rsid w:val="008549B2"/>
    <w:rsid w:val="00856E98"/>
    <w:rsid w:val="00862116"/>
    <w:rsid w:val="00864E6C"/>
    <w:rsid w:val="00870D91"/>
    <w:rsid w:val="00874953"/>
    <w:rsid w:val="008754E6"/>
    <w:rsid w:val="00876A0C"/>
    <w:rsid w:val="00881D25"/>
    <w:rsid w:val="00882EBB"/>
    <w:rsid w:val="0088652D"/>
    <w:rsid w:val="00890A3C"/>
    <w:rsid w:val="00891549"/>
    <w:rsid w:val="00892AE4"/>
    <w:rsid w:val="00892C33"/>
    <w:rsid w:val="0089529B"/>
    <w:rsid w:val="00896493"/>
    <w:rsid w:val="008964D2"/>
    <w:rsid w:val="008A1E97"/>
    <w:rsid w:val="008A28A5"/>
    <w:rsid w:val="008A4075"/>
    <w:rsid w:val="008A54C9"/>
    <w:rsid w:val="008A79B5"/>
    <w:rsid w:val="008B2C97"/>
    <w:rsid w:val="008B66F2"/>
    <w:rsid w:val="008B77D4"/>
    <w:rsid w:val="008C09DE"/>
    <w:rsid w:val="008C2C13"/>
    <w:rsid w:val="008C49BA"/>
    <w:rsid w:val="008D0112"/>
    <w:rsid w:val="008D1536"/>
    <w:rsid w:val="008D1DEE"/>
    <w:rsid w:val="008D7082"/>
    <w:rsid w:val="008E3338"/>
    <w:rsid w:val="008E35C4"/>
    <w:rsid w:val="008E3C3E"/>
    <w:rsid w:val="008E4129"/>
    <w:rsid w:val="008F1AED"/>
    <w:rsid w:val="008F63AF"/>
    <w:rsid w:val="008F6DCD"/>
    <w:rsid w:val="00900599"/>
    <w:rsid w:val="00900729"/>
    <w:rsid w:val="0091363E"/>
    <w:rsid w:val="00915005"/>
    <w:rsid w:val="00916D52"/>
    <w:rsid w:val="00930C29"/>
    <w:rsid w:val="00931072"/>
    <w:rsid w:val="009315AE"/>
    <w:rsid w:val="00932051"/>
    <w:rsid w:val="0093229F"/>
    <w:rsid w:val="00932B83"/>
    <w:rsid w:val="00933A8D"/>
    <w:rsid w:val="00935DB9"/>
    <w:rsid w:val="0095058C"/>
    <w:rsid w:val="00954397"/>
    <w:rsid w:val="00957CEE"/>
    <w:rsid w:val="0096031C"/>
    <w:rsid w:val="0096297F"/>
    <w:rsid w:val="00965BAB"/>
    <w:rsid w:val="009665B7"/>
    <w:rsid w:val="00967895"/>
    <w:rsid w:val="009723E0"/>
    <w:rsid w:val="00973AA7"/>
    <w:rsid w:val="009812D4"/>
    <w:rsid w:val="0098433A"/>
    <w:rsid w:val="00985254"/>
    <w:rsid w:val="009A06CB"/>
    <w:rsid w:val="009A22B4"/>
    <w:rsid w:val="009A480D"/>
    <w:rsid w:val="009A5C08"/>
    <w:rsid w:val="009A69F4"/>
    <w:rsid w:val="009B27F0"/>
    <w:rsid w:val="009B2A88"/>
    <w:rsid w:val="009B4283"/>
    <w:rsid w:val="009C1871"/>
    <w:rsid w:val="009C2B16"/>
    <w:rsid w:val="009C3AAA"/>
    <w:rsid w:val="009D2A91"/>
    <w:rsid w:val="009E0D26"/>
    <w:rsid w:val="009E38CF"/>
    <w:rsid w:val="00A01B81"/>
    <w:rsid w:val="00A01BBD"/>
    <w:rsid w:val="00A026F2"/>
    <w:rsid w:val="00A06499"/>
    <w:rsid w:val="00A069C8"/>
    <w:rsid w:val="00A07C9F"/>
    <w:rsid w:val="00A13925"/>
    <w:rsid w:val="00A173F1"/>
    <w:rsid w:val="00A223B9"/>
    <w:rsid w:val="00A33387"/>
    <w:rsid w:val="00A3622B"/>
    <w:rsid w:val="00A4683C"/>
    <w:rsid w:val="00A46B1F"/>
    <w:rsid w:val="00A477E6"/>
    <w:rsid w:val="00A535D2"/>
    <w:rsid w:val="00A54943"/>
    <w:rsid w:val="00A55E5D"/>
    <w:rsid w:val="00A55E64"/>
    <w:rsid w:val="00A55F72"/>
    <w:rsid w:val="00A57C69"/>
    <w:rsid w:val="00A60E52"/>
    <w:rsid w:val="00A60F6D"/>
    <w:rsid w:val="00A61894"/>
    <w:rsid w:val="00A65BD0"/>
    <w:rsid w:val="00A66C72"/>
    <w:rsid w:val="00A700DF"/>
    <w:rsid w:val="00A713F0"/>
    <w:rsid w:val="00A733BC"/>
    <w:rsid w:val="00A743FC"/>
    <w:rsid w:val="00A758A9"/>
    <w:rsid w:val="00A75D48"/>
    <w:rsid w:val="00A778E3"/>
    <w:rsid w:val="00A82E44"/>
    <w:rsid w:val="00A82F18"/>
    <w:rsid w:val="00A92312"/>
    <w:rsid w:val="00A9263E"/>
    <w:rsid w:val="00A94E2B"/>
    <w:rsid w:val="00A972F8"/>
    <w:rsid w:val="00AB07BB"/>
    <w:rsid w:val="00AB220F"/>
    <w:rsid w:val="00AB48BA"/>
    <w:rsid w:val="00AB7C78"/>
    <w:rsid w:val="00AC152A"/>
    <w:rsid w:val="00AC16BB"/>
    <w:rsid w:val="00AC37F1"/>
    <w:rsid w:val="00AC64C8"/>
    <w:rsid w:val="00AC7276"/>
    <w:rsid w:val="00AD69AA"/>
    <w:rsid w:val="00AE765D"/>
    <w:rsid w:val="00AE7F02"/>
    <w:rsid w:val="00AF153E"/>
    <w:rsid w:val="00AF3468"/>
    <w:rsid w:val="00AF4039"/>
    <w:rsid w:val="00AF472E"/>
    <w:rsid w:val="00AF54AB"/>
    <w:rsid w:val="00B04BAE"/>
    <w:rsid w:val="00B0689D"/>
    <w:rsid w:val="00B16E9D"/>
    <w:rsid w:val="00B2115F"/>
    <w:rsid w:val="00B2447C"/>
    <w:rsid w:val="00B26026"/>
    <w:rsid w:val="00B26606"/>
    <w:rsid w:val="00B32418"/>
    <w:rsid w:val="00B356B8"/>
    <w:rsid w:val="00B3725E"/>
    <w:rsid w:val="00B42F3B"/>
    <w:rsid w:val="00B458B0"/>
    <w:rsid w:val="00B45BAB"/>
    <w:rsid w:val="00B5058E"/>
    <w:rsid w:val="00B51241"/>
    <w:rsid w:val="00B556BC"/>
    <w:rsid w:val="00B60041"/>
    <w:rsid w:val="00B6167B"/>
    <w:rsid w:val="00B62C1D"/>
    <w:rsid w:val="00B634D3"/>
    <w:rsid w:val="00B64285"/>
    <w:rsid w:val="00B65A03"/>
    <w:rsid w:val="00B678A1"/>
    <w:rsid w:val="00B73D42"/>
    <w:rsid w:val="00B761FD"/>
    <w:rsid w:val="00B80728"/>
    <w:rsid w:val="00B83A65"/>
    <w:rsid w:val="00B92EBD"/>
    <w:rsid w:val="00B94C82"/>
    <w:rsid w:val="00B966B7"/>
    <w:rsid w:val="00BA0102"/>
    <w:rsid w:val="00BA0C08"/>
    <w:rsid w:val="00BA11D7"/>
    <w:rsid w:val="00BA3B71"/>
    <w:rsid w:val="00BA6274"/>
    <w:rsid w:val="00BB308B"/>
    <w:rsid w:val="00BB3F50"/>
    <w:rsid w:val="00BC2DC7"/>
    <w:rsid w:val="00BC65B4"/>
    <w:rsid w:val="00BD15FC"/>
    <w:rsid w:val="00BD2F67"/>
    <w:rsid w:val="00BD33C4"/>
    <w:rsid w:val="00BD45BB"/>
    <w:rsid w:val="00BE09D7"/>
    <w:rsid w:val="00BE317B"/>
    <w:rsid w:val="00BE5C6E"/>
    <w:rsid w:val="00BE673A"/>
    <w:rsid w:val="00BE6B79"/>
    <w:rsid w:val="00BF0BA8"/>
    <w:rsid w:val="00BF1BA4"/>
    <w:rsid w:val="00BF23C2"/>
    <w:rsid w:val="00BF2920"/>
    <w:rsid w:val="00BF66B2"/>
    <w:rsid w:val="00C10301"/>
    <w:rsid w:val="00C109E8"/>
    <w:rsid w:val="00C10D09"/>
    <w:rsid w:val="00C122F0"/>
    <w:rsid w:val="00C15A99"/>
    <w:rsid w:val="00C17285"/>
    <w:rsid w:val="00C17D11"/>
    <w:rsid w:val="00C17D6A"/>
    <w:rsid w:val="00C21F09"/>
    <w:rsid w:val="00C317AE"/>
    <w:rsid w:val="00C32560"/>
    <w:rsid w:val="00C34AD9"/>
    <w:rsid w:val="00C353F6"/>
    <w:rsid w:val="00C36E8E"/>
    <w:rsid w:val="00C40D52"/>
    <w:rsid w:val="00C47B1D"/>
    <w:rsid w:val="00C5215C"/>
    <w:rsid w:val="00C53D65"/>
    <w:rsid w:val="00C54DC8"/>
    <w:rsid w:val="00C60132"/>
    <w:rsid w:val="00C6068A"/>
    <w:rsid w:val="00C636B3"/>
    <w:rsid w:val="00C645A4"/>
    <w:rsid w:val="00C6486B"/>
    <w:rsid w:val="00C64CF0"/>
    <w:rsid w:val="00C6570A"/>
    <w:rsid w:val="00C672BF"/>
    <w:rsid w:val="00C679C5"/>
    <w:rsid w:val="00C737F2"/>
    <w:rsid w:val="00C75899"/>
    <w:rsid w:val="00C76B0E"/>
    <w:rsid w:val="00C84A14"/>
    <w:rsid w:val="00C87BB2"/>
    <w:rsid w:val="00C9126D"/>
    <w:rsid w:val="00C93232"/>
    <w:rsid w:val="00C946C3"/>
    <w:rsid w:val="00C9722D"/>
    <w:rsid w:val="00C97C02"/>
    <w:rsid w:val="00CB22B3"/>
    <w:rsid w:val="00CB29AA"/>
    <w:rsid w:val="00CB44B2"/>
    <w:rsid w:val="00CB719D"/>
    <w:rsid w:val="00CC5466"/>
    <w:rsid w:val="00CD4058"/>
    <w:rsid w:val="00CD547C"/>
    <w:rsid w:val="00CD549C"/>
    <w:rsid w:val="00CD5B8F"/>
    <w:rsid w:val="00CD7C5C"/>
    <w:rsid w:val="00CE24D7"/>
    <w:rsid w:val="00CE4A97"/>
    <w:rsid w:val="00CF2F7F"/>
    <w:rsid w:val="00CF3553"/>
    <w:rsid w:val="00CF7024"/>
    <w:rsid w:val="00CF7A50"/>
    <w:rsid w:val="00CF7D5D"/>
    <w:rsid w:val="00D0179A"/>
    <w:rsid w:val="00D02498"/>
    <w:rsid w:val="00D037D1"/>
    <w:rsid w:val="00D05F72"/>
    <w:rsid w:val="00D1360E"/>
    <w:rsid w:val="00D16120"/>
    <w:rsid w:val="00D204CB"/>
    <w:rsid w:val="00D21530"/>
    <w:rsid w:val="00D22625"/>
    <w:rsid w:val="00D229E5"/>
    <w:rsid w:val="00D24DDA"/>
    <w:rsid w:val="00D2532D"/>
    <w:rsid w:val="00D25ACA"/>
    <w:rsid w:val="00D26B23"/>
    <w:rsid w:val="00D273A6"/>
    <w:rsid w:val="00D2775E"/>
    <w:rsid w:val="00D35AC9"/>
    <w:rsid w:val="00D407B9"/>
    <w:rsid w:val="00D41C5E"/>
    <w:rsid w:val="00D5492C"/>
    <w:rsid w:val="00D54CB4"/>
    <w:rsid w:val="00D55E06"/>
    <w:rsid w:val="00D573E6"/>
    <w:rsid w:val="00D60E51"/>
    <w:rsid w:val="00D64906"/>
    <w:rsid w:val="00D71567"/>
    <w:rsid w:val="00D71DD6"/>
    <w:rsid w:val="00D767FD"/>
    <w:rsid w:val="00D76985"/>
    <w:rsid w:val="00D76E73"/>
    <w:rsid w:val="00D76EFA"/>
    <w:rsid w:val="00D77624"/>
    <w:rsid w:val="00D777AA"/>
    <w:rsid w:val="00D82DFE"/>
    <w:rsid w:val="00D83307"/>
    <w:rsid w:val="00D845AA"/>
    <w:rsid w:val="00D84724"/>
    <w:rsid w:val="00D86352"/>
    <w:rsid w:val="00D86C57"/>
    <w:rsid w:val="00D90D56"/>
    <w:rsid w:val="00D919C2"/>
    <w:rsid w:val="00D95F58"/>
    <w:rsid w:val="00D9659B"/>
    <w:rsid w:val="00D975DD"/>
    <w:rsid w:val="00DB0E24"/>
    <w:rsid w:val="00DB4035"/>
    <w:rsid w:val="00DB7D39"/>
    <w:rsid w:val="00DC34B2"/>
    <w:rsid w:val="00DC3A77"/>
    <w:rsid w:val="00DC4C75"/>
    <w:rsid w:val="00DC4EFA"/>
    <w:rsid w:val="00DD0DC1"/>
    <w:rsid w:val="00DD30A6"/>
    <w:rsid w:val="00DD39C5"/>
    <w:rsid w:val="00DD6DC7"/>
    <w:rsid w:val="00DE1695"/>
    <w:rsid w:val="00DE7040"/>
    <w:rsid w:val="00DF1012"/>
    <w:rsid w:val="00DF1265"/>
    <w:rsid w:val="00DF42B0"/>
    <w:rsid w:val="00DF657D"/>
    <w:rsid w:val="00DF6B45"/>
    <w:rsid w:val="00DF7C71"/>
    <w:rsid w:val="00E00B0D"/>
    <w:rsid w:val="00E07E4D"/>
    <w:rsid w:val="00E11CC7"/>
    <w:rsid w:val="00E128A1"/>
    <w:rsid w:val="00E13719"/>
    <w:rsid w:val="00E15EE0"/>
    <w:rsid w:val="00E2348E"/>
    <w:rsid w:val="00E25DBE"/>
    <w:rsid w:val="00E32F9B"/>
    <w:rsid w:val="00E33AC7"/>
    <w:rsid w:val="00E34FF1"/>
    <w:rsid w:val="00E40D78"/>
    <w:rsid w:val="00E42705"/>
    <w:rsid w:val="00E44B54"/>
    <w:rsid w:val="00E5416D"/>
    <w:rsid w:val="00E552F2"/>
    <w:rsid w:val="00E67F44"/>
    <w:rsid w:val="00E70BB6"/>
    <w:rsid w:val="00E71F8E"/>
    <w:rsid w:val="00E84637"/>
    <w:rsid w:val="00E84F2B"/>
    <w:rsid w:val="00E85492"/>
    <w:rsid w:val="00E90C25"/>
    <w:rsid w:val="00E91BAC"/>
    <w:rsid w:val="00E93662"/>
    <w:rsid w:val="00E977B8"/>
    <w:rsid w:val="00EA0C94"/>
    <w:rsid w:val="00EA2944"/>
    <w:rsid w:val="00EA49BF"/>
    <w:rsid w:val="00EA657C"/>
    <w:rsid w:val="00EB3849"/>
    <w:rsid w:val="00EB493D"/>
    <w:rsid w:val="00EB6804"/>
    <w:rsid w:val="00EB7F8B"/>
    <w:rsid w:val="00EC425E"/>
    <w:rsid w:val="00EC4C10"/>
    <w:rsid w:val="00ED02B3"/>
    <w:rsid w:val="00ED051A"/>
    <w:rsid w:val="00ED077A"/>
    <w:rsid w:val="00ED0B0B"/>
    <w:rsid w:val="00ED0E2E"/>
    <w:rsid w:val="00ED19A6"/>
    <w:rsid w:val="00ED333B"/>
    <w:rsid w:val="00EE2045"/>
    <w:rsid w:val="00EE2D84"/>
    <w:rsid w:val="00EE4114"/>
    <w:rsid w:val="00EE6C21"/>
    <w:rsid w:val="00EE73B1"/>
    <w:rsid w:val="00EE7BE5"/>
    <w:rsid w:val="00EF55F1"/>
    <w:rsid w:val="00F076C9"/>
    <w:rsid w:val="00F14607"/>
    <w:rsid w:val="00F15749"/>
    <w:rsid w:val="00F218C2"/>
    <w:rsid w:val="00F21CFD"/>
    <w:rsid w:val="00F24156"/>
    <w:rsid w:val="00F2495D"/>
    <w:rsid w:val="00F24DA5"/>
    <w:rsid w:val="00F2793B"/>
    <w:rsid w:val="00F307A6"/>
    <w:rsid w:val="00F4368D"/>
    <w:rsid w:val="00F45DF9"/>
    <w:rsid w:val="00F50349"/>
    <w:rsid w:val="00F51175"/>
    <w:rsid w:val="00F51CE6"/>
    <w:rsid w:val="00F52C6E"/>
    <w:rsid w:val="00F53020"/>
    <w:rsid w:val="00F618D6"/>
    <w:rsid w:val="00F61A2D"/>
    <w:rsid w:val="00F62629"/>
    <w:rsid w:val="00F64D44"/>
    <w:rsid w:val="00F651C8"/>
    <w:rsid w:val="00F6525E"/>
    <w:rsid w:val="00F6626C"/>
    <w:rsid w:val="00F663DE"/>
    <w:rsid w:val="00F66B78"/>
    <w:rsid w:val="00F67590"/>
    <w:rsid w:val="00F67E6B"/>
    <w:rsid w:val="00F71A73"/>
    <w:rsid w:val="00F71CCC"/>
    <w:rsid w:val="00F71CE2"/>
    <w:rsid w:val="00F72E3E"/>
    <w:rsid w:val="00F749E2"/>
    <w:rsid w:val="00F77B2F"/>
    <w:rsid w:val="00F821EA"/>
    <w:rsid w:val="00F83368"/>
    <w:rsid w:val="00F83BBE"/>
    <w:rsid w:val="00F866BE"/>
    <w:rsid w:val="00F9192A"/>
    <w:rsid w:val="00F96884"/>
    <w:rsid w:val="00FA01A2"/>
    <w:rsid w:val="00FA48FA"/>
    <w:rsid w:val="00FA4B17"/>
    <w:rsid w:val="00FA4C31"/>
    <w:rsid w:val="00FA52F5"/>
    <w:rsid w:val="00FA6385"/>
    <w:rsid w:val="00FB28AD"/>
    <w:rsid w:val="00FB3A7F"/>
    <w:rsid w:val="00FB7D47"/>
    <w:rsid w:val="00FC20C7"/>
    <w:rsid w:val="00FC7666"/>
    <w:rsid w:val="00FC7ACC"/>
    <w:rsid w:val="00FD10A2"/>
    <w:rsid w:val="00FD1A9F"/>
    <w:rsid w:val="00FD6594"/>
    <w:rsid w:val="00FE1348"/>
    <w:rsid w:val="00FE2D3C"/>
    <w:rsid w:val="00FF0E91"/>
    <w:rsid w:val="00FF17FD"/>
    <w:rsid w:val="00FF247E"/>
    <w:rsid w:val="00FF2565"/>
    <w:rsid w:val="00FF2703"/>
    <w:rsid w:val="00FF3320"/>
    <w:rsid w:val="00FF4802"/>
    <w:rsid w:val="00FF5F61"/>
    <w:rsid w:val="00FF6585"/>
    <w:rsid w:val="00FF753C"/>
    <w:rsid w:val="00FF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F7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7D5D"/>
  </w:style>
  <w:style w:type="paragraph" w:styleId="a6">
    <w:name w:val="footer"/>
    <w:basedOn w:val="a"/>
    <w:link w:val="a7"/>
    <w:uiPriority w:val="99"/>
    <w:unhideWhenUsed/>
    <w:rsid w:val="00CF7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7D5D"/>
  </w:style>
  <w:style w:type="paragraph" w:styleId="a8">
    <w:name w:val="Balloon Text"/>
    <w:basedOn w:val="a"/>
    <w:link w:val="a9"/>
    <w:uiPriority w:val="99"/>
    <w:semiHidden/>
    <w:unhideWhenUsed/>
    <w:rsid w:val="00425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505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645A4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2477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EF876-F0D6-41EA-A256-F7AFAEEA7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3581</Words>
  <Characters>20413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AzRKM</Company>
  <LinksUpToDate>false</LinksUpToDate>
  <CharactersWithSpaces>23947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Konul</dc:creator>
  <cp:lastModifiedBy>Anar_H</cp:lastModifiedBy>
  <cp:revision>2</cp:revision>
  <cp:lastPrinted>2019-10-29T08:37:00Z</cp:lastPrinted>
  <dcterms:created xsi:type="dcterms:W3CDTF">2019-10-31T05:36:00Z</dcterms:created>
  <dcterms:modified xsi:type="dcterms:W3CDTF">2019-10-31T05:36:00Z</dcterms:modified>
</cp:coreProperties>
</file>