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312" w:rsidRPr="005A5443" w:rsidRDefault="006E3312" w:rsidP="005A5443">
      <w:pPr>
        <w:shd w:val="clear" w:color="auto" w:fill="FFFFFF"/>
        <w:spacing w:after="0" w:line="240" w:lineRule="auto"/>
        <w:jc w:val="center"/>
        <w:rPr>
          <w:rFonts w:ascii="Cambria" w:eastAsia="Times New Roman" w:hAnsi="Cambria" w:cs="Arial"/>
          <w:b/>
          <w:bCs/>
          <w:color w:val="000000"/>
          <w:sz w:val="24"/>
          <w:szCs w:val="24"/>
          <w:lang w:eastAsia="ru-RU"/>
        </w:rPr>
      </w:pPr>
      <w:r w:rsidRPr="005A5443">
        <w:rPr>
          <w:rFonts w:ascii="Cambria" w:eastAsia="Times New Roman" w:hAnsi="Cambria" w:cs="Arial"/>
          <w:b/>
          <w:bCs/>
          <w:color w:val="000000"/>
          <w:sz w:val="24"/>
          <w:szCs w:val="24"/>
          <w:lang w:eastAsia="ru-RU"/>
        </w:rPr>
        <w:t>ИМЕНЕМ АЗЕРБАЙДЖАНСКОЙ РЕСПУБЛИКИ</w:t>
      </w:r>
    </w:p>
    <w:p w:rsidR="006E3312" w:rsidRPr="005A5443" w:rsidRDefault="006E3312" w:rsidP="005A5443">
      <w:pPr>
        <w:shd w:val="clear" w:color="auto" w:fill="FFFFFF"/>
        <w:spacing w:before="240" w:after="240" w:line="240" w:lineRule="auto"/>
        <w:jc w:val="center"/>
        <w:rPr>
          <w:rFonts w:ascii="Cambria" w:eastAsia="Times New Roman" w:hAnsi="Cambria" w:cs="Arial"/>
          <w:color w:val="000000"/>
          <w:sz w:val="24"/>
          <w:szCs w:val="24"/>
          <w:lang w:eastAsia="ru-RU"/>
        </w:rPr>
      </w:pPr>
      <w:proofErr w:type="gramStart"/>
      <w:r w:rsidRPr="005A5443">
        <w:rPr>
          <w:rFonts w:ascii="Cambria" w:eastAsia="Times New Roman" w:hAnsi="Cambria" w:cs="Arial"/>
          <w:b/>
          <w:bCs/>
          <w:color w:val="000000"/>
          <w:sz w:val="24"/>
          <w:szCs w:val="24"/>
          <w:lang w:eastAsia="ru-RU"/>
        </w:rPr>
        <w:t>П</w:t>
      </w:r>
      <w:proofErr w:type="gramEnd"/>
      <w:r w:rsidRPr="005A5443">
        <w:rPr>
          <w:rFonts w:ascii="Cambria" w:eastAsia="Times New Roman" w:hAnsi="Cambria" w:cs="Arial"/>
          <w:b/>
          <w:bCs/>
          <w:color w:val="000000"/>
          <w:sz w:val="24"/>
          <w:szCs w:val="24"/>
          <w:lang w:eastAsia="ru-RU"/>
        </w:rPr>
        <w:t xml:space="preserve"> О С Т А Н О В Л Е Н И Е</w:t>
      </w:r>
    </w:p>
    <w:p w:rsidR="006E3312" w:rsidRPr="005A5443" w:rsidRDefault="006E3312" w:rsidP="005A5443">
      <w:pPr>
        <w:shd w:val="clear" w:color="auto" w:fill="FFFFFF"/>
        <w:spacing w:after="0" w:line="240" w:lineRule="auto"/>
        <w:jc w:val="center"/>
        <w:rPr>
          <w:rFonts w:ascii="Cambria" w:eastAsia="Times New Roman" w:hAnsi="Cambria" w:cs="Arial"/>
          <w:color w:val="000000"/>
          <w:sz w:val="24"/>
          <w:szCs w:val="24"/>
          <w:lang w:eastAsia="ru-RU"/>
        </w:rPr>
      </w:pPr>
      <w:r w:rsidRPr="005A5443">
        <w:rPr>
          <w:rFonts w:ascii="Cambria" w:eastAsia="Times New Roman" w:hAnsi="Cambria" w:cs="Arial"/>
          <w:b/>
          <w:bCs/>
          <w:color w:val="000000"/>
          <w:sz w:val="24"/>
          <w:szCs w:val="24"/>
          <w:lang w:eastAsia="ru-RU"/>
        </w:rPr>
        <w:t>Пленума Конституционного суда</w:t>
      </w:r>
    </w:p>
    <w:p w:rsidR="006E3312" w:rsidRPr="005A5443" w:rsidRDefault="006E3312" w:rsidP="005A5443">
      <w:pPr>
        <w:shd w:val="clear" w:color="auto" w:fill="FFFFFF"/>
        <w:spacing w:after="240" w:line="240" w:lineRule="auto"/>
        <w:jc w:val="center"/>
        <w:rPr>
          <w:rFonts w:ascii="Cambria" w:eastAsia="Times New Roman" w:hAnsi="Cambria" w:cs="Arial"/>
          <w:color w:val="000000"/>
          <w:sz w:val="24"/>
          <w:szCs w:val="24"/>
          <w:lang w:eastAsia="ru-RU"/>
        </w:rPr>
      </w:pPr>
      <w:r w:rsidRPr="005A5443">
        <w:rPr>
          <w:rFonts w:ascii="Cambria" w:eastAsia="Times New Roman" w:hAnsi="Cambria" w:cs="Arial"/>
          <w:b/>
          <w:bCs/>
          <w:color w:val="000000"/>
          <w:sz w:val="24"/>
          <w:szCs w:val="24"/>
          <w:lang w:eastAsia="ru-RU"/>
        </w:rPr>
        <w:t>Азербайджанской Республики</w:t>
      </w:r>
    </w:p>
    <w:p w:rsidR="005A5443" w:rsidRDefault="006E3312" w:rsidP="005A5443">
      <w:pPr>
        <w:shd w:val="clear" w:color="auto" w:fill="FFFFFF"/>
        <w:spacing w:after="0" w:line="240" w:lineRule="auto"/>
        <w:jc w:val="center"/>
        <w:rPr>
          <w:rFonts w:ascii="Cambria" w:eastAsia="Times New Roman" w:hAnsi="Cambria" w:cs="Arial"/>
          <w:i/>
          <w:color w:val="000000"/>
          <w:sz w:val="24"/>
          <w:szCs w:val="24"/>
          <w:lang w:val="en-US" w:eastAsia="ru-RU"/>
        </w:rPr>
      </w:pPr>
      <w:r w:rsidRPr="005A5443">
        <w:rPr>
          <w:rFonts w:ascii="Cambria" w:eastAsia="Times New Roman" w:hAnsi="Cambria" w:cs="Arial"/>
          <w:i/>
          <w:color w:val="000000"/>
          <w:sz w:val="24"/>
          <w:szCs w:val="24"/>
          <w:lang w:eastAsia="ru-RU"/>
        </w:rPr>
        <w:t>О толковании статьи 2.1.2.6 Закона Азербайджанской Республики</w:t>
      </w:r>
    </w:p>
    <w:p w:rsidR="006E3312" w:rsidRPr="005A5443" w:rsidRDefault="006E3312" w:rsidP="005A5443">
      <w:pPr>
        <w:shd w:val="clear" w:color="auto" w:fill="FFFFFF"/>
        <w:spacing w:after="0" w:line="240" w:lineRule="auto"/>
        <w:jc w:val="center"/>
        <w:rPr>
          <w:rFonts w:ascii="Cambria" w:eastAsia="Times New Roman" w:hAnsi="Cambria" w:cs="Arial"/>
          <w:i/>
          <w:color w:val="000000"/>
          <w:sz w:val="24"/>
          <w:szCs w:val="24"/>
          <w:lang w:eastAsia="ru-RU"/>
        </w:rPr>
      </w:pPr>
      <w:r w:rsidRPr="005A5443">
        <w:rPr>
          <w:rFonts w:ascii="Cambria" w:eastAsia="Times New Roman" w:hAnsi="Cambria" w:cs="Arial"/>
          <w:i/>
          <w:color w:val="000000"/>
          <w:sz w:val="24"/>
          <w:szCs w:val="24"/>
          <w:lang w:eastAsia="ru-RU"/>
        </w:rPr>
        <w:t>«О страховании вкладов»</w:t>
      </w:r>
    </w:p>
    <w:p w:rsidR="006E3312" w:rsidRPr="005A5443" w:rsidRDefault="006E3312" w:rsidP="005A5443">
      <w:pPr>
        <w:shd w:val="clear" w:color="auto" w:fill="FFFFFF"/>
        <w:spacing w:before="240" w:after="360" w:line="240" w:lineRule="auto"/>
        <w:jc w:val="center"/>
        <w:rPr>
          <w:rFonts w:ascii="Cambria" w:eastAsia="Times New Roman" w:hAnsi="Cambria" w:cs="Arial"/>
          <w:color w:val="000000"/>
          <w:sz w:val="24"/>
          <w:szCs w:val="24"/>
          <w:lang w:eastAsia="ru-RU"/>
        </w:rPr>
      </w:pPr>
      <w:r w:rsidRPr="005A5443">
        <w:rPr>
          <w:rFonts w:ascii="Cambria" w:eastAsia="Times New Roman" w:hAnsi="Cambria" w:cs="Arial"/>
          <w:b/>
          <w:bCs/>
          <w:color w:val="000000"/>
          <w:sz w:val="24"/>
          <w:szCs w:val="24"/>
          <w:lang w:eastAsia="ru-RU"/>
        </w:rPr>
        <w:t>5 сентября 2018 года</w:t>
      </w:r>
      <w:r w:rsidR="005A5443" w:rsidRPr="005A5443">
        <w:rPr>
          <w:rFonts w:ascii="Cambria" w:eastAsia="Times New Roman" w:hAnsi="Cambria" w:cs="Arial"/>
          <w:b/>
          <w:bCs/>
          <w:color w:val="000000"/>
          <w:sz w:val="24"/>
          <w:szCs w:val="24"/>
          <w:lang w:eastAsia="ru-RU"/>
        </w:rPr>
        <w:tab/>
      </w:r>
      <w:r w:rsidR="005A5443" w:rsidRPr="005A5443">
        <w:rPr>
          <w:rFonts w:ascii="Cambria" w:eastAsia="Times New Roman" w:hAnsi="Cambria" w:cs="Arial"/>
          <w:b/>
          <w:bCs/>
          <w:color w:val="000000"/>
          <w:sz w:val="24"/>
          <w:szCs w:val="24"/>
          <w:lang w:eastAsia="ru-RU"/>
        </w:rPr>
        <w:tab/>
      </w:r>
      <w:r w:rsidR="005A5443" w:rsidRPr="005A5443">
        <w:rPr>
          <w:rFonts w:ascii="Cambria" w:eastAsia="Times New Roman" w:hAnsi="Cambria" w:cs="Arial"/>
          <w:b/>
          <w:bCs/>
          <w:color w:val="000000"/>
          <w:sz w:val="24"/>
          <w:szCs w:val="24"/>
          <w:lang w:eastAsia="ru-RU"/>
        </w:rPr>
        <w:tab/>
      </w:r>
      <w:r w:rsidR="005A5443" w:rsidRPr="005A5443">
        <w:rPr>
          <w:rFonts w:ascii="Cambria" w:eastAsia="Times New Roman" w:hAnsi="Cambria" w:cs="Arial"/>
          <w:b/>
          <w:bCs/>
          <w:color w:val="000000"/>
          <w:sz w:val="24"/>
          <w:szCs w:val="24"/>
          <w:lang w:eastAsia="ru-RU"/>
        </w:rPr>
        <w:tab/>
      </w:r>
      <w:r w:rsidR="005A5443" w:rsidRPr="005A5443">
        <w:rPr>
          <w:rFonts w:ascii="Cambria" w:eastAsia="Times New Roman" w:hAnsi="Cambria" w:cs="Arial"/>
          <w:b/>
          <w:bCs/>
          <w:color w:val="000000"/>
          <w:sz w:val="24"/>
          <w:szCs w:val="24"/>
          <w:lang w:eastAsia="ru-RU"/>
        </w:rPr>
        <w:tab/>
      </w:r>
      <w:r w:rsidR="005A5443" w:rsidRPr="005A5443">
        <w:rPr>
          <w:rFonts w:ascii="Cambria" w:eastAsia="Times New Roman" w:hAnsi="Cambria" w:cs="Arial"/>
          <w:b/>
          <w:bCs/>
          <w:color w:val="000000"/>
          <w:sz w:val="24"/>
          <w:szCs w:val="24"/>
          <w:lang w:eastAsia="ru-RU"/>
        </w:rPr>
        <w:tab/>
      </w:r>
      <w:r w:rsidR="005A5443" w:rsidRPr="005A5443">
        <w:rPr>
          <w:rFonts w:ascii="Cambria" w:eastAsia="Times New Roman" w:hAnsi="Cambria" w:cs="Arial"/>
          <w:b/>
          <w:bCs/>
          <w:color w:val="000000"/>
          <w:sz w:val="24"/>
          <w:szCs w:val="24"/>
          <w:lang w:eastAsia="ru-RU"/>
        </w:rPr>
        <w:tab/>
        <w:t xml:space="preserve">    </w:t>
      </w:r>
      <w:r w:rsidRPr="005A5443">
        <w:rPr>
          <w:rFonts w:ascii="Cambria" w:eastAsia="Times New Roman" w:hAnsi="Cambria" w:cs="Arial"/>
          <w:b/>
          <w:bCs/>
          <w:color w:val="000000"/>
          <w:sz w:val="24"/>
          <w:szCs w:val="24"/>
          <w:lang w:eastAsia="ru-RU"/>
        </w:rPr>
        <w:t>город Баку</w:t>
      </w:r>
    </w:p>
    <w:p w:rsidR="006E3312" w:rsidRPr="005A5443" w:rsidRDefault="006E3312" w:rsidP="005A5443">
      <w:pPr>
        <w:shd w:val="clear" w:color="auto" w:fill="FFFFFF"/>
        <w:spacing w:after="0" w:line="240" w:lineRule="auto"/>
        <w:ind w:firstLine="567"/>
        <w:jc w:val="both"/>
        <w:rPr>
          <w:rFonts w:ascii="Cambria" w:eastAsia="Times New Roman" w:hAnsi="Cambria" w:cs="Arial"/>
          <w:color w:val="000000"/>
          <w:sz w:val="24"/>
          <w:szCs w:val="24"/>
          <w:lang w:eastAsia="ru-RU"/>
        </w:rPr>
      </w:pPr>
      <w:r w:rsidRPr="005A5443">
        <w:rPr>
          <w:rFonts w:ascii="Cambria" w:eastAsia="Times New Roman" w:hAnsi="Cambria" w:cs="Arial"/>
          <w:color w:val="000000"/>
          <w:sz w:val="24"/>
          <w:szCs w:val="24"/>
          <w:lang w:eastAsia="ru-RU"/>
        </w:rPr>
        <w:t xml:space="preserve">Пленум Конституционного </w:t>
      </w:r>
      <w:proofErr w:type="gramStart"/>
      <w:r w:rsidR="005A5443">
        <w:rPr>
          <w:rFonts w:ascii="Cambria" w:eastAsia="Times New Roman" w:hAnsi="Cambria" w:cs="Arial"/>
          <w:color w:val="000000"/>
          <w:sz w:val="24"/>
          <w:szCs w:val="24"/>
          <w:lang w:val="en-US" w:eastAsia="ru-RU"/>
        </w:rPr>
        <w:t>C</w:t>
      </w:r>
      <w:proofErr w:type="gramEnd"/>
      <w:r w:rsidRPr="005A5443">
        <w:rPr>
          <w:rFonts w:ascii="Cambria" w:eastAsia="Times New Roman" w:hAnsi="Cambria" w:cs="Arial"/>
          <w:color w:val="000000"/>
          <w:sz w:val="24"/>
          <w:szCs w:val="24"/>
          <w:lang w:eastAsia="ru-RU"/>
        </w:rPr>
        <w:t xml:space="preserve">уда Азербайджанской Республики в составе </w:t>
      </w:r>
      <w:proofErr w:type="spellStart"/>
      <w:r w:rsidRPr="005A5443">
        <w:rPr>
          <w:rFonts w:ascii="Cambria" w:eastAsia="Times New Roman" w:hAnsi="Cambria" w:cs="Arial"/>
          <w:color w:val="000000"/>
          <w:sz w:val="24"/>
          <w:szCs w:val="24"/>
          <w:lang w:eastAsia="ru-RU"/>
        </w:rPr>
        <w:t>Фархада</w:t>
      </w:r>
      <w:proofErr w:type="spellEnd"/>
      <w:r w:rsidRPr="005A5443">
        <w:rPr>
          <w:rFonts w:ascii="Cambria" w:eastAsia="Times New Roman" w:hAnsi="Cambria" w:cs="Arial"/>
          <w:color w:val="000000"/>
          <w:sz w:val="24"/>
          <w:szCs w:val="24"/>
          <w:lang w:eastAsia="ru-RU"/>
        </w:rPr>
        <w:t xml:space="preserve"> Абдуллаева (председатель), </w:t>
      </w:r>
      <w:proofErr w:type="spellStart"/>
      <w:r w:rsidRPr="005A5443">
        <w:rPr>
          <w:rFonts w:ascii="Cambria" w:eastAsia="Times New Roman" w:hAnsi="Cambria" w:cs="Arial"/>
          <w:color w:val="000000"/>
          <w:sz w:val="24"/>
          <w:szCs w:val="24"/>
          <w:lang w:eastAsia="ru-RU"/>
        </w:rPr>
        <w:t>Соны</w:t>
      </w:r>
      <w:proofErr w:type="spellEnd"/>
      <w:r w:rsidRPr="005A5443">
        <w:rPr>
          <w:rFonts w:ascii="Cambria" w:eastAsia="Times New Roman" w:hAnsi="Cambria" w:cs="Arial"/>
          <w:color w:val="000000"/>
          <w:sz w:val="24"/>
          <w:szCs w:val="24"/>
          <w:lang w:eastAsia="ru-RU"/>
        </w:rPr>
        <w:t xml:space="preserve"> Салмановой, </w:t>
      </w:r>
      <w:proofErr w:type="spellStart"/>
      <w:r w:rsidRPr="005A5443">
        <w:rPr>
          <w:rFonts w:ascii="Cambria" w:eastAsia="Times New Roman" w:hAnsi="Cambria" w:cs="Arial"/>
          <w:color w:val="000000"/>
          <w:sz w:val="24"/>
          <w:szCs w:val="24"/>
          <w:lang w:eastAsia="ru-RU"/>
        </w:rPr>
        <w:t>Джейхуна</w:t>
      </w:r>
      <w:proofErr w:type="spellEnd"/>
      <w:r w:rsidRPr="005A5443">
        <w:rPr>
          <w:rFonts w:ascii="Cambria" w:eastAsia="Times New Roman" w:hAnsi="Cambria" w:cs="Arial"/>
          <w:color w:val="000000"/>
          <w:sz w:val="24"/>
          <w:szCs w:val="24"/>
          <w:lang w:eastAsia="ru-RU"/>
        </w:rPr>
        <w:t xml:space="preserve"> </w:t>
      </w:r>
      <w:proofErr w:type="spellStart"/>
      <w:r w:rsidRPr="005A5443">
        <w:rPr>
          <w:rFonts w:ascii="Cambria" w:eastAsia="Times New Roman" w:hAnsi="Cambria" w:cs="Arial"/>
          <w:color w:val="000000"/>
          <w:sz w:val="24"/>
          <w:szCs w:val="24"/>
          <w:lang w:eastAsia="ru-RU"/>
        </w:rPr>
        <w:t>Гараджаева</w:t>
      </w:r>
      <w:proofErr w:type="spellEnd"/>
      <w:r w:rsidRPr="005A5443">
        <w:rPr>
          <w:rFonts w:ascii="Cambria" w:eastAsia="Times New Roman" w:hAnsi="Cambria" w:cs="Arial"/>
          <w:color w:val="000000"/>
          <w:sz w:val="24"/>
          <w:szCs w:val="24"/>
          <w:lang w:eastAsia="ru-RU"/>
        </w:rPr>
        <w:t xml:space="preserve">, Рафаэля </w:t>
      </w:r>
      <w:proofErr w:type="spellStart"/>
      <w:r w:rsidRPr="005A5443">
        <w:rPr>
          <w:rFonts w:ascii="Cambria" w:eastAsia="Times New Roman" w:hAnsi="Cambria" w:cs="Arial"/>
          <w:color w:val="000000"/>
          <w:sz w:val="24"/>
          <w:szCs w:val="24"/>
          <w:lang w:eastAsia="ru-RU"/>
        </w:rPr>
        <w:t>Гваладзе</w:t>
      </w:r>
      <w:proofErr w:type="spellEnd"/>
      <w:r w:rsidRPr="005A5443">
        <w:rPr>
          <w:rFonts w:ascii="Cambria" w:eastAsia="Times New Roman" w:hAnsi="Cambria" w:cs="Arial"/>
          <w:color w:val="000000"/>
          <w:sz w:val="24"/>
          <w:szCs w:val="24"/>
          <w:lang w:eastAsia="ru-RU"/>
        </w:rPr>
        <w:t xml:space="preserve">, </w:t>
      </w:r>
      <w:proofErr w:type="spellStart"/>
      <w:r w:rsidRPr="005A5443">
        <w:rPr>
          <w:rFonts w:ascii="Cambria" w:eastAsia="Times New Roman" w:hAnsi="Cambria" w:cs="Arial"/>
          <w:color w:val="000000"/>
          <w:sz w:val="24"/>
          <w:szCs w:val="24"/>
          <w:lang w:eastAsia="ru-RU"/>
        </w:rPr>
        <w:t>Махира</w:t>
      </w:r>
      <w:proofErr w:type="spellEnd"/>
      <w:r w:rsidRPr="005A5443">
        <w:rPr>
          <w:rFonts w:ascii="Cambria" w:eastAsia="Times New Roman" w:hAnsi="Cambria" w:cs="Arial"/>
          <w:color w:val="000000"/>
          <w:sz w:val="24"/>
          <w:szCs w:val="24"/>
          <w:lang w:eastAsia="ru-RU"/>
        </w:rPr>
        <w:t xml:space="preserve"> </w:t>
      </w:r>
      <w:proofErr w:type="spellStart"/>
      <w:r w:rsidRPr="005A5443">
        <w:rPr>
          <w:rFonts w:ascii="Cambria" w:eastAsia="Times New Roman" w:hAnsi="Cambria" w:cs="Arial"/>
          <w:color w:val="000000"/>
          <w:sz w:val="24"/>
          <w:szCs w:val="24"/>
          <w:lang w:eastAsia="ru-RU"/>
        </w:rPr>
        <w:t>Мурадова</w:t>
      </w:r>
      <w:proofErr w:type="spellEnd"/>
      <w:r w:rsidRPr="005A5443">
        <w:rPr>
          <w:rFonts w:ascii="Cambria" w:eastAsia="Times New Roman" w:hAnsi="Cambria" w:cs="Arial"/>
          <w:color w:val="000000"/>
          <w:sz w:val="24"/>
          <w:szCs w:val="24"/>
          <w:lang w:eastAsia="ru-RU"/>
        </w:rPr>
        <w:t xml:space="preserve">, </w:t>
      </w:r>
      <w:proofErr w:type="spellStart"/>
      <w:r w:rsidRPr="005A5443">
        <w:rPr>
          <w:rFonts w:ascii="Cambria" w:eastAsia="Times New Roman" w:hAnsi="Cambria" w:cs="Arial"/>
          <w:color w:val="000000"/>
          <w:sz w:val="24"/>
          <w:szCs w:val="24"/>
          <w:lang w:eastAsia="ru-RU"/>
        </w:rPr>
        <w:t>Исы</w:t>
      </w:r>
      <w:proofErr w:type="spellEnd"/>
      <w:r w:rsidRPr="005A5443">
        <w:rPr>
          <w:rFonts w:ascii="Cambria" w:eastAsia="Times New Roman" w:hAnsi="Cambria" w:cs="Arial"/>
          <w:color w:val="000000"/>
          <w:sz w:val="24"/>
          <w:szCs w:val="24"/>
          <w:lang w:eastAsia="ru-RU"/>
        </w:rPr>
        <w:t xml:space="preserve"> </w:t>
      </w:r>
      <w:proofErr w:type="spellStart"/>
      <w:r w:rsidRPr="005A5443">
        <w:rPr>
          <w:rFonts w:ascii="Cambria" w:eastAsia="Times New Roman" w:hAnsi="Cambria" w:cs="Arial"/>
          <w:color w:val="000000"/>
          <w:sz w:val="24"/>
          <w:szCs w:val="24"/>
          <w:lang w:eastAsia="ru-RU"/>
        </w:rPr>
        <w:t>Наджафова</w:t>
      </w:r>
      <w:proofErr w:type="spellEnd"/>
      <w:r w:rsidRPr="005A5443">
        <w:rPr>
          <w:rFonts w:ascii="Cambria" w:eastAsia="Times New Roman" w:hAnsi="Cambria" w:cs="Arial"/>
          <w:color w:val="000000"/>
          <w:sz w:val="24"/>
          <w:szCs w:val="24"/>
          <w:lang w:eastAsia="ru-RU"/>
        </w:rPr>
        <w:t xml:space="preserve"> и </w:t>
      </w:r>
      <w:proofErr w:type="spellStart"/>
      <w:r w:rsidRPr="005A5443">
        <w:rPr>
          <w:rFonts w:ascii="Cambria" w:eastAsia="Times New Roman" w:hAnsi="Cambria" w:cs="Arial"/>
          <w:color w:val="000000"/>
          <w:sz w:val="24"/>
          <w:szCs w:val="24"/>
          <w:lang w:eastAsia="ru-RU"/>
        </w:rPr>
        <w:t>Кямрана</w:t>
      </w:r>
      <w:proofErr w:type="spellEnd"/>
      <w:r w:rsidRPr="005A5443">
        <w:rPr>
          <w:rFonts w:ascii="Cambria" w:eastAsia="Times New Roman" w:hAnsi="Cambria" w:cs="Arial"/>
          <w:color w:val="000000"/>
          <w:sz w:val="24"/>
          <w:szCs w:val="24"/>
          <w:lang w:eastAsia="ru-RU"/>
        </w:rPr>
        <w:t xml:space="preserve"> </w:t>
      </w:r>
      <w:proofErr w:type="spellStart"/>
      <w:r w:rsidRPr="005A5443">
        <w:rPr>
          <w:rFonts w:ascii="Cambria" w:eastAsia="Times New Roman" w:hAnsi="Cambria" w:cs="Arial"/>
          <w:color w:val="000000"/>
          <w:sz w:val="24"/>
          <w:szCs w:val="24"/>
          <w:lang w:eastAsia="ru-RU"/>
        </w:rPr>
        <w:t>Шафиева</w:t>
      </w:r>
      <w:proofErr w:type="spellEnd"/>
      <w:r w:rsidRPr="005A5443">
        <w:rPr>
          <w:rFonts w:ascii="Cambria" w:eastAsia="Times New Roman" w:hAnsi="Cambria" w:cs="Arial"/>
          <w:color w:val="000000"/>
          <w:sz w:val="24"/>
          <w:szCs w:val="24"/>
          <w:lang w:eastAsia="ru-RU"/>
        </w:rPr>
        <w:t xml:space="preserve"> (судья-докладчик),</w:t>
      </w:r>
    </w:p>
    <w:p w:rsidR="006E3312" w:rsidRPr="005A5443" w:rsidRDefault="006E3312" w:rsidP="005A5443">
      <w:pPr>
        <w:shd w:val="clear" w:color="auto" w:fill="FFFFFF"/>
        <w:spacing w:after="0" w:line="240" w:lineRule="auto"/>
        <w:ind w:firstLine="567"/>
        <w:jc w:val="both"/>
        <w:rPr>
          <w:rFonts w:ascii="Cambria" w:eastAsia="Times New Roman" w:hAnsi="Cambria" w:cs="Arial"/>
          <w:color w:val="000000"/>
          <w:sz w:val="24"/>
          <w:szCs w:val="24"/>
          <w:lang w:eastAsia="ru-RU"/>
        </w:rPr>
      </w:pPr>
      <w:r w:rsidRPr="005A5443">
        <w:rPr>
          <w:rFonts w:ascii="Cambria" w:eastAsia="Times New Roman" w:hAnsi="Cambria" w:cs="Arial"/>
          <w:color w:val="000000"/>
          <w:sz w:val="24"/>
          <w:szCs w:val="24"/>
          <w:lang w:eastAsia="ru-RU"/>
        </w:rPr>
        <w:t xml:space="preserve">с участием секретаря суда </w:t>
      </w:r>
      <w:r w:rsidR="005A5443">
        <w:rPr>
          <w:rFonts w:ascii="Cambria" w:eastAsia="Times New Roman" w:hAnsi="Cambria" w:cs="Arial"/>
          <w:color w:val="000000"/>
          <w:sz w:val="24"/>
          <w:szCs w:val="24"/>
          <w:lang w:eastAsia="ru-RU"/>
        </w:rPr>
        <w:t xml:space="preserve">- </w:t>
      </w:r>
      <w:proofErr w:type="spellStart"/>
      <w:r w:rsidRPr="005A5443">
        <w:rPr>
          <w:rFonts w:ascii="Cambria" w:eastAsia="Times New Roman" w:hAnsi="Cambria" w:cs="Arial"/>
          <w:color w:val="000000"/>
          <w:sz w:val="24"/>
          <w:szCs w:val="24"/>
          <w:lang w:eastAsia="ru-RU"/>
        </w:rPr>
        <w:t>Фараида</w:t>
      </w:r>
      <w:proofErr w:type="spellEnd"/>
      <w:r w:rsidRPr="005A5443">
        <w:rPr>
          <w:rFonts w:ascii="Cambria" w:eastAsia="Times New Roman" w:hAnsi="Cambria" w:cs="Arial"/>
          <w:color w:val="000000"/>
          <w:sz w:val="24"/>
          <w:szCs w:val="24"/>
          <w:lang w:eastAsia="ru-RU"/>
        </w:rPr>
        <w:t xml:space="preserve"> Алиева,</w:t>
      </w:r>
    </w:p>
    <w:p w:rsidR="006E3312" w:rsidRPr="005A5443" w:rsidRDefault="006E3312" w:rsidP="005A5443">
      <w:pPr>
        <w:shd w:val="clear" w:color="auto" w:fill="FFFFFF"/>
        <w:spacing w:after="0" w:line="240" w:lineRule="auto"/>
        <w:ind w:firstLine="567"/>
        <w:jc w:val="both"/>
        <w:rPr>
          <w:rFonts w:ascii="Cambria" w:eastAsia="Times New Roman" w:hAnsi="Cambria" w:cs="Arial"/>
          <w:color w:val="000000"/>
          <w:sz w:val="24"/>
          <w:szCs w:val="24"/>
          <w:lang w:eastAsia="ru-RU"/>
        </w:rPr>
      </w:pPr>
      <w:proofErr w:type="gramStart"/>
      <w:r w:rsidRPr="005A5443">
        <w:rPr>
          <w:rFonts w:ascii="Cambria" w:eastAsia="Times New Roman" w:hAnsi="Cambria" w:cs="Arial"/>
          <w:color w:val="000000"/>
          <w:sz w:val="24"/>
          <w:szCs w:val="24"/>
          <w:lang w:eastAsia="ru-RU"/>
        </w:rPr>
        <w:t xml:space="preserve">представителей заинтересованных субъектов – представителей Кабинета Министров Азербайджанской Республики старшего юриста сектора работы с </w:t>
      </w:r>
      <w:r w:rsidR="00CC2B5F" w:rsidRPr="005A5443">
        <w:rPr>
          <w:rFonts w:ascii="Cambria" w:eastAsia="Times New Roman" w:hAnsi="Cambria" w:cs="Arial"/>
          <w:color w:val="000000"/>
          <w:sz w:val="24"/>
          <w:szCs w:val="24"/>
          <w:lang w:eastAsia="ru-RU"/>
        </w:rPr>
        <w:t xml:space="preserve">проблемными финансовыми сферами департамента права и </w:t>
      </w:r>
      <w:r w:rsidR="00380AA7" w:rsidRPr="005A5443">
        <w:rPr>
          <w:rFonts w:ascii="Cambria" w:eastAsia="Times New Roman" w:hAnsi="Cambria" w:cs="Arial"/>
          <w:color w:val="000000"/>
          <w:sz w:val="24"/>
          <w:szCs w:val="24"/>
          <w:lang w:eastAsia="ru-RU"/>
        </w:rPr>
        <w:t>производства</w:t>
      </w:r>
      <w:r w:rsidR="00CC2B5F" w:rsidRPr="005A5443">
        <w:rPr>
          <w:rFonts w:ascii="Cambria" w:eastAsia="Times New Roman" w:hAnsi="Cambria" w:cs="Arial"/>
          <w:color w:val="000000"/>
          <w:sz w:val="24"/>
          <w:szCs w:val="24"/>
          <w:lang w:eastAsia="ru-RU"/>
        </w:rPr>
        <w:t xml:space="preserve"> Палаты по </w:t>
      </w:r>
      <w:r w:rsidR="0079028F" w:rsidRPr="005A5443">
        <w:rPr>
          <w:rFonts w:ascii="Cambria" w:eastAsia="Times New Roman" w:hAnsi="Cambria" w:cs="Arial"/>
          <w:color w:val="000000"/>
          <w:sz w:val="24"/>
          <w:szCs w:val="24"/>
          <w:lang w:eastAsia="ru-RU"/>
        </w:rPr>
        <w:t xml:space="preserve">надзору </w:t>
      </w:r>
      <w:r w:rsidR="00CC2B5F" w:rsidRPr="005A5443">
        <w:rPr>
          <w:rFonts w:ascii="Cambria" w:eastAsia="Times New Roman" w:hAnsi="Cambria" w:cs="Arial"/>
          <w:color w:val="000000"/>
          <w:sz w:val="24"/>
          <w:szCs w:val="24"/>
          <w:lang w:eastAsia="ru-RU"/>
        </w:rPr>
        <w:t xml:space="preserve">за финансовыми рынками Азербайджанской Республики </w:t>
      </w:r>
      <w:r w:rsidR="00380AA7" w:rsidRPr="005A5443">
        <w:rPr>
          <w:rFonts w:ascii="Cambria" w:eastAsia="Times New Roman" w:hAnsi="Cambria" w:cs="Arial"/>
          <w:color w:val="000000"/>
          <w:sz w:val="24"/>
          <w:szCs w:val="24"/>
          <w:lang w:eastAsia="ru-RU"/>
        </w:rPr>
        <w:t xml:space="preserve">Мухаммеда </w:t>
      </w:r>
      <w:proofErr w:type="spellStart"/>
      <w:r w:rsidR="00380AA7" w:rsidRPr="005A5443">
        <w:rPr>
          <w:rFonts w:ascii="Cambria" w:eastAsia="Times New Roman" w:hAnsi="Cambria" w:cs="Arial"/>
          <w:color w:val="000000"/>
          <w:sz w:val="24"/>
          <w:szCs w:val="24"/>
          <w:lang w:eastAsia="ru-RU"/>
        </w:rPr>
        <w:t>Гасанли</w:t>
      </w:r>
      <w:proofErr w:type="spellEnd"/>
      <w:r w:rsidR="00380AA7" w:rsidRPr="005A5443">
        <w:rPr>
          <w:rFonts w:ascii="Cambria" w:eastAsia="Times New Roman" w:hAnsi="Cambria" w:cs="Arial"/>
          <w:color w:val="000000"/>
          <w:sz w:val="24"/>
          <w:szCs w:val="24"/>
          <w:lang w:eastAsia="ru-RU"/>
        </w:rPr>
        <w:t xml:space="preserve">, заместителя директора департамента финансов Фонда страхования вкладов Аслана </w:t>
      </w:r>
      <w:proofErr w:type="spellStart"/>
      <w:r w:rsidR="00380AA7" w:rsidRPr="005A5443">
        <w:rPr>
          <w:rFonts w:ascii="Cambria" w:eastAsia="Times New Roman" w:hAnsi="Cambria" w:cs="Arial"/>
          <w:color w:val="000000"/>
          <w:sz w:val="24"/>
          <w:szCs w:val="24"/>
          <w:lang w:eastAsia="ru-RU"/>
        </w:rPr>
        <w:t>Зейналова</w:t>
      </w:r>
      <w:proofErr w:type="spellEnd"/>
      <w:r w:rsidR="00380AA7" w:rsidRPr="005A5443">
        <w:rPr>
          <w:rFonts w:ascii="Cambria" w:eastAsia="Times New Roman" w:hAnsi="Cambria" w:cs="Arial"/>
          <w:color w:val="000000"/>
          <w:sz w:val="24"/>
          <w:szCs w:val="24"/>
          <w:lang w:eastAsia="ru-RU"/>
        </w:rPr>
        <w:t xml:space="preserve"> и заведующей отделом корпоративного права правового департамента </w:t>
      </w:r>
      <w:proofErr w:type="spellStart"/>
      <w:r w:rsidR="00380AA7" w:rsidRPr="005A5443">
        <w:rPr>
          <w:rFonts w:ascii="Cambria" w:eastAsia="Times New Roman" w:hAnsi="Cambria" w:cs="Arial"/>
          <w:color w:val="000000"/>
          <w:sz w:val="24"/>
          <w:szCs w:val="24"/>
          <w:lang w:eastAsia="ru-RU"/>
        </w:rPr>
        <w:t>Гамиды</w:t>
      </w:r>
      <w:proofErr w:type="spellEnd"/>
      <w:r w:rsidR="00380AA7" w:rsidRPr="005A5443">
        <w:rPr>
          <w:rFonts w:ascii="Cambria" w:eastAsia="Times New Roman" w:hAnsi="Cambria" w:cs="Arial"/>
          <w:color w:val="000000"/>
          <w:sz w:val="24"/>
          <w:szCs w:val="24"/>
          <w:lang w:eastAsia="ru-RU"/>
        </w:rPr>
        <w:t xml:space="preserve"> Гулиевой, </w:t>
      </w:r>
      <w:r w:rsidRPr="005A5443">
        <w:rPr>
          <w:rFonts w:ascii="Cambria" w:eastAsia="Times New Roman" w:hAnsi="Cambria" w:cs="Arial"/>
          <w:color w:val="000000"/>
          <w:sz w:val="24"/>
          <w:szCs w:val="24"/>
          <w:lang w:eastAsia="ru-RU"/>
        </w:rPr>
        <w:t xml:space="preserve">заведующего сектором </w:t>
      </w:r>
      <w:r w:rsidR="00380AA7" w:rsidRPr="005A5443">
        <w:rPr>
          <w:rFonts w:ascii="Cambria" w:eastAsia="Times New Roman" w:hAnsi="Cambria" w:cs="Arial"/>
          <w:color w:val="000000"/>
          <w:sz w:val="24"/>
          <w:szCs w:val="24"/>
          <w:lang w:eastAsia="ru-RU"/>
        </w:rPr>
        <w:t>экономическ</w:t>
      </w:r>
      <w:r w:rsidR="005A5443">
        <w:rPr>
          <w:rFonts w:ascii="Cambria" w:eastAsia="Times New Roman" w:hAnsi="Cambria" w:cs="Arial"/>
          <w:color w:val="000000"/>
          <w:sz w:val="24"/>
          <w:szCs w:val="24"/>
          <w:lang w:eastAsia="ru-RU"/>
        </w:rPr>
        <w:t xml:space="preserve">ого законодательства </w:t>
      </w:r>
      <w:proofErr w:type="spellStart"/>
      <w:r w:rsidR="005A5443">
        <w:rPr>
          <w:rFonts w:ascii="Cambria" w:eastAsia="Times New Roman" w:hAnsi="Cambria" w:cs="Arial"/>
          <w:color w:val="000000"/>
          <w:sz w:val="24"/>
          <w:szCs w:val="24"/>
          <w:lang w:eastAsia="ru-RU"/>
        </w:rPr>
        <w:t>Ап</w:t>
      </w:r>
      <w:r w:rsidRPr="005A5443">
        <w:rPr>
          <w:rFonts w:ascii="Cambria" w:eastAsia="Times New Roman" w:hAnsi="Cambria" w:cs="Arial"/>
          <w:color w:val="000000"/>
          <w:sz w:val="24"/>
          <w:szCs w:val="24"/>
          <w:lang w:eastAsia="ru-RU"/>
        </w:rPr>
        <w:t>арата</w:t>
      </w:r>
      <w:proofErr w:type="spellEnd"/>
      <w:r w:rsidRPr="005A5443">
        <w:rPr>
          <w:rFonts w:ascii="Cambria" w:eastAsia="Times New Roman" w:hAnsi="Cambria" w:cs="Arial"/>
          <w:color w:val="000000"/>
          <w:sz w:val="24"/>
          <w:szCs w:val="24"/>
          <w:lang w:eastAsia="ru-RU"/>
        </w:rPr>
        <w:t xml:space="preserve"> Милли Меджлиса Азербайджанской Республики </w:t>
      </w:r>
      <w:r w:rsidR="00380AA7" w:rsidRPr="005A5443">
        <w:rPr>
          <w:rFonts w:ascii="Cambria" w:eastAsia="Times New Roman" w:hAnsi="Cambria" w:cs="Arial"/>
          <w:color w:val="000000"/>
          <w:sz w:val="24"/>
          <w:szCs w:val="24"/>
          <w:lang w:eastAsia="ru-RU"/>
        </w:rPr>
        <w:t>Надира Султанова</w:t>
      </w:r>
      <w:r w:rsidR="005A5443">
        <w:rPr>
          <w:rFonts w:ascii="Cambria" w:eastAsia="Times New Roman" w:hAnsi="Cambria" w:cs="Arial"/>
          <w:color w:val="000000"/>
          <w:sz w:val="24"/>
          <w:szCs w:val="24"/>
          <w:lang w:eastAsia="ru-RU"/>
        </w:rPr>
        <w:t>,</w:t>
      </w:r>
      <w:proofErr w:type="gramEnd"/>
    </w:p>
    <w:p w:rsidR="006E3312" w:rsidRPr="005A5443" w:rsidRDefault="006E3312" w:rsidP="005A5443">
      <w:pPr>
        <w:shd w:val="clear" w:color="auto" w:fill="FFFFFF"/>
        <w:spacing w:after="0" w:line="240" w:lineRule="auto"/>
        <w:ind w:firstLine="567"/>
        <w:jc w:val="both"/>
        <w:rPr>
          <w:rFonts w:ascii="Cambria" w:eastAsia="Times New Roman" w:hAnsi="Cambria" w:cs="Arial"/>
          <w:color w:val="000000"/>
          <w:sz w:val="24"/>
          <w:szCs w:val="24"/>
          <w:lang w:eastAsia="ru-RU"/>
        </w:rPr>
      </w:pPr>
      <w:r w:rsidRPr="005A5443">
        <w:rPr>
          <w:rFonts w:ascii="Cambria" w:eastAsia="Times New Roman" w:hAnsi="Cambria" w:cs="Arial"/>
          <w:color w:val="000000"/>
          <w:sz w:val="24"/>
          <w:szCs w:val="24"/>
          <w:lang w:eastAsia="ru-RU"/>
        </w:rPr>
        <w:t xml:space="preserve">эксперта – </w:t>
      </w:r>
      <w:r w:rsidR="0079028F" w:rsidRPr="005A5443">
        <w:rPr>
          <w:rFonts w:ascii="Cambria" w:eastAsia="Times New Roman" w:hAnsi="Cambria" w:cs="Arial"/>
          <w:color w:val="000000"/>
          <w:sz w:val="24"/>
          <w:szCs w:val="24"/>
          <w:lang w:eastAsia="ru-RU"/>
        </w:rPr>
        <w:t>доцента</w:t>
      </w:r>
      <w:r w:rsidRPr="005A5443">
        <w:rPr>
          <w:rFonts w:ascii="Cambria" w:eastAsia="Times New Roman" w:hAnsi="Cambria" w:cs="Arial"/>
          <w:color w:val="000000"/>
          <w:sz w:val="24"/>
          <w:szCs w:val="24"/>
          <w:lang w:eastAsia="ru-RU"/>
        </w:rPr>
        <w:t xml:space="preserve"> кафедры </w:t>
      </w:r>
      <w:r w:rsidR="0079028F" w:rsidRPr="005A5443">
        <w:rPr>
          <w:rFonts w:ascii="Cambria" w:eastAsia="Times New Roman" w:hAnsi="Cambria" w:cs="Arial"/>
          <w:color w:val="000000"/>
          <w:sz w:val="24"/>
          <w:szCs w:val="24"/>
          <w:lang w:eastAsia="ru-RU"/>
        </w:rPr>
        <w:t>гражданского процесса и коммерческ</w:t>
      </w:r>
      <w:r w:rsidRPr="005A5443">
        <w:rPr>
          <w:rFonts w:ascii="Cambria" w:eastAsia="Times New Roman" w:hAnsi="Cambria" w:cs="Arial"/>
          <w:color w:val="000000"/>
          <w:sz w:val="24"/>
          <w:szCs w:val="24"/>
          <w:lang w:eastAsia="ru-RU"/>
        </w:rPr>
        <w:t>ого права Бакинского государственного университета</w:t>
      </w:r>
      <w:r w:rsidR="0079028F" w:rsidRPr="005A5443">
        <w:rPr>
          <w:rFonts w:ascii="Cambria" w:eastAsia="Times New Roman" w:hAnsi="Cambria" w:cs="Arial"/>
          <w:color w:val="000000"/>
          <w:sz w:val="24"/>
          <w:szCs w:val="24"/>
          <w:lang w:eastAsia="ru-RU"/>
        </w:rPr>
        <w:t xml:space="preserve">, доктора философии по праву </w:t>
      </w:r>
      <w:proofErr w:type="spellStart"/>
      <w:r w:rsidR="0079028F" w:rsidRPr="005A5443">
        <w:rPr>
          <w:rFonts w:ascii="Cambria" w:eastAsia="Times New Roman" w:hAnsi="Cambria" w:cs="Arial"/>
          <w:color w:val="000000"/>
          <w:sz w:val="24"/>
          <w:szCs w:val="24"/>
          <w:lang w:eastAsia="ru-RU"/>
        </w:rPr>
        <w:t>Асмер</w:t>
      </w:r>
      <w:proofErr w:type="spellEnd"/>
      <w:r w:rsidR="0079028F" w:rsidRPr="005A5443">
        <w:rPr>
          <w:rFonts w:ascii="Cambria" w:eastAsia="Times New Roman" w:hAnsi="Cambria" w:cs="Arial"/>
          <w:color w:val="000000"/>
          <w:sz w:val="24"/>
          <w:szCs w:val="24"/>
          <w:lang w:eastAsia="ru-RU"/>
        </w:rPr>
        <w:t xml:space="preserve"> Алиевой</w:t>
      </w:r>
      <w:r w:rsidRPr="005A5443">
        <w:rPr>
          <w:rFonts w:ascii="Cambria" w:eastAsia="Times New Roman" w:hAnsi="Cambria" w:cs="Arial"/>
          <w:color w:val="000000"/>
          <w:sz w:val="24"/>
          <w:szCs w:val="24"/>
          <w:lang w:eastAsia="ru-RU"/>
        </w:rPr>
        <w:t>,</w:t>
      </w:r>
    </w:p>
    <w:p w:rsidR="006E3312" w:rsidRPr="005A5443" w:rsidRDefault="006E3312" w:rsidP="005A5443">
      <w:pPr>
        <w:shd w:val="clear" w:color="auto" w:fill="FFFFFF"/>
        <w:spacing w:after="0" w:line="240" w:lineRule="auto"/>
        <w:ind w:firstLine="567"/>
        <w:jc w:val="both"/>
        <w:rPr>
          <w:rFonts w:ascii="Cambria" w:eastAsia="Times New Roman" w:hAnsi="Cambria" w:cs="Arial"/>
          <w:color w:val="000000"/>
          <w:sz w:val="24"/>
          <w:szCs w:val="24"/>
          <w:lang w:eastAsia="ru-RU"/>
        </w:rPr>
      </w:pPr>
      <w:r w:rsidRPr="005A5443">
        <w:rPr>
          <w:rFonts w:ascii="Cambria" w:eastAsia="Times New Roman" w:hAnsi="Cambria" w:cs="Arial"/>
          <w:color w:val="000000"/>
          <w:sz w:val="24"/>
          <w:szCs w:val="24"/>
          <w:lang w:eastAsia="ru-RU"/>
        </w:rPr>
        <w:t>специалист</w:t>
      </w:r>
      <w:r w:rsidR="0079028F" w:rsidRPr="005A5443">
        <w:rPr>
          <w:rFonts w:ascii="Cambria" w:eastAsia="Times New Roman" w:hAnsi="Cambria" w:cs="Arial"/>
          <w:color w:val="000000"/>
          <w:sz w:val="24"/>
          <w:szCs w:val="24"/>
          <w:lang w:eastAsia="ru-RU"/>
        </w:rPr>
        <w:t>ов</w:t>
      </w:r>
      <w:r w:rsidRPr="005A5443">
        <w:rPr>
          <w:rFonts w:ascii="Cambria" w:eastAsia="Times New Roman" w:hAnsi="Cambria" w:cs="Arial"/>
          <w:color w:val="000000"/>
          <w:sz w:val="24"/>
          <w:szCs w:val="24"/>
          <w:lang w:eastAsia="ru-RU"/>
        </w:rPr>
        <w:t xml:space="preserve"> – </w:t>
      </w:r>
      <w:r w:rsidR="0079028F" w:rsidRPr="005A5443">
        <w:rPr>
          <w:rFonts w:ascii="Cambria" w:eastAsia="Times New Roman" w:hAnsi="Cambria" w:cs="Arial"/>
          <w:color w:val="000000"/>
          <w:sz w:val="24"/>
          <w:szCs w:val="24"/>
          <w:lang w:eastAsia="ru-RU"/>
        </w:rPr>
        <w:t xml:space="preserve">судьи Бакинского апелляционного суда </w:t>
      </w:r>
      <w:proofErr w:type="spellStart"/>
      <w:r w:rsidR="0079028F" w:rsidRPr="005A5443">
        <w:rPr>
          <w:rFonts w:ascii="Cambria" w:eastAsia="Times New Roman" w:hAnsi="Cambria" w:cs="Arial"/>
          <w:color w:val="000000"/>
          <w:sz w:val="24"/>
          <w:szCs w:val="24"/>
          <w:lang w:eastAsia="ru-RU"/>
        </w:rPr>
        <w:t>Гамида</w:t>
      </w:r>
      <w:proofErr w:type="spellEnd"/>
      <w:r w:rsidR="0079028F" w:rsidRPr="005A5443">
        <w:rPr>
          <w:rFonts w:ascii="Cambria" w:eastAsia="Times New Roman" w:hAnsi="Cambria" w:cs="Arial"/>
          <w:color w:val="000000"/>
          <w:sz w:val="24"/>
          <w:szCs w:val="24"/>
          <w:lang w:eastAsia="ru-RU"/>
        </w:rPr>
        <w:t xml:space="preserve"> </w:t>
      </w:r>
      <w:proofErr w:type="spellStart"/>
      <w:r w:rsidR="0079028F" w:rsidRPr="005A5443">
        <w:rPr>
          <w:rFonts w:ascii="Cambria" w:eastAsia="Times New Roman" w:hAnsi="Cambria" w:cs="Arial"/>
          <w:color w:val="000000"/>
          <w:sz w:val="24"/>
          <w:szCs w:val="24"/>
          <w:lang w:eastAsia="ru-RU"/>
        </w:rPr>
        <w:t>Гамидова</w:t>
      </w:r>
      <w:proofErr w:type="spellEnd"/>
      <w:r w:rsidR="0079028F" w:rsidRPr="005A5443">
        <w:rPr>
          <w:rFonts w:ascii="Cambria" w:eastAsia="Times New Roman" w:hAnsi="Cambria" w:cs="Arial"/>
          <w:color w:val="000000"/>
          <w:sz w:val="24"/>
          <w:szCs w:val="24"/>
          <w:lang w:eastAsia="ru-RU"/>
        </w:rPr>
        <w:t xml:space="preserve"> и ведущего </w:t>
      </w:r>
      <w:r w:rsidRPr="005A5443">
        <w:rPr>
          <w:rFonts w:ascii="Cambria" w:eastAsia="Times New Roman" w:hAnsi="Cambria" w:cs="Arial"/>
          <w:color w:val="000000"/>
          <w:sz w:val="24"/>
          <w:szCs w:val="24"/>
          <w:lang w:eastAsia="ru-RU"/>
        </w:rPr>
        <w:t xml:space="preserve">консультанта </w:t>
      </w:r>
      <w:r w:rsidR="0079028F" w:rsidRPr="005A5443">
        <w:rPr>
          <w:rFonts w:ascii="Cambria" w:eastAsia="Times New Roman" w:hAnsi="Cambria" w:cs="Arial"/>
          <w:color w:val="000000"/>
          <w:sz w:val="24"/>
          <w:szCs w:val="24"/>
          <w:lang w:eastAsia="ru-RU"/>
        </w:rPr>
        <w:t xml:space="preserve">отдела корпоративного права Центрального </w:t>
      </w:r>
      <w:r w:rsidR="005A5443">
        <w:rPr>
          <w:rFonts w:ascii="Cambria" w:eastAsia="Times New Roman" w:hAnsi="Cambria" w:cs="Arial"/>
          <w:color w:val="000000"/>
          <w:sz w:val="24"/>
          <w:szCs w:val="24"/>
          <w:lang w:eastAsia="ru-RU"/>
        </w:rPr>
        <w:t>Б</w:t>
      </w:r>
      <w:r w:rsidR="0079028F" w:rsidRPr="005A5443">
        <w:rPr>
          <w:rFonts w:ascii="Cambria" w:eastAsia="Times New Roman" w:hAnsi="Cambria" w:cs="Arial"/>
          <w:color w:val="000000"/>
          <w:sz w:val="24"/>
          <w:szCs w:val="24"/>
          <w:lang w:eastAsia="ru-RU"/>
        </w:rPr>
        <w:t xml:space="preserve">анка </w:t>
      </w:r>
      <w:r w:rsidRPr="005A5443">
        <w:rPr>
          <w:rFonts w:ascii="Cambria" w:eastAsia="Times New Roman" w:hAnsi="Cambria" w:cs="Arial"/>
          <w:color w:val="000000"/>
          <w:sz w:val="24"/>
          <w:szCs w:val="24"/>
          <w:lang w:eastAsia="ru-RU"/>
        </w:rPr>
        <w:t xml:space="preserve">Азербайджанской Республики </w:t>
      </w:r>
      <w:proofErr w:type="spellStart"/>
      <w:r w:rsidR="0079028F" w:rsidRPr="005A5443">
        <w:rPr>
          <w:rFonts w:ascii="Cambria" w:eastAsia="Times New Roman" w:hAnsi="Cambria" w:cs="Arial"/>
          <w:color w:val="000000"/>
          <w:sz w:val="24"/>
          <w:szCs w:val="24"/>
          <w:lang w:eastAsia="ru-RU"/>
        </w:rPr>
        <w:t>Парвиза</w:t>
      </w:r>
      <w:proofErr w:type="spellEnd"/>
      <w:r w:rsidR="0079028F" w:rsidRPr="005A5443">
        <w:rPr>
          <w:rFonts w:ascii="Cambria" w:eastAsia="Times New Roman" w:hAnsi="Cambria" w:cs="Arial"/>
          <w:color w:val="000000"/>
          <w:sz w:val="24"/>
          <w:szCs w:val="24"/>
          <w:lang w:eastAsia="ru-RU"/>
        </w:rPr>
        <w:t xml:space="preserve"> Гусей</w:t>
      </w:r>
      <w:r w:rsidRPr="005A5443">
        <w:rPr>
          <w:rFonts w:ascii="Cambria" w:eastAsia="Times New Roman" w:hAnsi="Cambria" w:cs="Arial"/>
          <w:color w:val="000000"/>
          <w:sz w:val="24"/>
          <w:szCs w:val="24"/>
          <w:lang w:eastAsia="ru-RU"/>
        </w:rPr>
        <w:t>нова,</w:t>
      </w:r>
    </w:p>
    <w:p w:rsidR="006E3312" w:rsidRPr="005A5443" w:rsidRDefault="006E3312" w:rsidP="005A5443">
      <w:pPr>
        <w:shd w:val="clear" w:color="auto" w:fill="FFFFFF"/>
        <w:spacing w:after="0" w:line="240" w:lineRule="auto"/>
        <w:ind w:firstLine="567"/>
        <w:jc w:val="both"/>
        <w:rPr>
          <w:rFonts w:ascii="Cambria" w:eastAsia="Times New Roman" w:hAnsi="Cambria" w:cs="Arial"/>
          <w:color w:val="000000"/>
          <w:sz w:val="24"/>
          <w:szCs w:val="24"/>
          <w:lang w:eastAsia="ru-RU"/>
        </w:rPr>
      </w:pPr>
      <w:r w:rsidRPr="005A5443">
        <w:rPr>
          <w:rFonts w:ascii="Cambria" w:eastAsia="Times New Roman" w:hAnsi="Cambria" w:cs="Arial"/>
          <w:color w:val="000000"/>
          <w:sz w:val="24"/>
          <w:szCs w:val="24"/>
          <w:lang w:eastAsia="ru-RU"/>
        </w:rPr>
        <w:t>в соответствии с частью </w:t>
      </w:r>
      <w:r w:rsidRPr="005A5443">
        <w:rPr>
          <w:rFonts w:ascii="Cambria" w:eastAsia="Times New Roman" w:hAnsi="Cambria" w:cs="Arial"/>
          <w:color w:val="000000"/>
          <w:sz w:val="24"/>
          <w:szCs w:val="24"/>
          <w:lang w:val="en-US" w:eastAsia="ru-RU"/>
        </w:rPr>
        <w:t>I</w:t>
      </w:r>
      <w:r w:rsidR="0079028F" w:rsidRPr="005A5443">
        <w:rPr>
          <w:rFonts w:ascii="Cambria" w:eastAsia="Times New Roman" w:hAnsi="Cambria" w:cs="Arial"/>
          <w:color w:val="000000"/>
          <w:sz w:val="24"/>
          <w:szCs w:val="24"/>
          <w:lang w:val="en-US" w:eastAsia="ru-RU"/>
        </w:rPr>
        <w:t>V</w:t>
      </w:r>
      <w:r w:rsidRPr="005A5443">
        <w:rPr>
          <w:rFonts w:ascii="Cambria" w:eastAsia="Times New Roman" w:hAnsi="Cambria" w:cs="Arial"/>
          <w:color w:val="000000"/>
          <w:sz w:val="24"/>
          <w:szCs w:val="24"/>
          <w:lang w:eastAsia="ru-RU"/>
        </w:rPr>
        <w:t xml:space="preserve"> статьи 130 Конституции Азербайджанской Республики рассмотрел в открытом судебном заседании в порядке особого конституционного производства конституционное дело на основании </w:t>
      </w:r>
      <w:r w:rsidR="00455D9A" w:rsidRPr="005A5443">
        <w:rPr>
          <w:rFonts w:ascii="Cambria" w:eastAsia="Times New Roman" w:hAnsi="Cambria" w:cs="Arial"/>
          <w:color w:val="000000"/>
          <w:sz w:val="24"/>
          <w:szCs w:val="24"/>
          <w:lang w:eastAsia="ru-RU"/>
        </w:rPr>
        <w:t xml:space="preserve">запроса Кабинета Министров Азербайджанской Республики </w:t>
      </w:r>
      <w:r w:rsidRPr="005A5443">
        <w:rPr>
          <w:rFonts w:ascii="Cambria" w:eastAsia="Times New Roman" w:hAnsi="Cambria" w:cs="Arial"/>
          <w:color w:val="000000"/>
          <w:sz w:val="24"/>
          <w:szCs w:val="24"/>
          <w:lang w:eastAsia="ru-RU"/>
        </w:rPr>
        <w:t>о толковании статьи</w:t>
      </w:r>
      <w:r w:rsidR="00455D9A" w:rsidRPr="005A5443">
        <w:rPr>
          <w:rFonts w:ascii="Cambria" w:eastAsia="Times New Roman" w:hAnsi="Cambria" w:cs="Arial"/>
          <w:color w:val="000000"/>
          <w:sz w:val="24"/>
          <w:szCs w:val="24"/>
          <w:lang w:eastAsia="ru-RU"/>
        </w:rPr>
        <w:t xml:space="preserve"> </w:t>
      </w:r>
      <w:r w:rsidRPr="005A5443">
        <w:rPr>
          <w:rFonts w:ascii="Cambria" w:eastAsia="Times New Roman" w:hAnsi="Cambria" w:cs="Arial"/>
          <w:color w:val="000000"/>
          <w:sz w:val="24"/>
          <w:szCs w:val="24"/>
          <w:lang w:eastAsia="ru-RU"/>
        </w:rPr>
        <w:t>2.1</w:t>
      </w:r>
      <w:r w:rsidR="00455D9A" w:rsidRPr="005A5443">
        <w:rPr>
          <w:rFonts w:ascii="Cambria" w:eastAsia="Times New Roman" w:hAnsi="Cambria" w:cs="Arial"/>
          <w:color w:val="000000"/>
          <w:sz w:val="24"/>
          <w:szCs w:val="24"/>
          <w:lang w:eastAsia="ru-RU"/>
        </w:rPr>
        <w:t>.2.6</w:t>
      </w:r>
      <w:r w:rsidRPr="005A5443">
        <w:rPr>
          <w:rFonts w:ascii="Cambria" w:eastAsia="Times New Roman" w:hAnsi="Cambria" w:cs="Arial"/>
          <w:color w:val="000000"/>
          <w:sz w:val="24"/>
          <w:szCs w:val="24"/>
          <w:lang w:eastAsia="ru-RU"/>
        </w:rPr>
        <w:t xml:space="preserve"> </w:t>
      </w:r>
      <w:r w:rsidR="00455D9A" w:rsidRPr="005A5443">
        <w:rPr>
          <w:rFonts w:ascii="Cambria" w:eastAsia="Times New Roman" w:hAnsi="Cambria" w:cs="Arial"/>
          <w:color w:val="000000"/>
          <w:sz w:val="24"/>
          <w:szCs w:val="24"/>
          <w:lang w:eastAsia="ru-RU"/>
        </w:rPr>
        <w:t>Закон</w:t>
      </w:r>
      <w:r w:rsidRPr="005A5443">
        <w:rPr>
          <w:rFonts w:ascii="Cambria" w:eastAsia="Times New Roman" w:hAnsi="Cambria" w:cs="Arial"/>
          <w:color w:val="000000"/>
          <w:sz w:val="24"/>
          <w:szCs w:val="24"/>
          <w:lang w:eastAsia="ru-RU"/>
        </w:rPr>
        <w:t xml:space="preserve">а Азербайджанской Республики </w:t>
      </w:r>
      <w:r w:rsidR="00455D9A" w:rsidRPr="005A5443">
        <w:rPr>
          <w:rFonts w:ascii="Cambria" w:eastAsia="Times New Roman" w:hAnsi="Cambria" w:cs="Arial"/>
          <w:color w:val="000000"/>
          <w:sz w:val="24"/>
          <w:szCs w:val="24"/>
          <w:lang w:eastAsia="ru-RU"/>
        </w:rPr>
        <w:t>«О страховании вкладов»</w:t>
      </w:r>
      <w:r w:rsidRPr="005A5443">
        <w:rPr>
          <w:rFonts w:ascii="Cambria" w:eastAsia="Times New Roman" w:hAnsi="Cambria" w:cs="Arial"/>
          <w:color w:val="000000"/>
          <w:sz w:val="24"/>
          <w:szCs w:val="24"/>
          <w:lang w:eastAsia="ru-RU"/>
        </w:rPr>
        <w:t xml:space="preserve">. </w:t>
      </w:r>
      <w:r w:rsidR="0079028F" w:rsidRPr="005A5443">
        <w:rPr>
          <w:rFonts w:ascii="Cambria" w:eastAsia="Times New Roman" w:hAnsi="Cambria" w:cs="Arial"/>
          <w:color w:val="000000"/>
          <w:sz w:val="24"/>
          <w:szCs w:val="24"/>
          <w:lang w:eastAsia="ru-RU"/>
        </w:rPr>
        <w:t xml:space="preserve"> </w:t>
      </w:r>
      <w:r w:rsidR="00455D9A" w:rsidRPr="005A5443">
        <w:rPr>
          <w:rFonts w:ascii="Cambria" w:eastAsia="Times New Roman" w:hAnsi="Cambria" w:cs="Arial"/>
          <w:color w:val="000000"/>
          <w:sz w:val="24"/>
          <w:szCs w:val="24"/>
          <w:lang w:eastAsia="ru-RU"/>
        </w:rPr>
        <w:t xml:space="preserve"> </w:t>
      </w:r>
    </w:p>
    <w:p w:rsidR="006E3312" w:rsidRPr="005A5443" w:rsidRDefault="006E3312" w:rsidP="005A5443">
      <w:pPr>
        <w:shd w:val="clear" w:color="auto" w:fill="FFFFFF"/>
        <w:spacing w:after="0" w:line="240" w:lineRule="auto"/>
        <w:ind w:firstLine="567"/>
        <w:jc w:val="both"/>
        <w:rPr>
          <w:rFonts w:ascii="Cambria" w:eastAsia="Times New Roman" w:hAnsi="Cambria" w:cs="Arial"/>
          <w:color w:val="000000"/>
          <w:sz w:val="24"/>
          <w:szCs w:val="24"/>
          <w:lang w:eastAsia="ru-RU"/>
        </w:rPr>
      </w:pPr>
      <w:r w:rsidRPr="005A5443">
        <w:rPr>
          <w:rFonts w:ascii="Cambria" w:eastAsia="Times New Roman" w:hAnsi="Cambria" w:cs="Arial"/>
          <w:color w:val="000000"/>
          <w:sz w:val="24"/>
          <w:szCs w:val="24"/>
          <w:lang w:eastAsia="ru-RU"/>
        </w:rPr>
        <w:t xml:space="preserve">Заслушав доклад судьи </w:t>
      </w:r>
      <w:proofErr w:type="spellStart"/>
      <w:r w:rsidR="00B3087C" w:rsidRPr="005A5443">
        <w:rPr>
          <w:rFonts w:ascii="Cambria" w:eastAsia="Times New Roman" w:hAnsi="Cambria" w:cs="Arial"/>
          <w:color w:val="000000"/>
          <w:sz w:val="24"/>
          <w:szCs w:val="24"/>
          <w:lang w:eastAsia="ru-RU"/>
        </w:rPr>
        <w:t>К.Шафиева</w:t>
      </w:r>
      <w:proofErr w:type="spellEnd"/>
      <w:r w:rsidR="00B3087C" w:rsidRPr="005A5443">
        <w:rPr>
          <w:rFonts w:ascii="Cambria" w:eastAsia="Times New Roman" w:hAnsi="Cambria" w:cs="Arial"/>
          <w:color w:val="000000"/>
          <w:sz w:val="24"/>
          <w:szCs w:val="24"/>
          <w:lang w:eastAsia="ru-RU"/>
        </w:rPr>
        <w:t xml:space="preserve"> </w:t>
      </w:r>
      <w:r w:rsidRPr="005A5443">
        <w:rPr>
          <w:rFonts w:ascii="Cambria" w:eastAsia="Times New Roman" w:hAnsi="Cambria" w:cs="Arial"/>
          <w:color w:val="000000"/>
          <w:sz w:val="24"/>
          <w:szCs w:val="24"/>
          <w:lang w:eastAsia="ru-RU"/>
        </w:rPr>
        <w:t>по делу, выступления представителей заинтересованных субъектов и специалист</w:t>
      </w:r>
      <w:r w:rsidR="00B3087C" w:rsidRPr="005A5443">
        <w:rPr>
          <w:rFonts w:ascii="Cambria" w:eastAsia="Times New Roman" w:hAnsi="Cambria" w:cs="Arial"/>
          <w:color w:val="000000"/>
          <w:sz w:val="24"/>
          <w:szCs w:val="24"/>
          <w:lang w:eastAsia="ru-RU"/>
        </w:rPr>
        <w:t>ов</w:t>
      </w:r>
      <w:r w:rsidRPr="005A5443">
        <w:rPr>
          <w:rFonts w:ascii="Cambria" w:eastAsia="Times New Roman" w:hAnsi="Cambria" w:cs="Arial"/>
          <w:color w:val="000000"/>
          <w:sz w:val="24"/>
          <w:szCs w:val="24"/>
          <w:lang w:eastAsia="ru-RU"/>
        </w:rPr>
        <w:t xml:space="preserve">, мнение эксперта, изучив и обсудив материалы дела, Пленум Конституционного </w:t>
      </w:r>
      <w:proofErr w:type="gramStart"/>
      <w:r w:rsidR="005A5443">
        <w:rPr>
          <w:rFonts w:ascii="Cambria" w:eastAsia="Times New Roman" w:hAnsi="Cambria" w:cs="Arial"/>
          <w:color w:val="000000"/>
          <w:sz w:val="24"/>
          <w:szCs w:val="24"/>
          <w:lang w:val="en-US" w:eastAsia="ru-RU"/>
        </w:rPr>
        <w:t>C</w:t>
      </w:r>
      <w:proofErr w:type="gramEnd"/>
      <w:r w:rsidRPr="005A5443">
        <w:rPr>
          <w:rFonts w:ascii="Cambria" w:eastAsia="Times New Roman" w:hAnsi="Cambria" w:cs="Arial"/>
          <w:color w:val="000000"/>
          <w:sz w:val="24"/>
          <w:szCs w:val="24"/>
          <w:lang w:eastAsia="ru-RU"/>
        </w:rPr>
        <w:t xml:space="preserve">уда Азербайджанской Республики </w:t>
      </w:r>
    </w:p>
    <w:p w:rsidR="006E3312" w:rsidRPr="005A5443" w:rsidRDefault="006E3312" w:rsidP="005A5443">
      <w:pPr>
        <w:shd w:val="clear" w:color="auto" w:fill="FFFFFF"/>
        <w:spacing w:before="240" w:after="240" w:line="240" w:lineRule="auto"/>
        <w:jc w:val="center"/>
        <w:rPr>
          <w:rFonts w:ascii="Cambria" w:eastAsia="Times New Roman" w:hAnsi="Cambria" w:cs="Arial"/>
          <w:color w:val="000000"/>
          <w:sz w:val="24"/>
          <w:szCs w:val="24"/>
          <w:lang w:eastAsia="ru-RU"/>
        </w:rPr>
      </w:pPr>
      <w:r w:rsidRPr="005A5443">
        <w:rPr>
          <w:rFonts w:ascii="Cambria" w:eastAsia="Times New Roman" w:hAnsi="Cambria" w:cs="Arial"/>
          <w:b/>
          <w:bCs/>
          <w:color w:val="000000"/>
          <w:sz w:val="24"/>
          <w:szCs w:val="24"/>
          <w:lang w:eastAsia="ru-RU"/>
        </w:rPr>
        <w:t>У С Т А Н О В И Л:</w:t>
      </w:r>
      <w:r w:rsidRPr="005A5443">
        <w:rPr>
          <w:rFonts w:ascii="Cambria" w:eastAsia="Times New Roman" w:hAnsi="Cambria" w:cs="Arial"/>
          <w:color w:val="000000"/>
          <w:sz w:val="24"/>
          <w:szCs w:val="24"/>
          <w:lang w:eastAsia="ru-RU"/>
        </w:rPr>
        <w:t> </w:t>
      </w:r>
    </w:p>
    <w:p w:rsidR="00CD4F43" w:rsidRPr="005A5443" w:rsidRDefault="00666241" w:rsidP="005A5443">
      <w:pPr>
        <w:shd w:val="clear" w:color="auto" w:fill="FFFFFF"/>
        <w:spacing w:after="0" w:line="240" w:lineRule="auto"/>
        <w:ind w:firstLine="567"/>
        <w:jc w:val="both"/>
        <w:rPr>
          <w:rFonts w:ascii="Cambria" w:eastAsia="Times New Roman" w:hAnsi="Cambria" w:cs="Arial"/>
          <w:color w:val="000000"/>
          <w:sz w:val="24"/>
          <w:szCs w:val="24"/>
          <w:lang w:eastAsia="ru-RU"/>
        </w:rPr>
      </w:pPr>
      <w:proofErr w:type="gramStart"/>
      <w:r w:rsidRPr="005A5443">
        <w:rPr>
          <w:rFonts w:ascii="Cambria" w:eastAsia="Times New Roman" w:hAnsi="Cambria" w:cs="Arial"/>
          <w:color w:val="000000"/>
          <w:sz w:val="24"/>
          <w:szCs w:val="24"/>
          <w:lang w:eastAsia="ru-RU"/>
        </w:rPr>
        <w:t xml:space="preserve">Кабинет Министров Азербайджанской Республики, обратившись с запросом в Конституционный </w:t>
      </w:r>
      <w:r w:rsidR="005A5443">
        <w:rPr>
          <w:rFonts w:ascii="Cambria" w:eastAsia="Times New Roman" w:hAnsi="Cambria" w:cs="Arial"/>
          <w:color w:val="000000"/>
          <w:sz w:val="24"/>
          <w:szCs w:val="24"/>
          <w:lang w:eastAsia="ru-RU"/>
        </w:rPr>
        <w:t>С</w:t>
      </w:r>
      <w:r w:rsidRPr="005A5443">
        <w:rPr>
          <w:rFonts w:ascii="Cambria" w:eastAsia="Times New Roman" w:hAnsi="Cambria" w:cs="Arial"/>
          <w:color w:val="000000"/>
          <w:sz w:val="24"/>
          <w:szCs w:val="24"/>
          <w:lang w:eastAsia="ru-RU"/>
        </w:rPr>
        <w:t xml:space="preserve">уд Азербайджанской Республики (далее – Конституционный </w:t>
      </w:r>
      <w:r w:rsidR="005A5443">
        <w:rPr>
          <w:rFonts w:ascii="Cambria" w:eastAsia="Times New Roman" w:hAnsi="Cambria" w:cs="Arial"/>
          <w:color w:val="000000"/>
          <w:sz w:val="24"/>
          <w:szCs w:val="24"/>
          <w:lang w:eastAsia="ru-RU"/>
        </w:rPr>
        <w:t>С</w:t>
      </w:r>
      <w:r w:rsidRPr="005A5443">
        <w:rPr>
          <w:rFonts w:ascii="Cambria" w:eastAsia="Times New Roman" w:hAnsi="Cambria" w:cs="Arial"/>
          <w:color w:val="000000"/>
          <w:sz w:val="24"/>
          <w:szCs w:val="24"/>
          <w:lang w:eastAsia="ru-RU"/>
        </w:rPr>
        <w:t>уд), просил дать толкование статьи 2.1.2.6 Закона Азербайджанской Республики «О страховании вкладов» (далее - Закон «О страховании вкладов») с точки зрения признания вкладов, отнесенных к статусу вкладов (депозит</w:t>
      </w:r>
      <w:r w:rsidR="0044772D" w:rsidRPr="005A5443">
        <w:rPr>
          <w:rFonts w:ascii="Cambria" w:eastAsia="Times New Roman" w:hAnsi="Cambria" w:cs="Arial"/>
          <w:color w:val="000000"/>
          <w:sz w:val="24"/>
          <w:szCs w:val="24"/>
          <w:lang w:eastAsia="ru-RU"/>
        </w:rPr>
        <w:t>ов</w:t>
      </w:r>
      <w:r w:rsidRPr="005A5443">
        <w:rPr>
          <w:rFonts w:ascii="Cambria" w:eastAsia="Times New Roman" w:hAnsi="Cambria" w:cs="Arial"/>
          <w:color w:val="000000"/>
          <w:sz w:val="24"/>
          <w:szCs w:val="24"/>
          <w:lang w:eastAsia="ru-RU"/>
        </w:rPr>
        <w:t>), защищ</w:t>
      </w:r>
      <w:r w:rsidR="00E175F4" w:rsidRPr="005A5443">
        <w:rPr>
          <w:rFonts w:ascii="Cambria" w:eastAsia="Times New Roman" w:hAnsi="Cambria" w:cs="Arial"/>
          <w:color w:val="000000"/>
          <w:sz w:val="24"/>
          <w:szCs w:val="24"/>
          <w:lang w:eastAsia="ru-RU"/>
        </w:rPr>
        <w:t>енн</w:t>
      </w:r>
      <w:r w:rsidRPr="005A5443">
        <w:rPr>
          <w:rFonts w:ascii="Cambria" w:eastAsia="Times New Roman" w:hAnsi="Cambria" w:cs="Arial"/>
          <w:color w:val="000000"/>
          <w:sz w:val="24"/>
          <w:szCs w:val="24"/>
          <w:lang w:eastAsia="ru-RU"/>
        </w:rPr>
        <w:t xml:space="preserve">ых путем изменения </w:t>
      </w:r>
      <w:r w:rsidR="00C218A5" w:rsidRPr="005A5443">
        <w:rPr>
          <w:rFonts w:ascii="Cambria" w:eastAsia="Times New Roman" w:hAnsi="Cambria" w:cs="Arial"/>
          <w:color w:val="000000"/>
          <w:sz w:val="24"/>
          <w:szCs w:val="24"/>
          <w:lang w:eastAsia="ru-RU"/>
        </w:rPr>
        <w:t xml:space="preserve">их </w:t>
      </w:r>
      <w:r w:rsidRPr="005A5443">
        <w:rPr>
          <w:rFonts w:ascii="Cambria" w:eastAsia="Times New Roman" w:hAnsi="Cambria" w:cs="Arial"/>
          <w:color w:val="000000"/>
          <w:sz w:val="24"/>
          <w:szCs w:val="24"/>
          <w:lang w:eastAsia="ru-RU"/>
        </w:rPr>
        <w:t>условий (снижения процентной ставки</w:t>
      </w:r>
      <w:r w:rsidR="0044772D" w:rsidRPr="005A5443">
        <w:rPr>
          <w:rFonts w:ascii="Cambria" w:eastAsia="Times New Roman" w:hAnsi="Cambria" w:cs="Arial"/>
          <w:color w:val="000000"/>
          <w:sz w:val="24"/>
          <w:szCs w:val="24"/>
          <w:lang w:eastAsia="ru-RU"/>
        </w:rPr>
        <w:t>) после при</w:t>
      </w:r>
      <w:r w:rsidR="00971B24" w:rsidRPr="005A5443">
        <w:rPr>
          <w:rFonts w:ascii="Cambria" w:eastAsia="Times New Roman" w:hAnsi="Cambria" w:cs="Arial"/>
          <w:color w:val="000000"/>
          <w:sz w:val="24"/>
          <w:szCs w:val="24"/>
          <w:lang w:eastAsia="ru-RU"/>
        </w:rPr>
        <w:t>менен</w:t>
      </w:r>
      <w:r w:rsidR="0044772D" w:rsidRPr="005A5443">
        <w:rPr>
          <w:rFonts w:ascii="Cambria" w:eastAsia="Times New Roman" w:hAnsi="Cambria" w:cs="Arial"/>
          <w:color w:val="000000"/>
          <w:sz w:val="24"/>
          <w:szCs w:val="24"/>
          <w:lang w:eastAsia="ru-RU"/>
        </w:rPr>
        <w:t xml:space="preserve">ия корректировочных мер, а также вкладов, </w:t>
      </w:r>
      <w:r w:rsidR="00CD4F43" w:rsidRPr="005A5443">
        <w:rPr>
          <w:rFonts w:ascii="Cambria" w:eastAsia="Times New Roman" w:hAnsi="Cambria" w:cs="Arial"/>
          <w:color w:val="000000"/>
          <w:sz w:val="24"/>
          <w:szCs w:val="24"/>
          <w:lang w:eastAsia="ru-RU"/>
        </w:rPr>
        <w:t>на</w:t>
      </w:r>
      <w:r w:rsidR="0044772D" w:rsidRPr="005A5443">
        <w:rPr>
          <w:rFonts w:ascii="Cambria" w:eastAsia="Times New Roman" w:hAnsi="Cambria" w:cs="Arial"/>
          <w:color w:val="000000"/>
          <w:sz w:val="24"/>
          <w:szCs w:val="24"/>
          <w:lang w:eastAsia="ru-RU"/>
        </w:rPr>
        <w:t xml:space="preserve"> год</w:t>
      </w:r>
      <w:r w:rsidR="00057B47" w:rsidRPr="005A5443">
        <w:rPr>
          <w:rFonts w:ascii="Cambria" w:eastAsia="Times New Roman" w:hAnsi="Cambria" w:cs="Arial"/>
          <w:color w:val="000000"/>
          <w:sz w:val="24"/>
          <w:szCs w:val="24"/>
          <w:lang w:eastAsia="ru-RU"/>
        </w:rPr>
        <w:t>ов</w:t>
      </w:r>
      <w:r w:rsidR="00CD4F43" w:rsidRPr="005A5443">
        <w:rPr>
          <w:rFonts w:ascii="Cambria" w:eastAsia="Times New Roman" w:hAnsi="Cambria" w:cs="Arial"/>
          <w:color w:val="000000"/>
          <w:sz w:val="24"/>
          <w:szCs w:val="24"/>
          <w:lang w:eastAsia="ru-RU"/>
        </w:rPr>
        <w:t>ую</w:t>
      </w:r>
      <w:r w:rsidR="0044772D" w:rsidRPr="005A5443">
        <w:rPr>
          <w:rFonts w:ascii="Cambria" w:eastAsia="Times New Roman" w:hAnsi="Cambria" w:cs="Arial"/>
          <w:color w:val="000000"/>
          <w:sz w:val="24"/>
          <w:szCs w:val="24"/>
          <w:lang w:eastAsia="ru-RU"/>
        </w:rPr>
        <w:t xml:space="preserve"> процентн</w:t>
      </w:r>
      <w:r w:rsidR="00CD4F43" w:rsidRPr="005A5443">
        <w:rPr>
          <w:rFonts w:ascii="Cambria" w:eastAsia="Times New Roman" w:hAnsi="Cambria" w:cs="Arial"/>
          <w:color w:val="000000"/>
          <w:sz w:val="24"/>
          <w:szCs w:val="24"/>
          <w:lang w:eastAsia="ru-RU"/>
        </w:rPr>
        <w:t>ую</w:t>
      </w:r>
      <w:r w:rsidR="0044772D" w:rsidRPr="005A5443">
        <w:rPr>
          <w:rFonts w:ascii="Cambria" w:eastAsia="Times New Roman" w:hAnsi="Cambria" w:cs="Arial"/>
          <w:color w:val="000000"/>
          <w:sz w:val="24"/>
          <w:szCs w:val="24"/>
          <w:lang w:eastAsia="ru-RU"/>
        </w:rPr>
        <w:t xml:space="preserve"> ставк</w:t>
      </w:r>
      <w:r w:rsidR="00CD4F43" w:rsidRPr="005A5443">
        <w:rPr>
          <w:rFonts w:ascii="Cambria" w:eastAsia="Times New Roman" w:hAnsi="Cambria" w:cs="Arial"/>
          <w:color w:val="000000"/>
          <w:sz w:val="24"/>
          <w:szCs w:val="24"/>
          <w:lang w:eastAsia="ru-RU"/>
        </w:rPr>
        <w:t>у</w:t>
      </w:r>
      <w:proofErr w:type="gramEnd"/>
      <w:r w:rsidR="0044772D" w:rsidRPr="005A5443">
        <w:rPr>
          <w:rFonts w:ascii="Cambria" w:eastAsia="Times New Roman" w:hAnsi="Cambria" w:cs="Arial"/>
          <w:color w:val="000000"/>
          <w:sz w:val="24"/>
          <w:szCs w:val="24"/>
          <w:lang w:eastAsia="ru-RU"/>
        </w:rPr>
        <w:t xml:space="preserve"> </w:t>
      </w:r>
      <w:proofErr w:type="gramStart"/>
      <w:r w:rsidR="0044772D" w:rsidRPr="005A5443">
        <w:rPr>
          <w:rFonts w:ascii="Cambria" w:eastAsia="Times New Roman" w:hAnsi="Cambria" w:cs="Arial"/>
          <w:color w:val="000000"/>
          <w:sz w:val="24"/>
          <w:szCs w:val="24"/>
          <w:lang w:eastAsia="ru-RU"/>
        </w:rPr>
        <w:t>которых</w:t>
      </w:r>
      <w:proofErr w:type="gramEnd"/>
      <w:r w:rsidR="0044772D" w:rsidRPr="005A5443">
        <w:rPr>
          <w:rFonts w:ascii="Cambria" w:eastAsia="Times New Roman" w:hAnsi="Cambria" w:cs="Arial"/>
          <w:color w:val="000000"/>
          <w:sz w:val="24"/>
          <w:szCs w:val="24"/>
          <w:lang w:eastAsia="ru-RU"/>
        </w:rPr>
        <w:t xml:space="preserve"> </w:t>
      </w:r>
      <w:r w:rsidR="00CD4F43" w:rsidRPr="005A5443">
        <w:rPr>
          <w:rFonts w:ascii="Cambria" w:eastAsia="Times New Roman" w:hAnsi="Cambria" w:cs="Arial"/>
          <w:color w:val="000000"/>
          <w:sz w:val="24"/>
          <w:szCs w:val="24"/>
          <w:lang w:eastAsia="ru-RU"/>
        </w:rPr>
        <w:t>начисл</w:t>
      </w:r>
      <w:r w:rsidR="0044772D" w:rsidRPr="005A5443">
        <w:rPr>
          <w:rFonts w:ascii="Cambria" w:eastAsia="Times New Roman" w:hAnsi="Cambria" w:cs="Arial"/>
          <w:color w:val="000000"/>
          <w:sz w:val="24"/>
          <w:szCs w:val="24"/>
          <w:lang w:eastAsia="ru-RU"/>
        </w:rPr>
        <w:t>ены дополнительные бонусы</w:t>
      </w:r>
      <w:r w:rsidR="00C218A5" w:rsidRPr="005A5443">
        <w:rPr>
          <w:rFonts w:ascii="Cambria" w:eastAsia="Times New Roman" w:hAnsi="Cambria" w:cs="Arial"/>
          <w:color w:val="000000"/>
          <w:sz w:val="24"/>
          <w:szCs w:val="24"/>
          <w:lang w:eastAsia="ru-RU"/>
        </w:rPr>
        <w:t>, защищенными вкладами</w:t>
      </w:r>
      <w:r w:rsidR="00CD4F43" w:rsidRPr="005A5443">
        <w:rPr>
          <w:rFonts w:ascii="Cambria" w:eastAsia="Times New Roman" w:hAnsi="Cambria" w:cs="Arial"/>
          <w:color w:val="000000"/>
          <w:sz w:val="24"/>
          <w:szCs w:val="24"/>
          <w:lang w:eastAsia="ru-RU"/>
        </w:rPr>
        <w:t>.</w:t>
      </w:r>
      <w:r w:rsidR="00C218A5" w:rsidRPr="005A5443">
        <w:rPr>
          <w:rFonts w:ascii="Cambria" w:eastAsia="Times New Roman" w:hAnsi="Cambria" w:cs="Arial"/>
          <w:color w:val="000000"/>
          <w:sz w:val="24"/>
          <w:szCs w:val="24"/>
          <w:lang w:eastAsia="ru-RU"/>
        </w:rPr>
        <w:t xml:space="preserve"> </w:t>
      </w:r>
    </w:p>
    <w:p w:rsidR="009F49B6" w:rsidRPr="005A5443" w:rsidRDefault="00CD4F43" w:rsidP="005A5443">
      <w:pPr>
        <w:shd w:val="clear" w:color="auto" w:fill="FFFFFF"/>
        <w:spacing w:after="0" w:line="240" w:lineRule="auto"/>
        <w:ind w:firstLine="567"/>
        <w:jc w:val="both"/>
        <w:rPr>
          <w:rFonts w:ascii="Cambria" w:eastAsia="Times New Roman" w:hAnsi="Cambria" w:cs="Arial"/>
          <w:color w:val="000000"/>
          <w:sz w:val="24"/>
          <w:szCs w:val="24"/>
          <w:lang w:eastAsia="ru-RU"/>
        </w:rPr>
      </w:pPr>
      <w:r w:rsidRPr="005A5443">
        <w:rPr>
          <w:rFonts w:ascii="Cambria" w:eastAsia="Times New Roman" w:hAnsi="Cambria" w:cs="Arial"/>
          <w:color w:val="000000"/>
          <w:sz w:val="24"/>
          <w:szCs w:val="24"/>
          <w:lang w:eastAsia="ru-RU"/>
        </w:rPr>
        <w:t xml:space="preserve">В запросе указано, что решением Совета директоров Палаты по надзору за финансовыми рынками Азербайджанской Республики (далее – Палата по надзору за </w:t>
      </w:r>
      <w:r w:rsidRPr="005A5443">
        <w:rPr>
          <w:rFonts w:ascii="Cambria" w:eastAsia="Times New Roman" w:hAnsi="Cambria" w:cs="Arial"/>
          <w:color w:val="000000"/>
          <w:sz w:val="24"/>
          <w:szCs w:val="24"/>
          <w:lang w:eastAsia="ru-RU"/>
        </w:rPr>
        <w:lastRenderedPageBreak/>
        <w:t xml:space="preserve">финансовыми рынками) </w:t>
      </w:r>
      <w:r w:rsidR="004C3CCA" w:rsidRPr="005A5443">
        <w:rPr>
          <w:rFonts w:ascii="Cambria" w:eastAsia="Times New Roman" w:hAnsi="Cambria" w:cs="Arial"/>
          <w:color w:val="000000"/>
          <w:sz w:val="24"/>
          <w:szCs w:val="24"/>
          <w:lang w:eastAsia="ru-RU"/>
        </w:rPr>
        <w:t>от 22 декабря 2017 года лицензия от 23 февраля 1992 года, выданная Открытому акционерному обществу «</w:t>
      </w:r>
      <w:proofErr w:type="spellStart"/>
      <w:r w:rsidR="004C3CCA" w:rsidRPr="005A5443">
        <w:rPr>
          <w:rFonts w:ascii="Cambria" w:eastAsia="Times New Roman" w:hAnsi="Cambria" w:cs="Arial"/>
          <w:color w:val="000000"/>
          <w:sz w:val="24"/>
          <w:szCs w:val="24"/>
          <w:lang w:eastAsia="ru-RU"/>
        </w:rPr>
        <w:t>Демир</w:t>
      </w:r>
      <w:proofErr w:type="spellEnd"/>
      <w:r w:rsidR="004C3CCA" w:rsidRPr="005A5443">
        <w:rPr>
          <w:rFonts w:ascii="Cambria" w:eastAsia="Times New Roman" w:hAnsi="Cambria" w:cs="Arial"/>
          <w:color w:val="000000"/>
          <w:sz w:val="24"/>
          <w:szCs w:val="24"/>
          <w:lang w:eastAsia="ru-RU"/>
        </w:rPr>
        <w:t xml:space="preserve"> Банк» (далее - ОАО «</w:t>
      </w:r>
      <w:proofErr w:type="spellStart"/>
      <w:r w:rsidR="004C3CCA" w:rsidRPr="005A5443">
        <w:rPr>
          <w:rFonts w:ascii="Cambria" w:eastAsia="Times New Roman" w:hAnsi="Cambria" w:cs="Arial"/>
          <w:color w:val="000000"/>
          <w:sz w:val="24"/>
          <w:szCs w:val="24"/>
          <w:lang w:eastAsia="ru-RU"/>
        </w:rPr>
        <w:t>Демир</w:t>
      </w:r>
      <w:proofErr w:type="spellEnd"/>
      <w:r w:rsidR="004C3CCA" w:rsidRPr="005A5443">
        <w:rPr>
          <w:rFonts w:ascii="Cambria" w:eastAsia="Times New Roman" w:hAnsi="Cambria" w:cs="Arial"/>
          <w:color w:val="000000"/>
          <w:sz w:val="24"/>
          <w:szCs w:val="24"/>
          <w:lang w:eastAsia="ru-RU"/>
        </w:rPr>
        <w:t xml:space="preserve"> Банк») для осуществления банковской деятельности, была аннулирована.</w:t>
      </w:r>
      <w:r w:rsidR="009F49B6" w:rsidRPr="005A5443">
        <w:rPr>
          <w:rFonts w:ascii="Cambria" w:eastAsia="Times New Roman" w:hAnsi="Cambria" w:cs="Arial"/>
          <w:color w:val="000000"/>
          <w:sz w:val="24"/>
          <w:szCs w:val="24"/>
          <w:lang w:eastAsia="ru-RU"/>
        </w:rPr>
        <w:t xml:space="preserve"> Одновременно на основании обращения Палаты по надзору за финансовыми рынками решением Бакинского апелляционного суда от 27 декабря 2017 года ОАО «</w:t>
      </w:r>
      <w:proofErr w:type="spellStart"/>
      <w:r w:rsidR="009F49B6" w:rsidRPr="005A5443">
        <w:rPr>
          <w:rFonts w:ascii="Cambria" w:eastAsia="Times New Roman" w:hAnsi="Cambria" w:cs="Arial"/>
          <w:color w:val="000000"/>
          <w:sz w:val="24"/>
          <w:szCs w:val="24"/>
          <w:lang w:eastAsia="ru-RU"/>
        </w:rPr>
        <w:t>Демир</w:t>
      </w:r>
      <w:proofErr w:type="spellEnd"/>
      <w:r w:rsidR="009F49B6" w:rsidRPr="005A5443">
        <w:rPr>
          <w:rFonts w:ascii="Cambria" w:eastAsia="Times New Roman" w:hAnsi="Cambria" w:cs="Arial"/>
          <w:color w:val="000000"/>
          <w:sz w:val="24"/>
          <w:szCs w:val="24"/>
          <w:lang w:eastAsia="ru-RU"/>
        </w:rPr>
        <w:t xml:space="preserve"> Банк» было объявлено банкротом, и Фонд страхования вкладов (далее – Фонд) назначил ликвидатора банка. </w:t>
      </w:r>
    </w:p>
    <w:p w:rsidR="00666241" w:rsidRPr="005A5443" w:rsidRDefault="009F49B6" w:rsidP="005A5443">
      <w:pPr>
        <w:shd w:val="clear" w:color="auto" w:fill="FFFFFF"/>
        <w:spacing w:after="0" w:line="240" w:lineRule="auto"/>
        <w:ind w:firstLine="567"/>
        <w:jc w:val="both"/>
        <w:rPr>
          <w:rFonts w:ascii="Cambria" w:eastAsia="Times New Roman" w:hAnsi="Cambria" w:cs="Arial"/>
          <w:color w:val="000000"/>
          <w:sz w:val="24"/>
          <w:szCs w:val="24"/>
          <w:lang w:eastAsia="ru-RU"/>
        </w:rPr>
      </w:pPr>
      <w:proofErr w:type="gramStart"/>
      <w:r w:rsidRPr="005A5443">
        <w:rPr>
          <w:rFonts w:ascii="Cambria" w:eastAsia="Times New Roman" w:hAnsi="Cambria" w:cs="Arial"/>
          <w:color w:val="000000"/>
          <w:sz w:val="24"/>
          <w:szCs w:val="24"/>
          <w:lang w:eastAsia="ru-RU"/>
        </w:rPr>
        <w:t>Палата по надзору за финансовыми рынками применила в отношении</w:t>
      </w:r>
      <w:r w:rsidR="004C3CCA" w:rsidRPr="005A5443">
        <w:rPr>
          <w:rFonts w:ascii="Cambria" w:eastAsia="Times New Roman" w:hAnsi="Cambria" w:cs="Arial"/>
          <w:color w:val="000000"/>
          <w:sz w:val="24"/>
          <w:szCs w:val="24"/>
          <w:lang w:eastAsia="ru-RU"/>
        </w:rPr>
        <w:t xml:space="preserve"> </w:t>
      </w:r>
      <w:r w:rsidR="00C839F0" w:rsidRPr="005A5443">
        <w:rPr>
          <w:rFonts w:ascii="Cambria" w:eastAsia="Times New Roman" w:hAnsi="Cambria" w:cs="Arial"/>
          <w:color w:val="000000"/>
          <w:sz w:val="24"/>
          <w:szCs w:val="24"/>
          <w:lang w:eastAsia="ru-RU"/>
        </w:rPr>
        <w:t>ОАО «</w:t>
      </w:r>
      <w:proofErr w:type="spellStart"/>
      <w:r w:rsidR="00C839F0" w:rsidRPr="005A5443">
        <w:rPr>
          <w:rFonts w:ascii="Cambria" w:eastAsia="Times New Roman" w:hAnsi="Cambria" w:cs="Arial"/>
          <w:color w:val="000000"/>
          <w:sz w:val="24"/>
          <w:szCs w:val="24"/>
          <w:lang w:eastAsia="ru-RU"/>
        </w:rPr>
        <w:t>Демир</w:t>
      </w:r>
      <w:proofErr w:type="spellEnd"/>
      <w:r w:rsidR="00C839F0" w:rsidRPr="005A5443">
        <w:rPr>
          <w:rFonts w:ascii="Cambria" w:eastAsia="Times New Roman" w:hAnsi="Cambria" w:cs="Arial"/>
          <w:color w:val="000000"/>
          <w:sz w:val="24"/>
          <w:szCs w:val="24"/>
          <w:lang w:eastAsia="ru-RU"/>
        </w:rPr>
        <w:t xml:space="preserve"> Банк» корректировочные меры по увеличению объема защищ</w:t>
      </w:r>
      <w:r w:rsidR="009F02E9" w:rsidRPr="005A5443">
        <w:rPr>
          <w:rFonts w:ascii="Cambria" w:eastAsia="Times New Roman" w:hAnsi="Cambria" w:cs="Arial"/>
          <w:color w:val="000000"/>
          <w:sz w:val="24"/>
          <w:szCs w:val="24"/>
          <w:lang w:eastAsia="ru-RU"/>
        </w:rPr>
        <w:t>енн</w:t>
      </w:r>
      <w:r w:rsidR="00C839F0" w:rsidRPr="005A5443">
        <w:rPr>
          <w:rFonts w:ascii="Cambria" w:eastAsia="Times New Roman" w:hAnsi="Cambria" w:cs="Arial"/>
          <w:color w:val="000000"/>
          <w:sz w:val="24"/>
          <w:szCs w:val="24"/>
          <w:lang w:eastAsia="ru-RU"/>
        </w:rPr>
        <w:t>ых вкладов, а также осуществлению операций по отнесению вкладов (депозитов)</w:t>
      </w:r>
      <w:r w:rsidR="00CA450F" w:rsidRPr="005A5443">
        <w:rPr>
          <w:rFonts w:ascii="Cambria" w:eastAsia="Times New Roman" w:hAnsi="Cambria" w:cs="Arial"/>
          <w:color w:val="000000"/>
          <w:sz w:val="24"/>
          <w:szCs w:val="24"/>
          <w:lang w:eastAsia="ru-RU"/>
        </w:rPr>
        <w:t xml:space="preserve"> к статусу защищ</w:t>
      </w:r>
      <w:r w:rsidR="009F02E9" w:rsidRPr="005A5443">
        <w:rPr>
          <w:rFonts w:ascii="Cambria" w:eastAsia="Times New Roman" w:hAnsi="Cambria" w:cs="Arial"/>
          <w:color w:val="000000"/>
          <w:sz w:val="24"/>
          <w:szCs w:val="24"/>
          <w:lang w:eastAsia="ru-RU"/>
        </w:rPr>
        <w:t>енн</w:t>
      </w:r>
      <w:r w:rsidR="00CA450F" w:rsidRPr="005A5443">
        <w:rPr>
          <w:rFonts w:ascii="Cambria" w:eastAsia="Times New Roman" w:hAnsi="Cambria" w:cs="Arial"/>
          <w:color w:val="000000"/>
          <w:sz w:val="24"/>
          <w:szCs w:val="24"/>
          <w:lang w:eastAsia="ru-RU"/>
        </w:rPr>
        <w:t>ых вкладов (депозитов) путем изменения их условий или прекращению заключения сделок и письмом от 27 сентября 2017 года уведомила об этом банк, а также на основании статьи 21.4.4 Закона «О страховании</w:t>
      </w:r>
      <w:proofErr w:type="gramEnd"/>
      <w:r w:rsidR="00CA450F" w:rsidRPr="005A5443">
        <w:rPr>
          <w:rFonts w:ascii="Cambria" w:eastAsia="Times New Roman" w:hAnsi="Cambria" w:cs="Arial"/>
          <w:color w:val="000000"/>
          <w:sz w:val="24"/>
          <w:szCs w:val="24"/>
          <w:lang w:eastAsia="ru-RU"/>
        </w:rPr>
        <w:t xml:space="preserve"> вкладов» письмом от 19 октября 2017 года - Фонд.  </w:t>
      </w:r>
      <w:r w:rsidR="0044772D" w:rsidRPr="005A5443">
        <w:rPr>
          <w:rFonts w:ascii="Cambria" w:eastAsia="Times New Roman" w:hAnsi="Cambria" w:cs="Arial"/>
          <w:color w:val="000000"/>
          <w:sz w:val="24"/>
          <w:szCs w:val="24"/>
          <w:lang w:eastAsia="ru-RU"/>
        </w:rPr>
        <w:t xml:space="preserve"> </w:t>
      </w:r>
      <w:r w:rsidR="00666241" w:rsidRPr="005A5443">
        <w:rPr>
          <w:rFonts w:ascii="Cambria" w:eastAsia="Times New Roman" w:hAnsi="Cambria" w:cs="Arial"/>
          <w:color w:val="000000"/>
          <w:sz w:val="24"/>
          <w:szCs w:val="24"/>
          <w:lang w:eastAsia="ru-RU"/>
        </w:rPr>
        <w:t xml:space="preserve">     </w:t>
      </w:r>
      <w:r w:rsidR="00CA450F" w:rsidRPr="005A5443">
        <w:rPr>
          <w:rFonts w:ascii="Cambria" w:eastAsia="Times New Roman" w:hAnsi="Cambria" w:cs="Arial"/>
          <w:color w:val="000000"/>
          <w:sz w:val="24"/>
          <w:szCs w:val="24"/>
          <w:lang w:eastAsia="ru-RU"/>
        </w:rPr>
        <w:t xml:space="preserve"> </w:t>
      </w:r>
    </w:p>
    <w:p w:rsidR="00D457BD" w:rsidRPr="005A5443" w:rsidRDefault="00D457BD" w:rsidP="005A5443">
      <w:pPr>
        <w:shd w:val="clear" w:color="auto" w:fill="FFFFFF"/>
        <w:spacing w:after="0" w:line="240" w:lineRule="auto"/>
        <w:ind w:firstLine="567"/>
        <w:jc w:val="both"/>
        <w:rPr>
          <w:rFonts w:ascii="Cambria" w:eastAsia="Times New Roman" w:hAnsi="Cambria" w:cs="Arial"/>
          <w:color w:val="000000"/>
          <w:sz w:val="24"/>
          <w:szCs w:val="24"/>
          <w:lang w:eastAsia="ru-RU"/>
        </w:rPr>
      </w:pPr>
      <w:r w:rsidRPr="005A5443">
        <w:rPr>
          <w:rFonts w:ascii="Cambria" w:eastAsia="Times New Roman" w:hAnsi="Cambria" w:cs="Arial"/>
          <w:color w:val="000000"/>
          <w:sz w:val="24"/>
          <w:szCs w:val="24"/>
          <w:lang w:eastAsia="ru-RU"/>
        </w:rPr>
        <w:t>Несмотря на применение отмеченных корректировочных мер ОАО «</w:t>
      </w:r>
      <w:proofErr w:type="spellStart"/>
      <w:r w:rsidRPr="005A5443">
        <w:rPr>
          <w:rFonts w:ascii="Cambria" w:eastAsia="Times New Roman" w:hAnsi="Cambria" w:cs="Arial"/>
          <w:color w:val="000000"/>
          <w:sz w:val="24"/>
          <w:szCs w:val="24"/>
          <w:lang w:eastAsia="ru-RU"/>
        </w:rPr>
        <w:t>Демир</w:t>
      </w:r>
      <w:proofErr w:type="spellEnd"/>
      <w:r w:rsidRPr="005A5443">
        <w:rPr>
          <w:rFonts w:ascii="Cambria" w:eastAsia="Times New Roman" w:hAnsi="Cambria" w:cs="Arial"/>
          <w:color w:val="000000"/>
          <w:sz w:val="24"/>
          <w:szCs w:val="24"/>
          <w:lang w:eastAsia="ru-RU"/>
        </w:rPr>
        <w:t xml:space="preserve"> Банк», изменив условия вкладов (депозитов) путем заключения дополнительных соглашений к договорам вкладов, понизил процентные ставки, тем самым незащищенные вклады были отнесены к статусу защищенных вкладов.</w:t>
      </w:r>
    </w:p>
    <w:p w:rsidR="00FC0461" w:rsidRPr="005A5443" w:rsidRDefault="009F02E9" w:rsidP="005A5443">
      <w:pPr>
        <w:shd w:val="clear" w:color="auto" w:fill="FFFFFF"/>
        <w:spacing w:after="0" w:line="240" w:lineRule="auto"/>
        <w:ind w:firstLine="567"/>
        <w:jc w:val="both"/>
        <w:rPr>
          <w:rFonts w:ascii="Cambria" w:eastAsia="Times New Roman" w:hAnsi="Cambria" w:cs="Arial"/>
          <w:color w:val="000000"/>
          <w:sz w:val="24"/>
          <w:szCs w:val="24"/>
          <w:lang w:eastAsia="ru-RU"/>
        </w:rPr>
      </w:pPr>
      <w:proofErr w:type="spellStart"/>
      <w:proofErr w:type="gramStart"/>
      <w:r w:rsidRPr="005A5443">
        <w:rPr>
          <w:rFonts w:ascii="Cambria" w:eastAsia="Times New Roman" w:hAnsi="Cambria" w:cs="Arial"/>
          <w:color w:val="000000"/>
          <w:sz w:val="24"/>
          <w:szCs w:val="24"/>
          <w:lang w:eastAsia="ru-RU"/>
        </w:rPr>
        <w:t>Запросодатель</w:t>
      </w:r>
      <w:proofErr w:type="spellEnd"/>
      <w:r w:rsidRPr="005A5443">
        <w:rPr>
          <w:rFonts w:ascii="Cambria" w:eastAsia="Times New Roman" w:hAnsi="Cambria" w:cs="Arial"/>
          <w:color w:val="000000"/>
          <w:sz w:val="24"/>
          <w:szCs w:val="24"/>
          <w:lang w:eastAsia="ru-RU"/>
        </w:rPr>
        <w:t xml:space="preserve"> также отмечает, что ОАО «</w:t>
      </w:r>
      <w:proofErr w:type="spellStart"/>
      <w:r w:rsidRPr="005A5443">
        <w:rPr>
          <w:rFonts w:ascii="Cambria" w:eastAsia="Times New Roman" w:hAnsi="Cambria" w:cs="Arial"/>
          <w:color w:val="000000"/>
          <w:sz w:val="24"/>
          <w:szCs w:val="24"/>
          <w:lang w:eastAsia="ru-RU"/>
        </w:rPr>
        <w:t>Демир</w:t>
      </w:r>
      <w:proofErr w:type="spellEnd"/>
      <w:r w:rsidRPr="005A5443">
        <w:rPr>
          <w:rFonts w:ascii="Cambria" w:eastAsia="Times New Roman" w:hAnsi="Cambria" w:cs="Arial"/>
          <w:color w:val="000000"/>
          <w:sz w:val="24"/>
          <w:szCs w:val="24"/>
          <w:lang w:eastAsia="ru-RU"/>
        </w:rPr>
        <w:t xml:space="preserve"> Банк», подписав дополнительные соглашения к договорам вкладов по банковск</w:t>
      </w:r>
      <w:r w:rsidR="00057B47" w:rsidRPr="005A5443">
        <w:rPr>
          <w:rFonts w:ascii="Cambria" w:eastAsia="Times New Roman" w:hAnsi="Cambria" w:cs="Arial"/>
          <w:color w:val="000000"/>
          <w:sz w:val="24"/>
          <w:szCs w:val="24"/>
          <w:lang w:eastAsia="ru-RU"/>
        </w:rPr>
        <w:t>и</w:t>
      </w:r>
      <w:r w:rsidRPr="005A5443">
        <w:rPr>
          <w:rFonts w:ascii="Cambria" w:eastAsia="Times New Roman" w:hAnsi="Cambria" w:cs="Arial"/>
          <w:color w:val="000000"/>
          <w:sz w:val="24"/>
          <w:szCs w:val="24"/>
          <w:lang w:eastAsia="ru-RU"/>
        </w:rPr>
        <w:t>м продукт</w:t>
      </w:r>
      <w:r w:rsidR="00057B47" w:rsidRPr="005A5443">
        <w:rPr>
          <w:rFonts w:ascii="Cambria" w:eastAsia="Times New Roman" w:hAnsi="Cambria" w:cs="Arial"/>
          <w:color w:val="000000"/>
          <w:sz w:val="24"/>
          <w:szCs w:val="24"/>
          <w:lang w:eastAsia="ru-RU"/>
        </w:rPr>
        <w:t>ам</w:t>
      </w:r>
      <w:r w:rsidRPr="005A5443">
        <w:rPr>
          <w:rFonts w:ascii="Cambria" w:eastAsia="Times New Roman" w:hAnsi="Cambria" w:cs="Arial"/>
          <w:color w:val="000000"/>
          <w:sz w:val="24"/>
          <w:szCs w:val="24"/>
          <w:lang w:eastAsia="ru-RU"/>
        </w:rPr>
        <w:t xml:space="preserve"> </w:t>
      </w:r>
      <w:r w:rsidR="00057B47" w:rsidRPr="005A5443">
        <w:rPr>
          <w:rFonts w:ascii="Cambria" w:eastAsia="Times New Roman" w:hAnsi="Cambria" w:cs="Arial"/>
          <w:color w:val="000000"/>
          <w:sz w:val="24"/>
          <w:szCs w:val="24"/>
          <w:lang w:eastAsia="ru-RU"/>
        </w:rPr>
        <w:t>«</w:t>
      </w:r>
      <w:proofErr w:type="spellStart"/>
      <w:r w:rsidR="00057B47" w:rsidRPr="005A5443">
        <w:rPr>
          <w:rFonts w:ascii="Cambria" w:eastAsia="Times New Roman" w:hAnsi="Cambria" w:cs="Arial"/>
          <w:color w:val="000000"/>
          <w:sz w:val="24"/>
          <w:szCs w:val="24"/>
          <w:lang w:eastAsia="ru-RU"/>
        </w:rPr>
        <w:t>Йыгым</w:t>
      </w:r>
      <w:proofErr w:type="spellEnd"/>
      <w:r w:rsidR="00057B47" w:rsidRPr="005A5443">
        <w:rPr>
          <w:rFonts w:ascii="Cambria" w:eastAsia="Times New Roman" w:hAnsi="Cambria" w:cs="Arial"/>
          <w:color w:val="000000"/>
          <w:sz w:val="24"/>
          <w:szCs w:val="24"/>
          <w:lang w:eastAsia="ru-RU"/>
        </w:rPr>
        <w:t>» и «Гёй», являющимся продуктом банка</w:t>
      </w:r>
      <w:r w:rsidRPr="005A5443">
        <w:rPr>
          <w:rFonts w:ascii="Cambria" w:eastAsia="Times New Roman" w:hAnsi="Cambria" w:cs="Arial"/>
          <w:color w:val="000000"/>
          <w:sz w:val="24"/>
          <w:szCs w:val="24"/>
          <w:lang w:eastAsia="ru-RU"/>
        </w:rPr>
        <w:t>,</w:t>
      </w:r>
      <w:r w:rsidR="00057B47" w:rsidRPr="005A5443">
        <w:rPr>
          <w:rFonts w:ascii="Cambria" w:eastAsia="Times New Roman" w:hAnsi="Cambria" w:cs="Arial"/>
          <w:color w:val="000000"/>
          <w:sz w:val="24"/>
          <w:szCs w:val="24"/>
          <w:lang w:eastAsia="ru-RU"/>
        </w:rPr>
        <w:t xml:space="preserve"> помимо процентов по вкладам, являющихся верхним пределом годовой процентной ставки (ежегодно 15 процентов в национальной валюте и 3 процента – в иностранной валюте), установленной Попечительским советом Фонда по защищенным вкладам, </w:t>
      </w:r>
      <w:r w:rsidR="00FC0461" w:rsidRPr="005A5443">
        <w:rPr>
          <w:rFonts w:ascii="Cambria" w:eastAsia="Times New Roman" w:hAnsi="Cambria" w:cs="Arial"/>
          <w:color w:val="000000"/>
          <w:sz w:val="24"/>
          <w:szCs w:val="24"/>
          <w:lang w:eastAsia="ru-RU"/>
        </w:rPr>
        <w:t>обязался выплачивать вкладчикам бонус (+2 процента).</w:t>
      </w:r>
      <w:proofErr w:type="gramEnd"/>
    </w:p>
    <w:p w:rsidR="00FC0461" w:rsidRPr="005A5443" w:rsidRDefault="00FC0461" w:rsidP="005A5443">
      <w:pPr>
        <w:shd w:val="clear" w:color="auto" w:fill="FFFFFF"/>
        <w:spacing w:after="0" w:line="240" w:lineRule="auto"/>
        <w:ind w:firstLine="567"/>
        <w:jc w:val="both"/>
        <w:rPr>
          <w:rFonts w:ascii="Cambria" w:eastAsia="Times New Roman" w:hAnsi="Cambria" w:cs="Arial"/>
          <w:color w:val="000000"/>
          <w:sz w:val="24"/>
          <w:szCs w:val="24"/>
          <w:lang w:eastAsia="ru-RU"/>
        </w:rPr>
      </w:pPr>
      <w:proofErr w:type="spellStart"/>
      <w:r w:rsidRPr="005A5443">
        <w:rPr>
          <w:rFonts w:ascii="Cambria" w:eastAsia="Times New Roman" w:hAnsi="Cambria" w:cs="Arial"/>
          <w:color w:val="000000"/>
          <w:sz w:val="24"/>
          <w:szCs w:val="24"/>
          <w:lang w:eastAsia="ru-RU"/>
        </w:rPr>
        <w:t>Запросодатель</w:t>
      </w:r>
      <w:proofErr w:type="spellEnd"/>
      <w:r w:rsidRPr="005A5443">
        <w:rPr>
          <w:rFonts w:ascii="Cambria" w:eastAsia="Times New Roman" w:hAnsi="Cambria" w:cs="Arial"/>
          <w:color w:val="000000"/>
          <w:sz w:val="24"/>
          <w:szCs w:val="24"/>
          <w:lang w:eastAsia="ru-RU"/>
        </w:rPr>
        <w:t xml:space="preserve"> считает, что в целях устранения возникших на практике противоречий относительно признания вышеотмеченных вкладов защищенными вкладами возникла необходимость в толковании статьи 2.1.2.6 Закона «О страховании вкладов».</w:t>
      </w:r>
    </w:p>
    <w:p w:rsidR="009F02E9" w:rsidRPr="005A5443" w:rsidRDefault="00FC0461" w:rsidP="005A5443">
      <w:pPr>
        <w:shd w:val="clear" w:color="auto" w:fill="FFFFFF"/>
        <w:spacing w:after="0" w:line="240" w:lineRule="auto"/>
        <w:ind w:firstLine="567"/>
        <w:jc w:val="both"/>
        <w:rPr>
          <w:rFonts w:ascii="Cambria" w:eastAsia="Times New Roman" w:hAnsi="Cambria" w:cs="Arial"/>
          <w:color w:val="000000"/>
          <w:sz w:val="24"/>
          <w:szCs w:val="24"/>
          <w:lang w:eastAsia="ru-RU"/>
        </w:rPr>
      </w:pPr>
      <w:r w:rsidRPr="005A5443">
        <w:rPr>
          <w:rFonts w:ascii="Cambria" w:eastAsia="Times New Roman" w:hAnsi="Cambria" w:cs="Arial"/>
          <w:color w:val="000000"/>
          <w:sz w:val="24"/>
          <w:szCs w:val="24"/>
          <w:lang w:eastAsia="ru-RU"/>
        </w:rPr>
        <w:t xml:space="preserve">В связи с запросом Пленум Конституционного суда отмечает следующее. </w:t>
      </w:r>
      <w:r w:rsidR="009F02E9" w:rsidRPr="005A5443">
        <w:rPr>
          <w:rFonts w:ascii="Cambria" w:eastAsia="Times New Roman" w:hAnsi="Cambria" w:cs="Arial"/>
          <w:color w:val="000000"/>
          <w:sz w:val="24"/>
          <w:szCs w:val="24"/>
          <w:lang w:eastAsia="ru-RU"/>
        </w:rPr>
        <w:t xml:space="preserve">   </w:t>
      </w:r>
    </w:p>
    <w:p w:rsidR="00006529" w:rsidRPr="005A5443" w:rsidRDefault="000825B4" w:rsidP="005A5443">
      <w:pPr>
        <w:shd w:val="clear" w:color="auto" w:fill="FFFFFF"/>
        <w:spacing w:after="0" w:line="240" w:lineRule="auto"/>
        <w:ind w:firstLine="567"/>
        <w:jc w:val="both"/>
        <w:rPr>
          <w:rFonts w:ascii="Cambria" w:eastAsia="Times New Roman" w:hAnsi="Cambria" w:cs="Arial"/>
          <w:color w:val="000000"/>
          <w:sz w:val="24"/>
          <w:szCs w:val="24"/>
          <w:lang w:eastAsia="ru-RU"/>
        </w:rPr>
      </w:pPr>
      <w:r w:rsidRPr="005A5443">
        <w:rPr>
          <w:rFonts w:ascii="Cambria" w:eastAsia="Times New Roman" w:hAnsi="Cambria" w:cs="Arial"/>
          <w:color w:val="000000"/>
          <w:sz w:val="24"/>
          <w:szCs w:val="24"/>
          <w:lang w:eastAsia="ru-RU"/>
        </w:rPr>
        <w:t>Цель создания системы страхования вкладов заключается в предотвращении риска потери денежных средств физических лиц, прин</w:t>
      </w:r>
      <w:r w:rsidR="004A0464" w:rsidRPr="005A5443">
        <w:rPr>
          <w:rFonts w:ascii="Cambria" w:eastAsia="Times New Roman" w:hAnsi="Cambria" w:cs="Arial"/>
          <w:color w:val="000000"/>
          <w:sz w:val="24"/>
          <w:szCs w:val="24"/>
          <w:lang w:eastAsia="ru-RU"/>
        </w:rPr>
        <w:t>ят</w:t>
      </w:r>
      <w:r w:rsidRPr="005A5443">
        <w:rPr>
          <w:rFonts w:ascii="Cambria" w:eastAsia="Times New Roman" w:hAnsi="Cambria" w:cs="Arial"/>
          <w:color w:val="000000"/>
          <w:sz w:val="24"/>
          <w:szCs w:val="24"/>
          <w:lang w:eastAsia="ru-RU"/>
        </w:rPr>
        <w:t>ых в форме вкладов, при утрате платежеспособности банков или местных филиалов иностранных банков</w:t>
      </w:r>
      <w:r w:rsidR="00006529" w:rsidRPr="005A5443">
        <w:rPr>
          <w:rFonts w:ascii="Cambria" w:eastAsia="Times New Roman" w:hAnsi="Cambria" w:cs="Arial"/>
          <w:color w:val="000000"/>
          <w:sz w:val="24"/>
          <w:szCs w:val="24"/>
          <w:lang w:eastAsia="ru-RU"/>
        </w:rPr>
        <w:t xml:space="preserve">, </w:t>
      </w:r>
      <w:r w:rsidR="004A0464" w:rsidRPr="005A5443">
        <w:rPr>
          <w:rFonts w:ascii="Cambria" w:eastAsia="Times New Roman" w:hAnsi="Cambria" w:cs="Arial"/>
          <w:color w:val="000000"/>
          <w:sz w:val="24"/>
          <w:szCs w:val="24"/>
          <w:lang w:eastAsia="ru-RU"/>
        </w:rPr>
        <w:t xml:space="preserve">в </w:t>
      </w:r>
      <w:r w:rsidR="00006529" w:rsidRPr="005A5443">
        <w:rPr>
          <w:rFonts w:ascii="Cambria" w:eastAsia="Times New Roman" w:hAnsi="Cambria" w:cs="Arial"/>
          <w:color w:val="000000"/>
          <w:sz w:val="24"/>
          <w:szCs w:val="24"/>
          <w:lang w:eastAsia="ru-RU"/>
        </w:rPr>
        <w:t>обеспечении стабильности и развития финансовой и банковской системы</w:t>
      </w:r>
      <w:r w:rsidRPr="005A5443">
        <w:rPr>
          <w:rFonts w:ascii="Cambria" w:eastAsia="Times New Roman" w:hAnsi="Cambria" w:cs="Arial"/>
          <w:color w:val="000000"/>
          <w:sz w:val="24"/>
          <w:szCs w:val="24"/>
          <w:lang w:eastAsia="ru-RU"/>
        </w:rPr>
        <w:t>.</w:t>
      </w:r>
    </w:p>
    <w:p w:rsidR="007972AE" w:rsidRPr="005A5443" w:rsidRDefault="00006529" w:rsidP="005A5443">
      <w:pPr>
        <w:shd w:val="clear" w:color="auto" w:fill="FFFFFF"/>
        <w:spacing w:after="0" w:line="240" w:lineRule="auto"/>
        <w:ind w:firstLine="567"/>
        <w:jc w:val="both"/>
        <w:rPr>
          <w:rFonts w:ascii="Cambria" w:eastAsia="Times New Roman" w:hAnsi="Cambria" w:cs="Arial"/>
          <w:color w:val="000000"/>
          <w:sz w:val="24"/>
          <w:szCs w:val="24"/>
          <w:lang w:eastAsia="ru-RU"/>
        </w:rPr>
      </w:pPr>
      <w:r w:rsidRPr="005A5443">
        <w:rPr>
          <w:rFonts w:ascii="Cambria" w:eastAsia="Times New Roman" w:hAnsi="Cambria" w:cs="Arial"/>
          <w:color w:val="000000"/>
          <w:sz w:val="24"/>
          <w:szCs w:val="24"/>
          <w:lang w:eastAsia="ru-RU"/>
        </w:rPr>
        <w:t xml:space="preserve">Законодатель в целях возвращения банковских вкладов принял Закон «О страховании вкладов» от 29 декабря 2006 года, предусматривающий выплату компенсации по вкладам при </w:t>
      </w:r>
      <w:r w:rsidR="006A7538" w:rsidRPr="005A5443">
        <w:rPr>
          <w:rFonts w:ascii="Cambria" w:eastAsia="Times New Roman" w:hAnsi="Cambria" w:cs="Arial"/>
          <w:color w:val="000000"/>
          <w:sz w:val="24"/>
          <w:szCs w:val="24"/>
          <w:lang w:eastAsia="ru-RU"/>
        </w:rPr>
        <w:t xml:space="preserve">возникновении </w:t>
      </w:r>
      <w:r w:rsidRPr="005A5443">
        <w:rPr>
          <w:rFonts w:ascii="Cambria" w:eastAsia="Times New Roman" w:hAnsi="Cambria" w:cs="Arial"/>
          <w:color w:val="000000"/>
          <w:sz w:val="24"/>
          <w:szCs w:val="24"/>
          <w:lang w:eastAsia="ru-RU"/>
        </w:rPr>
        <w:t>страхово</w:t>
      </w:r>
      <w:r w:rsidR="006A7538" w:rsidRPr="005A5443">
        <w:rPr>
          <w:rFonts w:ascii="Cambria" w:eastAsia="Times New Roman" w:hAnsi="Cambria" w:cs="Arial"/>
          <w:color w:val="000000"/>
          <w:sz w:val="24"/>
          <w:szCs w:val="24"/>
          <w:lang w:eastAsia="ru-RU"/>
        </w:rPr>
        <w:t>го</w:t>
      </w:r>
      <w:r w:rsidRPr="005A5443">
        <w:rPr>
          <w:rFonts w:ascii="Cambria" w:eastAsia="Times New Roman" w:hAnsi="Cambria" w:cs="Arial"/>
          <w:color w:val="000000"/>
          <w:sz w:val="24"/>
          <w:szCs w:val="24"/>
          <w:lang w:eastAsia="ru-RU"/>
        </w:rPr>
        <w:t xml:space="preserve"> случа</w:t>
      </w:r>
      <w:r w:rsidR="006A7538" w:rsidRPr="005A5443">
        <w:rPr>
          <w:rFonts w:ascii="Cambria" w:eastAsia="Times New Roman" w:hAnsi="Cambria" w:cs="Arial"/>
          <w:color w:val="000000"/>
          <w:sz w:val="24"/>
          <w:szCs w:val="24"/>
          <w:lang w:eastAsia="ru-RU"/>
        </w:rPr>
        <w:t>я</w:t>
      </w:r>
      <w:r w:rsidRPr="005A5443">
        <w:rPr>
          <w:rFonts w:ascii="Cambria" w:eastAsia="Times New Roman" w:hAnsi="Cambria" w:cs="Arial"/>
          <w:color w:val="000000"/>
          <w:sz w:val="24"/>
          <w:szCs w:val="24"/>
          <w:lang w:eastAsia="ru-RU"/>
        </w:rPr>
        <w:t xml:space="preserve">. Одновременно на основании Указа Президента Азербайджанской Республики от 9 февраля 2007 года был создан Фонд страхования вкладов. </w:t>
      </w:r>
    </w:p>
    <w:p w:rsidR="000825B4" w:rsidRPr="005A5443" w:rsidRDefault="007972AE" w:rsidP="005A5443">
      <w:pPr>
        <w:shd w:val="clear" w:color="auto" w:fill="FFFFFF"/>
        <w:spacing w:after="0" w:line="240" w:lineRule="auto"/>
        <w:ind w:firstLine="567"/>
        <w:jc w:val="both"/>
        <w:rPr>
          <w:rFonts w:ascii="Cambria" w:eastAsia="Times New Roman" w:hAnsi="Cambria" w:cs="Arial"/>
          <w:color w:val="000000"/>
          <w:sz w:val="24"/>
          <w:szCs w:val="24"/>
          <w:lang w:eastAsia="ru-RU"/>
        </w:rPr>
      </w:pPr>
      <w:proofErr w:type="gramStart"/>
      <w:r w:rsidRPr="005A5443">
        <w:rPr>
          <w:rFonts w:ascii="Cambria" w:eastAsia="Times New Roman" w:hAnsi="Cambria" w:cs="Arial"/>
          <w:color w:val="000000"/>
          <w:sz w:val="24"/>
          <w:szCs w:val="24"/>
          <w:lang w:eastAsia="ru-RU"/>
        </w:rPr>
        <w:t xml:space="preserve">В Постановлении Пленума Конституционного суда «О проверке соответствия статьи 27.3 Закона Азербайджанской Республики «О страховании вкладов» части </w:t>
      </w:r>
      <w:r w:rsidRPr="005A5443">
        <w:rPr>
          <w:rFonts w:ascii="Cambria" w:eastAsia="Times New Roman" w:hAnsi="Cambria" w:cs="Arial"/>
          <w:color w:val="000000"/>
          <w:sz w:val="24"/>
          <w:szCs w:val="24"/>
          <w:lang w:val="en-US" w:eastAsia="ru-RU"/>
        </w:rPr>
        <w:t>I</w:t>
      </w:r>
      <w:r w:rsidRPr="005A5443">
        <w:rPr>
          <w:rFonts w:ascii="Cambria" w:eastAsia="Times New Roman" w:hAnsi="Cambria" w:cs="Arial"/>
          <w:color w:val="000000"/>
          <w:sz w:val="24"/>
          <w:szCs w:val="24"/>
          <w:lang w:eastAsia="ru-RU"/>
        </w:rPr>
        <w:t xml:space="preserve"> статьи 13, частям </w:t>
      </w:r>
      <w:r w:rsidRPr="005A5443">
        <w:rPr>
          <w:rFonts w:ascii="Cambria" w:eastAsia="Times New Roman" w:hAnsi="Cambria" w:cs="Arial"/>
          <w:color w:val="000000"/>
          <w:sz w:val="24"/>
          <w:szCs w:val="24"/>
          <w:lang w:val="en-US" w:eastAsia="ru-RU"/>
        </w:rPr>
        <w:t>I</w:t>
      </w:r>
      <w:r w:rsidRPr="005A5443">
        <w:rPr>
          <w:rFonts w:ascii="Cambria" w:eastAsia="Times New Roman" w:hAnsi="Cambria" w:cs="Arial"/>
          <w:color w:val="000000"/>
          <w:sz w:val="24"/>
          <w:szCs w:val="24"/>
          <w:lang w:eastAsia="ru-RU"/>
        </w:rPr>
        <w:t xml:space="preserve">, </w:t>
      </w:r>
      <w:r w:rsidRPr="005A5443">
        <w:rPr>
          <w:rFonts w:ascii="Cambria" w:eastAsia="Times New Roman" w:hAnsi="Cambria" w:cs="Arial"/>
          <w:color w:val="000000"/>
          <w:sz w:val="24"/>
          <w:szCs w:val="24"/>
          <w:lang w:val="en-US" w:eastAsia="ru-RU"/>
        </w:rPr>
        <w:t>II</w:t>
      </w:r>
      <w:r w:rsidRPr="005A5443">
        <w:rPr>
          <w:rFonts w:ascii="Cambria" w:eastAsia="Times New Roman" w:hAnsi="Cambria" w:cs="Arial"/>
          <w:color w:val="000000"/>
          <w:sz w:val="24"/>
          <w:szCs w:val="24"/>
          <w:lang w:eastAsia="ru-RU"/>
        </w:rPr>
        <w:t xml:space="preserve"> и </w:t>
      </w:r>
      <w:r w:rsidRPr="005A5443">
        <w:rPr>
          <w:rFonts w:ascii="Cambria" w:eastAsia="Times New Roman" w:hAnsi="Cambria" w:cs="Arial"/>
          <w:color w:val="000000"/>
          <w:sz w:val="24"/>
          <w:szCs w:val="24"/>
          <w:lang w:val="en-US" w:eastAsia="ru-RU"/>
        </w:rPr>
        <w:t>III</w:t>
      </w:r>
      <w:r w:rsidRPr="005A5443">
        <w:rPr>
          <w:rFonts w:ascii="Cambria" w:eastAsia="Times New Roman" w:hAnsi="Cambria" w:cs="Arial"/>
          <w:color w:val="000000"/>
          <w:sz w:val="24"/>
          <w:szCs w:val="24"/>
          <w:lang w:eastAsia="ru-RU"/>
        </w:rPr>
        <w:t xml:space="preserve"> статьи 29, частям </w:t>
      </w:r>
      <w:r w:rsidRPr="005A5443">
        <w:rPr>
          <w:rFonts w:ascii="Cambria" w:eastAsia="Times New Roman" w:hAnsi="Cambria" w:cs="Arial"/>
          <w:color w:val="000000"/>
          <w:sz w:val="24"/>
          <w:szCs w:val="24"/>
          <w:lang w:val="en-US" w:eastAsia="ru-RU"/>
        </w:rPr>
        <w:t>I</w:t>
      </w:r>
      <w:r w:rsidRPr="005A5443">
        <w:rPr>
          <w:rFonts w:ascii="Cambria" w:eastAsia="Times New Roman" w:hAnsi="Cambria" w:cs="Arial"/>
          <w:color w:val="000000"/>
          <w:sz w:val="24"/>
          <w:szCs w:val="24"/>
          <w:lang w:eastAsia="ru-RU"/>
        </w:rPr>
        <w:t xml:space="preserve"> и </w:t>
      </w:r>
      <w:r w:rsidRPr="005A5443">
        <w:rPr>
          <w:rFonts w:ascii="Cambria" w:eastAsia="Times New Roman" w:hAnsi="Cambria" w:cs="Arial"/>
          <w:color w:val="000000"/>
          <w:sz w:val="24"/>
          <w:szCs w:val="24"/>
          <w:lang w:val="en-US" w:eastAsia="ru-RU"/>
        </w:rPr>
        <w:t>III</w:t>
      </w:r>
      <w:r w:rsidRPr="005A5443">
        <w:rPr>
          <w:rFonts w:ascii="Cambria" w:eastAsia="Times New Roman" w:hAnsi="Cambria" w:cs="Arial"/>
          <w:color w:val="000000"/>
          <w:sz w:val="24"/>
          <w:szCs w:val="24"/>
          <w:lang w:eastAsia="ru-RU"/>
        </w:rPr>
        <w:t xml:space="preserve"> статьи 149 Конституции Азербайджанской Республики» от 6 июля 2017 года указано, что выплат</w:t>
      </w:r>
      <w:r w:rsidR="004A0464" w:rsidRPr="005A5443">
        <w:rPr>
          <w:rFonts w:ascii="Cambria" w:eastAsia="Times New Roman" w:hAnsi="Cambria" w:cs="Arial"/>
          <w:color w:val="000000"/>
          <w:sz w:val="24"/>
          <w:szCs w:val="24"/>
          <w:lang w:eastAsia="ru-RU"/>
        </w:rPr>
        <w:t>у</w:t>
      </w:r>
      <w:r w:rsidRPr="005A5443">
        <w:rPr>
          <w:rFonts w:ascii="Cambria" w:eastAsia="Times New Roman" w:hAnsi="Cambria" w:cs="Arial"/>
          <w:color w:val="000000"/>
          <w:sz w:val="24"/>
          <w:szCs w:val="24"/>
          <w:lang w:eastAsia="ru-RU"/>
        </w:rPr>
        <w:t xml:space="preserve"> Фондом при </w:t>
      </w:r>
      <w:r w:rsidR="006A7538" w:rsidRPr="005A5443">
        <w:rPr>
          <w:rFonts w:ascii="Cambria" w:eastAsia="Times New Roman" w:hAnsi="Cambria" w:cs="Arial"/>
          <w:color w:val="000000"/>
          <w:sz w:val="24"/>
          <w:szCs w:val="24"/>
          <w:lang w:eastAsia="ru-RU"/>
        </w:rPr>
        <w:t xml:space="preserve">возникновении </w:t>
      </w:r>
      <w:r w:rsidRPr="005A5443">
        <w:rPr>
          <w:rFonts w:ascii="Cambria" w:eastAsia="Times New Roman" w:hAnsi="Cambria" w:cs="Arial"/>
          <w:color w:val="000000"/>
          <w:sz w:val="24"/>
          <w:szCs w:val="24"/>
          <w:lang w:eastAsia="ru-RU"/>
        </w:rPr>
        <w:t>страхово</w:t>
      </w:r>
      <w:r w:rsidR="006A7538" w:rsidRPr="005A5443">
        <w:rPr>
          <w:rFonts w:ascii="Cambria" w:eastAsia="Times New Roman" w:hAnsi="Cambria" w:cs="Arial"/>
          <w:color w:val="000000"/>
          <w:sz w:val="24"/>
          <w:szCs w:val="24"/>
          <w:lang w:eastAsia="ru-RU"/>
        </w:rPr>
        <w:t>го</w:t>
      </w:r>
      <w:r w:rsidRPr="005A5443">
        <w:rPr>
          <w:rFonts w:ascii="Cambria" w:eastAsia="Times New Roman" w:hAnsi="Cambria" w:cs="Arial"/>
          <w:color w:val="000000"/>
          <w:sz w:val="24"/>
          <w:szCs w:val="24"/>
          <w:lang w:eastAsia="ru-RU"/>
        </w:rPr>
        <w:t xml:space="preserve"> случа</w:t>
      </w:r>
      <w:r w:rsidR="006A7538" w:rsidRPr="005A5443">
        <w:rPr>
          <w:rFonts w:ascii="Cambria" w:eastAsia="Times New Roman" w:hAnsi="Cambria" w:cs="Arial"/>
          <w:color w:val="000000"/>
          <w:sz w:val="24"/>
          <w:szCs w:val="24"/>
          <w:lang w:eastAsia="ru-RU"/>
        </w:rPr>
        <w:t>я</w:t>
      </w:r>
      <w:r w:rsidRPr="005A5443">
        <w:rPr>
          <w:rFonts w:ascii="Cambria" w:eastAsia="Times New Roman" w:hAnsi="Cambria" w:cs="Arial"/>
          <w:color w:val="000000"/>
          <w:sz w:val="24"/>
          <w:szCs w:val="24"/>
          <w:lang w:eastAsia="ru-RU"/>
        </w:rPr>
        <w:t xml:space="preserve"> компенсации по вкладу, застрахованному в каждом банке-участнике, отнюдь не следует понимать</w:t>
      </w:r>
      <w:proofErr w:type="gramEnd"/>
      <w:r w:rsidRPr="005A5443">
        <w:rPr>
          <w:rFonts w:ascii="Cambria" w:eastAsia="Times New Roman" w:hAnsi="Cambria" w:cs="Arial"/>
          <w:color w:val="000000"/>
          <w:sz w:val="24"/>
          <w:szCs w:val="24"/>
          <w:lang w:eastAsia="ru-RU"/>
        </w:rPr>
        <w:t xml:space="preserve">, как возвращение банковского вклада или принятие Фондом на себя </w:t>
      </w:r>
      <w:r w:rsidR="00A01909" w:rsidRPr="005A5443">
        <w:rPr>
          <w:rFonts w:ascii="Cambria" w:eastAsia="Times New Roman" w:hAnsi="Cambria" w:cs="Arial"/>
          <w:color w:val="000000"/>
          <w:sz w:val="24"/>
          <w:szCs w:val="24"/>
          <w:lang w:eastAsia="ru-RU"/>
        </w:rPr>
        <w:t xml:space="preserve">обязательства банка. Компенсация выплачивается Фондом </w:t>
      </w:r>
      <w:r w:rsidR="004A0464" w:rsidRPr="005A5443">
        <w:rPr>
          <w:rFonts w:ascii="Cambria" w:eastAsia="Times New Roman" w:hAnsi="Cambria" w:cs="Arial"/>
          <w:color w:val="000000"/>
          <w:sz w:val="24"/>
          <w:szCs w:val="24"/>
          <w:lang w:eastAsia="ru-RU"/>
        </w:rPr>
        <w:t xml:space="preserve">в целях </w:t>
      </w:r>
      <w:proofErr w:type="gramStart"/>
      <w:r w:rsidR="004A0464" w:rsidRPr="005A5443">
        <w:rPr>
          <w:rFonts w:ascii="Cambria" w:eastAsia="Times New Roman" w:hAnsi="Cambria" w:cs="Arial"/>
          <w:color w:val="000000"/>
          <w:sz w:val="24"/>
          <w:szCs w:val="24"/>
          <w:lang w:eastAsia="ru-RU"/>
        </w:rPr>
        <w:t>предотвращения риска потери денежных средств вкладчиков</w:t>
      </w:r>
      <w:proofErr w:type="gramEnd"/>
      <w:r w:rsidR="004A0464" w:rsidRPr="005A5443">
        <w:rPr>
          <w:rFonts w:ascii="Cambria" w:eastAsia="Times New Roman" w:hAnsi="Cambria" w:cs="Arial"/>
          <w:color w:val="000000"/>
          <w:sz w:val="24"/>
          <w:szCs w:val="24"/>
          <w:lang w:eastAsia="ru-RU"/>
        </w:rPr>
        <w:t xml:space="preserve"> </w:t>
      </w:r>
      <w:r w:rsidR="00A01909" w:rsidRPr="005A5443">
        <w:rPr>
          <w:rFonts w:ascii="Cambria" w:eastAsia="Times New Roman" w:hAnsi="Cambria" w:cs="Arial"/>
          <w:color w:val="000000"/>
          <w:sz w:val="24"/>
          <w:szCs w:val="24"/>
          <w:lang w:eastAsia="ru-RU"/>
        </w:rPr>
        <w:t xml:space="preserve">как замещение возможных ограничений. Таким образом, основная цель Фонда заключается не в возвращении вкладов как собственности, а оказании поддержки развитию финансовой и банковской системы страны </w:t>
      </w:r>
      <w:r w:rsidR="003159A6" w:rsidRPr="005A5443">
        <w:rPr>
          <w:rFonts w:ascii="Cambria" w:eastAsia="Times New Roman" w:hAnsi="Cambria" w:cs="Arial"/>
          <w:color w:val="000000"/>
          <w:sz w:val="24"/>
          <w:szCs w:val="24"/>
          <w:lang w:eastAsia="ru-RU"/>
        </w:rPr>
        <w:t>в результате</w:t>
      </w:r>
      <w:r w:rsidR="00A01909" w:rsidRPr="005A5443">
        <w:rPr>
          <w:rFonts w:ascii="Cambria" w:eastAsia="Times New Roman" w:hAnsi="Cambria" w:cs="Arial"/>
          <w:color w:val="000000"/>
          <w:sz w:val="24"/>
          <w:szCs w:val="24"/>
          <w:lang w:eastAsia="ru-RU"/>
        </w:rPr>
        <w:t xml:space="preserve"> компенсации в кратчайший срок </w:t>
      </w:r>
      <w:r w:rsidR="003159A6" w:rsidRPr="005A5443">
        <w:rPr>
          <w:rFonts w:ascii="Cambria" w:eastAsia="Times New Roman" w:hAnsi="Cambria" w:cs="Arial"/>
          <w:color w:val="000000"/>
          <w:sz w:val="24"/>
          <w:szCs w:val="24"/>
          <w:lang w:eastAsia="ru-RU"/>
        </w:rPr>
        <w:t xml:space="preserve">в установленном </w:t>
      </w:r>
      <w:r w:rsidR="003159A6" w:rsidRPr="005A5443">
        <w:rPr>
          <w:rFonts w:ascii="Cambria" w:eastAsia="Times New Roman" w:hAnsi="Cambria" w:cs="Arial"/>
          <w:color w:val="000000"/>
          <w:sz w:val="24"/>
          <w:szCs w:val="24"/>
          <w:lang w:eastAsia="ru-RU"/>
        </w:rPr>
        <w:lastRenderedPageBreak/>
        <w:t>законодательством порядке материального и морального ущерба</w:t>
      </w:r>
      <w:r w:rsidR="004A0464" w:rsidRPr="005A5443">
        <w:rPr>
          <w:rFonts w:ascii="Cambria" w:eastAsia="Times New Roman" w:hAnsi="Cambria" w:cs="Arial"/>
          <w:color w:val="000000"/>
          <w:sz w:val="24"/>
          <w:szCs w:val="24"/>
          <w:lang w:eastAsia="ru-RU"/>
        </w:rPr>
        <w:t>, который может быть</w:t>
      </w:r>
      <w:r w:rsidR="000825B4" w:rsidRPr="005A5443">
        <w:rPr>
          <w:rFonts w:ascii="Cambria" w:eastAsia="Times New Roman" w:hAnsi="Cambria" w:cs="Arial"/>
          <w:color w:val="000000"/>
          <w:sz w:val="24"/>
          <w:szCs w:val="24"/>
          <w:lang w:eastAsia="ru-RU"/>
        </w:rPr>
        <w:t xml:space="preserve"> </w:t>
      </w:r>
      <w:r w:rsidR="004A0464" w:rsidRPr="005A5443">
        <w:rPr>
          <w:rFonts w:ascii="Cambria" w:eastAsia="Times New Roman" w:hAnsi="Cambria" w:cs="Arial"/>
          <w:color w:val="000000"/>
          <w:sz w:val="24"/>
          <w:szCs w:val="24"/>
          <w:lang w:eastAsia="ru-RU"/>
        </w:rPr>
        <w:t>причинен вкладчикам</w:t>
      </w:r>
      <w:r w:rsidR="001A3860" w:rsidRPr="005A5443">
        <w:rPr>
          <w:rFonts w:ascii="Cambria" w:eastAsia="Times New Roman" w:hAnsi="Cambria" w:cs="Arial"/>
          <w:color w:val="000000"/>
          <w:sz w:val="24"/>
          <w:szCs w:val="24"/>
          <w:lang w:eastAsia="ru-RU"/>
        </w:rPr>
        <w:t>,</w:t>
      </w:r>
      <w:r w:rsidR="004A0464" w:rsidRPr="005A5443">
        <w:rPr>
          <w:rFonts w:ascii="Cambria" w:eastAsia="Times New Roman" w:hAnsi="Cambria" w:cs="Arial"/>
          <w:color w:val="000000"/>
          <w:sz w:val="24"/>
          <w:szCs w:val="24"/>
          <w:lang w:eastAsia="ru-RU"/>
        </w:rPr>
        <w:t xml:space="preserve"> </w:t>
      </w:r>
      <w:r w:rsidR="003159A6" w:rsidRPr="005A5443">
        <w:rPr>
          <w:rFonts w:ascii="Cambria" w:eastAsia="Times New Roman" w:hAnsi="Cambria" w:cs="Arial"/>
          <w:color w:val="000000"/>
          <w:sz w:val="24"/>
          <w:szCs w:val="24"/>
          <w:lang w:eastAsia="ru-RU"/>
        </w:rPr>
        <w:t>путем страхования их вкладов в банках.</w:t>
      </w:r>
      <w:r w:rsidR="004A0464" w:rsidRPr="005A5443">
        <w:rPr>
          <w:rFonts w:ascii="Cambria" w:eastAsia="Times New Roman" w:hAnsi="Cambria" w:cs="Arial"/>
          <w:color w:val="000000"/>
          <w:sz w:val="24"/>
          <w:szCs w:val="24"/>
          <w:lang w:eastAsia="ru-RU"/>
        </w:rPr>
        <w:t xml:space="preserve"> </w:t>
      </w:r>
    </w:p>
    <w:p w:rsidR="00F418B1" w:rsidRPr="005A5443" w:rsidRDefault="00F418B1" w:rsidP="005A5443">
      <w:pPr>
        <w:shd w:val="clear" w:color="auto" w:fill="FFFFFF"/>
        <w:spacing w:after="0" w:line="240" w:lineRule="auto"/>
        <w:ind w:firstLine="567"/>
        <w:jc w:val="both"/>
        <w:rPr>
          <w:rFonts w:ascii="Cambria" w:hAnsi="Cambria" w:cs="Helvetica"/>
          <w:sz w:val="24"/>
          <w:szCs w:val="24"/>
          <w:shd w:val="clear" w:color="auto" w:fill="FFFFFF"/>
        </w:rPr>
      </w:pPr>
      <w:r w:rsidRPr="005A5443">
        <w:rPr>
          <w:rFonts w:ascii="Cambria" w:eastAsia="Times New Roman" w:hAnsi="Cambria" w:cs="Arial"/>
          <w:color w:val="000000"/>
          <w:sz w:val="24"/>
          <w:szCs w:val="24"/>
          <w:lang w:eastAsia="ru-RU"/>
        </w:rPr>
        <w:t>Закон «О страховании вкладов»</w:t>
      </w:r>
      <w:r w:rsidRPr="005A5443">
        <w:rPr>
          <w:rFonts w:ascii="Cambria" w:hAnsi="Cambria" w:cs="Helvetica"/>
          <w:color w:val="34495E"/>
          <w:sz w:val="24"/>
          <w:szCs w:val="24"/>
          <w:shd w:val="clear" w:color="auto" w:fill="FFFFFF"/>
        </w:rPr>
        <w:t xml:space="preserve"> </w:t>
      </w:r>
      <w:r w:rsidRPr="005A5443">
        <w:rPr>
          <w:rFonts w:ascii="Cambria" w:hAnsi="Cambria" w:cs="Helvetica"/>
          <w:sz w:val="24"/>
          <w:szCs w:val="24"/>
          <w:shd w:val="clear" w:color="auto" w:fill="FFFFFF"/>
        </w:rPr>
        <w:t>определяет правила создания и действия системы коллективного обязательного страхования вкладов физических лиц, а также выплаты компенсаций по вкладам в банках, осуществляющих деятельность в Азербайджанской Республике.</w:t>
      </w:r>
    </w:p>
    <w:p w:rsidR="00F418B1" w:rsidRPr="005A5443" w:rsidRDefault="00F418B1" w:rsidP="005A5443">
      <w:pPr>
        <w:shd w:val="clear" w:color="auto" w:fill="FFFFFF"/>
        <w:spacing w:after="0" w:line="240" w:lineRule="auto"/>
        <w:ind w:firstLine="567"/>
        <w:jc w:val="both"/>
        <w:rPr>
          <w:rFonts w:ascii="Cambria" w:hAnsi="Cambria" w:cs="Helvetica"/>
          <w:sz w:val="24"/>
          <w:szCs w:val="24"/>
          <w:shd w:val="clear" w:color="auto" w:fill="FFFFFF"/>
        </w:rPr>
      </w:pPr>
      <w:r w:rsidRPr="005A5443">
        <w:rPr>
          <w:rFonts w:ascii="Cambria" w:hAnsi="Cambria" w:cs="Helvetica"/>
          <w:sz w:val="24"/>
          <w:szCs w:val="24"/>
          <w:shd w:val="clear" w:color="auto" w:fill="FFFFFF"/>
        </w:rPr>
        <w:t>На основании статьи 2.1.2.6</w:t>
      </w:r>
      <w:r w:rsidRPr="005A5443">
        <w:rPr>
          <w:rFonts w:ascii="Cambria" w:eastAsia="Times New Roman" w:hAnsi="Cambria" w:cs="Arial"/>
          <w:sz w:val="24"/>
          <w:szCs w:val="24"/>
          <w:lang w:eastAsia="ru-RU"/>
        </w:rPr>
        <w:t xml:space="preserve"> Закона «О страховании вкладов»</w:t>
      </w:r>
      <w:r w:rsidRPr="005A5443">
        <w:rPr>
          <w:rFonts w:ascii="Cambria" w:hAnsi="Cambria" w:cs="Helvetica"/>
          <w:sz w:val="24"/>
          <w:szCs w:val="24"/>
          <w:shd w:val="clear" w:color="auto" w:fill="FFFFFF"/>
        </w:rPr>
        <w:t xml:space="preserve"> вклады, которые были приняты с годовой процентной ставкой, превышающей предел, установленный в соответствии со статьей 8.1.20 настоящего Закона, ко дню привлечения, не относятся к защищенным вкладам.</w:t>
      </w:r>
    </w:p>
    <w:p w:rsidR="007F48A0" w:rsidRPr="005A5443" w:rsidRDefault="00F418B1" w:rsidP="005A5443">
      <w:pPr>
        <w:shd w:val="clear" w:color="auto" w:fill="FFFFFF"/>
        <w:spacing w:after="0" w:line="240" w:lineRule="auto"/>
        <w:ind w:firstLine="567"/>
        <w:jc w:val="both"/>
        <w:rPr>
          <w:rFonts w:ascii="Cambria" w:hAnsi="Cambria" w:cs="Helvetica"/>
          <w:sz w:val="24"/>
          <w:szCs w:val="24"/>
          <w:shd w:val="clear" w:color="auto" w:fill="FFFFFF"/>
        </w:rPr>
      </w:pPr>
      <w:r w:rsidRPr="005A5443">
        <w:rPr>
          <w:rFonts w:ascii="Cambria" w:hAnsi="Cambria" w:cs="Helvetica"/>
          <w:sz w:val="24"/>
          <w:szCs w:val="24"/>
          <w:shd w:val="clear" w:color="auto" w:fill="FFFFFF"/>
        </w:rPr>
        <w:t>Согласно статье 8.1.20 данного Закона</w:t>
      </w:r>
      <w:r w:rsidR="002C2C5C" w:rsidRPr="005A5443">
        <w:rPr>
          <w:rFonts w:ascii="Cambria" w:hAnsi="Cambria" w:cs="Helvetica"/>
          <w:sz w:val="24"/>
          <w:szCs w:val="24"/>
          <w:shd w:val="clear" w:color="auto" w:fill="FFFFFF"/>
        </w:rPr>
        <w:t xml:space="preserve">, Попечительский совет Фонда устанавливает верхний предел годовой процентной ставки по защищенным вкладам по согласованию с органом по надзору за финансовыми рынками и </w:t>
      </w:r>
      <w:r w:rsidR="007F48A0" w:rsidRPr="005A5443">
        <w:rPr>
          <w:rFonts w:ascii="Cambria" w:hAnsi="Cambria" w:cs="Helvetica"/>
          <w:sz w:val="24"/>
          <w:szCs w:val="24"/>
          <w:shd w:val="clear" w:color="auto" w:fill="FFFFFF"/>
        </w:rPr>
        <w:t>Центральным банком Азербайджанской Республики.</w:t>
      </w:r>
    </w:p>
    <w:p w:rsidR="00FA4E96" w:rsidRPr="005A5443" w:rsidRDefault="007F48A0" w:rsidP="005A5443">
      <w:pPr>
        <w:shd w:val="clear" w:color="auto" w:fill="FFFFFF"/>
        <w:spacing w:after="0" w:line="240" w:lineRule="auto"/>
        <w:ind w:firstLine="567"/>
        <w:jc w:val="both"/>
        <w:rPr>
          <w:rFonts w:ascii="Cambria" w:hAnsi="Cambria" w:cs="Helvetica"/>
          <w:sz w:val="24"/>
          <w:szCs w:val="24"/>
          <w:shd w:val="clear" w:color="auto" w:fill="FFFFFF"/>
        </w:rPr>
      </w:pPr>
      <w:r w:rsidRPr="005A5443">
        <w:rPr>
          <w:rFonts w:ascii="Cambria" w:hAnsi="Cambria" w:cs="Helvetica"/>
          <w:sz w:val="24"/>
          <w:szCs w:val="24"/>
          <w:shd w:val="clear" w:color="auto" w:fill="FFFFFF"/>
        </w:rPr>
        <w:t>Следует отметить, что Попечительский совет Фонда принял несколько решений по установлению верхнего предела годовой процентной ставки по защищенным вкладам. Так, решением от 10 июня 2009 года верхний предел годовой процентной ставки по защищенным вкладам был установлен в размере 15 процентов, от 1 августа 2013 года – 10 процентов, от 24 февраля 2015 года – 12 процентов</w:t>
      </w:r>
      <w:r w:rsidR="0020721A" w:rsidRPr="005A5443">
        <w:rPr>
          <w:rFonts w:ascii="Cambria" w:hAnsi="Cambria" w:cs="Helvetica"/>
          <w:sz w:val="24"/>
          <w:szCs w:val="24"/>
          <w:shd w:val="clear" w:color="auto" w:fill="FFFFFF"/>
        </w:rPr>
        <w:t>, от 2 марта 2016 года –</w:t>
      </w:r>
      <w:r w:rsidR="001A3860" w:rsidRPr="005A5443">
        <w:rPr>
          <w:rFonts w:ascii="Cambria" w:hAnsi="Cambria" w:cs="Helvetica"/>
          <w:sz w:val="24"/>
          <w:szCs w:val="24"/>
          <w:shd w:val="clear" w:color="auto" w:fill="FFFFFF"/>
        </w:rPr>
        <w:t xml:space="preserve"> </w:t>
      </w:r>
      <w:r w:rsidR="0020721A" w:rsidRPr="005A5443">
        <w:rPr>
          <w:rFonts w:ascii="Cambria" w:hAnsi="Cambria" w:cs="Helvetica"/>
          <w:sz w:val="24"/>
          <w:szCs w:val="24"/>
          <w:shd w:val="clear" w:color="auto" w:fill="FFFFFF"/>
        </w:rPr>
        <w:t>3 процента</w:t>
      </w:r>
      <w:r w:rsidR="001A3860" w:rsidRPr="005A5443">
        <w:rPr>
          <w:rFonts w:ascii="Cambria" w:hAnsi="Cambria" w:cs="Helvetica"/>
          <w:sz w:val="24"/>
          <w:szCs w:val="24"/>
          <w:shd w:val="clear" w:color="auto" w:fill="FFFFFF"/>
        </w:rPr>
        <w:t xml:space="preserve"> в иностранной валюте</w:t>
      </w:r>
      <w:r w:rsidR="0020721A" w:rsidRPr="005A5443">
        <w:rPr>
          <w:rFonts w:ascii="Cambria" w:hAnsi="Cambria" w:cs="Helvetica"/>
          <w:sz w:val="24"/>
          <w:szCs w:val="24"/>
          <w:shd w:val="clear" w:color="auto" w:fill="FFFFFF"/>
        </w:rPr>
        <w:t>, 12 процентов</w:t>
      </w:r>
      <w:r w:rsidR="001A3860" w:rsidRPr="005A5443">
        <w:rPr>
          <w:rFonts w:ascii="Cambria" w:hAnsi="Cambria" w:cs="Helvetica"/>
          <w:sz w:val="24"/>
          <w:szCs w:val="24"/>
          <w:shd w:val="clear" w:color="auto" w:fill="FFFFFF"/>
        </w:rPr>
        <w:t xml:space="preserve"> в национальной валюте</w:t>
      </w:r>
      <w:r w:rsidR="0020721A" w:rsidRPr="005A5443">
        <w:rPr>
          <w:rFonts w:ascii="Cambria" w:hAnsi="Cambria" w:cs="Helvetica"/>
          <w:sz w:val="24"/>
          <w:szCs w:val="24"/>
          <w:shd w:val="clear" w:color="auto" w:fill="FFFFFF"/>
        </w:rPr>
        <w:t>. Решением же Попечительского совета Фонда от 16 сентября 2016 года установлено полное страхование в течение 3 (трех) лет вкладов, при</w:t>
      </w:r>
      <w:r w:rsidR="001A3860" w:rsidRPr="005A5443">
        <w:rPr>
          <w:rFonts w:ascii="Cambria" w:hAnsi="Cambria" w:cs="Helvetica"/>
          <w:sz w:val="24"/>
          <w:szCs w:val="24"/>
          <w:shd w:val="clear" w:color="auto" w:fill="FFFFFF"/>
        </w:rPr>
        <w:t>нятых</w:t>
      </w:r>
      <w:r w:rsidR="0020721A" w:rsidRPr="005A5443">
        <w:rPr>
          <w:rFonts w:ascii="Cambria" w:hAnsi="Cambria" w:cs="Helvetica"/>
          <w:sz w:val="24"/>
          <w:szCs w:val="24"/>
          <w:shd w:val="clear" w:color="auto" w:fill="FFFFFF"/>
        </w:rPr>
        <w:t xml:space="preserve"> банк</w:t>
      </w:r>
      <w:r w:rsidR="001A3860" w:rsidRPr="005A5443">
        <w:rPr>
          <w:rFonts w:ascii="Cambria" w:hAnsi="Cambria" w:cs="Helvetica"/>
          <w:sz w:val="24"/>
          <w:szCs w:val="24"/>
          <w:shd w:val="clear" w:color="auto" w:fill="FFFFFF"/>
        </w:rPr>
        <w:t>ам</w:t>
      </w:r>
      <w:r w:rsidR="0020721A" w:rsidRPr="005A5443">
        <w:rPr>
          <w:rFonts w:ascii="Cambria" w:hAnsi="Cambria" w:cs="Helvetica"/>
          <w:sz w:val="24"/>
          <w:szCs w:val="24"/>
          <w:shd w:val="clear" w:color="auto" w:fill="FFFFFF"/>
        </w:rPr>
        <w:t xml:space="preserve">и, с годовой процентной ставкой </w:t>
      </w:r>
      <w:r w:rsidR="001A3860" w:rsidRPr="005A5443">
        <w:rPr>
          <w:rFonts w:ascii="Cambria" w:hAnsi="Cambria" w:cs="Helvetica"/>
          <w:sz w:val="24"/>
          <w:szCs w:val="24"/>
          <w:shd w:val="clear" w:color="auto" w:fill="FFFFFF"/>
        </w:rPr>
        <w:t xml:space="preserve">3 процента </w:t>
      </w:r>
      <w:r w:rsidR="0020721A" w:rsidRPr="005A5443">
        <w:rPr>
          <w:rFonts w:ascii="Cambria" w:hAnsi="Cambria" w:cs="Helvetica"/>
          <w:sz w:val="24"/>
          <w:szCs w:val="24"/>
          <w:shd w:val="clear" w:color="auto" w:fill="FFFFFF"/>
        </w:rPr>
        <w:t xml:space="preserve">в иностранной валюте, </w:t>
      </w:r>
      <w:r w:rsidR="001A3860" w:rsidRPr="005A5443">
        <w:rPr>
          <w:rFonts w:ascii="Cambria" w:hAnsi="Cambria" w:cs="Helvetica"/>
          <w:sz w:val="24"/>
          <w:szCs w:val="24"/>
          <w:shd w:val="clear" w:color="auto" w:fill="FFFFFF"/>
        </w:rPr>
        <w:t xml:space="preserve">15 процентов </w:t>
      </w:r>
      <w:r w:rsidR="0020721A" w:rsidRPr="005A5443">
        <w:rPr>
          <w:rFonts w:ascii="Cambria" w:hAnsi="Cambria" w:cs="Helvetica"/>
          <w:sz w:val="24"/>
          <w:szCs w:val="24"/>
          <w:shd w:val="clear" w:color="auto" w:fill="FFFFFF"/>
        </w:rPr>
        <w:t>в национальной валюте.</w:t>
      </w:r>
    </w:p>
    <w:p w:rsidR="00FA4E96" w:rsidRPr="005A5443" w:rsidRDefault="00FA4E96" w:rsidP="005A5443">
      <w:pPr>
        <w:shd w:val="clear" w:color="auto" w:fill="FFFFFF"/>
        <w:spacing w:after="0" w:line="240" w:lineRule="auto"/>
        <w:ind w:firstLine="567"/>
        <w:jc w:val="both"/>
        <w:rPr>
          <w:rFonts w:ascii="Cambria" w:hAnsi="Cambria" w:cs="Helvetica"/>
          <w:sz w:val="24"/>
          <w:szCs w:val="24"/>
          <w:shd w:val="clear" w:color="auto" w:fill="FFFFFF"/>
        </w:rPr>
      </w:pPr>
      <w:r w:rsidRPr="005A5443">
        <w:rPr>
          <w:rFonts w:ascii="Cambria" w:hAnsi="Cambria" w:cs="Helvetica"/>
          <w:sz w:val="24"/>
          <w:szCs w:val="24"/>
          <w:shd w:val="clear" w:color="auto" w:fill="FFFFFF"/>
        </w:rPr>
        <w:t>Как видно, в решениях, принятых</w:t>
      </w:r>
      <w:r w:rsidR="0020721A" w:rsidRPr="005A5443">
        <w:rPr>
          <w:rFonts w:ascii="Cambria" w:hAnsi="Cambria" w:cs="Helvetica"/>
          <w:sz w:val="24"/>
          <w:szCs w:val="24"/>
          <w:shd w:val="clear" w:color="auto" w:fill="FFFFFF"/>
        </w:rPr>
        <w:t xml:space="preserve"> </w:t>
      </w:r>
      <w:r w:rsidRPr="005A5443">
        <w:rPr>
          <w:rFonts w:ascii="Cambria" w:hAnsi="Cambria" w:cs="Helvetica"/>
          <w:sz w:val="24"/>
          <w:szCs w:val="24"/>
          <w:shd w:val="clear" w:color="auto" w:fill="FFFFFF"/>
        </w:rPr>
        <w:t xml:space="preserve">Попечительским советом Фонда в различные времена, предусмотрены разные процентные ставки по защищенным вкладам.  </w:t>
      </w:r>
      <w:r w:rsidR="001A3860" w:rsidRPr="005A5443">
        <w:rPr>
          <w:rFonts w:ascii="Cambria" w:hAnsi="Cambria" w:cs="Helvetica"/>
          <w:sz w:val="24"/>
          <w:szCs w:val="24"/>
          <w:shd w:val="clear" w:color="auto" w:fill="FFFFFF"/>
        </w:rPr>
        <w:t xml:space="preserve"> </w:t>
      </w:r>
    </w:p>
    <w:p w:rsidR="00F418B1" w:rsidRPr="005A5443" w:rsidRDefault="00FA4E96" w:rsidP="005A5443">
      <w:pPr>
        <w:shd w:val="clear" w:color="auto" w:fill="FFFFFF"/>
        <w:spacing w:after="0" w:line="240" w:lineRule="auto"/>
        <w:ind w:firstLine="567"/>
        <w:jc w:val="both"/>
        <w:rPr>
          <w:rFonts w:ascii="Cambria" w:hAnsi="Cambria" w:cs="Helvetica"/>
          <w:sz w:val="24"/>
          <w:szCs w:val="24"/>
          <w:shd w:val="clear" w:color="auto" w:fill="FFFFFF"/>
        </w:rPr>
      </w:pPr>
      <w:r w:rsidRPr="005A5443">
        <w:rPr>
          <w:rFonts w:ascii="Cambria" w:hAnsi="Cambria" w:cs="Helvetica"/>
          <w:sz w:val="24"/>
          <w:szCs w:val="24"/>
          <w:shd w:val="clear" w:color="auto" w:fill="FFFFFF"/>
        </w:rPr>
        <w:t>Согласно статье 2.1.1</w:t>
      </w:r>
      <w:r w:rsidRPr="005A5443">
        <w:rPr>
          <w:rFonts w:ascii="Cambria" w:eastAsia="Times New Roman" w:hAnsi="Cambria" w:cs="Arial"/>
          <w:sz w:val="24"/>
          <w:szCs w:val="24"/>
          <w:lang w:eastAsia="ru-RU"/>
        </w:rPr>
        <w:t xml:space="preserve"> Закона «О страховании вкладов», в</w:t>
      </w:r>
      <w:r w:rsidRPr="005A5443">
        <w:rPr>
          <w:rFonts w:ascii="Cambria" w:hAnsi="Cambria" w:cs="Helvetica"/>
          <w:sz w:val="24"/>
          <w:szCs w:val="24"/>
          <w:shd w:val="clear" w:color="auto" w:fill="FFFFFF"/>
        </w:rPr>
        <w:t xml:space="preserve">клад - принятые банком в национальной и иностранной валюте денежные средства, включая начисленные проценты, которые он обязан выплатить обратно на основании соответствующего законодательства или договора. </w:t>
      </w:r>
      <w:r w:rsidR="007F48A0" w:rsidRPr="005A5443">
        <w:rPr>
          <w:rFonts w:ascii="Cambria" w:hAnsi="Cambria" w:cs="Helvetica"/>
          <w:sz w:val="24"/>
          <w:szCs w:val="24"/>
          <w:shd w:val="clear" w:color="auto" w:fill="FFFFFF"/>
        </w:rPr>
        <w:t xml:space="preserve">    </w:t>
      </w:r>
      <w:r w:rsidR="002C2C5C" w:rsidRPr="005A5443">
        <w:rPr>
          <w:rFonts w:ascii="Cambria" w:hAnsi="Cambria" w:cs="Helvetica"/>
          <w:sz w:val="24"/>
          <w:szCs w:val="24"/>
          <w:shd w:val="clear" w:color="auto" w:fill="FFFFFF"/>
        </w:rPr>
        <w:t xml:space="preserve"> </w:t>
      </w:r>
      <w:r w:rsidR="00F418B1" w:rsidRPr="005A5443">
        <w:rPr>
          <w:rFonts w:ascii="Cambria" w:hAnsi="Cambria" w:cs="Helvetica"/>
          <w:sz w:val="24"/>
          <w:szCs w:val="24"/>
          <w:shd w:val="clear" w:color="auto" w:fill="FFFFFF"/>
        </w:rPr>
        <w:t xml:space="preserve">   </w:t>
      </w:r>
    </w:p>
    <w:p w:rsidR="00321053" w:rsidRPr="005A5443" w:rsidRDefault="00321053" w:rsidP="005A5443">
      <w:pPr>
        <w:shd w:val="clear" w:color="auto" w:fill="FFFFFF"/>
        <w:spacing w:after="0" w:line="240" w:lineRule="auto"/>
        <w:ind w:firstLine="567"/>
        <w:jc w:val="both"/>
        <w:rPr>
          <w:rFonts w:ascii="Cambria" w:hAnsi="Cambria" w:cs="Helvetica"/>
          <w:sz w:val="24"/>
          <w:szCs w:val="24"/>
          <w:shd w:val="clear" w:color="auto" w:fill="FFFFFF"/>
        </w:rPr>
      </w:pPr>
      <w:r w:rsidRPr="005A5443">
        <w:rPr>
          <w:rFonts w:ascii="Cambria" w:hAnsi="Cambria" w:cs="Helvetica"/>
          <w:sz w:val="24"/>
          <w:szCs w:val="24"/>
          <w:shd w:val="clear" w:color="auto" w:fill="FFFFFF"/>
        </w:rPr>
        <w:t xml:space="preserve">Отношения между банком и вкладчиками регулируются нормами главы 51 Гражданского </w:t>
      </w:r>
      <w:r w:rsidR="005A5443">
        <w:rPr>
          <w:rFonts w:ascii="Cambria" w:hAnsi="Cambria" w:cs="Helvetica"/>
          <w:sz w:val="24"/>
          <w:szCs w:val="24"/>
          <w:shd w:val="clear" w:color="auto" w:fill="FFFFFF"/>
        </w:rPr>
        <w:t>К</w:t>
      </w:r>
      <w:r w:rsidRPr="005A5443">
        <w:rPr>
          <w:rFonts w:ascii="Cambria" w:hAnsi="Cambria" w:cs="Helvetica"/>
          <w:sz w:val="24"/>
          <w:szCs w:val="24"/>
          <w:shd w:val="clear" w:color="auto" w:fill="FFFFFF"/>
        </w:rPr>
        <w:t xml:space="preserve">одекса Азербайджанской Республики (далее – Гражданский </w:t>
      </w:r>
      <w:r w:rsidR="005A5443">
        <w:rPr>
          <w:rFonts w:ascii="Cambria" w:hAnsi="Cambria" w:cs="Helvetica"/>
          <w:sz w:val="24"/>
          <w:szCs w:val="24"/>
          <w:shd w:val="clear" w:color="auto" w:fill="FFFFFF"/>
        </w:rPr>
        <w:t>К</w:t>
      </w:r>
      <w:r w:rsidRPr="005A5443">
        <w:rPr>
          <w:rFonts w:ascii="Cambria" w:hAnsi="Cambria" w:cs="Helvetica"/>
          <w:sz w:val="24"/>
          <w:szCs w:val="24"/>
          <w:shd w:val="clear" w:color="auto" w:fill="FFFFFF"/>
        </w:rPr>
        <w:t>одекс) и Законом Азербайджанской Республики «О банках» (далее – закон «О банках»).</w:t>
      </w:r>
    </w:p>
    <w:p w:rsidR="00321053" w:rsidRPr="005A5443" w:rsidRDefault="00321053" w:rsidP="005A5443">
      <w:pPr>
        <w:shd w:val="clear" w:color="auto" w:fill="FFFFFF"/>
        <w:spacing w:after="0" w:line="240" w:lineRule="auto"/>
        <w:ind w:firstLine="567"/>
        <w:jc w:val="both"/>
        <w:rPr>
          <w:rFonts w:ascii="Cambria" w:hAnsi="Cambria" w:cs="Arial"/>
          <w:sz w:val="24"/>
          <w:szCs w:val="24"/>
        </w:rPr>
      </w:pPr>
      <w:r w:rsidRPr="005A5443">
        <w:rPr>
          <w:rFonts w:ascii="Cambria" w:hAnsi="Cambria" w:cs="Helvetica"/>
          <w:sz w:val="24"/>
          <w:szCs w:val="24"/>
          <w:shd w:val="clear" w:color="auto" w:fill="FFFFFF"/>
        </w:rPr>
        <w:t xml:space="preserve">На основании статьи 944.1 Гражданского </w:t>
      </w:r>
      <w:r w:rsidR="005A5443">
        <w:rPr>
          <w:rFonts w:ascii="Cambria" w:hAnsi="Cambria" w:cs="Helvetica"/>
          <w:sz w:val="24"/>
          <w:szCs w:val="24"/>
          <w:shd w:val="clear" w:color="auto" w:fill="FFFFFF"/>
        </w:rPr>
        <w:t>К</w:t>
      </w:r>
      <w:r w:rsidRPr="005A5443">
        <w:rPr>
          <w:rFonts w:ascii="Cambria" w:hAnsi="Cambria" w:cs="Helvetica"/>
          <w:sz w:val="24"/>
          <w:szCs w:val="24"/>
          <w:shd w:val="clear" w:color="auto" w:fill="FFFFFF"/>
        </w:rPr>
        <w:t>одекса</w:t>
      </w:r>
      <w:r w:rsidRPr="005A5443">
        <w:rPr>
          <w:rFonts w:ascii="Cambria" w:hAnsi="Cambria" w:cs="Arial"/>
          <w:sz w:val="24"/>
          <w:szCs w:val="24"/>
          <w:shd w:val="clear" w:color="auto" w:fill="FFFFFF"/>
        </w:rPr>
        <w:t>, п</w:t>
      </w:r>
      <w:r w:rsidRPr="005A5443">
        <w:rPr>
          <w:rFonts w:ascii="Cambria" w:hAnsi="Cambria" w:cs="Arial"/>
          <w:sz w:val="24"/>
          <w:szCs w:val="24"/>
        </w:rPr>
        <w:t>о договору банковского вклада (депозита) одна сторона (банк), принявшая поступившую от другой стороны (вкладчика) или поступившую для другой стороны (вкладчика) денежную сумму (вклад), обязуется возвратить сумму вклада и выплатить проценты на нее на условиях и в порядке, предусмотренных договором.</w:t>
      </w:r>
    </w:p>
    <w:p w:rsidR="00515EC2" w:rsidRPr="005A5443" w:rsidRDefault="00321053" w:rsidP="005A5443">
      <w:pPr>
        <w:shd w:val="clear" w:color="auto" w:fill="FFFFFF"/>
        <w:spacing w:after="0" w:line="240" w:lineRule="auto"/>
        <w:ind w:firstLine="567"/>
        <w:jc w:val="both"/>
        <w:rPr>
          <w:rFonts w:ascii="Cambria" w:hAnsi="Cambria" w:cs="Arial"/>
          <w:sz w:val="24"/>
          <w:szCs w:val="24"/>
        </w:rPr>
      </w:pPr>
      <w:r w:rsidRPr="005A5443">
        <w:rPr>
          <w:rFonts w:ascii="Cambria" w:hAnsi="Cambria" w:cs="Arial"/>
          <w:sz w:val="24"/>
          <w:szCs w:val="24"/>
        </w:rPr>
        <w:t xml:space="preserve">Договор банковского вклада считается заключенным </w:t>
      </w:r>
      <w:r w:rsidR="00061E37" w:rsidRPr="005A5443">
        <w:rPr>
          <w:rFonts w:ascii="Cambria" w:hAnsi="Cambria" w:cs="Arial"/>
          <w:sz w:val="24"/>
          <w:szCs w:val="24"/>
        </w:rPr>
        <w:t xml:space="preserve">с момента передачи вкладчиком суммы вклада в банк, </w:t>
      </w:r>
      <w:r w:rsidR="007D71D8" w:rsidRPr="005A5443">
        <w:rPr>
          <w:rFonts w:ascii="Cambria" w:hAnsi="Cambria" w:cs="Arial"/>
          <w:sz w:val="24"/>
          <w:szCs w:val="24"/>
        </w:rPr>
        <w:t>пр</w:t>
      </w:r>
      <w:r w:rsidR="00061E37" w:rsidRPr="005A5443">
        <w:rPr>
          <w:rFonts w:ascii="Cambria" w:hAnsi="Cambria" w:cs="Arial"/>
          <w:sz w:val="24"/>
          <w:szCs w:val="24"/>
        </w:rPr>
        <w:t xml:space="preserve">и </w:t>
      </w:r>
      <w:r w:rsidR="007D71D8" w:rsidRPr="005A5443">
        <w:rPr>
          <w:rFonts w:ascii="Cambria" w:hAnsi="Cambria" w:cs="Arial"/>
          <w:sz w:val="24"/>
          <w:szCs w:val="24"/>
        </w:rPr>
        <w:t xml:space="preserve">этом </w:t>
      </w:r>
      <w:r w:rsidR="00061E37" w:rsidRPr="005A5443">
        <w:rPr>
          <w:rFonts w:ascii="Cambria" w:hAnsi="Cambria" w:cs="Arial"/>
          <w:sz w:val="24"/>
          <w:szCs w:val="24"/>
        </w:rPr>
        <w:t>возникает право вкладчика на получение процентов по вкладу.</w:t>
      </w:r>
      <w:r w:rsidR="004972EB" w:rsidRPr="005A5443">
        <w:rPr>
          <w:rFonts w:ascii="Cambria" w:hAnsi="Cambria" w:cs="Arial"/>
          <w:sz w:val="24"/>
          <w:szCs w:val="24"/>
        </w:rPr>
        <w:t xml:space="preserve"> </w:t>
      </w:r>
      <w:r w:rsidR="00061E37" w:rsidRPr="005A5443">
        <w:rPr>
          <w:rFonts w:ascii="Cambria" w:hAnsi="Cambria" w:cs="Arial"/>
          <w:sz w:val="24"/>
          <w:szCs w:val="24"/>
        </w:rPr>
        <w:t>Банк устанавливает процентные ставки по депозитной операции</w:t>
      </w:r>
      <w:r w:rsidR="00780AC0" w:rsidRPr="005A5443">
        <w:rPr>
          <w:rFonts w:ascii="Cambria" w:hAnsi="Cambria" w:cs="Arial"/>
          <w:sz w:val="24"/>
          <w:szCs w:val="24"/>
        </w:rPr>
        <w:t xml:space="preserve">, </w:t>
      </w:r>
      <w:r w:rsidR="007D71D8" w:rsidRPr="005A5443">
        <w:rPr>
          <w:rFonts w:ascii="Cambria" w:hAnsi="Cambria" w:cs="Arial"/>
          <w:sz w:val="24"/>
          <w:szCs w:val="24"/>
        </w:rPr>
        <w:t>а</w:t>
      </w:r>
      <w:r w:rsidR="00780AC0" w:rsidRPr="005A5443">
        <w:rPr>
          <w:rFonts w:ascii="Cambria" w:hAnsi="Cambria" w:cs="Arial"/>
          <w:sz w:val="24"/>
          <w:szCs w:val="24"/>
        </w:rPr>
        <w:t xml:space="preserve"> размер процента, как правило, указывается в договоре банковского вклада. Так, на </w:t>
      </w:r>
      <w:r w:rsidR="00780AC0" w:rsidRPr="005A5443">
        <w:rPr>
          <w:rFonts w:ascii="Cambria" w:hAnsi="Cambria" w:cs="Helvetica"/>
          <w:sz w:val="24"/>
          <w:szCs w:val="24"/>
          <w:shd w:val="clear" w:color="auto" w:fill="FFFFFF"/>
        </w:rPr>
        <w:t xml:space="preserve">основании статьи 948.1 Гражданского </w:t>
      </w:r>
      <w:r w:rsidR="005A5443">
        <w:rPr>
          <w:rFonts w:ascii="Cambria" w:hAnsi="Cambria" w:cs="Helvetica"/>
          <w:sz w:val="24"/>
          <w:szCs w:val="24"/>
          <w:shd w:val="clear" w:color="auto" w:fill="FFFFFF"/>
        </w:rPr>
        <w:t>К</w:t>
      </w:r>
      <w:r w:rsidR="00780AC0" w:rsidRPr="005A5443">
        <w:rPr>
          <w:rFonts w:ascii="Cambria" w:hAnsi="Cambria" w:cs="Helvetica"/>
          <w:sz w:val="24"/>
          <w:szCs w:val="24"/>
          <w:shd w:val="clear" w:color="auto" w:fill="FFFFFF"/>
        </w:rPr>
        <w:t>одекса</w:t>
      </w:r>
      <w:r w:rsidR="00780AC0" w:rsidRPr="005A5443">
        <w:rPr>
          <w:rFonts w:ascii="Cambria" w:hAnsi="Cambria" w:cs="Arial"/>
          <w:sz w:val="24"/>
          <w:szCs w:val="24"/>
          <w:shd w:val="clear" w:color="auto" w:fill="FFFFFF"/>
        </w:rPr>
        <w:t>, б</w:t>
      </w:r>
      <w:r w:rsidR="00780AC0" w:rsidRPr="005A5443">
        <w:rPr>
          <w:rFonts w:ascii="Cambria" w:hAnsi="Cambria" w:cs="Arial"/>
          <w:sz w:val="24"/>
          <w:szCs w:val="24"/>
        </w:rPr>
        <w:t xml:space="preserve">анк выплачивает вкладчику проценты на сумму вклада в размере, определяемом договором банковского вклада. При отсутствии в договоре условия о размере выплачиваемых процентов банк обязан выплачивать проценты в размере, определяемом в соответствии со статьей 449.1 настоящего Кодекса. Таким образом, в случае, если в договоре банковского вклада размер процентов не указан, то проценты назначаются на основании банковской учетной ставки, установленной Центральным </w:t>
      </w:r>
      <w:r w:rsidR="005A5443">
        <w:rPr>
          <w:rFonts w:ascii="Cambria" w:hAnsi="Cambria" w:cs="Arial"/>
          <w:sz w:val="24"/>
          <w:szCs w:val="24"/>
        </w:rPr>
        <w:t>Б</w:t>
      </w:r>
      <w:r w:rsidR="00780AC0" w:rsidRPr="005A5443">
        <w:rPr>
          <w:rFonts w:ascii="Cambria" w:hAnsi="Cambria" w:cs="Arial"/>
          <w:sz w:val="24"/>
          <w:szCs w:val="24"/>
        </w:rPr>
        <w:t>анком.</w:t>
      </w:r>
    </w:p>
    <w:p w:rsidR="00321053" w:rsidRPr="005A5443" w:rsidRDefault="00515EC2" w:rsidP="005A5443">
      <w:pPr>
        <w:shd w:val="clear" w:color="auto" w:fill="FFFFFF"/>
        <w:spacing w:after="0" w:line="240" w:lineRule="auto"/>
        <w:ind w:firstLine="567"/>
        <w:jc w:val="both"/>
        <w:rPr>
          <w:rFonts w:ascii="Cambria" w:hAnsi="Cambria" w:cs="Arial"/>
          <w:sz w:val="24"/>
          <w:szCs w:val="24"/>
          <w:shd w:val="clear" w:color="auto" w:fill="FFFFFF"/>
        </w:rPr>
      </w:pPr>
      <w:r w:rsidRPr="005A5443">
        <w:rPr>
          <w:rFonts w:ascii="Cambria" w:hAnsi="Cambria" w:cs="Arial"/>
          <w:sz w:val="24"/>
          <w:szCs w:val="24"/>
        </w:rPr>
        <w:lastRenderedPageBreak/>
        <w:t>Одна из основных задач банка по договору банковского вклада заключается в обеспечении возвращения вкладов.</w:t>
      </w:r>
      <w:r w:rsidRPr="005A5443">
        <w:rPr>
          <w:rFonts w:ascii="Cambria" w:hAnsi="Cambria" w:cs="Helvetica"/>
          <w:sz w:val="24"/>
          <w:szCs w:val="24"/>
          <w:shd w:val="clear" w:color="auto" w:fill="FFFFFF"/>
        </w:rPr>
        <w:t xml:space="preserve"> Согласно статье 950.1 Гражданского </w:t>
      </w:r>
      <w:r w:rsidR="005A5443">
        <w:rPr>
          <w:rFonts w:ascii="Cambria" w:hAnsi="Cambria" w:cs="Helvetica"/>
          <w:sz w:val="24"/>
          <w:szCs w:val="24"/>
          <w:shd w:val="clear" w:color="auto" w:fill="FFFFFF"/>
        </w:rPr>
        <w:t>К</w:t>
      </w:r>
      <w:r w:rsidRPr="005A5443">
        <w:rPr>
          <w:rFonts w:ascii="Cambria" w:hAnsi="Cambria" w:cs="Helvetica"/>
          <w:sz w:val="24"/>
          <w:szCs w:val="24"/>
          <w:shd w:val="clear" w:color="auto" w:fill="FFFFFF"/>
        </w:rPr>
        <w:t>одекса,</w:t>
      </w:r>
      <w:r w:rsidRPr="005A5443">
        <w:rPr>
          <w:rFonts w:ascii="Cambria" w:hAnsi="Cambria" w:cs="Arial"/>
          <w:sz w:val="24"/>
          <w:szCs w:val="24"/>
        </w:rPr>
        <w:t xml:space="preserve"> банки обязаны обеспечивать возврат вкладов физических лиц путем обязательного страхования, а в предусмотренных законом случаях – и иными способами.</w:t>
      </w:r>
      <w:r w:rsidR="00061E37" w:rsidRPr="005A5443">
        <w:rPr>
          <w:rFonts w:ascii="Cambria" w:hAnsi="Cambria" w:cs="Arial"/>
          <w:sz w:val="24"/>
          <w:szCs w:val="24"/>
        </w:rPr>
        <w:t xml:space="preserve">  </w:t>
      </w:r>
      <w:r w:rsidR="00321053" w:rsidRPr="005A5443">
        <w:rPr>
          <w:rFonts w:ascii="Cambria" w:hAnsi="Cambria" w:cs="Arial"/>
          <w:sz w:val="24"/>
          <w:szCs w:val="24"/>
          <w:shd w:val="clear" w:color="auto" w:fill="FFFFFF"/>
        </w:rPr>
        <w:t xml:space="preserve"> </w:t>
      </w:r>
    </w:p>
    <w:p w:rsidR="00960241" w:rsidRPr="005A5443" w:rsidRDefault="00515EC2" w:rsidP="005A5443">
      <w:pPr>
        <w:shd w:val="clear" w:color="auto" w:fill="FFFFFF"/>
        <w:spacing w:after="0" w:line="240" w:lineRule="auto"/>
        <w:ind w:firstLine="567"/>
        <w:jc w:val="both"/>
        <w:rPr>
          <w:rFonts w:ascii="Cambria" w:hAnsi="Cambria" w:cs="Arial"/>
          <w:sz w:val="24"/>
          <w:szCs w:val="24"/>
          <w:shd w:val="clear" w:color="auto" w:fill="FFFFFF"/>
        </w:rPr>
      </w:pPr>
      <w:r w:rsidRPr="005A5443">
        <w:rPr>
          <w:rFonts w:ascii="Cambria" w:hAnsi="Cambria" w:cs="Arial"/>
          <w:sz w:val="24"/>
          <w:szCs w:val="24"/>
          <w:shd w:val="clear" w:color="auto" w:fill="FFFFFF"/>
        </w:rPr>
        <w:t>В связи с этим следует отметить, что на основании статьи 13.4 Закона «О страховании вкладов»</w:t>
      </w:r>
      <w:r w:rsidR="001F30B4" w:rsidRPr="005A5443">
        <w:rPr>
          <w:rFonts w:ascii="Cambria" w:hAnsi="Cambria" w:cs="Arial"/>
          <w:sz w:val="24"/>
          <w:szCs w:val="24"/>
          <w:shd w:val="clear" w:color="auto" w:fill="FFFFFF"/>
        </w:rPr>
        <w:t xml:space="preserve">, календарные взносы выплачиваются со дня включения банков-участников в реестр </w:t>
      </w:r>
      <w:r w:rsidR="007D71D8" w:rsidRPr="005A5443">
        <w:rPr>
          <w:rFonts w:ascii="Cambria" w:hAnsi="Cambria" w:cs="Arial"/>
          <w:sz w:val="24"/>
          <w:szCs w:val="24"/>
          <w:shd w:val="clear" w:color="auto" w:fill="FFFFFF"/>
        </w:rPr>
        <w:t>Ф</w:t>
      </w:r>
      <w:r w:rsidR="001F30B4" w:rsidRPr="005A5443">
        <w:rPr>
          <w:rFonts w:ascii="Cambria" w:hAnsi="Cambria" w:cs="Arial"/>
          <w:sz w:val="24"/>
          <w:szCs w:val="24"/>
          <w:shd w:val="clear" w:color="auto" w:fill="FFFFFF"/>
        </w:rPr>
        <w:t>онда: в первый год в объеме 0,15 процента, а в последующие годы - 0,125 процента среднедневной остаточной суммы защищенных вкладов в течение квартала. На основании статьи 22.1.1 отмеченного Закона, Фонд получает у банков отчеты о вкладах.</w:t>
      </w:r>
    </w:p>
    <w:p w:rsidR="00384E4C" w:rsidRPr="005A5443" w:rsidRDefault="00960241" w:rsidP="005A5443">
      <w:pPr>
        <w:shd w:val="clear" w:color="auto" w:fill="FFFFFF"/>
        <w:spacing w:after="0" w:line="240" w:lineRule="auto"/>
        <w:ind w:firstLine="567"/>
        <w:jc w:val="both"/>
        <w:rPr>
          <w:rFonts w:ascii="Cambria" w:hAnsi="Cambria" w:cs="Arial"/>
          <w:sz w:val="24"/>
          <w:szCs w:val="24"/>
          <w:shd w:val="clear" w:color="auto" w:fill="FFFFFF"/>
        </w:rPr>
      </w:pPr>
      <w:r w:rsidRPr="005A5443">
        <w:rPr>
          <w:rFonts w:ascii="Cambria" w:hAnsi="Cambria" w:cs="Arial"/>
          <w:sz w:val="24"/>
          <w:szCs w:val="24"/>
          <w:shd w:val="clear" w:color="auto" w:fill="FFFFFF"/>
        </w:rPr>
        <w:t xml:space="preserve">Вместе с тем, на основании пункта 2.1 «Правил выплаты банками-участниками Фонду страхования вкладов календарных взносов и представления отчетов», утвержденных Попечительским советом Фонда, календарные взносы выплачиваются банками ежеквартально. Согласно пункту </w:t>
      </w:r>
      <w:r w:rsidR="00384E4C" w:rsidRPr="005A5443">
        <w:rPr>
          <w:rFonts w:ascii="Cambria" w:hAnsi="Cambria" w:cs="Arial"/>
          <w:sz w:val="24"/>
          <w:szCs w:val="24"/>
          <w:shd w:val="clear" w:color="auto" w:fill="FFFFFF"/>
        </w:rPr>
        <w:t xml:space="preserve">3.1 данных Правил, в представленных банком ежеквартальных отчетах также может быть установлено, является ли вклад защищенным. </w:t>
      </w:r>
    </w:p>
    <w:p w:rsidR="001C5215" w:rsidRPr="005A5443" w:rsidRDefault="00384E4C" w:rsidP="005A5443">
      <w:pPr>
        <w:shd w:val="clear" w:color="auto" w:fill="FFFFFF"/>
        <w:spacing w:after="0" w:line="240" w:lineRule="auto"/>
        <w:ind w:firstLine="567"/>
        <w:jc w:val="both"/>
        <w:rPr>
          <w:rFonts w:ascii="Cambria" w:hAnsi="Cambria" w:cs="Arial"/>
          <w:sz w:val="24"/>
          <w:szCs w:val="24"/>
        </w:rPr>
      </w:pPr>
      <w:r w:rsidRPr="005A5443">
        <w:rPr>
          <w:rFonts w:ascii="Cambria" w:hAnsi="Cambria" w:cs="Arial"/>
          <w:sz w:val="24"/>
          <w:szCs w:val="24"/>
          <w:shd w:val="clear" w:color="auto" w:fill="FFFFFF"/>
        </w:rPr>
        <w:t>Закон «О страховании вкладов» предусматривает выплату компенсации на основании</w:t>
      </w:r>
      <w:r w:rsidRPr="005A5443">
        <w:rPr>
          <w:rFonts w:ascii="Cambria" w:hAnsi="Cambria" w:cs="Arial"/>
          <w:sz w:val="24"/>
          <w:szCs w:val="24"/>
        </w:rPr>
        <w:t xml:space="preserve"> договоров банковского вклада, включенного в операционную систему банка как защищенный вклад, заключенных с соблюдением предела годовой процентной ставки, установленной по защищенным вкладам </w:t>
      </w:r>
      <w:r w:rsidR="001C5215" w:rsidRPr="005A5443">
        <w:rPr>
          <w:rFonts w:ascii="Cambria" w:hAnsi="Cambria" w:cs="Arial"/>
          <w:sz w:val="24"/>
          <w:szCs w:val="24"/>
        </w:rPr>
        <w:t>в банке-участнике в связи с возникновением страхового случая.</w:t>
      </w:r>
    </w:p>
    <w:p w:rsidR="00384E4C" w:rsidRPr="005A5443" w:rsidRDefault="001C5215" w:rsidP="005A5443">
      <w:pPr>
        <w:shd w:val="clear" w:color="auto" w:fill="FFFFFF"/>
        <w:spacing w:after="0" w:line="240" w:lineRule="auto"/>
        <w:ind w:firstLine="567"/>
        <w:jc w:val="both"/>
        <w:rPr>
          <w:rFonts w:ascii="Cambria" w:hAnsi="Cambria" w:cs="Arial"/>
          <w:sz w:val="24"/>
          <w:szCs w:val="24"/>
        </w:rPr>
      </w:pPr>
      <w:r w:rsidRPr="005A5443">
        <w:rPr>
          <w:rFonts w:ascii="Cambria" w:hAnsi="Cambria" w:cs="Arial"/>
          <w:sz w:val="24"/>
          <w:szCs w:val="24"/>
        </w:rPr>
        <w:t>В связи с этим следует отметить, что в период деятельности ОАО «</w:t>
      </w:r>
      <w:proofErr w:type="spellStart"/>
      <w:r w:rsidRPr="005A5443">
        <w:rPr>
          <w:rFonts w:ascii="Cambria" w:hAnsi="Cambria" w:cs="Arial"/>
          <w:sz w:val="24"/>
          <w:szCs w:val="24"/>
        </w:rPr>
        <w:t>Демир</w:t>
      </w:r>
      <w:proofErr w:type="spellEnd"/>
      <w:r w:rsidRPr="005A5443">
        <w:rPr>
          <w:rFonts w:ascii="Cambria" w:hAnsi="Cambria" w:cs="Arial"/>
          <w:sz w:val="24"/>
          <w:szCs w:val="24"/>
        </w:rPr>
        <w:t xml:space="preserve"> Банк» </w:t>
      </w:r>
      <w:r w:rsidR="00D603F4" w:rsidRPr="005A5443">
        <w:rPr>
          <w:rFonts w:ascii="Cambria" w:hAnsi="Cambria" w:cs="Arial"/>
          <w:sz w:val="24"/>
          <w:szCs w:val="24"/>
        </w:rPr>
        <w:t>упомянут</w:t>
      </w:r>
      <w:r w:rsidRPr="005A5443">
        <w:rPr>
          <w:rFonts w:ascii="Cambria" w:hAnsi="Cambria" w:cs="Arial"/>
          <w:sz w:val="24"/>
          <w:szCs w:val="24"/>
        </w:rPr>
        <w:t>ые вклады, процентные ставки которых</w:t>
      </w:r>
      <w:r w:rsidR="00D603F4" w:rsidRPr="005A5443">
        <w:rPr>
          <w:rFonts w:ascii="Cambria" w:hAnsi="Cambria" w:cs="Arial"/>
          <w:sz w:val="24"/>
          <w:szCs w:val="24"/>
        </w:rPr>
        <w:t>,</w:t>
      </w:r>
      <w:r w:rsidRPr="005A5443">
        <w:rPr>
          <w:rFonts w:ascii="Cambria" w:hAnsi="Cambria" w:cs="Arial"/>
          <w:sz w:val="24"/>
          <w:szCs w:val="24"/>
        </w:rPr>
        <w:t xml:space="preserve"> приняты</w:t>
      </w:r>
      <w:r w:rsidR="00D603F4" w:rsidRPr="005A5443">
        <w:rPr>
          <w:rFonts w:ascii="Cambria" w:hAnsi="Cambria" w:cs="Arial"/>
          <w:sz w:val="24"/>
          <w:szCs w:val="24"/>
        </w:rPr>
        <w:t>е</w:t>
      </w:r>
      <w:r w:rsidRPr="005A5443">
        <w:rPr>
          <w:rFonts w:ascii="Cambria" w:hAnsi="Cambria" w:cs="Arial"/>
          <w:sz w:val="24"/>
          <w:szCs w:val="24"/>
        </w:rPr>
        <w:t xml:space="preserve"> за основу по договору вклада, </w:t>
      </w:r>
      <w:r w:rsidR="00D603F4" w:rsidRPr="005A5443">
        <w:rPr>
          <w:rFonts w:ascii="Cambria" w:hAnsi="Cambria" w:cs="Arial"/>
          <w:sz w:val="24"/>
          <w:szCs w:val="24"/>
        </w:rPr>
        <w:t xml:space="preserve">были </w:t>
      </w:r>
      <w:r w:rsidRPr="005A5443">
        <w:rPr>
          <w:rFonts w:ascii="Cambria" w:hAnsi="Cambria" w:cs="Arial"/>
          <w:sz w:val="24"/>
          <w:szCs w:val="24"/>
        </w:rPr>
        <w:t xml:space="preserve">включены в операционную систему банка как защищенные вклады, по данным вкладам начислены и </w:t>
      </w:r>
      <w:r w:rsidR="00D603F4" w:rsidRPr="005A5443">
        <w:rPr>
          <w:rFonts w:ascii="Cambria" w:hAnsi="Cambria" w:cs="Arial"/>
          <w:sz w:val="24"/>
          <w:szCs w:val="24"/>
        </w:rPr>
        <w:t>выплачены Фонду календарные взносы.</w:t>
      </w:r>
      <w:r w:rsidRPr="005A5443">
        <w:rPr>
          <w:rFonts w:ascii="Cambria" w:hAnsi="Cambria" w:cs="Arial"/>
          <w:sz w:val="24"/>
          <w:szCs w:val="24"/>
        </w:rPr>
        <w:t xml:space="preserve">  </w:t>
      </w:r>
    </w:p>
    <w:p w:rsidR="00EB3A2F" w:rsidRPr="005A5443" w:rsidRDefault="00D603F4" w:rsidP="005A5443">
      <w:pPr>
        <w:shd w:val="clear" w:color="auto" w:fill="FFFFFF"/>
        <w:spacing w:after="0" w:line="240" w:lineRule="auto"/>
        <w:ind w:firstLine="567"/>
        <w:jc w:val="both"/>
        <w:rPr>
          <w:rFonts w:ascii="Cambria" w:hAnsi="Cambria" w:cs="Arial"/>
          <w:sz w:val="24"/>
          <w:szCs w:val="24"/>
        </w:rPr>
      </w:pPr>
      <w:r w:rsidRPr="005A5443">
        <w:rPr>
          <w:rFonts w:ascii="Cambria" w:hAnsi="Cambria" w:cs="Arial"/>
          <w:sz w:val="24"/>
          <w:szCs w:val="24"/>
        </w:rPr>
        <w:t>Как уже было отмечено, ОАО «</w:t>
      </w:r>
      <w:proofErr w:type="spellStart"/>
      <w:r w:rsidRPr="005A5443">
        <w:rPr>
          <w:rFonts w:ascii="Cambria" w:hAnsi="Cambria" w:cs="Arial"/>
          <w:sz w:val="24"/>
          <w:szCs w:val="24"/>
        </w:rPr>
        <w:t>Демир</w:t>
      </w:r>
      <w:proofErr w:type="spellEnd"/>
      <w:r w:rsidRPr="005A5443">
        <w:rPr>
          <w:rFonts w:ascii="Cambria" w:hAnsi="Cambria" w:cs="Arial"/>
          <w:sz w:val="24"/>
          <w:szCs w:val="24"/>
        </w:rPr>
        <w:t xml:space="preserve"> Банк» заключило с клиентами два договора. Один из них - договор банковского вклада в верхнем пределе годовой процентной ставки, </w:t>
      </w:r>
      <w:r w:rsidR="00EB3A2F" w:rsidRPr="005A5443">
        <w:rPr>
          <w:rFonts w:ascii="Cambria" w:hAnsi="Cambria" w:cs="Arial"/>
          <w:sz w:val="24"/>
          <w:szCs w:val="24"/>
        </w:rPr>
        <w:t xml:space="preserve">а другой – соглашение о предоставлении дополнительных бонусных платежей. </w:t>
      </w:r>
    </w:p>
    <w:p w:rsidR="00EB3A2F" w:rsidRPr="005A5443" w:rsidRDefault="00EB3A2F" w:rsidP="005A5443">
      <w:pPr>
        <w:shd w:val="clear" w:color="auto" w:fill="FFFFFF"/>
        <w:spacing w:after="0" w:line="240" w:lineRule="auto"/>
        <w:ind w:firstLine="567"/>
        <w:jc w:val="both"/>
        <w:rPr>
          <w:rFonts w:ascii="Cambria" w:hAnsi="Cambria" w:cs="Arial"/>
          <w:sz w:val="24"/>
          <w:szCs w:val="24"/>
        </w:rPr>
      </w:pPr>
      <w:r w:rsidRPr="005A5443">
        <w:rPr>
          <w:rFonts w:ascii="Cambria" w:hAnsi="Cambria" w:cs="Arial"/>
          <w:sz w:val="24"/>
          <w:szCs w:val="24"/>
        </w:rPr>
        <w:t>Заключенные между банком и вкладчиками (клиентами) договоры о 2-процентном бонусе (вознаграждении) был</w:t>
      </w:r>
      <w:r w:rsidR="004055FD" w:rsidRPr="005A5443">
        <w:rPr>
          <w:rFonts w:ascii="Cambria" w:hAnsi="Cambria" w:cs="Arial"/>
          <w:sz w:val="24"/>
          <w:szCs w:val="24"/>
        </w:rPr>
        <w:t>и</w:t>
      </w:r>
      <w:r w:rsidRPr="005A5443">
        <w:rPr>
          <w:rFonts w:ascii="Cambria" w:hAnsi="Cambria" w:cs="Arial"/>
          <w:sz w:val="24"/>
          <w:szCs w:val="24"/>
        </w:rPr>
        <w:t xml:space="preserve"> основан</w:t>
      </w:r>
      <w:r w:rsidR="004055FD" w:rsidRPr="005A5443">
        <w:rPr>
          <w:rFonts w:ascii="Cambria" w:hAnsi="Cambria" w:cs="Arial"/>
          <w:sz w:val="24"/>
          <w:szCs w:val="24"/>
        </w:rPr>
        <w:t>ы</w:t>
      </w:r>
      <w:r w:rsidRPr="005A5443">
        <w:rPr>
          <w:rFonts w:ascii="Cambria" w:hAnsi="Cambria" w:cs="Arial"/>
          <w:sz w:val="24"/>
          <w:szCs w:val="24"/>
        </w:rPr>
        <w:t xml:space="preserve"> на принципе свободы договора, как одном из основных принципов гражданского законодательства.</w:t>
      </w:r>
    </w:p>
    <w:p w:rsidR="00D603F4" w:rsidRPr="005A5443" w:rsidRDefault="00EB3A2F" w:rsidP="005A5443">
      <w:pPr>
        <w:shd w:val="clear" w:color="auto" w:fill="FFFFFF"/>
        <w:spacing w:after="0" w:line="240" w:lineRule="auto"/>
        <w:ind w:firstLine="567"/>
        <w:jc w:val="both"/>
        <w:rPr>
          <w:rFonts w:ascii="Cambria" w:hAnsi="Cambria" w:cs="Arial"/>
          <w:sz w:val="24"/>
          <w:szCs w:val="24"/>
        </w:rPr>
      </w:pPr>
      <w:r w:rsidRPr="005A5443">
        <w:rPr>
          <w:rFonts w:ascii="Cambria" w:hAnsi="Cambria" w:cs="Arial"/>
          <w:sz w:val="24"/>
          <w:szCs w:val="24"/>
        </w:rPr>
        <w:t xml:space="preserve">Свобода договора выступает как один из элементов реализации предусмотренного </w:t>
      </w:r>
      <w:r w:rsidR="00DA2E79" w:rsidRPr="005A5443">
        <w:rPr>
          <w:rFonts w:ascii="Cambria" w:hAnsi="Cambria" w:cs="Arial"/>
          <w:sz w:val="24"/>
          <w:szCs w:val="24"/>
        </w:rPr>
        <w:t xml:space="preserve">в статьях 29 </w:t>
      </w:r>
      <w:r w:rsidRPr="005A5443">
        <w:rPr>
          <w:rFonts w:ascii="Cambria" w:hAnsi="Cambria" w:cs="Arial"/>
          <w:sz w:val="24"/>
          <w:szCs w:val="24"/>
        </w:rPr>
        <w:t>Конституци</w:t>
      </w:r>
      <w:r w:rsidR="00DA2E79" w:rsidRPr="005A5443">
        <w:rPr>
          <w:rFonts w:ascii="Cambria" w:hAnsi="Cambria" w:cs="Arial"/>
          <w:sz w:val="24"/>
          <w:szCs w:val="24"/>
        </w:rPr>
        <w:t>и</w:t>
      </w:r>
      <w:r w:rsidRPr="005A5443">
        <w:rPr>
          <w:rFonts w:ascii="Cambria" w:hAnsi="Cambria" w:cs="Arial"/>
          <w:sz w:val="24"/>
          <w:szCs w:val="24"/>
        </w:rPr>
        <w:t xml:space="preserve"> Азербайджанской Республики (далее – Конституция) </w:t>
      </w:r>
      <w:r w:rsidR="00DA2E79" w:rsidRPr="005A5443">
        <w:rPr>
          <w:rFonts w:ascii="Cambria" w:hAnsi="Cambria" w:cs="Arial"/>
          <w:sz w:val="24"/>
          <w:szCs w:val="24"/>
        </w:rPr>
        <w:t xml:space="preserve">и 152.1 Гражданского </w:t>
      </w:r>
      <w:r w:rsidR="005A5443">
        <w:rPr>
          <w:rFonts w:ascii="Cambria" w:hAnsi="Cambria" w:cs="Arial"/>
          <w:sz w:val="24"/>
          <w:szCs w:val="24"/>
        </w:rPr>
        <w:t>К</w:t>
      </w:r>
      <w:r w:rsidR="00DA2E79" w:rsidRPr="005A5443">
        <w:rPr>
          <w:rFonts w:ascii="Cambria" w:hAnsi="Cambria" w:cs="Arial"/>
          <w:sz w:val="24"/>
          <w:szCs w:val="24"/>
        </w:rPr>
        <w:t xml:space="preserve">одекса права собственности, а также закрепленного в статье 59 Конституции права свободного предпринимательства. В соответствии с гражданским законодательством договор носит свободный характер, а его содержание определяется волей сторон. Так, </w:t>
      </w:r>
      <w:r w:rsidR="004055FD" w:rsidRPr="005A5443">
        <w:rPr>
          <w:rFonts w:ascii="Cambria" w:hAnsi="Cambria" w:cs="Arial"/>
          <w:sz w:val="24"/>
          <w:szCs w:val="24"/>
        </w:rPr>
        <w:t>в</w:t>
      </w:r>
      <w:r w:rsidR="00DA2E79" w:rsidRPr="005A5443">
        <w:rPr>
          <w:rFonts w:ascii="Cambria" w:hAnsi="Cambria" w:cs="Arial"/>
          <w:sz w:val="24"/>
          <w:szCs w:val="24"/>
        </w:rPr>
        <w:t xml:space="preserve"> статье 390 Гражданского </w:t>
      </w:r>
      <w:r w:rsidR="005A5443">
        <w:rPr>
          <w:rFonts w:ascii="Cambria" w:hAnsi="Cambria" w:cs="Arial"/>
          <w:sz w:val="24"/>
          <w:szCs w:val="24"/>
        </w:rPr>
        <w:t>К</w:t>
      </w:r>
      <w:r w:rsidR="00DA2E79" w:rsidRPr="005A5443">
        <w:rPr>
          <w:rFonts w:ascii="Cambria" w:hAnsi="Cambria" w:cs="Arial"/>
          <w:sz w:val="24"/>
          <w:szCs w:val="24"/>
        </w:rPr>
        <w:t xml:space="preserve">одекса </w:t>
      </w:r>
      <w:r w:rsidR="004055FD" w:rsidRPr="005A5443">
        <w:rPr>
          <w:rFonts w:ascii="Cambria" w:hAnsi="Cambria" w:cs="Arial"/>
          <w:sz w:val="24"/>
          <w:szCs w:val="24"/>
        </w:rPr>
        <w:t>ф</w:t>
      </w:r>
      <w:r w:rsidR="00DA2E79" w:rsidRPr="005A5443">
        <w:rPr>
          <w:rFonts w:ascii="Cambria" w:hAnsi="Cambria" w:cs="Arial"/>
          <w:sz w:val="24"/>
          <w:szCs w:val="24"/>
        </w:rPr>
        <w:t xml:space="preserve">изическим и юридическим лицам </w:t>
      </w:r>
      <w:r w:rsidR="00F666CA" w:rsidRPr="005A5443">
        <w:rPr>
          <w:rFonts w:ascii="Cambria" w:hAnsi="Cambria" w:cs="Arial"/>
          <w:sz w:val="24"/>
          <w:szCs w:val="24"/>
        </w:rPr>
        <w:t>гарантируется</w:t>
      </w:r>
      <w:r w:rsidR="00DA2E79" w:rsidRPr="005A5443">
        <w:rPr>
          <w:rFonts w:ascii="Cambria" w:hAnsi="Cambria" w:cs="Arial"/>
          <w:sz w:val="24"/>
          <w:szCs w:val="24"/>
        </w:rPr>
        <w:t xml:space="preserve"> свободно</w:t>
      </w:r>
      <w:r w:rsidR="00F666CA" w:rsidRPr="005A5443">
        <w:rPr>
          <w:rFonts w:ascii="Cambria" w:hAnsi="Cambria" w:cs="Arial"/>
          <w:sz w:val="24"/>
          <w:szCs w:val="24"/>
        </w:rPr>
        <w:t>е</w:t>
      </w:r>
      <w:r w:rsidR="00DA2E79" w:rsidRPr="005A5443">
        <w:rPr>
          <w:rFonts w:ascii="Cambria" w:hAnsi="Cambria" w:cs="Arial"/>
          <w:sz w:val="24"/>
          <w:szCs w:val="24"/>
        </w:rPr>
        <w:t xml:space="preserve"> заключ</w:t>
      </w:r>
      <w:r w:rsidR="00F666CA" w:rsidRPr="005A5443">
        <w:rPr>
          <w:rFonts w:ascii="Cambria" w:hAnsi="Cambria" w:cs="Arial"/>
          <w:sz w:val="24"/>
          <w:szCs w:val="24"/>
        </w:rPr>
        <w:t>ение</w:t>
      </w:r>
      <w:r w:rsidR="00DA2E79" w:rsidRPr="005A5443">
        <w:rPr>
          <w:rFonts w:ascii="Cambria" w:hAnsi="Cambria" w:cs="Arial"/>
          <w:sz w:val="24"/>
          <w:szCs w:val="24"/>
        </w:rPr>
        <w:t xml:space="preserve"> договор</w:t>
      </w:r>
      <w:r w:rsidR="00F666CA" w:rsidRPr="005A5443">
        <w:rPr>
          <w:rFonts w:ascii="Cambria" w:hAnsi="Cambria" w:cs="Arial"/>
          <w:sz w:val="24"/>
          <w:szCs w:val="24"/>
        </w:rPr>
        <w:t>ов</w:t>
      </w:r>
      <w:r w:rsidR="00DA2E79" w:rsidRPr="005A5443">
        <w:rPr>
          <w:rFonts w:ascii="Cambria" w:hAnsi="Cambria" w:cs="Arial"/>
          <w:sz w:val="24"/>
          <w:szCs w:val="24"/>
        </w:rPr>
        <w:t xml:space="preserve"> и определ</w:t>
      </w:r>
      <w:r w:rsidR="00F666CA" w:rsidRPr="005A5443">
        <w:rPr>
          <w:rFonts w:ascii="Cambria" w:hAnsi="Cambria" w:cs="Arial"/>
          <w:sz w:val="24"/>
          <w:szCs w:val="24"/>
        </w:rPr>
        <w:t>ение</w:t>
      </w:r>
      <w:r w:rsidR="00DA2E79" w:rsidRPr="005A5443">
        <w:rPr>
          <w:rFonts w:ascii="Cambria" w:hAnsi="Cambria" w:cs="Arial"/>
          <w:sz w:val="24"/>
          <w:szCs w:val="24"/>
        </w:rPr>
        <w:t xml:space="preserve"> их содержани</w:t>
      </w:r>
      <w:r w:rsidR="00F666CA" w:rsidRPr="005A5443">
        <w:rPr>
          <w:rFonts w:ascii="Cambria" w:hAnsi="Cambria" w:cs="Arial"/>
          <w:sz w:val="24"/>
          <w:szCs w:val="24"/>
        </w:rPr>
        <w:t>я</w:t>
      </w:r>
      <w:r w:rsidR="00DA2E79" w:rsidRPr="005A5443">
        <w:rPr>
          <w:rFonts w:ascii="Cambria" w:hAnsi="Cambria" w:cs="Arial"/>
          <w:sz w:val="24"/>
          <w:szCs w:val="24"/>
        </w:rPr>
        <w:t>.</w:t>
      </w:r>
      <w:r w:rsidR="00F666CA" w:rsidRPr="005A5443">
        <w:rPr>
          <w:rFonts w:ascii="Cambria" w:hAnsi="Cambria" w:cs="Arial"/>
          <w:sz w:val="24"/>
          <w:szCs w:val="24"/>
        </w:rPr>
        <w:t xml:space="preserve"> К элементам, формирующим содержание свободы договора, можно отнести свободу заключения (или </w:t>
      </w:r>
      <w:proofErr w:type="spellStart"/>
      <w:r w:rsidR="00F666CA" w:rsidRPr="005A5443">
        <w:rPr>
          <w:rFonts w:ascii="Cambria" w:hAnsi="Cambria" w:cs="Arial"/>
          <w:sz w:val="24"/>
          <w:szCs w:val="24"/>
        </w:rPr>
        <w:t>незаключения</w:t>
      </w:r>
      <w:proofErr w:type="spellEnd"/>
      <w:r w:rsidR="00F666CA" w:rsidRPr="005A5443">
        <w:rPr>
          <w:rFonts w:ascii="Cambria" w:hAnsi="Cambria" w:cs="Arial"/>
          <w:sz w:val="24"/>
          <w:szCs w:val="24"/>
        </w:rPr>
        <w:t xml:space="preserve">) договора с контрагентом по своему выбору, определения его вида и формы, а также условий заключаемого договора, в том числе соответствующих цен.   </w:t>
      </w:r>
      <w:r w:rsidR="00DA2E79" w:rsidRPr="005A5443">
        <w:rPr>
          <w:rFonts w:ascii="Cambria" w:hAnsi="Cambria" w:cs="Arial"/>
          <w:sz w:val="24"/>
          <w:szCs w:val="24"/>
        </w:rPr>
        <w:t xml:space="preserve">  </w:t>
      </w:r>
      <w:r w:rsidRPr="005A5443">
        <w:rPr>
          <w:rFonts w:ascii="Cambria" w:hAnsi="Cambria" w:cs="Arial"/>
          <w:sz w:val="24"/>
          <w:szCs w:val="24"/>
        </w:rPr>
        <w:t xml:space="preserve"> </w:t>
      </w:r>
      <w:r w:rsidR="00D603F4" w:rsidRPr="005A5443">
        <w:rPr>
          <w:rFonts w:ascii="Cambria" w:hAnsi="Cambria" w:cs="Arial"/>
          <w:sz w:val="24"/>
          <w:szCs w:val="24"/>
        </w:rPr>
        <w:t xml:space="preserve"> </w:t>
      </w:r>
    </w:p>
    <w:p w:rsidR="00D913C0" w:rsidRPr="005A5443" w:rsidRDefault="00F666CA" w:rsidP="005A5443">
      <w:pPr>
        <w:shd w:val="clear" w:color="auto" w:fill="FFFFFF"/>
        <w:spacing w:after="0" w:line="240" w:lineRule="auto"/>
        <w:ind w:firstLine="567"/>
        <w:jc w:val="both"/>
        <w:rPr>
          <w:rFonts w:ascii="Cambria" w:hAnsi="Cambria" w:cs="Arial"/>
          <w:sz w:val="24"/>
          <w:szCs w:val="24"/>
        </w:rPr>
      </w:pPr>
      <w:r w:rsidRPr="005A5443">
        <w:rPr>
          <w:rFonts w:ascii="Cambria" w:hAnsi="Cambria" w:cs="Arial"/>
          <w:sz w:val="24"/>
          <w:szCs w:val="24"/>
        </w:rPr>
        <w:t>Для привлечения вкладчиков банк по своей инициативе может осуществлять другие платежи</w:t>
      </w:r>
      <w:r w:rsidR="00D913C0" w:rsidRPr="005A5443">
        <w:rPr>
          <w:rFonts w:ascii="Cambria" w:hAnsi="Cambria" w:cs="Arial"/>
          <w:sz w:val="24"/>
          <w:szCs w:val="24"/>
        </w:rPr>
        <w:t xml:space="preserve">. Так, получаемые от вклада другие виды доходов (подарки, бонусы) являются одной из форм политики банка, связанной с вкладами. В этом контексте, вкладчик (клиент) в целях получения дополнительного дохода вправе совершенно свободно заключать с банком дополнительный договор. </w:t>
      </w:r>
    </w:p>
    <w:p w:rsidR="00424080" w:rsidRPr="005A5443" w:rsidRDefault="00D913C0" w:rsidP="005A5443">
      <w:pPr>
        <w:shd w:val="clear" w:color="auto" w:fill="FFFFFF"/>
        <w:spacing w:after="0" w:line="240" w:lineRule="auto"/>
        <w:ind w:firstLine="567"/>
        <w:jc w:val="both"/>
        <w:rPr>
          <w:rFonts w:ascii="Cambria" w:hAnsi="Cambria" w:cs="Arial"/>
          <w:sz w:val="24"/>
          <w:szCs w:val="24"/>
        </w:rPr>
      </w:pPr>
      <w:r w:rsidRPr="005A5443">
        <w:rPr>
          <w:rFonts w:ascii="Cambria" w:hAnsi="Cambria" w:cs="Arial"/>
          <w:sz w:val="24"/>
          <w:szCs w:val="24"/>
        </w:rPr>
        <w:t>В соответствии с требованиями</w:t>
      </w:r>
      <w:r w:rsidRPr="005A5443">
        <w:rPr>
          <w:rFonts w:ascii="Cambria" w:hAnsi="Cambria" w:cs="Arial"/>
          <w:sz w:val="24"/>
          <w:szCs w:val="24"/>
          <w:shd w:val="clear" w:color="auto" w:fill="FFFFFF"/>
        </w:rPr>
        <w:t xml:space="preserve"> статьи 2.1.2.6 Закона «О страховании вкладов» для отнесения вклада к статусу защищенного вклада выплачиваемый </w:t>
      </w:r>
      <w:r w:rsidR="00424080" w:rsidRPr="005A5443">
        <w:rPr>
          <w:rFonts w:ascii="Cambria" w:hAnsi="Cambria" w:cs="Arial"/>
          <w:sz w:val="24"/>
          <w:szCs w:val="24"/>
          <w:shd w:val="clear" w:color="auto" w:fill="FFFFFF"/>
        </w:rPr>
        <w:t>на сумму</w:t>
      </w:r>
      <w:r w:rsidRPr="005A5443">
        <w:rPr>
          <w:rFonts w:ascii="Cambria" w:hAnsi="Cambria" w:cs="Arial"/>
          <w:sz w:val="24"/>
          <w:szCs w:val="24"/>
          <w:shd w:val="clear" w:color="auto" w:fill="FFFFFF"/>
        </w:rPr>
        <w:t xml:space="preserve"> вклад</w:t>
      </w:r>
      <w:r w:rsidR="00424080" w:rsidRPr="005A5443">
        <w:rPr>
          <w:rFonts w:ascii="Cambria" w:hAnsi="Cambria" w:cs="Arial"/>
          <w:sz w:val="24"/>
          <w:szCs w:val="24"/>
          <w:shd w:val="clear" w:color="auto" w:fill="FFFFFF"/>
        </w:rPr>
        <w:t>а</w:t>
      </w:r>
      <w:r w:rsidRPr="005A5443">
        <w:rPr>
          <w:rFonts w:ascii="Cambria" w:hAnsi="Cambria" w:cs="Arial"/>
          <w:sz w:val="24"/>
          <w:szCs w:val="24"/>
          <w:shd w:val="clear" w:color="auto" w:fill="FFFFFF"/>
        </w:rPr>
        <w:t xml:space="preserve"> </w:t>
      </w:r>
      <w:r w:rsidRPr="005A5443">
        <w:rPr>
          <w:rFonts w:ascii="Cambria" w:hAnsi="Cambria" w:cs="Arial"/>
          <w:sz w:val="24"/>
          <w:szCs w:val="24"/>
          <w:shd w:val="clear" w:color="auto" w:fill="FFFFFF"/>
        </w:rPr>
        <w:lastRenderedPageBreak/>
        <w:t xml:space="preserve">совокупный процент </w:t>
      </w:r>
      <w:r w:rsidR="00424080" w:rsidRPr="005A5443">
        <w:rPr>
          <w:rFonts w:ascii="Cambria" w:hAnsi="Cambria" w:cs="Arial"/>
          <w:sz w:val="24"/>
          <w:szCs w:val="24"/>
          <w:shd w:val="clear" w:color="auto" w:fill="FFFFFF"/>
        </w:rPr>
        <w:t>не должен превышать установленную для защищенных вкладов годовую процентную ставку. Полученный от вклада бонус является одной из форм</w:t>
      </w:r>
      <w:r w:rsidR="00424080" w:rsidRPr="005A5443">
        <w:rPr>
          <w:rFonts w:ascii="Cambria" w:hAnsi="Cambria" w:cs="Arial"/>
          <w:sz w:val="24"/>
          <w:szCs w:val="24"/>
        </w:rPr>
        <w:t xml:space="preserve"> политики банка, связанной с вкладами, поэтому не должен быть отнесен к годовой процентной ставке.</w:t>
      </w:r>
    </w:p>
    <w:p w:rsidR="00A72E66" w:rsidRPr="005A5443" w:rsidRDefault="00424080" w:rsidP="005A5443">
      <w:pPr>
        <w:shd w:val="clear" w:color="auto" w:fill="FFFFFF"/>
        <w:spacing w:after="0" w:line="240" w:lineRule="auto"/>
        <w:ind w:firstLine="567"/>
        <w:jc w:val="both"/>
        <w:rPr>
          <w:rFonts w:ascii="Cambria" w:hAnsi="Cambria" w:cs="Arial"/>
          <w:sz w:val="24"/>
          <w:szCs w:val="24"/>
        </w:rPr>
      </w:pPr>
      <w:r w:rsidRPr="005A5443">
        <w:rPr>
          <w:rFonts w:ascii="Cambria" w:hAnsi="Cambria" w:cs="Arial"/>
          <w:sz w:val="24"/>
          <w:szCs w:val="24"/>
        </w:rPr>
        <w:t xml:space="preserve">По мнению Пленума Конституционного </w:t>
      </w:r>
      <w:r w:rsidR="005A5443">
        <w:rPr>
          <w:rFonts w:ascii="Cambria" w:hAnsi="Cambria" w:cs="Arial"/>
          <w:sz w:val="24"/>
          <w:szCs w:val="24"/>
        </w:rPr>
        <w:t>С</w:t>
      </w:r>
      <w:r w:rsidRPr="005A5443">
        <w:rPr>
          <w:rFonts w:ascii="Cambria" w:hAnsi="Cambria" w:cs="Arial"/>
          <w:sz w:val="24"/>
          <w:szCs w:val="24"/>
        </w:rPr>
        <w:t>уда, включение вкладов, принятых с годовой процентной ставкой, установленной для защищенных вкладов по договору вклада</w:t>
      </w:r>
      <w:r w:rsidR="00316540" w:rsidRPr="005A5443">
        <w:rPr>
          <w:rFonts w:ascii="Cambria" w:hAnsi="Cambria" w:cs="Arial"/>
          <w:sz w:val="24"/>
          <w:szCs w:val="24"/>
        </w:rPr>
        <w:t xml:space="preserve"> без учета бонусов, в операционную систему банка, как защищенных вкладов и выплата Фонду календарных взносов мо</w:t>
      </w:r>
      <w:r w:rsidR="004055FD" w:rsidRPr="005A5443">
        <w:rPr>
          <w:rFonts w:ascii="Cambria" w:hAnsi="Cambria" w:cs="Arial"/>
          <w:sz w:val="24"/>
          <w:szCs w:val="24"/>
        </w:rPr>
        <w:t>гу</w:t>
      </w:r>
      <w:r w:rsidR="00316540" w:rsidRPr="005A5443">
        <w:rPr>
          <w:rFonts w:ascii="Cambria" w:hAnsi="Cambria" w:cs="Arial"/>
          <w:sz w:val="24"/>
          <w:szCs w:val="24"/>
        </w:rPr>
        <w:t>т считаться основанием для выплаты вкладчикам компенсации при возникновении страхового случая.</w:t>
      </w:r>
    </w:p>
    <w:p w:rsidR="001C3CA3" w:rsidRPr="005A5443" w:rsidRDefault="00A72E66" w:rsidP="005A5443">
      <w:pPr>
        <w:shd w:val="clear" w:color="auto" w:fill="FFFFFF"/>
        <w:spacing w:after="0" w:line="240" w:lineRule="auto"/>
        <w:ind w:firstLine="567"/>
        <w:jc w:val="both"/>
        <w:rPr>
          <w:rFonts w:ascii="Cambria" w:hAnsi="Cambria" w:cs="Arial"/>
          <w:sz w:val="24"/>
          <w:szCs w:val="24"/>
        </w:rPr>
      </w:pPr>
      <w:r w:rsidRPr="005A5443">
        <w:rPr>
          <w:rFonts w:ascii="Cambria" w:hAnsi="Cambria" w:cs="Arial"/>
          <w:sz w:val="24"/>
          <w:szCs w:val="24"/>
        </w:rPr>
        <w:t xml:space="preserve">Что касается поставленного в запросе другого вопроса – признания вкладов, условия которых изменились </w:t>
      </w:r>
      <w:r w:rsidR="001C3CA3" w:rsidRPr="005A5443">
        <w:rPr>
          <w:rFonts w:ascii="Cambria" w:hAnsi="Cambria" w:cs="Arial"/>
          <w:sz w:val="24"/>
          <w:szCs w:val="24"/>
        </w:rPr>
        <w:t>после применения корректир</w:t>
      </w:r>
      <w:r w:rsidR="009538C0" w:rsidRPr="005A5443">
        <w:rPr>
          <w:rFonts w:ascii="Cambria" w:hAnsi="Cambria" w:cs="Arial"/>
          <w:sz w:val="24"/>
          <w:szCs w:val="24"/>
        </w:rPr>
        <w:t>овочны</w:t>
      </w:r>
      <w:r w:rsidR="001C3CA3" w:rsidRPr="005A5443">
        <w:rPr>
          <w:rFonts w:ascii="Cambria" w:hAnsi="Cambria" w:cs="Arial"/>
          <w:sz w:val="24"/>
          <w:szCs w:val="24"/>
        </w:rPr>
        <w:t xml:space="preserve">х мер (путем снижения процентной ставки), защищенными вкладами, Пленум Конституционного </w:t>
      </w:r>
      <w:r w:rsidR="005A5443">
        <w:rPr>
          <w:rFonts w:ascii="Cambria" w:hAnsi="Cambria" w:cs="Arial"/>
          <w:sz w:val="24"/>
          <w:szCs w:val="24"/>
        </w:rPr>
        <w:t>С</w:t>
      </w:r>
      <w:r w:rsidR="001C3CA3" w:rsidRPr="005A5443">
        <w:rPr>
          <w:rFonts w:ascii="Cambria" w:hAnsi="Cambria" w:cs="Arial"/>
          <w:sz w:val="24"/>
          <w:szCs w:val="24"/>
        </w:rPr>
        <w:t>уда в первую очередь считает важным внесение ясности в суть «корректир</w:t>
      </w:r>
      <w:r w:rsidR="009538C0" w:rsidRPr="005A5443">
        <w:rPr>
          <w:rFonts w:ascii="Cambria" w:hAnsi="Cambria" w:cs="Arial"/>
          <w:sz w:val="24"/>
          <w:szCs w:val="24"/>
        </w:rPr>
        <w:t>овочны</w:t>
      </w:r>
      <w:r w:rsidR="001C3CA3" w:rsidRPr="005A5443">
        <w:rPr>
          <w:rFonts w:ascii="Cambria" w:hAnsi="Cambria" w:cs="Arial"/>
          <w:sz w:val="24"/>
          <w:szCs w:val="24"/>
        </w:rPr>
        <w:t>х мер».</w:t>
      </w:r>
    </w:p>
    <w:p w:rsidR="000E2A90" w:rsidRPr="005A5443" w:rsidRDefault="001C3CA3" w:rsidP="005A5443">
      <w:pPr>
        <w:shd w:val="clear" w:color="auto" w:fill="FFFFFF"/>
        <w:spacing w:after="0" w:line="240" w:lineRule="auto"/>
        <w:ind w:firstLine="567"/>
        <w:jc w:val="both"/>
        <w:rPr>
          <w:rFonts w:ascii="Cambria" w:hAnsi="Cambria" w:cs="Arial"/>
          <w:sz w:val="24"/>
          <w:szCs w:val="24"/>
        </w:rPr>
      </w:pPr>
      <w:proofErr w:type="gramStart"/>
      <w:r w:rsidRPr="005A5443">
        <w:rPr>
          <w:rFonts w:ascii="Cambria" w:hAnsi="Cambria" w:cs="Arial"/>
          <w:sz w:val="24"/>
          <w:szCs w:val="24"/>
        </w:rPr>
        <w:t xml:space="preserve">В соответствии со статьей 47.1 Закона «О банках» </w:t>
      </w:r>
      <w:r w:rsidR="000E2A90" w:rsidRPr="005A5443">
        <w:rPr>
          <w:rFonts w:ascii="Cambria" w:hAnsi="Cambria" w:cs="Arial"/>
          <w:sz w:val="24"/>
          <w:szCs w:val="24"/>
        </w:rPr>
        <w:t xml:space="preserve">при установлении нарушения банком </w:t>
      </w:r>
      <w:proofErr w:type="spellStart"/>
      <w:r w:rsidR="000E2A90" w:rsidRPr="005A5443">
        <w:rPr>
          <w:rFonts w:ascii="Cambria" w:hAnsi="Cambria" w:cs="Arial"/>
          <w:sz w:val="24"/>
          <w:szCs w:val="24"/>
        </w:rPr>
        <w:t>пруденциальных</w:t>
      </w:r>
      <w:proofErr w:type="spellEnd"/>
      <w:r w:rsidR="000E2A90" w:rsidRPr="005A5443">
        <w:rPr>
          <w:rFonts w:ascii="Cambria" w:hAnsi="Cambria" w:cs="Arial"/>
          <w:sz w:val="24"/>
          <w:szCs w:val="24"/>
        </w:rPr>
        <w:t xml:space="preserve"> нормативов и требований, осуществления его деятельности с нарушением требований настоящего Закона, Закона Азербайджанской Республики «О борьбе с легализацией денежных средств или другого имущества, полученного преступным путем, и финансированием терроризма» и актов нормативного характера органа по надзору за финансовыми рынками, нарушения ограничений, включенных в выданные органом по надзору</w:t>
      </w:r>
      <w:proofErr w:type="gramEnd"/>
      <w:r w:rsidR="000E2A90" w:rsidRPr="005A5443">
        <w:rPr>
          <w:rFonts w:ascii="Cambria" w:hAnsi="Cambria" w:cs="Arial"/>
          <w:sz w:val="24"/>
          <w:szCs w:val="24"/>
        </w:rPr>
        <w:t xml:space="preserve"> за финансовыми рынками банковскую лицензию и разрешение, либо </w:t>
      </w:r>
      <w:proofErr w:type="gramStart"/>
      <w:r w:rsidR="000E2A90" w:rsidRPr="005A5443">
        <w:rPr>
          <w:rFonts w:ascii="Cambria" w:hAnsi="Cambria" w:cs="Arial"/>
          <w:sz w:val="24"/>
          <w:szCs w:val="24"/>
        </w:rPr>
        <w:t>выявлении</w:t>
      </w:r>
      <w:proofErr w:type="gramEnd"/>
      <w:r w:rsidR="000E2A90" w:rsidRPr="005A5443">
        <w:rPr>
          <w:rFonts w:ascii="Cambria" w:hAnsi="Cambria" w:cs="Arial"/>
          <w:sz w:val="24"/>
          <w:szCs w:val="24"/>
        </w:rPr>
        <w:t xml:space="preserve"> оснований, которые могут привести к подобным нарушениям, орган по надзору за финансовыми рынками </w:t>
      </w:r>
      <w:r w:rsidR="004055FD" w:rsidRPr="005A5443">
        <w:rPr>
          <w:rFonts w:ascii="Cambria" w:hAnsi="Cambria" w:cs="Arial"/>
          <w:sz w:val="24"/>
          <w:szCs w:val="24"/>
        </w:rPr>
        <w:t xml:space="preserve">в зависимости от характера нарушения </w:t>
      </w:r>
      <w:r w:rsidR="000E2A90" w:rsidRPr="005A5443">
        <w:rPr>
          <w:rFonts w:ascii="Cambria" w:hAnsi="Cambria" w:cs="Arial"/>
          <w:sz w:val="24"/>
          <w:szCs w:val="24"/>
        </w:rPr>
        <w:t>вправе применить к банку меры воздействия.</w:t>
      </w:r>
      <w:r w:rsidRPr="005A5443">
        <w:rPr>
          <w:rFonts w:ascii="Cambria" w:hAnsi="Cambria" w:cs="Arial"/>
          <w:sz w:val="24"/>
          <w:szCs w:val="24"/>
        </w:rPr>
        <w:t xml:space="preserve">  </w:t>
      </w:r>
      <w:r w:rsidR="00A72E66" w:rsidRPr="005A5443">
        <w:rPr>
          <w:rFonts w:ascii="Cambria" w:hAnsi="Cambria" w:cs="Arial"/>
          <w:sz w:val="24"/>
          <w:szCs w:val="24"/>
        </w:rPr>
        <w:t xml:space="preserve">  </w:t>
      </w:r>
      <w:r w:rsidR="00424080" w:rsidRPr="005A5443">
        <w:rPr>
          <w:rFonts w:ascii="Cambria" w:hAnsi="Cambria" w:cs="Arial"/>
          <w:sz w:val="24"/>
          <w:szCs w:val="24"/>
        </w:rPr>
        <w:t xml:space="preserve"> </w:t>
      </w:r>
    </w:p>
    <w:p w:rsidR="00F666CA" w:rsidRPr="005A5443" w:rsidRDefault="000E2A90" w:rsidP="005A5443">
      <w:pPr>
        <w:shd w:val="clear" w:color="auto" w:fill="FFFFFF"/>
        <w:spacing w:after="0" w:line="240" w:lineRule="auto"/>
        <w:ind w:firstLine="567"/>
        <w:jc w:val="both"/>
        <w:rPr>
          <w:rFonts w:ascii="Cambria" w:hAnsi="Cambria" w:cs="Arial"/>
          <w:sz w:val="24"/>
          <w:szCs w:val="24"/>
        </w:rPr>
      </w:pPr>
      <w:r w:rsidRPr="005A5443">
        <w:rPr>
          <w:rFonts w:ascii="Cambria" w:hAnsi="Cambria" w:cs="Arial"/>
          <w:sz w:val="24"/>
          <w:szCs w:val="24"/>
        </w:rPr>
        <w:t xml:space="preserve">Согласно статье 47.4 данного Закона, </w:t>
      </w:r>
      <w:r w:rsidR="009538C0" w:rsidRPr="005A5443">
        <w:rPr>
          <w:rFonts w:ascii="Cambria" w:hAnsi="Cambria" w:cs="Arial"/>
          <w:sz w:val="24"/>
          <w:szCs w:val="24"/>
        </w:rPr>
        <w:t>в</w:t>
      </w:r>
      <w:r w:rsidRPr="005A5443">
        <w:rPr>
          <w:rFonts w:ascii="Cambria" w:hAnsi="Cambria" w:cs="Arial"/>
          <w:sz w:val="24"/>
          <w:szCs w:val="24"/>
        </w:rPr>
        <w:t xml:space="preserve"> распоряжении</w:t>
      </w:r>
      <w:r w:rsidR="009538C0" w:rsidRPr="005A5443">
        <w:rPr>
          <w:rFonts w:ascii="Cambria" w:hAnsi="Cambria" w:cs="Arial"/>
          <w:sz w:val="24"/>
          <w:szCs w:val="24"/>
        </w:rPr>
        <w:t xml:space="preserve"> органа по надзору за финансовыми рынками</w:t>
      </w:r>
      <w:r w:rsidRPr="005A5443">
        <w:rPr>
          <w:rFonts w:ascii="Cambria" w:hAnsi="Cambria" w:cs="Arial"/>
          <w:sz w:val="24"/>
          <w:szCs w:val="24"/>
        </w:rPr>
        <w:t>, исполнение которого обязательно для банка, отдаются письменные указания банку о выполнении корректировочных мер, указанных в статье 48 настоящего Закона, и о сроках устранения недостатков. При применении корректировочных</w:t>
      </w:r>
      <w:r w:rsidR="005A5443">
        <w:rPr>
          <w:rFonts w:ascii="Cambria" w:hAnsi="Cambria" w:cs="Arial"/>
          <w:sz w:val="24"/>
          <w:szCs w:val="24"/>
        </w:rPr>
        <w:t xml:space="preserve"> </w:t>
      </w:r>
      <w:r w:rsidRPr="005A5443">
        <w:rPr>
          <w:rFonts w:ascii="Cambria" w:hAnsi="Cambria" w:cs="Arial"/>
          <w:sz w:val="24"/>
          <w:szCs w:val="24"/>
        </w:rPr>
        <w:t xml:space="preserve">мер, направленных на оздоровление финансового состояния банка, банк в течение двух недель представляет в </w:t>
      </w:r>
      <w:r w:rsidR="009538C0" w:rsidRPr="005A5443">
        <w:rPr>
          <w:rFonts w:ascii="Cambria" w:hAnsi="Cambria" w:cs="Arial"/>
          <w:sz w:val="24"/>
          <w:szCs w:val="24"/>
        </w:rPr>
        <w:t xml:space="preserve">орган по надзору за финансовыми рынками </w:t>
      </w:r>
      <w:r w:rsidRPr="005A5443">
        <w:rPr>
          <w:rFonts w:ascii="Cambria" w:hAnsi="Cambria" w:cs="Arial"/>
          <w:sz w:val="24"/>
          <w:szCs w:val="24"/>
        </w:rPr>
        <w:t>план выполнения мероприятий в соответствии с отданным распоряжением.</w:t>
      </w:r>
      <w:r w:rsidR="00424080" w:rsidRPr="005A5443">
        <w:rPr>
          <w:rFonts w:ascii="Cambria" w:hAnsi="Cambria" w:cs="Arial"/>
          <w:sz w:val="24"/>
          <w:szCs w:val="24"/>
        </w:rPr>
        <w:t xml:space="preserve">  </w:t>
      </w:r>
      <w:r w:rsidR="00424080" w:rsidRPr="005A5443">
        <w:rPr>
          <w:rFonts w:ascii="Cambria" w:hAnsi="Cambria" w:cs="Arial"/>
          <w:sz w:val="24"/>
          <w:szCs w:val="24"/>
          <w:shd w:val="clear" w:color="auto" w:fill="FFFFFF"/>
        </w:rPr>
        <w:t xml:space="preserve"> </w:t>
      </w:r>
      <w:r w:rsidR="00D913C0" w:rsidRPr="005A5443">
        <w:rPr>
          <w:rFonts w:ascii="Cambria" w:hAnsi="Cambria" w:cs="Arial"/>
          <w:sz w:val="24"/>
          <w:szCs w:val="24"/>
        </w:rPr>
        <w:t xml:space="preserve">   </w:t>
      </w:r>
      <w:r w:rsidR="009538C0" w:rsidRPr="005A5443">
        <w:rPr>
          <w:rFonts w:ascii="Cambria" w:hAnsi="Cambria" w:cs="Arial"/>
          <w:sz w:val="24"/>
          <w:szCs w:val="24"/>
        </w:rPr>
        <w:t xml:space="preserve"> </w:t>
      </w:r>
    </w:p>
    <w:p w:rsidR="007D71D8" w:rsidRPr="005A5443" w:rsidRDefault="009538C0" w:rsidP="005A5443">
      <w:pPr>
        <w:shd w:val="clear" w:color="auto" w:fill="FFFFFF"/>
        <w:spacing w:after="0" w:line="240" w:lineRule="auto"/>
        <w:ind w:firstLine="567"/>
        <w:jc w:val="both"/>
        <w:rPr>
          <w:rFonts w:ascii="Cambria" w:hAnsi="Cambria" w:cs="Arial"/>
          <w:sz w:val="24"/>
          <w:szCs w:val="24"/>
        </w:rPr>
      </w:pPr>
      <w:r w:rsidRPr="005A5443">
        <w:rPr>
          <w:rFonts w:ascii="Cambria" w:hAnsi="Cambria" w:cs="Arial"/>
          <w:sz w:val="24"/>
          <w:szCs w:val="24"/>
        </w:rPr>
        <w:t xml:space="preserve">Как видно из содержания статьи, применение корректировочных мер одновременно направлено на оздоровление финансового положения банков, реструктуризацию и восстановление банка. Основная цель корректировочных мер, </w:t>
      </w:r>
      <w:r w:rsidR="00B5080A" w:rsidRPr="005A5443">
        <w:rPr>
          <w:rFonts w:ascii="Cambria" w:hAnsi="Cambria" w:cs="Arial"/>
          <w:sz w:val="24"/>
          <w:szCs w:val="24"/>
        </w:rPr>
        <w:t>отраженных в статье 48 Закона «О банках», заключается в том, чтобы банк, учитывая сложившуюся ситуацию, не создавал для себя новых обязательств, не расширял имеющиеся обязательства и сокращал объем данных обязательств. Согласно данной статье, орган по надзору за финансовыми рынками может применить к банку следующие корректировочные меры:</w:t>
      </w:r>
    </w:p>
    <w:p w:rsidR="007D71D8" w:rsidRPr="005A5443" w:rsidRDefault="007D71D8" w:rsidP="005A5443">
      <w:pPr>
        <w:shd w:val="clear" w:color="auto" w:fill="FFFFFF"/>
        <w:spacing w:after="0" w:line="240" w:lineRule="auto"/>
        <w:ind w:left="567" w:hanging="141"/>
        <w:jc w:val="both"/>
        <w:rPr>
          <w:rFonts w:ascii="Cambria" w:hAnsi="Cambria" w:cs="Arial"/>
          <w:sz w:val="24"/>
          <w:szCs w:val="24"/>
        </w:rPr>
      </w:pPr>
      <w:r w:rsidRPr="005A5443">
        <w:rPr>
          <w:rFonts w:ascii="Cambria" w:hAnsi="Cambria" w:cs="Arial"/>
          <w:sz w:val="24"/>
          <w:szCs w:val="24"/>
        </w:rPr>
        <w:t>-</w:t>
      </w:r>
      <w:r w:rsidR="005A5443">
        <w:rPr>
          <w:rFonts w:ascii="Cambria" w:hAnsi="Cambria" w:cs="Arial"/>
          <w:sz w:val="24"/>
          <w:szCs w:val="24"/>
        </w:rPr>
        <w:tab/>
      </w:r>
      <w:r w:rsidRPr="005A5443">
        <w:rPr>
          <w:rFonts w:ascii="Cambria" w:hAnsi="Cambria" w:cs="Arial"/>
          <w:sz w:val="24"/>
          <w:szCs w:val="24"/>
        </w:rPr>
        <w:t xml:space="preserve">ограничение или приостановление осуществления отдельных видов банковской деятельности; </w:t>
      </w:r>
    </w:p>
    <w:p w:rsidR="007D71D8" w:rsidRPr="005A5443" w:rsidRDefault="007D71D8" w:rsidP="005A5443">
      <w:pPr>
        <w:shd w:val="clear" w:color="auto" w:fill="FFFFFF"/>
        <w:spacing w:after="0" w:line="240" w:lineRule="auto"/>
        <w:ind w:left="567" w:hanging="141"/>
        <w:jc w:val="both"/>
        <w:rPr>
          <w:rFonts w:ascii="Cambria" w:hAnsi="Cambria" w:cs="Arial"/>
          <w:sz w:val="24"/>
          <w:szCs w:val="24"/>
        </w:rPr>
      </w:pPr>
      <w:r w:rsidRPr="005A5443">
        <w:rPr>
          <w:rFonts w:ascii="Cambria" w:hAnsi="Cambria" w:cs="Arial"/>
          <w:sz w:val="24"/>
          <w:szCs w:val="24"/>
        </w:rPr>
        <w:t>-</w:t>
      </w:r>
      <w:r w:rsidR="005A5443">
        <w:rPr>
          <w:rFonts w:ascii="Cambria" w:hAnsi="Cambria" w:cs="Arial"/>
          <w:sz w:val="24"/>
          <w:szCs w:val="24"/>
        </w:rPr>
        <w:tab/>
      </w:r>
      <w:r w:rsidRPr="005A5443">
        <w:rPr>
          <w:rFonts w:ascii="Cambria" w:hAnsi="Cambria" w:cs="Arial"/>
          <w:sz w:val="24"/>
          <w:szCs w:val="24"/>
        </w:rPr>
        <w:t>временное отстранение администраторов от обязанностей;</w:t>
      </w:r>
    </w:p>
    <w:p w:rsidR="007D71D8" w:rsidRPr="005A5443" w:rsidRDefault="007D71D8" w:rsidP="005A5443">
      <w:pPr>
        <w:shd w:val="clear" w:color="auto" w:fill="FFFFFF"/>
        <w:spacing w:after="0" w:line="240" w:lineRule="auto"/>
        <w:ind w:left="567" w:hanging="141"/>
        <w:jc w:val="both"/>
        <w:rPr>
          <w:rFonts w:ascii="Cambria" w:hAnsi="Cambria" w:cs="Arial"/>
          <w:sz w:val="24"/>
          <w:szCs w:val="24"/>
        </w:rPr>
      </w:pPr>
      <w:r w:rsidRPr="005A5443">
        <w:rPr>
          <w:rFonts w:ascii="Cambria" w:hAnsi="Cambria" w:cs="Arial"/>
          <w:sz w:val="24"/>
          <w:szCs w:val="24"/>
        </w:rPr>
        <w:t>-</w:t>
      </w:r>
      <w:r w:rsidR="005A5443">
        <w:rPr>
          <w:rFonts w:ascii="Cambria" w:hAnsi="Cambria" w:cs="Arial"/>
          <w:sz w:val="24"/>
          <w:szCs w:val="24"/>
        </w:rPr>
        <w:tab/>
      </w:r>
      <w:r w:rsidRPr="005A5443">
        <w:rPr>
          <w:rFonts w:ascii="Cambria" w:hAnsi="Cambria" w:cs="Arial"/>
          <w:sz w:val="24"/>
          <w:szCs w:val="24"/>
        </w:rPr>
        <w:t xml:space="preserve">приостановление осуществления банковских операций и сделок с лицами, имеющими причастность к банку; </w:t>
      </w:r>
    </w:p>
    <w:p w:rsidR="009538C0" w:rsidRPr="005A5443" w:rsidRDefault="007D71D8" w:rsidP="005A5443">
      <w:pPr>
        <w:shd w:val="clear" w:color="auto" w:fill="FFFFFF"/>
        <w:spacing w:after="0" w:line="240" w:lineRule="auto"/>
        <w:ind w:left="567" w:hanging="141"/>
        <w:jc w:val="both"/>
        <w:rPr>
          <w:rFonts w:ascii="Cambria" w:hAnsi="Cambria" w:cs="Arial"/>
          <w:sz w:val="24"/>
          <w:szCs w:val="24"/>
        </w:rPr>
      </w:pPr>
      <w:r w:rsidRPr="005A5443">
        <w:rPr>
          <w:rFonts w:ascii="Cambria" w:hAnsi="Cambria" w:cs="Arial"/>
          <w:sz w:val="24"/>
          <w:szCs w:val="24"/>
        </w:rPr>
        <w:t>-</w:t>
      </w:r>
      <w:r w:rsidR="005A5443">
        <w:rPr>
          <w:rFonts w:ascii="Cambria" w:hAnsi="Cambria" w:cs="Arial"/>
          <w:sz w:val="24"/>
          <w:szCs w:val="24"/>
        </w:rPr>
        <w:tab/>
      </w:r>
      <w:r w:rsidRPr="005A5443">
        <w:rPr>
          <w:rFonts w:ascii="Cambria" w:hAnsi="Cambria" w:cs="Arial"/>
          <w:sz w:val="24"/>
          <w:szCs w:val="24"/>
        </w:rPr>
        <w:t>ограничение приема депозитов;</w:t>
      </w:r>
      <w:r w:rsidR="00B5080A" w:rsidRPr="005A5443">
        <w:rPr>
          <w:rFonts w:ascii="Cambria" w:hAnsi="Cambria" w:cs="Arial"/>
          <w:sz w:val="24"/>
          <w:szCs w:val="24"/>
        </w:rPr>
        <w:t xml:space="preserve">   </w:t>
      </w:r>
    </w:p>
    <w:p w:rsidR="007D71D8" w:rsidRPr="005A5443" w:rsidRDefault="007D71D8" w:rsidP="005A5443">
      <w:pPr>
        <w:shd w:val="clear" w:color="auto" w:fill="FFFFFF"/>
        <w:spacing w:after="0" w:line="240" w:lineRule="auto"/>
        <w:ind w:left="567" w:hanging="141"/>
        <w:jc w:val="both"/>
        <w:rPr>
          <w:rFonts w:ascii="Cambria" w:hAnsi="Cambria" w:cs="Arial"/>
          <w:sz w:val="24"/>
          <w:szCs w:val="24"/>
        </w:rPr>
      </w:pPr>
      <w:r w:rsidRPr="005A5443">
        <w:rPr>
          <w:rFonts w:ascii="Cambria" w:hAnsi="Cambria" w:cs="Arial"/>
          <w:sz w:val="24"/>
          <w:szCs w:val="24"/>
        </w:rPr>
        <w:t>-</w:t>
      </w:r>
      <w:r w:rsidR="005A5443">
        <w:rPr>
          <w:rFonts w:ascii="Cambria" w:hAnsi="Cambria" w:cs="Arial"/>
          <w:sz w:val="24"/>
          <w:szCs w:val="24"/>
        </w:rPr>
        <w:tab/>
      </w:r>
      <w:r w:rsidRPr="005A5443">
        <w:rPr>
          <w:rFonts w:ascii="Cambria" w:hAnsi="Cambria" w:cs="Arial"/>
          <w:sz w:val="24"/>
          <w:szCs w:val="24"/>
        </w:rPr>
        <w:t>приостановление предоставления финансовых льгот и пр.</w:t>
      </w:r>
    </w:p>
    <w:p w:rsidR="0090646D" w:rsidRPr="005A5443" w:rsidRDefault="006C04AF" w:rsidP="005A5443">
      <w:pPr>
        <w:shd w:val="clear" w:color="auto" w:fill="FFFFFF"/>
        <w:spacing w:after="0" w:line="240" w:lineRule="auto"/>
        <w:ind w:firstLine="567"/>
        <w:jc w:val="both"/>
        <w:rPr>
          <w:rFonts w:ascii="Cambria" w:hAnsi="Cambria" w:cs="Arial"/>
          <w:sz w:val="24"/>
          <w:szCs w:val="24"/>
        </w:rPr>
      </w:pPr>
      <w:r w:rsidRPr="005A5443">
        <w:rPr>
          <w:rFonts w:ascii="Cambria" w:hAnsi="Cambria" w:cs="Arial"/>
          <w:sz w:val="24"/>
          <w:szCs w:val="24"/>
        </w:rPr>
        <w:t xml:space="preserve">Следует отметить, что в статьях 13.2, 14.3, 21.4.4, 21.6, </w:t>
      </w:r>
      <w:r w:rsidR="00485773" w:rsidRPr="005A5443">
        <w:rPr>
          <w:rFonts w:ascii="Cambria" w:hAnsi="Cambria" w:cs="Arial"/>
          <w:sz w:val="24"/>
          <w:szCs w:val="24"/>
        </w:rPr>
        <w:t>22.3.2, 27.13 и 30.2 Закона «О страховании вкладов» также нашло отражение полномочие Палаты по надзору за финансовыми рынками по приостановлению права банка-участника на привлечение вкладов. Основная цель законодательства здесь заключается в том, чтобы банк не создавал для себя новых обязательств</w:t>
      </w:r>
      <w:r w:rsidR="0090646D" w:rsidRPr="005A5443">
        <w:rPr>
          <w:rFonts w:ascii="Cambria" w:hAnsi="Cambria" w:cs="Arial"/>
          <w:sz w:val="24"/>
          <w:szCs w:val="24"/>
        </w:rPr>
        <w:t xml:space="preserve"> или</w:t>
      </w:r>
      <w:r w:rsidR="00485773" w:rsidRPr="005A5443">
        <w:rPr>
          <w:rFonts w:ascii="Cambria" w:hAnsi="Cambria" w:cs="Arial"/>
          <w:sz w:val="24"/>
          <w:szCs w:val="24"/>
        </w:rPr>
        <w:t xml:space="preserve"> не расширял имеющи</w:t>
      </w:r>
      <w:r w:rsidR="0090646D" w:rsidRPr="005A5443">
        <w:rPr>
          <w:rFonts w:ascii="Cambria" w:hAnsi="Cambria" w:cs="Arial"/>
          <w:sz w:val="24"/>
          <w:szCs w:val="24"/>
        </w:rPr>
        <w:t>е</w:t>
      </w:r>
      <w:r w:rsidR="00485773" w:rsidRPr="005A5443">
        <w:rPr>
          <w:rFonts w:ascii="Cambria" w:hAnsi="Cambria" w:cs="Arial"/>
          <w:sz w:val="24"/>
          <w:szCs w:val="24"/>
        </w:rPr>
        <w:t>ся обязательств</w:t>
      </w:r>
      <w:r w:rsidR="0090646D" w:rsidRPr="005A5443">
        <w:rPr>
          <w:rFonts w:ascii="Cambria" w:hAnsi="Cambria" w:cs="Arial"/>
          <w:sz w:val="24"/>
          <w:szCs w:val="24"/>
        </w:rPr>
        <w:t>а.</w:t>
      </w:r>
    </w:p>
    <w:p w:rsidR="0090646D" w:rsidRPr="005A5443" w:rsidRDefault="0090646D" w:rsidP="005A5443">
      <w:pPr>
        <w:shd w:val="clear" w:color="auto" w:fill="FFFFFF"/>
        <w:spacing w:after="0" w:line="240" w:lineRule="auto"/>
        <w:ind w:firstLine="567"/>
        <w:jc w:val="both"/>
        <w:rPr>
          <w:rFonts w:ascii="Cambria" w:hAnsi="Cambria" w:cs="Arial"/>
          <w:sz w:val="24"/>
          <w:szCs w:val="24"/>
        </w:rPr>
      </w:pPr>
      <w:r w:rsidRPr="005A5443">
        <w:rPr>
          <w:rFonts w:ascii="Cambria" w:hAnsi="Cambria" w:cs="Arial"/>
          <w:sz w:val="24"/>
          <w:szCs w:val="24"/>
        </w:rPr>
        <w:lastRenderedPageBreak/>
        <w:t xml:space="preserve">Согласно требованию законодательства, функции Палаты по надзору за финансовыми рынками не ограничиваются корректировочными мерами, применяемыми ею, как органом по надзору за финансовыми рынками, к банку, она одновременно должна осуществлять </w:t>
      </w:r>
      <w:proofErr w:type="gramStart"/>
      <w:r w:rsidRPr="005A5443">
        <w:rPr>
          <w:rFonts w:ascii="Cambria" w:hAnsi="Cambria" w:cs="Arial"/>
          <w:sz w:val="24"/>
          <w:szCs w:val="24"/>
        </w:rPr>
        <w:t>контроль за</w:t>
      </w:r>
      <w:proofErr w:type="gramEnd"/>
      <w:r w:rsidRPr="005A5443">
        <w:rPr>
          <w:rFonts w:ascii="Cambria" w:hAnsi="Cambria" w:cs="Arial"/>
          <w:sz w:val="24"/>
          <w:szCs w:val="24"/>
        </w:rPr>
        <w:t xml:space="preserve"> соблюдением банками данных мер.</w:t>
      </w:r>
    </w:p>
    <w:p w:rsidR="00B63831" w:rsidRPr="005A5443" w:rsidRDefault="0090646D" w:rsidP="005A5443">
      <w:pPr>
        <w:shd w:val="clear" w:color="auto" w:fill="FFFFFF"/>
        <w:spacing w:after="0" w:line="240" w:lineRule="auto"/>
        <w:ind w:firstLine="567"/>
        <w:jc w:val="both"/>
        <w:rPr>
          <w:rFonts w:ascii="Cambria" w:hAnsi="Cambria" w:cs="Arial"/>
          <w:sz w:val="24"/>
          <w:szCs w:val="24"/>
        </w:rPr>
      </w:pPr>
      <w:proofErr w:type="gramStart"/>
      <w:r w:rsidRPr="005A5443">
        <w:rPr>
          <w:rFonts w:ascii="Cambria" w:hAnsi="Cambria" w:cs="Arial"/>
          <w:sz w:val="24"/>
          <w:szCs w:val="24"/>
        </w:rPr>
        <w:t>Так, в соответствии со статьей 1.1 Устава</w:t>
      </w:r>
      <w:r w:rsidR="006A0320" w:rsidRPr="005A5443">
        <w:rPr>
          <w:rFonts w:ascii="Cambria" w:hAnsi="Cambria" w:cs="Arial"/>
          <w:sz w:val="24"/>
          <w:szCs w:val="24"/>
        </w:rPr>
        <w:t xml:space="preserve"> Палаты по надзору за финансовыми рынками, Палата создана</w:t>
      </w:r>
      <w:r w:rsidR="00641FCE" w:rsidRPr="005A5443">
        <w:rPr>
          <w:rFonts w:ascii="Cambria" w:hAnsi="Cambria" w:cs="Arial"/>
          <w:sz w:val="24"/>
          <w:szCs w:val="24"/>
        </w:rPr>
        <w:t xml:space="preserve"> в целях </w:t>
      </w:r>
      <w:r w:rsidR="0045120D" w:rsidRPr="005A5443">
        <w:rPr>
          <w:rFonts w:ascii="Cambria" w:hAnsi="Cambria" w:cs="Arial"/>
          <w:sz w:val="24"/>
          <w:szCs w:val="24"/>
        </w:rPr>
        <w:t xml:space="preserve">лицензирования, регулирования деятельности в сфере рынка ценных бумаг, инвестиционных фондов, страховых, кредитных организаций (банков, небанковских кредитных организаций и операторов почтовой связи) и платежных систем и контроля за нею, </w:t>
      </w:r>
      <w:r w:rsidR="00641FCE" w:rsidRPr="005A5443">
        <w:rPr>
          <w:rFonts w:ascii="Cambria" w:hAnsi="Cambria" w:cs="Arial"/>
          <w:sz w:val="24"/>
          <w:szCs w:val="24"/>
        </w:rPr>
        <w:t xml:space="preserve">обеспечения усовершенствования системы контроля </w:t>
      </w:r>
      <w:r w:rsidR="0045120D" w:rsidRPr="005A5443">
        <w:rPr>
          <w:rFonts w:ascii="Cambria" w:hAnsi="Cambria" w:cs="Arial"/>
          <w:sz w:val="24"/>
          <w:szCs w:val="24"/>
        </w:rPr>
        <w:t>в области предотвращения</w:t>
      </w:r>
      <w:r w:rsidR="00B63831" w:rsidRPr="005A5443">
        <w:rPr>
          <w:rFonts w:ascii="Cambria" w:hAnsi="Cambria" w:cs="Arial"/>
          <w:sz w:val="24"/>
          <w:szCs w:val="24"/>
        </w:rPr>
        <w:t xml:space="preserve"> легализации денежных средств или другого имущества, полученных преступным</w:t>
      </w:r>
      <w:proofErr w:type="gramEnd"/>
      <w:r w:rsidR="00B63831" w:rsidRPr="005A5443">
        <w:rPr>
          <w:rFonts w:ascii="Cambria" w:hAnsi="Cambria" w:cs="Arial"/>
          <w:sz w:val="24"/>
          <w:szCs w:val="24"/>
        </w:rPr>
        <w:t xml:space="preserve"> путем,</w:t>
      </w:r>
      <w:r w:rsidR="00641FCE" w:rsidRPr="005A5443">
        <w:rPr>
          <w:rFonts w:ascii="Cambria" w:hAnsi="Cambria" w:cs="Arial"/>
          <w:sz w:val="24"/>
          <w:szCs w:val="24"/>
        </w:rPr>
        <w:t xml:space="preserve"> </w:t>
      </w:r>
      <w:r w:rsidR="00B63831" w:rsidRPr="005A5443">
        <w:rPr>
          <w:rFonts w:ascii="Cambria" w:hAnsi="Cambria" w:cs="Arial"/>
          <w:sz w:val="24"/>
          <w:szCs w:val="24"/>
        </w:rPr>
        <w:t xml:space="preserve">и финансирования терроризма, а также </w:t>
      </w:r>
      <w:r w:rsidR="00641FCE" w:rsidRPr="005A5443">
        <w:rPr>
          <w:rFonts w:ascii="Cambria" w:hAnsi="Cambria" w:cs="Arial"/>
          <w:sz w:val="24"/>
          <w:szCs w:val="24"/>
        </w:rPr>
        <w:t xml:space="preserve">прозрачности и гибкости </w:t>
      </w:r>
      <w:r w:rsidR="00B63831" w:rsidRPr="005A5443">
        <w:rPr>
          <w:rFonts w:ascii="Cambria" w:hAnsi="Cambria" w:cs="Arial"/>
          <w:sz w:val="24"/>
          <w:szCs w:val="24"/>
        </w:rPr>
        <w:t>системы контроля по финансовым рынкам.</w:t>
      </w:r>
    </w:p>
    <w:p w:rsidR="0091099D" w:rsidRPr="005A5443" w:rsidRDefault="00B63831" w:rsidP="005A5443">
      <w:pPr>
        <w:shd w:val="clear" w:color="auto" w:fill="FFFFFF"/>
        <w:spacing w:after="0" w:line="240" w:lineRule="auto"/>
        <w:ind w:firstLine="567"/>
        <w:jc w:val="both"/>
        <w:rPr>
          <w:rFonts w:ascii="Cambria" w:hAnsi="Cambria" w:cs="Arial"/>
          <w:sz w:val="24"/>
          <w:szCs w:val="24"/>
        </w:rPr>
      </w:pPr>
      <w:r w:rsidRPr="005A5443">
        <w:rPr>
          <w:rFonts w:ascii="Cambria" w:hAnsi="Cambria" w:cs="Arial"/>
          <w:sz w:val="24"/>
          <w:szCs w:val="24"/>
        </w:rPr>
        <w:t xml:space="preserve">На основании пунктов 2.2.5 и 2.2.7 данного Устава, к направлениям деятельности Палаты относятся осуществление постоянного и всестороннего надзора за финансовыми рынками, проведение проверок и </w:t>
      </w:r>
      <w:r w:rsidR="002A03A2" w:rsidRPr="005A5443">
        <w:rPr>
          <w:rFonts w:ascii="Cambria" w:hAnsi="Cambria" w:cs="Arial"/>
          <w:sz w:val="24"/>
          <w:szCs w:val="24"/>
        </w:rPr>
        <w:t>возложение на третьих лиц проведение этих проверок, получение отчетов и обеспечение деятельности системы контроля в области страхования вкладов.</w:t>
      </w:r>
      <w:r w:rsidRPr="005A5443">
        <w:rPr>
          <w:rFonts w:ascii="Cambria" w:hAnsi="Cambria" w:cs="Arial"/>
          <w:sz w:val="24"/>
          <w:szCs w:val="24"/>
        </w:rPr>
        <w:t xml:space="preserve"> </w:t>
      </w:r>
      <w:r w:rsidR="0090646D" w:rsidRPr="005A5443">
        <w:rPr>
          <w:rFonts w:ascii="Cambria" w:hAnsi="Cambria" w:cs="Arial"/>
          <w:sz w:val="24"/>
          <w:szCs w:val="24"/>
        </w:rPr>
        <w:t xml:space="preserve"> </w:t>
      </w:r>
    </w:p>
    <w:p w:rsidR="0091099D" w:rsidRPr="005A5443" w:rsidRDefault="0091099D" w:rsidP="005A5443">
      <w:pPr>
        <w:shd w:val="clear" w:color="auto" w:fill="FFFFFF"/>
        <w:spacing w:after="0" w:line="240" w:lineRule="auto"/>
        <w:ind w:firstLine="567"/>
        <w:jc w:val="both"/>
        <w:rPr>
          <w:rFonts w:ascii="Cambria" w:hAnsi="Cambria" w:cs="Arial"/>
          <w:sz w:val="24"/>
          <w:szCs w:val="24"/>
        </w:rPr>
      </w:pPr>
      <w:r w:rsidRPr="005A5443">
        <w:rPr>
          <w:rFonts w:ascii="Cambria" w:hAnsi="Cambria" w:cs="Arial"/>
          <w:sz w:val="24"/>
          <w:szCs w:val="24"/>
        </w:rPr>
        <w:t>В соответствии с пунктом 3.2.3 Устава, Палата готовит план мероприятий в области оздоровления контролируемых субъектов, координирует и контролирует его исполнение.</w:t>
      </w:r>
    </w:p>
    <w:p w:rsidR="00A20DD9" w:rsidRPr="005A5443" w:rsidRDefault="0091099D" w:rsidP="005A5443">
      <w:pPr>
        <w:shd w:val="clear" w:color="auto" w:fill="FFFFFF"/>
        <w:spacing w:after="0" w:line="240" w:lineRule="auto"/>
        <w:ind w:firstLine="567"/>
        <w:jc w:val="both"/>
        <w:rPr>
          <w:rFonts w:ascii="Cambria" w:hAnsi="Cambria" w:cs="Arial"/>
          <w:sz w:val="24"/>
          <w:szCs w:val="24"/>
        </w:rPr>
      </w:pPr>
      <w:r w:rsidRPr="005A5443">
        <w:rPr>
          <w:rFonts w:ascii="Cambria" w:hAnsi="Cambria" w:cs="Arial"/>
          <w:sz w:val="24"/>
          <w:szCs w:val="24"/>
        </w:rPr>
        <w:t xml:space="preserve">Вместе с тем, согласно статье 43 Закона «О банках» </w:t>
      </w:r>
      <w:r w:rsidR="00F54BC1" w:rsidRPr="005A5443">
        <w:rPr>
          <w:rFonts w:ascii="Cambria" w:hAnsi="Cambria" w:cs="Arial"/>
          <w:sz w:val="24"/>
          <w:szCs w:val="24"/>
        </w:rPr>
        <w:t xml:space="preserve">банки должны составлять отчеты, отражающие банковскую деятельность и финансовое состояние, в том числе годовые финансовые отчеты, и представлять их в Палату и Центральный </w:t>
      </w:r>
      <w:r w:rsidR="005A5443">
        <w:rPr>
          <w:rFonts w:ascii="Cambria" w:hAnsi="Cambria" w:cs="Arial"/>
          <w:sz w:val="24"/>
          <w:szCs w:val="24"/>
        </w:rPr>
        <w:t>Б</w:t>
      </w:r>
      <w:r w:rsidR="00F54BC1" w:rsidRPr="005A5443">
        <w:rPr>
          <w:rFonts w:ascii="Cambria" w:hAnsi="Cambria" w:cs="Arial"/>
          <w:sz w:val="24"/>
          <w:szCs w:val="24"/>
        </w:rPr>
        <w:t xml:space="preserve">анк. В соответствии со статьей 44 данного Закона, </w:t>
      </w:r>
      <w:r w:rsidR="0093784F" w:rsidRPr="005A5443">
        <w:rPr>
          <w:rFonts w:ascii="Cambria" w:hAnsi="Cambria" w:cs="Arial"/>
          <w:sz w:val="24"/>
          <w:szCs w:val="24"/>
        </w:rPr>
        <w:t>ф</w:t>
      </w:r>
      <w:r w:rsidR="00F54BC1" w:rsidRPr="005A5443">
        <w:rPr>
          <w:rFonts w:ascii="Cambria" w:hAnsi="Cambria" w:cs="Arial"/>
          <w:sz w:val="24"/>
          <w:szCs w:val="24"/>
        </w:rPr>
        <w:t>инансовая деятельность банка ежегодно проходит проверку внешним аудитором</w:t>
      </w:r>
      <w:r w:rsidR="0093784F" w:rsidRPr="005A5443">
        <w:rPr>
          <w:rFonts w:ascii="Cambria" w:hAnsi="Cambria" w:cs="Arial"/>
          <w:sz w:val="24"/>
          <w:szCs w:val="24"/>
        </w:rPr>
        <w:t xml:space="preserve">. </w:t>
      </w:r>
      <w:proofErr w:type="gramStart"/>
      <w:r w:rsidR="0093784F" w:rsidRPr="005A5443">
        <w:rPr>
          <w:rFonts w:ascii="Cambria" w:hAnsi="Cambria" w:cs="Arial"/>
          <w:sz w:val="24"/>
          <w:szCs w:val="24"/>
        </w:rPr>
        <w:t>Внешний аудитор также подготавливает отчет и заключение о том, создает ли финансовый отчет банка полное и объективное представление о его финансовом состоянии,</w:t>
      </w:r>
      <w:r w:rsidR="0093784F" w:rsidRPr="005A5443">
        <w:rPr>
          <w:rFonts w:ascii="Cambria" w:hAnsi="Cambria"/>
          <w:sz w:val="24"/>
          <w:szCs w:val="24"/>
        </w:rPr>
        <w:t xml:space="preserve"> </w:t>
      </w:r>
      <w:r w:rsidR="0093784F" w:rsidRPr="005A5443">
        <w:rPr>
          <w:rFonts w:ascii="Cambria" w:hAnsi="Cambria" w:cs="Arial"/>
          <w:sz w:val="24"/>
          <w:szCs w:val="24"/>
        </w:rPr>
        <w:t>информирует о наносящих вред банку и известных ему незаконных действиях администратора или какого-либо сотрудника, а также недостатках в управлении или текущей деятельности.</w:t>
      </w:r>
      <w:proofErr w:type="gramEnd"/>
      <w:r w:rsidR="00F54BC1" w:rsidRPr="005A5443">
        <w:rPr>
          <w:rFonts w:ascii="Cambria" w:hAnsi="Cambria" w:cs="Arial"/>
          <w:sz w:val="24"/>
          <w:szCs w:val="24"/>
        </w:rPr>
        <w:t xml:space="preserve"> </w:t>
      </w:r>
      <w:r w:rsidR="0093784F" w:rsidRPr="005A5443">
        <w:rPr>
          <w:rFonts w:ascii="Cambria" w:hAnsi="Cambria" w:cs="Arial"/>
          <w:sz w:val="24"/>
          <w:szCs w:val="24"/>
        </w:rPr>
        <w:t>Согласно статье 46.2 данного Закона,</w:t>
      </w:r>
      <w:r w:rsidR="0093784F" w:rsidRPr="005A5443">
        <w:rPr>
          <w:rFonts w:ascii="Cambria" w:hAnsi="Cambria"/>
          <w:sz w:val="24"/>
          <w:szCs w:val="24"/>
        </w:rPr>
        <w:t xml:space="preserve"> </w:t>
      </w:r>
      <w:r w:rsidR="0093784F" w:rsidRPr="005A5443">
        <w:rPr>
          <w:rFonts w:ascii="Cambria" w:hAnsi="Cambria" w:cs="Arial"/>
          <w:sz w:val="24"/>
          <w:szCs w:val="24"/>
        </w:rPr>
        <w:t>банки проверяются один раз в год инспекторами Палаты или назначаемыми Палатой внешними аудиторами.</w:t>
      </w:r>
    </w:p>
    <w:p w:rsidR="006C04AF" w:rsidRPr="005A5443" w:rsidRDefault="00A20DD9" w:rsidP="005A5443">
      <w:pPr>
        <w:shd w:val="clear" w:color="auto" w:fill="FFFFFF"/>
        <w:spacing w:after="0" w:line="240" w:lineRule="auto"/>
        <w:ind w:firstLine="567"/>
        <w:jc w:val="both"/>
        <w:rPr>
          <w:rFonts w:ascii="Cambria" w:hAnsi="Cambria" w:cs="Arial"/>
          <w:sz w:val="24"/>
          <w:szCs w:val="24"/>
        </w:rPr>
      </w:pPr>
      <w:proofErr w:type="gramStart"/>
      <w:r w:rsidRPr="005A5443">
        <w:rPr>
          <w:rFonts w:ascii="Cambria" w:hAnsi="Cambria" w:cs="Arial"/>
          <w:sz w:val="24"/>
          <w:szCs w:val="24"/>
        </w:rPr>
        <w:t>Кроме того, на основании статьи 21.5 Закона «О страховании вкладов»</w:t>
      </w:r>
      <w:r w:rsidR="009E34CD" w:rsidRPr="005A5443">
        <w:rPr>
          <w:rFonts w:ascii="Cambria" w:hAnsi="Cambria" w:cs="Arial"/>
          <w:sz w:val="24"/>
          <w:szCs w:val="24"/>
        </w:rPr>
        <w:t xml:space="preserve">, орган по надзору за финансовыми рынками, осуществляя функцию контроля за банками-участниками, проверяет состояние </w:t>
      </w:r>
      <w:r w:rsidR="0023632C" w:rsidRPr="005A5443">
        <w:rPr>
          <w:rFonts w:ascii="Cambria" w:hAnsi="Cambria" w:cs="Arial"/>
          <w:sz w:val="24"/>
          <w:szCs w:val="24"/>
        </w:rPr>
        <w:t>на</w:t>
      </w:r>
      <w:r w:rsidR="009E34CD" w:rsidRPr="005A5443">
        <w:rPr>
          <w:rFonts w:ascii="Cambria" w:hAnsi="Cambria" w:cs="Arial"/>
          <w:sz w:val="24"/>
          <w:szCs w:val="24"/>
        </w:rPr>
        <w:t xml:space="preserve">числения выплачиваемых ими Фонду страховых взносов, ведения обобщенного учета вкладчиков и </w:t>
      </w:r>
      <w:r w:rsidR="00986C20" w:rsidRPr="005A5443">
        <w:rPr>
          <w:rFonts w:ascii="Cambria" w:hAnsi="Cambria" w:cs="Arial"/>
          <w:sz w:val="24"/>
          <w:szCs w:val="24"/>
        </w:rPr>
        <w:t>в случае</w:t>
      </w:r>
      <w:r w:rsidR="009E34CD" w:rsidRPr="005A5443">
        <w:rPr>
          <w:rFonts w:ascii="Cambria" w:hAnsi="Cambria" w:cs="Arial"/>
          <w:sz w:val="24"/>
          <w:szCs w:val="24"/>
        </w:rPr>
        <w:t xml:space="preserve"> выявлени</w:t>
      </w:r>
      <w:r w:rsidR="00986C20" w:rsidRPr="005A5443">
        <w:rPr>
          <w:rFonts w:ascii="Cambria" w:hAnsi="Cambria" w:cs="Arial"/>
          <w:sz w:val="24"/>
          <w:szCs w:val="24"/>
        </w:rPr>
        <w:t>я</w:t>
      </w:r>
      <w:r w:rsidR="009E34CD" w:rsidRPr="005A5443">
        <w:rPr>
          <w:rFonts w:ascii="Cambria" w:hAnsi="Cambria" w:cs="Arial"/>
          <w:sz w:val="24"/>
          <w:szCs w:val="24"/>
        </w:rPr>
        <w:t xml:space="preserve"> невыполнения банками-участниками установленных настоящим Законом обязательств перед Фондом, дает банку указание об устранении нарушений и выплате неправильно </w:t>
      </w:r>
      <w:r w:rsidR="0023632C" w:rsidRPr="005A5443">
        <w:rPr>
          <w:rFonts w:ascii="Cambria" w:hAnsi="Cambria" w:cs="Arial"/>
          <w:sz w:val="24"/>
          <w:szCs w:val="24"/>
        </w:rPr>
        <w:t>на</w:t>
      </w:r>
      <w:r w:rsidR="009E34CD" w:rsidRPr="005A5443">
        <w:rPr>
          <w:rFonts w:ascii="Cambria" w:hAnsi="Cambria" w:cs="Arial"/>
          <w:sz w:val="24"/>
          <w:szCs w:val="24"/>
        </w:rPr>
        <w:t xml:space="preserve">численных страховых взносов и </w:t>
      </w:r>
      <w:r w:rsidR="0023632C" w:rsidRPr="005A5443">
        <w:rPr>
          <w:rFonts w:ascii="Cambria" w:hAnsi="Cambria" w:cs="Arial"/>
          <w:sz w:val="24"/>
          <w:szCs w:val="24"/>
        </w:rPr>
        <w:t>уведомля</w:t>
      </w:r>
      <w:r w:rsidR="009E34CD" w:rsidRPr="005A5443">
        <w:rPr>
          <w:rFonts w:ascii="Cambria" w:hAnsi="Cambria" w:cs="Arial"/>
          <w:sz w:val="24"/>
          <w:szCs w:val="24"/>
        </w:rPr>
        <w:t>ет об</w:t>
      </w:r>
      <w:proofErr w:type="gramEnd"/>
      <w:r w:rsidR="009E34CD" w:rsidRPr="005A5443">
        <w:rPr>
          <w:rFonts w:ascii="Cambria" w:hAnsi="Cambria" w:cs="Arial"/>
          <w:sz w:val="24"/>
          <w:szCs w:val="24"/>
        </w:rPr>
        <w:t xml:space="preserve"> </w:t>
      </w:r>
      <w:proofErr w:type="gramStart"/>
      <w:r w:rsidR="009E34CD" w:rsidRPr="005A5443">
        <w:rPr>
          <w:rFonts w:ascii="Cambria" w:hAnsi="Cambria" w:cs="Arial"/>
          <w:sz w:val="24"/>
          <w:szCs w:val="24"/>
        </w:rPr>
        <w:t>этом</w:t>
      </w:r>
      <w:proofErr w:type="gramEnd"/>
      <w:r w:rsidR="009E34CD" w:rsidRPr="005A5443">
        <w:rPr>
          <w:rFonts w:ascii="Cambria" w:hAnsi="Cambria" w:cs="Arial"/>
          <w:sz w:val="24"/>
          <w:szCs w:val="24"/>
        </w:rPr>
        <w:t xml:space="preserve"> Фонд.  </w:t>
      </w:r>
      <w:r w:rsidR="0091099D" w:rsidRPr="005A5443">
        <w:rPr>
          <w:rFonts w:ascii="Cambria" w:hAnsi="Cambria" w:cs="Arial"/>
          <w:sz w:val="24"/>
          <w:szCs w:val="24"/>
        </w:rPr>
        <w:t xml:space="preserve"> </w:t>
      </w:r>
      <w:r w:rsidR="0090646D" w:rsidRPr="005A5443">
        <w:rPr>
          <w:rFonts w:ascii="Cambria" w:hAnsi="Cambria" w:cs="Arial"/>
          <w:sz w:val="24"/>
          <w:szCs w:val="24"/>
        </w:rPr>
        <w:t xml:space="preserve"> </w:t>
      </w:r>
      <w:r w:rsidR="00485773" w:rsidRPr="005A5443">
        <w:rPr>
          <w:rFonts w:ascii="Cambria" w:hAnsi="Cambria" w:cs="Arial"/>
          <w:sz w:val="24"/>
          <w:szCs w:val="24"/>
        </w:rPr>
        <w:t xml:space="preserve"> </w:t>
      </w:r>
      <w:r w:rsidR="006C04AF" w:rsidRPr="005A5443">
        <w:rPr>
          <w:rFonts w:ascii="Cambria" w:hAnsi="Cambria" w:cs="Arial"/>
          <w:sz w:val="24"/>
          <w:szCs w:val="24"/>
        </w:rPr>
        <w:t xml:space="preserve"> </w:t>
      </w:r>
    </w:p>
    <w:p w:rsidR="0023632C" w:rsidRPr="005A5443" w:rsidRDefault="0023632C" w:rsidP="005A5443">
      <w:pPr>
        <w:shd w:val="clear" w:color="auto" w:fill="FFFFFF"/>
        <w:spacing w:after="0" w:line="240" w:lineRule="auto"/>
        <w:ind w:firstLine="567"/>
        <w:jc w:val="both"/>
        <w:rPr>
          <w:rFonts w:ascii="Cambria" w:hAnsi="Cambria" w:cs="Arial"/>
          <w:sz w:val="24"/>
          <w:szCs w:val="24"/>
          <w:shd w:val="clear" w:color="auto" w:fill="FFFFFF"/>
        </w:rPr>
      </w:pPr>
      <w:r w:rsidRPr="005A5443">
        <w:rPr>
          <w:rFonts w:ascii="Cambria" w:hAnsi="Cambria" w:cs="Arial"/>
          <w:sz w:val="24"/>
          <w:szCs w:val="24"/>
          <w:shd w:val="clear" w:color="auto" w:fill="FFFFFF"/>
        </w:rPr>
        <w:t xml:space="preserve">Пленум Конституционного </w:t>
      </w:r>
      <w:r w:rsidR="005A5443">
        <w:rPr>
          <w:rFonts w:ascii="Cambria" w:hAnsi="Cambria" w:cs="Arial"/>
          <w:sz w:val="24"/>
          <w:szCs w:val="24"/>
          <w:shd w:val="clear" w:color="auto" w:fill="FFFFFF"/>
        </w:rPr>
        <w:t>С</w:t>
      </w:r>
      <w:r w:rsidRPr="005A5443">
        <w:rPr>
          <w:rFonts w:ascii="Cambria" w:hAnsi="Cambria" w:cs="Arial"/>
          <w:sz w:val="24"/>
          <w:szCs w:val="24"/>
          <w:shd w:val="clear" w:color="auto" w:fill="FFFFFF"/>
        </w:rPr>
        <w:t>уда особо отмечает, что применяемые против банков корректировочные меры следует доводить до внимания общественности, что вкладчики должны иметь возможность получать информацию об этих мерах.</w:t>
      </w:r>
    </w:p>
    <w:p w:rsidR="0023632C" w:rsidRPr="005A5443" w:rsidRDefault="0023632C" w:rsidP="005A5443">
      <w:pPr>
        <w:shd w:val="clear" w:color="auto" w:fill="FFFFFF"/>
        <w:spacing w:after="0" w:line="240" w:lineRule="auto"/>
        <w:ind w:firstLine="567"/>
        <w:jc w:val="both"/>
        <w:rPr>
          <w:rFonts w:ascii="Cambria" w:hAnsi="Cambria" w:cs="Arial"/>
          <w:sz w:val="24"/>
          <w:szCs w:val="24"/>
        </w:rPr>
      </w:pPr>
      <w:r w:rsidRPr="005A5443">
        <w:rPr>
          <w:rFonts w:ascii="Cambria" w:hAnsi="Cambria" w:cs="Arial"/>
          <w:sz w:val="24"/>
          <w:szCs w:val="24"/>
        </w:rPr>
        <w:t xml:space="preserve">На основании статьи 30.2 Закона «О страховании вкладов», орган по надзору за финансовыми рынками </w:t>
      </w:r>
      <w:r w:rsidR="00986C20" w:rsidRPr="005A5443">
        <w:rPr>
          <w:rFonts w:ascii="Cambria" w:hAnsi="Cambria" w:cs="Arial"/>
          <w:sz w:val="24"/>
          <w:szCs w:val="24"/>
        </w:rPr>
        <w:t>в случае</w:t>
      </w:r>
      <w:r w:rsidRPr="005A5443">
        <w:rPr>
          <w:rFonts w:ascii="Cambria" w:hAnsi="Cambria" w:cs="Arial"/>
          <w:sz w:val="24"/>
          <w:szCs w:val="24"/>
        </w:rPr>
        <w:t xml:space="preserve"> приостановлени</w:t>
      </w:r>
      <w:r w:rsidR="00986C20" w:rsidRPr="005A5443">
        <w:rPr>
          <w:rFonts w:ascii="Cambria" w:hAnsi="Cambria" w:cs="Arial"/>
          <w:sz w:val="24"/>
          <w:szCs w:val="24"/>
        </w:rPr>
        <w:t>я права банка-участника на привлечение вкладов физических лиц</w:t>
      </w:r>
      <w:r w:rsidRPr="005A5443">
        <w:rPr>
          <w:rFonts w:ascii="Cambria" w:hAnsi="Cambria" w:cs="Arial"/>
          <w:sz w:val="24"/>
          <w:szCs w:val="24"/>
        </w:rPr>
        <w:t xml:space="preserve"> </w:t>
      </w:r>
      <w:r w:rsidR="00986C20" w:rsidRPr="005A5443">
        <w:rPr>
          <w:rFonts w:ascii="Cambria" w:hAnsi="Cambria" w:cs="Arial"/>
          <w:sz w:val="24"/>
          <w:szCs w:val="24"/>
        </w:rPr>
        <w:t>не позднее рабочего дня</w:t>
      </w:r>
      <w:r w:rsidR="00972C62" w:rsidRPr="005A5443">
        <w:rPr>
          <w:rFonts w:ascii="Cambria" w:hAnsi="Cambria" w:cs="Arial"/>
          <w:sz w:val="24"/>
          <w:szCs w:val="24"/>
        </w:rPr>
        <w:t xml:space="preserve">, следующего за датой принятия соответствующего решения, </w:t>
      </w:r>
      <w:r w:rsidR="00DC6A6F" w:rsidRPr="005A5443">
        <w:rPr>
          <w:rFonts w:ascii="Cambria" w:hAnsi="Cambria" w:cs="Arial"/>
          <w:sz w:val="24"/>
          <w:szCs w:val="24"/>
        </w:rPr>
        <w:t>размеща</w:t>
      </w:r>
      <w:r w:rsidR="00972C62" w:rsidRPr="005A5443">
        <w:rPr>
          <w:rFonts w:ascii="Cambria" w:hAnsi="Cambria" w:cs="Arial"/>
          <w:sz w:val="24"/>
          <w:szCs w:val="24"/>
        </w:rPr>
        <w:t>ет в средствах массовой информации объявление и не позднее 3-х рабочих дней публикует уведомление об этом.</w:t>
      </w:r>
    </w:p>
    <w:p w:rsidR="008534DF" w:rsidRPr="005A5443" w:rsidRDefault="00972C62" w:rsidP="005A5443">
      <w:pPr>
        <w:shd w:val="clear" w:color="auto" w:fill="FFFFFF"/>
        <w:spacing w:after="0" w:line="240" w:lineRule="auto"/>
        <w:ind w:firstLine="567"/>
        <w:jc w:val="both"/>
        <w:rPr>
          <w:rFonts w:ascii="Cambria" w:hAnsi="Cambria" w:cs="Arial"/>
          <w:sz w:val="24"/>
          <w:szCs w:val="24"/>
        </w:rPr>
      </w:pPr>
      <w:r w:rsidRPr="005A5443">
        <w:rPr>
          <w:rFonts w:ascii="Cambria" w:hAnsi="Cambria" w:cs="Arial"/>
          <w:sz w:val="24"/>
          <w:szCs w:val="24"/>
        </w:rPr>
        <w:t xml:space="preserve">Решением Попечительского совета Фонда от 8 июля 2011 года </w:t>
      </w:r>
      <w:r w:rsidR="0058692B" w:rsidRPr="005A5443">
        <w:rPr>
          <w:rFonts w:ascii="Cambria" w:hAnsi="Cambria" w:cs="Arial"/>
          <w:sz w:val="24"/>
          <w:szCs w:val="24"/>
        </w:rPr>
        <w:t xml:space="preserve">были утверждены «Правила уведомления </w:t>
      </w:r>
      <w:r w:rsidR="005877A7" w:rsidRPr="005A5443">
        <w:rPr>
          <w:rFonts w:ascii="Cambria" w:hAnsi="Cambria" w:cs="Arial"/>
          <w:sz w:val="24"/>
          <w:szCs w:val="24"/>
        </w:rPr>
        <w:t xml:space="preserve">банками-участниками </w:t>
      </w:r>
      <w:r w:rsidR="0058692B" w:rsidRPr="005A5443">
        <w:rPr>
          <w:rFonts w:ascii="Cambria" w:hAnsi="Cambria" w:cs="Arial"/>
          <w:sz w:val="24"/>
          <w:szCs w:val="24"/>
        </w:rPr>
        <w:t>общественности о страховании вкладов»</w:t>
      </w:r>
      <w:r w:rsidR="005877A7" w:rsidRPr="005A5443">
        <w:rPr>
          <w:rFonts w:ascii="Cambria" w:hAnsi="Cambria" w:cs="Arial"/>
          <w:sz w:val="24"/>
          <w:szCs w:val="24"/>
        </w:rPr>
        <w:t xml:space="preserve">. Данные правила регулируют вопросы уведомления банками-участниками </w:t>
      </w:r>
      <w:r w:rsidR="005877A7" w:rsidRPr="005A5443">
        <w:rPr>
          <w:rFonts w:ascii="Cambria" w:hAnsi="Cambria" w:cs="Arial"/>
          <w:sz w:val="24"/>
          <w:szCs w:val="24"/>
        </w:rPr>
        <w:lastRenderedPageBreak/>
        <w:t>общественности</w:t>
      </w:r>
      <w:r w:rsidR="005A5443">
        <w:rPr>
          <w:rFonts w:ascii="Cambria" w:hAnsi="Cambria" w:cs="Arial"/>
          <w:sz w:val="24"/>
          <w:szCs w:val="24"/>
        </w:rPr>
        <w:t xml:space="preserve"> </w:t>
      </w:r>
      <w:r w:rsidR="005877A7" w:rsidRPr="005A5443">
        <w:rPr>
          <w:rFonts w:ascii="Cambria" w:hAnsi="Cambria" w:cs="Arial"/>
          <w:sz w:val="24"/>
          <w:szCs w:val="24"/>
        </w:rPr>
        <w:t>о своем участии в Фонде, условиях страхования вкладов и выплаты компенсаций, размещения этой информации в понятной форме и в местах свободного доступа вкладчиков, а также ответа на письменные и устные запросы вкладчиков для получения ими соответствующей информации</w:t>
      </w:r>
      <w:r w:rsidR="008534DF" w:rsidRPr="005A5443">
        <w:rPr>
          <w:rFonts w:ascii="Cambria" w:hAnsi="Cambria" w:cs="Arial"/>
          <w:sz w:val="24"/>
          <w:szCs w:val="24"/>
        </w:rPr>
        <w:t>.</w:t>
      </w:r>
    </w:p>
    <w:p w:rsidR="008534DF" w:rsidRPr="005A5443" w:rsidRDefault="008534DF" w:rsidP="005A5443">
      <w:pPr>
        <w:shd w:val="clear" w:color="auto" w:fill="FFFFFF"/>
        <w:spacing w:after="0" w:line="240" w:lineRule="auto"/>
        <w:ind w:firstLine="567"/>
        <w:jc w:val="both"/>
        <w:rPr>
          <w:rFonts w:ascii="Cambria" w:hAnsi="Cambria" w:cs="Arial"/>
          <w:sz w:val="24"/>
          <w:szCs w:val="24"/>
        </w:rPr>
      </w:pPr>
      <w:r w:rsidRPr="005A5443">
        <w:rPr>
          <w:rFonts w:ascii="Cambria" w:hAnsi="Cambria" w:cs="Arial"/>
          <w:sz w:val="24"/>
          <w:szCs w:val="24"/>
        </w:rPr>
        <w:t>В любом случае государственные органы, контролируя соблюдение банками корректировочных мер, должны обеспечи</w:t>
      </w:r>
      <w:r w:rsidR="00DC6A6F" w:rsidRPr="005A5443">
        <w:rPr>
          <w:rFonts w:ascii="Cambria" w:hAnsi="Cambria" w:cs="Arial"/>
          <w:sz w:val="24"/>
          <w:szCs w:val="24"/>
        </w:rPr>
        <w:t>ва</w:t>
      </w:r>
      <w:r w:rsidRPr="005A5443">
        <w:rPr>
          <w:rFonts w:ascii="Cambria" w:hAnsi="Cambria" w:cs="Arial"/>
          <w:sz w:val="24"/>
          <w:szCs w:val="24"/>
        </w:rPr>
        <w:t>ть защиту интересов вкладчиков.</w:t>
      </w:r>
    </w:p>
    <w:p w:rsidR="00972C62" w:rsidRPr="005A5443" w:rsidRDefault="008534DF" w:rsidP="005A5443">
      <w:pPr>
        <w:shd w:val="clear" w:color="auto" w:fill="FFFFFF"/>
        <w:spacing w:after="0" w:line="240" w:lineRule="auto"/>
        <w:ind w:firstLine="567"/>
        <w:jc w:val="both"/>
        <w:rPr>
          <w:rFonts w:ascii="Cambria" w:hAnsi="Cambria" w:cs="Arial"/>
          <w:sz w:val="24"/>
          <w:szCs w:val="24"/>
        </w:rPr>
      </w:pPr>
      <w:r w:rsidRPr="005A5443">
        <w:rPr>
          <w:rFonts w:ascii="Cambria" w:hAnsi="Cambria" w:cs="Arial"/>
          <w:sz w:val="24"/>
          <w:szCs w:val="24"/>
        </w:rPr>
        <w:t xml:space="preserve">Пленум Конституционного </w:t>
      </w:r>
      <w:r w:rsidR="005A5443">
        <w:rPr>
          <w:rFonts w:ascii="Cambria" w:hAnsi="Cambria" w:cs="Arial"/>
          <w:sz w:val="24"/>
          <w:szCs w:val="24"/>
        </w:rPr>
        <w:t>С</w:t>
      </w:r>
      <w:r w:rsidRPr="005A5443">
        <w:rPr>
          <w:rFonts w:ascii="Cambria" w:hAnsi="Cambria" w:cs="Arial"/>
          <w:sz w:val="24"/>
          <w:szCs w:val="24"/>
        </w:rPr>
        <w:t>уда отмечает, что несоблюдение банками корректировочных мер в результате нарушения ими требований статей 47 и 48 Закона «О банках» не должно негативно отра</w:t>
      </w:r>
      <w:r w:rsidR="00DC6A6F" w:rsidRPr="005A5443">
        <w:rPr>
          <w:rFonts w:ascii="Cambria" w:hAnsi="Cambria" w:cs="Arial"/>
          <w:sz w:val="24"/>
          <w:szCs w:val="24"/>
        </w:rPr>
        <w:t>жа</w:t>
      </w:r>
      <w:r w:rsidRPr="005A5443">
        <w:rPr>
          <w:rFonts w:ascii="Cambria" w:hAnsi="Cambria" w:cs="Arial"/>
          <w:sz w:val="24"/>
          <w:szCs w:val="24"/>
        </w:rPr>
        <w:t xml:space="preserve">ться на интересах вкладчиков.  </w:t>
      </w:r>
      <w:r w:rsidR="005877A7" w:rsidRPr="005A5443">
        <w:rPr>
          <w:rFonts w:ascii="Cambria" w:hAnsi="Cambria" w:cs="Arial"/>
          <w:sz w:val="24"/>
          <w:szCs w:val="24"/>
        </w:rPr>
        <w:t xml:space="preserve"> </w:t>
      </w:r>
    </w:p>
    <w:p w:rsidR="00103A92" w:rsidRPr="005A5443" w:rsidRDefault="00103A92" w:rsidP="005A5443">
      <w:pPr>
        <w:shd w:val="clear" w:color="auto" w:fill="FFFFFF"/>
        <w:spacing w:after="0" w:line="240" w:lineRule="auto"/>
        <w:ind w:firstLine="567"/>
        <w:jc w:val="both"/>
        <w:rPr>
          <w:rFonts w:ascii="Cambria" w:hAnsi="Cambria" w:cs="Arial"/>
          <w:sz w:val="24"/>
          <w:szCs w:val="24"/>
        </w:rPr>
      </w:pPr>
      <w:r w:rsidRPr="005A5443">
        <w:rPr>
          <w:rFonts w:ascii="Cambria" w:hAnsi="Cambria" w:cs="Arial"/>
          <w:sz w:val="24"/>
          <w:szCs w:val="24"/>
        </w:rPr>
        <w:t xml:space="preserve">Пленум Конституционного </w:t>
      </w:r>
      <w:r w:rsidR="005A5443">
        <w:rPr>
          <w:rFonts w:ascii="Cambria" w:hAnsi="Cambria" w:cs="Arial"/>
          <w:sz w:val="24"/>
          <w:szCs w:val="24"/>
        </w:rPr>
        <w:t>С</w:t>
      </w:r>
      <w:r w:rsidRPr="005A5443">
        <w:rPr>
          <w:rFonts w:ascii="Cambria" w:hAnsi="Cambria" w:cs="Arial"/>
          <w:sz w:val="24"/>
          <w:szCs w:val="24"/>
        </w:rPr>
        <w:t>уда также подчеркивает, что на основании статьи 4.1.8 Закона «О страховании вкладов», Фонд вправе потребовать в порядке регресса у банка-участника выплаченную сумму по компенсации.</w:t>
      </w:r>
    </w:p>
    <w:p w:rsidR="00103A92" w:rsidRPr="005A5443" w:rsidRDefault="00103A92" w:rsidP="005A5443">
      <w:pPr>
        <w:shd w:val="clear" w:color="auto" w:fill="FFFFFF"/>
        <w:spacing w:after="0" w:line="240" w:lineRule="auto"/>
        <w:ind w:firstLine="567"/>
        <w:jc w:val="both"/>
        <w:rPr>
          <w:rFonts w:ascii="Cambria" w:hAnsi="Cambria" w:cs="Arial"/>
          <w:sz w:val="24"/>
          <w:szCs w:val="24"/>
          <w:shd w:val="clear" w:color="auto" w:fill="FFFFFF"/>
        </w:rPr>
      </w:pPr>
      <w:r w:rsidRPr="005A5443">
        <w:rPr>
          <w:rFonts w:ascii="Cambria" w:hAnsi="Cambria" w:cs="Arial"/>
          <w:sz w:val="24"/>
          <w:szCs w:val="24"/>
        </w:rPr>
        <w:t xml:space="preserve">На основании вышеуказанного Пленум Конституционного </w:t>
      </w:r>
      <w:r w:rsidR="00DE0A53">
        <w:rPr>
          <w:rFonts w:ascii="Cambria" w:hAnsi="Cambria" w:cs="Arial"/>
          <w:sz w:val="24"/>
          <w:szCs w:val="24"/>
        </w:rPr>
        <w:t>С</w:t>
      </w:r>
      <w:r w:rsidRPr="005A5443">
        <w:rPr>
          <w:rFonts w:ascii="Cambria" w:hAnsi="Cambria" w:cs="Arial"/>
          <w:sz w:val="24"/>
          <w:szCs w:val="24"/>
        </w:rPr>
        <w:t>уда приходит к следующему выводу:</w:t>
      </w:r>
    </w:p>
    <w:p w:rsidR="006A0D51" w:rsidRPr="005A5443" w:rsidRDefault="00384E4C" w:rsidP="005A5443">
      <w:pPr>
        <w:shd w:val="clear" w:color="auto" w:fill="FFFFFF"/>
        <w:spacing w:after="0" w:line="240" w:lineRule="auto"/>
        <w:ind w:firstLine="567"/>
        <w:jc w:val="both"/>
        <w:rPr>
          <w:rFonts w:ascii="Cambria" w:hAnsi="Cambria" w:cs="Helvetica"/>
          <w:sz w:val="24"/>
          <w:szCs w:val="24"/>
          <w:shd w:val="clear" w:color="auto" w:fill="FFFFFF"/>
        </w:rPr>
      </w:pPr>
      <w:r w:rsidRPr="005A5443">
        <w:rPr>
          <w:rFonts w:ascii="Cambria" w:hAnsi="Cambria" w:cs="Arial"/>
          <w:sz w:val="24"/>
          <w:szCs w:val="24"/>
          <w:shd w:val="clear" w:color="auto" w:fill="FFFFFF"/>
        </w:rPr>
        <w:t xml:space="preserve"> </w:t>
      </w:r>
      <w:r w:rsidR="00960241" w:rsidRPr="005A5443">
        <w:rPr>
          <w:rFonts w:ascii="Cambria" w:hAnsi="Cambria" w:cs="Arial"/>
          <w:sz w:val="24"/>
          <w:szCs w:val="24"/>
          <w:shd w:val="clear" w:color="auto" w:fill="FFFFFF"/>
        </w:rPr>
        <w:t xml:space="preserve"> </w:t>
      </w:r>
      <w:r w:rsidR="00103A92" w:rsidRPr="005A5443">
        <w:rPr>
          <w:rFonts w:ascii="Cambria" w:hAnsi="Cambria" w:cs="Arial"/>
          <w:sz w:val="24"/>
          <w:szCs w:val="24"/>
          <w:shd w:val="clear" w:color="auto" w:fill="FFFFFF"/>
        </w:rPr>
        <w:t xml:space="preserve">Согласно </w:t>
      </w:r>
      <w:r w:rsidR="00103A92" w:rsidRPr="005A5443">
        <w:rPr>
          <w:rFonts w:ascii="Cambria" w:hAnsi="Cambria" w:cs="Arial"/>
          <w:sz w:val="24"/>
          <w:szCs w:val="24"/>
        </w:rPr>
        <w:t>статье 2.1.2.6 Закона «О страховании вкладов»,</w:t>
      </w:r>
      <w:r w:rsidR="006A0D51" w:rsidRPr="005A5443">
        <w:rPr>
          <w:rFonts w:ascii="Cambria" w:hAnsi="Cambria" w:cs="Arial"/>
          <w:sz w:val="24"/>
          <w:szCs w:val="24"/>
        </w:rPr>
        <w:t xml:space="preserve"> для отнесения</w:t>
      </w:r>
      <w:r w:rsidR="00103A92" w:rsidRPr="005A5443">
        <w:rPr>
          <w:rFonts w:ascii="Cambria" w:hAnsi="Cambria" w:cs="Helvetica"/>
          <w:sz w:val="24"/>
          <w:szCs w:val="24"/>
          <w:shd w:val="clear" w:color="auto" w:fill="FFFFFF"/>
        </w:rPr>
        <w:t xml:space="preserve"> вклад</w:t>
      </w:r>
      <w:r w:rsidR="006A0D51" w:rsidRPr="005A5443">
        <w:rPr>
          <w:rFonts w:ascii="Cambria" w:hAnsi="Cambria" w:cs="Helvetica"/>
          <w:sz w:val="24"/>
          <w:szCs w:val="24"/>
          <w:shd w:val="clear" w:color="auto" w:fill="FFFFFF"/>
        </w:rPr>
        <w:t>а</w:t>
      </w:r>
      <w:r w:rsidR="00103A92" w:rsidRPr="005A5443">
        <w:rPr>
          <w:rFonts w:ascii="Cambria" w:hAnsi="Cambria" w:cs="Helvetica"/>
          <w:sz w:val="24"/>
          <w:szCs w:val="24"/>
          <w:shd w:val="clear" w:color="auto" w:fill="FFFFFF"/>
        </w:rPr>
        <w:t xml:space="preserve"> в соответствии со статьей 8.1.20 настоящего Закона </w:t>
      </w:r>
      <w:r w:rsidR="006A0D51" w:rsidRPr="005A5443">
        <w:rPr>
          <w:rFonts w:ascii="Cambria" w:hAnsi="Cambria" w:cs="Helvetica"/>
          <w:sz w:val="24"/>
          <w:szCs w:val="24"/>
          <w:shd w:val="clear" w:color="auto" w:fill="FFFFFF"/>
        </w:rPr>
        <w:t>к статусу защищенного вклада его</w:t>
      </w:r>
      <w:r w:rsidR="00103A92" w:rsidRPr="005A5443">
        <w:rPr>
          <w:rFonts w:ascii="Cambria" w:hAnsi="Cambria" w:cs="Helvetica"/>
          <w:sz w:val="24"/>
          <w:szCs w:val="24"/>
          <w:shd w:val="clear" w:color="auto" w:fill="FFFFFF"/>
        </w:rPr>
        <w:t xml:space="preserve"> годов</w:t>
      </w:r>
      <w:r w:rsidR="006A0D51" w:rsidRPr="005A5443">
        <w:rPr>
          <w:rFonts w:ascii="Cambria" w:hAnsi="Cambria" w:cs="Helvetica"/>
          <w:sz w:val="24"/>
          <w:szCs w:val="24"/>
          <w:shd w:val="clear" w:color="auto" w:fill="FFFFFF"/>
        </w:rPr>
        <w:t>ая</w:t>
      </w:r>
      <w:r w:rsidR="00103A92" w:rsidRPr="005A5443">
        <w:rPr>
          <w:rFonts w:ascii="Cambria" w:hAnsi="Cambria" w:cs="Helvetica"/>
          <w:sz w:val="24"/>
          <w:szCs w:val="24"/>
          <w:shd w:val="clear" w:color="auto" w:fill="FFFFFF"/>
        </w:rPr>
        <w:t xml:space="preserve"> процентн</w:t>
      </w:r>
      <w:r w:rsidR="006A0D51" w:rsidRPr="005A5443">
        <w:rPr>
          <w:rFonts w:ascii="Cambria" w:hAnsi="Cambria" w:cs="Helvetica"/>
          <w:sz w:val="24"/>
          <w:szCs w:val="24"/>
          <w:shd w:val="clear" w:color="auto" w:fill="FFFFFF"/>
        </w:rPr>
        <w:t>ая</w:t>
      </w:r>
      <w:r w:rsidR="00103A92" w:rsidRPr="005A5443">
        <w:rPr>
          <w:rFonts w:ascii="Cambria" w:hAnsi="Cambria" w:cs="Helvetica"/>
          <w:sz w:val="24"/>
          <w:szCs w:val="24"/>
          <w:shd w:val="clear" w:color="auto" w:fill="FFFFFF"/>
        </w:rPr>
        <w:t xml:space="preserve"> ставк</w:t>
      </w:r>
      <w:r w:rsidR="006A0D51" w:rsidRPr="005A5443">
        <w:rPr>
          <w:rFonts w:ascii="Cambria" w:hAnsi="Cambria" w:cs="Helvetica"/>
          <w:sz w:val="24"/>
          <w:szCs w:val="24"/>
          <w:shd w:val="clear" w:color="auto" w:fill="FFFFFF"/>
        </w:rPr>
        <w:t>а</w:t>
      </w:r>
      <w:r w:rsidR="00103A92" w:rsidRPr="005A5443">
        <w:rPr>
          <w:rFonts w:ascii="Cambria" w:hAnsi="Cambria" w:cs="Helvetica"/>
          <w:sz w:val="24"/>
          <w:szCs w:val="24"/>
          <w:shd w:val="clear" w:color="auto" w:fill="FFFFFF"/>
        </w:rPr>
        <w:t xml:space="preserve"> </w:t>
      </w:r>
      <w:r w:rsidR="006A0D51" w:rsidRPr="005A5443">
        <w:rPr>
          <w:rFonts w:ascii="Cambria" w:hAnsi="Cambria" w:cs="Helvetica"/>
          <w:sz w:val="24"/>
          <w:szCs w:val="24"/>
          <w:shd w:val="clear" w:color="auto" w:fill="FFFFFF"/>
        </w:rPr>
        <w:t xml:space="preserve">не должна </w:t>
      </w:r>
      <w:r w:rsidR="00103A92" w:rsidRPr="005A5443">
        <w:rPr>
          <w:rFonts w:ascii="Cambria" w:hAnsi="Cambria" w:cs="Helvetica"/>
          <w:sz w:val="24"/>
          <w:szCs w:val="24"/>
          <w:shd w:val="clear" w:color="auto" w:fill="FFFFFF"/>
        </w:rPr>
        <w:t>превыша</w:t>
      </w:r>
      <w:r w:rsidR="006A0D51" w:rsidRPr="005A5443">
        <w:rPr>
          <w:rFonts w:ascii="Cambria" w:hAnsi="Cambria" w:cs="Helvetica"/>
          <w:sz w:val="24"/>
          <w:szCs w:val="24"/>
          <w:shd w:val="clear" w:color="auto" w:fill="FFFFFF"/>
        </w:rPr>
        <w:t>ть</w:t>
      </w:r>
      <w:r w:rsidR="00103A92" w:rsidRPr="005A5443">
        <w:rPr>
          <w:rFonts w:ascii="Cambria" w:hAnsi="Cambria" w:cs="Helvetica"/>
          <w:sz w:val="24"/>
          <w:szCs w:val="24"/>
          <w:shd w:val="clear" w:color="auto" w:fill="FFFFFF"/>
        </w:rPr>
        <w:t xml:space="preserve"> </w:t>
      </w:r>
      <w:r w:rsidR="006A0D51" w:rsidRPr="005A5443">
        <w:rPr>
          <w:rFonts w:ascii="Cambria" w:hAnsi="Cambria" w:cs="Helvetica"/>
          <w:sz w:val="24"/>
          <w:szCs w:val="24"/>
          <w:shd w:val="clear" w:color="auto" w:fill="FFFFFF"/>
        </w:rPr>
        <w:t xml:space="preserve">установленный </w:t>
      </w:r>
      <w:r w:rsidR="00103A92" w:rsidRPr="005A5443">
        <w:rPr>
          <w:rFonts w:ascii="Cambria" w:hAnsi="Cambria" w:cs="Helvetica"/>
          <w:sz w:val="24"/>
          <w:szCs w:val="24"/>
          <w:shd w:val="clear" w:color="auto" w:fill="FFFFFF"/>
        </w:rPr>
        <w:t>предел</w:t>
      </w:r>
      <w:r w:rsidR="006A0D51" w:rsidRPr="005A5443">
        <w:rPr>
          <w:rFonts w:ascii="Cambria" w:hAnsi="Cambria" w:cs="Helvetica"/>
          <w:sz w:val="24"/>
          <w:szCs w:val="24"/>
          <w:shd w:val="clear" w:color="auto" w:fill="FFFFFF"/>
        </w:rPr>
        <w:t>. Предоставленный в связи с вкладом бонус не относится к годовой процентной ставке.</w:t>
      </w:r>
    </w:p>
    <w:p w:rsidR="00CF3BB1" w:rsidRPr="005A5443" w:rsidRDefault="006A0D51" w:rsidP="005A5443">
      <w:pPr>
        <w:shd w:val="clear" w:color="auto" w:fill="FFFFFF"/>
        <w:spacing w:after="0" w:line="240" w:lineRule="auto"/>
        <w:ind w:firstLine="567"/>
        <w:jc w:val="both"/>
        <w:rPr>
          <w:rFonts w:ascii="Cambria" w:hAnsi="Cambria" w:cs="Arial"/>
          <w:sz w:val="24"/>
          <w:szCs w:val="24"/>
          <w:shd w:val="clear" w:color="auto" w:fill="FFFFFF"/>
        </w:rPr>
      </w:pPr>
      <w:proofErr w:type="gramStart"/>
      <w:r w:rsidRPr="005A5443">
        <w:rPr>
          <w:rFonts w:ascii="Cambria" w:hAnsi="Cambria" w:cs="Helvetica"/>
          <w:sz w:val="24"/>
          <w:szCs w:val="24"/>
          <w:shd w:val="clear" w:color="auto" w:fill="FFFFFF"/>
        </w:rPr>
        <w:t xml:space="preserve">С учетом правовых позиций, отраженных в описательно-мотивировочной части настоящего Постановления, вклады, принятые </w:t>
      </w:r>
      <w:r w:rsidR="00971B24" w:rsidRPr="005A5443">
        <w:rPr>
          <w:rFonts w:ascii="Cambria" w:hAnsi="Cambria" w:cs="Helvetica"/>
          <w:sz w:val="24"/>
          <w:szCs w:val="24"/>
          <w:shd w:val="clear" w:color="auto" w:fill="FFFFFF"/>
        </w:rPr>
        <w:t>с годовой процентной ставкой, превышающей установленный предел и отнесенны</w:t>
      </w:r>
      <w:r w:rsidR="00CF3BB1" w:rsidRPr="005A5443">
        <w:rPr>
          <w:rFonts w:ascii="Cambria" w:hAnsi="Cambria" w:cs="Helvetica"/>
          <w:sz w:val="24"/>
          <w:szCs w:val="24"/>
          <w:shd w:val="clear" w:color="auto" w:fill="FFFFFF"/>
        </w:rPr>
        <w:t>е</w:t>
      </w:r>
      <w:r w:rsidR="00971B24" w:rsidRPr="005A5443">
        <w:rPr>
          <w:rFonts w:ascii="Cambria" w:hAnsi="Cambria" w:cs="Helvetica"/>
          <w:sz w:val="24"/>
          <w:szCs w:val="24"/>
          <w:shd w:val="clear" w:color="auto" w:fill="FFFFFF"/>
        </w:rPr>
        <w:t xml:space="preserve"> к статусу вкладов, защищ</w:t>
      </w:r>
      <w:r w:rsidR="00E175F4" w:rsidRPr="005A5443">
        <w:rPr>
          <w:rFonts w:ascii="Cambria" w:hAnsi="Cambria" w:cs="Helvetica"/>
          <w:sz w:val="24"/>
          <w:szCs w:val="24"/>
          <w:shd w:val="clear" w:color="auto" w:fill="FFFFFF"/>
        </w:rPr>
        <w:t>енн</w:t>
      </w:r>
      <w:r w:rsidR="00971B24" w:rsidRPr="005A5443">
        <w:rPr>
          <w:rFonts w:ascii="Cambria" w:hAnsi="Cambria" w:cs="Helvetica"/>
          <w:sz w:val="24"/>
          <w:szCs w:val="24"/>
          <w:shd w:val="clear" w:color="auto" w:fill="FFFFFF"/>
        </w:rPr>
        <w:t>ых путем изменения условий вкладов (снижения процентной ставки) после применения корректировочных мер, должны считаться защищенными вкладами.</w:t>
      </w:r>
      <w:proofErr w:type="gramEnd"/>
    </w:p>
    <w:p w:rsidR="00CF3BB1" w:rsidRPr="005A5443" w:rsidRDefault="00CF3BB1" w:rsidP="005A5443">
      <w:pPr>
        <w:shd w:val="clear" w:color="auto" w:fill="FFFFFF"/>
        <w:spacing w:after="0" w:line="240" w:lineRule="auto"/>
        <w:ind w:firstLine="567"/>
        <w:jc w:val="both"/>
        <w:rPr>
          <w:rFonts w:ascii="Cambria" w:eastAsia="Times New Roman" w:hAnsi="Cambria" w:cs="Arial"/>
          <w:color w:val="000000"/>
          <w:sz w:val="24"/>
          <w:szCs w:val="24"/>
        </w:rPr>
      </w:pPr>
      <w:r w:rsidRPr="005A5443">
        <w:rPr>
          <w:rFonts w:ascii="Cambria" w:eastAsia="Times New Roman" w:hAnsi="Cambria" w:cs="Arial"/>
          <w:color w:val="000000"/>
          <w:sz w:val="24"/>
          <w:szCs w:val="24"/>
        </w:rPr>
        <w:t xml:space="preserve">Руководствуясь частью </w:t>
      </w:r>
      <w:r w:rsidRPr="005A5443">
        <w:rPr>
          <w:rFonts w:ascii="Cambria" w:eastAsia="Times New Roman" w:hAnsi="Cambria" w:cs="Arial"/>
          <w:color w:val="000000"/>
          <w:sz w:val="24"/>
          <w:szCs w:val="24"/>
          <w:lang w:val="en-US"/>
        </w:rPr>
        <w:t>IV</w:t>
      </w:r>
      <w:r w:rsidRPr="005A5443">
        <w:rPr>
          <w:rFonts w:ascii="Cambria" w:eastAsia="Times New Roman" w:hAnsi="Cambria" w:cs="Arial"/>
          <w:color w:val="000000"/>
          <w:sz w:val="24"/>
          <w:szCs w:val="24"/>
        </w:rPr>
        <w:t xml:space="preserve"> статьи 130 Конституции Азербайджанской Республики, статьями 60, 62, 63, 65-67 и 69 Закона Азербайджанской Республики «О Конституционном суде», Пленум Конституционного </w:t>
      </w:r>
      <w:r w:rsidR="00DE0A53">
        <w:rPr>
          <w:rFonts w:ascii="Cambria" w:eastAsia="Times New Roman" w:hAnsi="Cambria" w:cs="Arial"/>
          <w:color w:val="000000"/>
          <w:sz w:val="24"/>
          <w:szCs w:val="24"/>
        </w:rPr>
        <w:t>С</w:t>
      </w:r>
      <w:r w:rsidRPr="005A5443">
        <w:rPr>
          <w:rFonts w:ascii="Cambria" w:eastAsia="Times New Roman" w:hAnsi="Cambria" w:cs="Arial"/>
          <w:color w:val="000000"/>
          <w:sz w:val="24"/>
          <w:szCs w:val="24"/>
        </w:rPr>
        <w:t xml:space="preserve">уда Азербайджанской Республики  </w:t>
      </w:r>
    </w:p>
    <w:p w:rsidR="00CF3BB1" w:rsidRPr="005A5443" w:rsidRDefault="00CF3BB1" w:rsidP="00DE0A53">
      <w:pPr>
        <w:shd w:val="clear" w:color="auto" w:fill="FFFFFF"/>
        <w:spacing w:before="240" w:after="240" w:line="240" w:lineRule="auto"/>
        <w:jc w:val="center"/>
        <w:rPr>
          <w:rFonts w:ascii="Cambria" w:eastAsia="Times New Roman" w:hAnsi="Cambria" w:cs="Arial"/>
          <w:b/>
          <w:bCs/>
          <w:color w:val="000000"/>
          <w:sz w:val="24"/>
          <w:szCs w:val="24"/>
        </w:rPr>
      </w:pPr>
      <w:proofErr w:type="gramStart"/>
      <w:r w:rsidRPr="005A5443">
        <w:rPr>
          <w:rFonts w:ascii="Cambria" w:eastAsia="Times New Roman" w:hAnsi="Cambria" w:cs="Arial"/>
          <w:b/>
          <w:bCs/>
          <w:color w:val="000000"/>
          <w:sz w:val="24"/>
          <w:szCs w:val="24"/>
        </w:rPr>
        <w:t>П</w:t>
      </w:r>
      <w:proofErr w:type="gramEnd"/>
      <w:r w:rsidRPr="005A5443">
        <w:rPr>
          <w:rFonts w:ascii="Cambria" w:eastAsia="Times New Roman" w:hAnsi="Cambria" w:cs="Arial"/>
          <w:b/>
          <w:bCs/>
          <w:color w:val="000000"/>
          <w:sz w:val="24"/>
          <w:szCs w:val="24"/>
        </w:rPr>
        <w:t xml:space="preserve"> О С Т А Н О В И Л:</w:t>
      </w:r>
    </w:p>
    <w:p w:rsidR="00CF3BB1" w:rsidRPr="005A5443" w:rsidRDefault="00E175F4" w:rsidP="00DE0A53">
      <w:pPr>
        <w:pStyle w:val="1"/>
        <w:spacing w:before="0" w:beforeAutospacing="0" w:after="120" w:afterAutospacing="0"/>
        <w:ind w:left="568" w:hanging="284"/>
        <w:jc w:val="both"/>
        <w:rPr>
          <w:rFonts w:ascii="Cambria" w:hAnsi="Cambria" w:cs="Arial"/>
          <w:b w:val="0"/>
          <w:sz w:val="24"/>
          <w:szCs w:val="24"/>
          <w:shd w:val="clear" w:color="auto" w:fill="FFFCF2"/>
          <w:lang w:val="ru-RU"/>
        </w:rPr>
      </w:pPr>
      <w:r w:rsidRPr="005A5443">
        <w:rPr>
          <w:rFonts w:ascii="Cambria" w:hAnsi="Cambria" w:cs="Arial"/>
          <w:b w:val="0"/>
          <w:sz w:val="24"/>
          <w:szCs w:val="24"/>
          <w:shd w:val="clear" w:color="auto" w:fill="FFFFFF"/>
          <w:lang w:val="ru-RU"/>
        </w:rPr>
        <w:t>1.</w:t>
      </w:r>
      <w:r w:rsidR="00DE0A53">
        <w:rPr>
          <w:rFonts w:ascii="Cambria" w:hAnsi="Cambria" w:cs="Arial"/>
          <w:b w:val="0"/>
          <w:sz w:val="24"/>
          <w:szCs w:val="24"/>
          <w:shd w:val="clear" w:color="auto" w:fill="FFFFFF"/>
          <w:lang w:val="ru-RU"/>
        </w:rPr>
        <w:tab/>
      </w:r>
      <w:r w:rsidR="00CF3BB1" w:rsidRPr="005A5443">
        <w:rPr>
          <w:rFonts w:ascii="Cambria" w:hAnsi="Cambria" w:cs="Arial"/>
          <w:b w:val="0"/>
          <w:sz w:val="24"/>
          <w:szCs w:val="24"/>
          <w:shd w:val="clear" w:color="auto" w:fill="FFFFFF"/>
          <w:lang w:val="ru-RU"/>
        </w:rPr>
        <w:t xml:space="preserve">Согласно </w:t>
      </w:r>
      <w:r w:rsidR="00CF3BB1" w:rsidRPr="005A5443">
        <w:rPr>
          <w:rFonts w:ascii="Cambria" w:hAnsi="Cambria" w:cs="Arial"/>
          <w:b w:val="0"/>
          <w:sz w:val="24"/>
          <w:szCs w:val="24"/>
          <w:lang w:val="ru-RU"/>
        </w:rPr>
        <w:t xml:space="preserve">статье 2.1.2.6 Закона </w:t>
      </w:r>
      <w:r w:rsidRPr="005A5443">
        <w:rPr>
          <w:rFonts w:ascii="Cambria" w:hAnsi="Cambria" w:cs="Arial"/>
          <w:b w:val="0"/>
          <w:sz w:val="24"/>
          <w:szCs w:val="24"/>
          <w:lang w:val="ru-RU"/>
        </w:rPr>
        <w:t xml:space="preserve">Азербайджанской Республики </w:t>
      </w:r>
      <w:r w:rsidR="00CF3BB1" w:rsidRPr="005A5443">
        <w:rPr>
          <w:rFonts w:ascii="Cambria" w:hAnsi="Cambria" w:cs="Arial"/>
          <w:b w:val="0"/>
          <w:sz w:val="24"/>
          <w:szCs w:val="24"/>
          <w:lang w:val="ru-RU"/>
        </w:rPr>
        <w:t>«О страховании вкладов», для отнесения</w:t>
      </w:r>
      <w:r w:rsidR="00CF3BB1" w:rsidRPr="005A5443">
        <w:rPr>
          <w:rFonts w:ascii="Cambria" w:hAnsi="Cambria" w:cs="Helvetica"/>
          <w:b w:val="0"/>
          <w:sz w:val="24"/>
          <w:szCs w:val="24"/>
          <w:shd w:val="clear" w:color="auto" w:fill="FFFFFF"/>
          <w:lang w:val="ru-RU"/>
        </w:rPr>
        <w:t xml:space="preserve"> вклада в соответствии со статьей 8.1.20 настоящего Закона к статусу защищенного вклада его годовая процентная ставка не должна превышать установленный предел. Предоставленный в связи с вкладом бонус не относится к годовой процентной ставке</w:t>
      </w:r>
      <w:r w:rsidR="00CF3BB1" w:rsidRPr="005A5443">
        <w:rPr>
          <w:rFonts w:ascii="Cambria" w:hAnsi="Cambria" w:cs="Arial"/>
          <w:b w:val="0"/>
          <w:sz w:val="24"/>
          <w:szCs w:val="24"/>
          <w:shd w:val="clear" w:color="auto" w:fill="FFFCF2"/>
          <w:lang w:val="ru-RU"/>
        </w:rPr>
        <w:t xml:space="preserve">. </w:t>
      </w:r>
    </w:p>
    <w:p w:rsidR="00CF3BB1" w:rsidRPr="005A5443" w:rsidRDefault="00E175F4" w:rsidP="00DE0A53">
      <w:pPr>
        <w:pStyle w:val="1"/>
        <w:spacing w:before="0" w:beforeAutospacing="0" w:after="120" w:afterAutospacing="0"/>
        <w:ind w:left="568" w:hanging="284"/>
        <w:jc w:val="both"/>
        <w:rPr>
          <w:rFonts w:ascii="Cambria" w:hAnsi="Cambria" w:cs="Arial"/>
          <w:b w:val="0"/>
          <w:sz w:val="24"/>
          <w:szCs w:val="24"/>
          <w:shd w:val="clear" w:color="auto" w:fill="FFFCF2"/>
          <w:lang w:val="ru-RU"/>
        </w:rPr>
      </w:pPr>
      <w:r w:rsidRPr="005A5443">
        <w:rPr>
          <w:rFonts w:ascii="Cambria" w:hAnsi="Cambria" w:cs="Helvetica"/>
          <w:b w:val="0"/>
          <w:sz w:val="24"/>
          <w:szCs w:val="24"/>
          <w:shd w:val="clear" w:color="auto" w:fill="FFFFFF"/>
          <w:lang w:val="ru-RU"/>
        </w:rPr>
        <w:t>2.</w:t>
      </w:r>
      <w:r w:rsidR="00DE0A53">
        <w:rPr>
          <w:rFonts w:ascii="Cambria" w:hAnsi="Cambria" w:cs="Helvetica"/>
          <w:b w:val="0"/>
          <w:sz w:val="24"/>
          <w:szCs w:val="24"/>
          <w:shd w:val="clear" w:color="auto" w:fill="FFFFFF"/>
          <w:lang w:val="ru-RU"/>
        </w:rPr>
        <w:tab/>
      </w:r>
      <w:proofErr w:type="gramStart"/>
      <w:r w:rsidR="00CF3BB1" w:rsidRPr="005A5443">
        <w:rPr>
          <w:rFonts w:ascii="Cambria" w:hAnsi="Cambria" w:cs="Helvetica"/>
          <w:b w:val="0"/>
          <w:sz w:val="24"/>
          <w:szCs w:val="24"/>
          <w:shd w:val="clear" w:color="auto" w:fill="FFFFFF"/>
          <w:lang w:val="ru-RU"/>
        </w:rPr>
        <w:t>С учетом правовых позиций, отраженных в описательно-мотивировочной части настоящего Постановления, вклады, принятые с годовой процентной ставкой, превышающей установленный предел, и отнесенные к статусу вкладов, защищ</w:t>
      </w:r>
      <w:r w:rsidRPr="005A5443">
        <w:rPr>
          <w:rFonts w:ascii="Cambria" w:hAnsi="Cambria" w:cs="Helvetica"/>
          <w:b w:val="0"/>
          <w:sz w:val="24"/>
          <w:szCs w:val="24"/>
          <w:shd w:val="clear" w:color="auto" w:fill="FFFFFF"/>
          <w:lang w:val="ru-RU"/>
        </w:rPr>
        <w:t>енн</w:t>
      </w:r>
      <w:r w:rsidR="00CF3BB1" w:rsidRPr="005A5443">
        <w:rPr>
          <w:rFonts w:ascii="Cambria" w:hAnsi="Cambria" w:cs="Helvetica"/>
          <w:b w:val="0"/>
          <w:sz w:val="24"/>
          <w:szCs w:val="24"/>
          <w:shd w:val="clear" w:color="auto" w:fill="FFFFFF"/>
          <w:lang w:val="ru-RU"/>
        </w:rPr>
        <w:t>ых путем изменения условий вкладов (снижения процентной ставки) после применения корректировочных мер, должны считаться защищенными вкладами</w:t>
      </w:r>
      <w:proofErr w:type="gramEnd"/>
    </w:p>
    <w:p w:rsidR="00CF3BB1" w:rsidRPr="005A5443" w:rsidRDefault="00CF3BB1" w:rsidP="00DE0A53">
      <w:pPr>
        <w:shd w:val="clear" w:color="auto" w:fill="FFFFFF"/>
        <w:spacing w:after="120" w:line="240" w:lineRule="auto"/>
        <w:ind w:left="568" w:hanging="284"/>
        <w:jc w:val="both"/>
        <w:rPr>
          <w:rFonts w:ascii="Cambria" w:eastAsia="Times New Roman" w:hAnsi="Cambria" w:cs="Arial"/>
          <w:color w:val="000000"/>
          <w:sz w:val="24"/>
          <w:szCs w:val="24"/>
        </w:rPr>
      </w:pPr>
      <w:r w:rsidRPr="005A5443">
        <w:rPr>
          <w:rFonts w:ascii="Cambria" w:eastAsia="Times New Roman" w:hAnsi="Cambria" w:cs="Arial"/>
          <w:color w:val="000000"/>
          <w:sz w:val="24"/>
          <w:szCs w:val="24"/>
        </w:rPr>
        <w:t>3.</w:t>
      </w:r>
      <w:r w:rsidR="00DE0A53">
        <w:rPr>
          <w:rFonts w:ascii="Cambria" w:eastAsia="Times New Roman" w:hAnsi="Cambria" w:cs="Arial"/>
          <w:color w:val="000000"/>
          <w:sz w:val="24"/>
          <w:szCs w:val="24"/>
        </w:rPr>
        <w:tab/>
      </w:r>
      <w:r w:rsidRPr="005A5443">
        <w:rPr>
          <w:rFonts w:ascii="Cambria" w:eastAsia="Times New Roman" w:hAnsi="Cambria" w:cs="Arial"/>
          <w:color w:val="000000"/>
          <w:sz w:val="24"/>
          <w:szCs w:val="24"/>
        </w:rPr>
        <w:t>Постановление вступает в силу со дня опубликования.</w:t>
      </w:r>
    </w:p>
    <w:p w:rsidR="00CF3BB1" w:rsidRPr="005A5443" w:rsidRDefault="00E175F4" w:rsidP="00DE0A53">
      <w:pPr>
        <w:shd w:val="clear" w:color="auto" w:fill="FFFFFF"/>
        <w:spacing w:after="120" w:line="240" w:lineRule="auto"/>
        <w:ind w:left="568" w:hanging="284"/>
        <w:jc w:val="both"/>
        <w:rPr>
          <w:rFonts w:ascii="Cambria" w:eastAsia="Times New Roman" w:hAnsi="Cambria" w:cs="Arial"/>
          <w:color w:val="000000"/>
          <w:sz w:val="24"/>
          <w:szCs w:val="24"/>
        </w:rPr>
      </w:pPr>
      <w:r w:rsidRPr="005A5443">
        <w:rPr>
          <w:rFonts w:ascii="Cambria" w:eastAsia="Times New Roman" w:hAnsi="Cambria" w:cs="Arial"/>
          <w:color w:val="000000"/>
          <w:sz w:val="24"/>
          <w:szCs w:val="24"/>
        </w:rPr>
        <w:t>4</w:t>
      </w:r>
      <w:r w:rsidR="00CF3BB1" w:rsidRPr="005A5443">
        <w:rPr>
          <w:rFonts w:ascii="Cambria" w:eastAsia="Times New Roman" w:hAnsi="Cambria" w:cs="Arial"/>
          <w:color w:val="000000"/>
          <w:sz w:val="24"/>
          <w:szCs w:val="24"/>
        </w:rPr>
        <w:t>.</w:t>
      </w:r>
      <w:r w:rsidR="00DE0A53">
        <w:rPr>
          <w:rFonts w:ascii="Cambria" w:eastAsia="Times New Roman" w:hAnsi="Cambria" w:cs="Arial"/>
          <w:color w:val="000000"/>
          <w:sz w:val="24"/>
          <w:szCs w:val="24"/>
        </w:rPr>
        <w:tab/>
      </w:r>
      <w:r w:rsidR="00CF3BB1" w:rsidRPr="005A5443">
        <w:rPr>
          <w:rFonts w:ascii="Cambria" w:eastAsia="Times New Roman" w:hAnsi="Cambria" w:cs="Arial"/>
          <w:color w:val="000000"/>
          <w:sz w:val="24"/>
          <w:szCs w:val="24"/>
        </w:rPr>
        <w:t>Постановление опубликовать в газетах «Азербайджан», «Республика», «</w:t>
      </w:r>
      <w:proofErr w:type="spellStart"/>
      <w:r w:rsidR="00CF3BB1" w:rsidRPr="005A5443">
        <w:rPr>
          <w:rFonts w:ascii="Cambria" w:eastAsia="Times New Roman" w:hAnsi="Cambria" w:cs="Arial"/>
          <w:color w:val="000000"/>
          <w:sz w:val="24"/>
          <w:szCs w:val="24"/>
        </w:rPr>
        <w:t>Халг</w:t>
      </w:r>
      <w:proofErr w:type="spellEnd"/>
      <w:r w:rsidR="00CF3BB1" w:rsidRPr="005A5443">
        <w:rPr>
          <w:rFonts w:ascii="Cambria" w:eastAsia="Times New Roman" w:hAnsi="Cambria" w:cs="Arial"/>
          <w:color w:val="000000"/>
          <w:sz w:val="24"/>
          <w:szCs w:val="24"/>
        </w:rPr>
        <w:t xml:space="preserve"> </w:t>
      </w:r>
      <w:proofErr w:type="spellStart"/>
      <w:r w:rsidR="00CF3BB1" w:rsidRPr="005A5443">
        <w:rPr>
          <w:rFonts w:ascii="Cambria" w:eastAsia="Times New Roman" w:hAnsi="Cambria" w:cs="Arial"/>
          <w:color w:val="000000"/>
          <w:sz w:val="24"/>
          <w:szCs w:val="24"/>
        </w:rPr>
        <w:t>газети</w:t>
      </w:r>
      <w:proofErr w:type="spellEnd"/>
      <w:r w:rsidR="00CF3BB1" w:rsidRPr="005A5443">
        <w:rPr>
          <w:rFonts w:ascii="Cambria" w:eastAsia="Times New Roman" w:hAnsi="Cambria" w:cs="Arial"/>
          <w:color w:val="000000"/>
          <w:sz w:val="24"/>
          <w:szCs w:val="24"/>
        </w:rPr>
        <w:t>», «Бакинский рабочий» и в «Вестнике Конституционного суда Азербайджанской Республики».</w:t>
      </w:r>
    </w:p>
    <w:p w:rsidR="00074CD5" w:rsidRPr="00DE0A53" w:rsidRDefault="00E175F4" w:rsidP="00DE0A53">
      <w:pPr>
        <w:shd w:val="clear" w:color="auto" w:fill="FFFFFF"/>
        <w:spacing w:after="0" w:line="240" w:lineRule="auto"/>
        <w:ind w:left="567" w:hanging="283"/>
        <w:jc w:val="both"/>
        <w:rPr>
          <w:rFonts w:ascii="Cambria" w:eastAsia="Times New Roman" w:hAnsi="Cambria" w:cs="Arial"/>
          <w:color w:val="000000"/>
          <w:sz w:val="24"/>
          <w:szCs w:val="24"/>
        </w:rPr>
      </w:pPr>
      <w:r w:rsidRPr="005A5443">
        <w:rPr>
          <w:rFonts w:ascii="Cambria" w:eastAsia="Times New Roman" w:hAnsi="Cambria" w:cs="Arial"/>
          <w:color w:val="000000"/>
          <w:sz w:val="24"/>
          <w:szCs w:val="24"/>
        </w:rPr>
        <w:t>5</w:t>
      </w:r>
      <w:r w:rsidR="00CF3BB1" w:rsidRPr="005A5443">
        <w:rPr>
          <w:rFonts w:ascii="Cambria" w:eastAsia="Times New Roman" w:hAnsi="Cambria" w:cs="Arial"/>
          <w:color w:val="000000"/>
          <w:sz w:val="24"/>
          <w:szCs w:val="24"/>
        </w:rPr>
        <w:t>.</w:t>
      </w:r>
      <w:r w:rsidRPr="005A5443">
        <w:rPr>
          <w:rFonts w:ascii="Cambria" w:eastAsia="Times New Roman" w:hAnsi="Cambria" w:cs="Arial"/>
          <w:color w:val="000000"/>
          <w:sz w:val="24"/>
          <w:szCs w:val="24"/>
        </w:rPr>
        <w:t xml:space="preserve"> </w:t>
      </w:r>
      <w:bookmarkStart w:id="0" w:name="_GoBack"/>
      <w:bookmarkEnd w:id="0"/>
      <w:r w:rsidR="00CF3BB1" w:rsidRPr="005A5443">
        <w:rPr>
          <w:rFonts w:ascii="Cambria" w:eastAsia="Times New Roman" w:hAnsi="Cambria" w:cs="Arial"/>
          <w:color w:val="000000"/>
          <w:sz w:val="24"/>
          <w:szCs w:val="24"/>
        </w:rPr>
        <w:t>Постановление является окончательным и не может быть отменено, изменено или официально истолковано ни одним органом или лицом.</w:t>
      </w:r>
    </w:p>
    <w:sectPr w:rsidR="00074CD5" w:rsidRPr="00DE0A53" w:rsidSect="00DE0A53">
      <w:pgSz w:w="12240" w:h="15840"/>
      <w:pgMar w:top="993" w:right="1183"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849DA"/>
    <w:multiLevelType w:val="hybridMultilevel"/>
    <w:tmpl w:val="054ED05E"/>
    <w:lvl w:ilvl="0" w:tplc="EC3C6870">
      <w:start w:val="1"/>
      <w:numFmt w:val="decimal"/>
      <w:lvlText w:val="%1."/>
      <w:lvlJc w:val="left"/>
      <w:pPr>
        <w:ind w:left="927" w:hanging="360"/>
      </w:pPr>
      <w:rPr>
        <w:rFonts w:hint="default"/>
        <w:color w:val="00000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E3312"/>
    <w:rsid w:val="00006529"/>
    <w:rsid w:val="00057B47"/>
    <w:rsid w:val="00061E37"/>
    <w:rsid w:val="00074CD5"/>
    <w:rsid w:val="000825B4"/>
    <w:rsid w:val="000E2A90"/>
    <w:rsid w:val="00103A92"/>
    <w:rsid w:val="001A3860"/>
    <w:rsid w:val="001C3CA3"/>
    <w:rsid w:val="001C5215"/>
    <w:rsid w:val="001F30B4"/>
    <w:rsid w:val="0020721A"/>
    <w:rsid w:val="0023632C"/>
    <w:rsid w:val="002A03A2"/>
    <w:rsid w:val="002C2C5C"/>
    <w:rsid w:val="002C673F"/>
    <w:rsid w:val="003159A6"/>
    <w:rsid w:val="00316540"/>
    <w:rsid w:val="00321053"/>
    <w:rsid w:val="00380AA7"/>
    <w:rsid w:val="00384E4C"/>
    <w:rsid w:val="004055FD"/>
    <w:rsid w:val="00424080"/>
    <w:rsid w:val="0044772D"/>
    <w:rsid w:val="0045120D"/>
    <w:rsid w:val="00455D9A"/>
    <w:rsid w:val="00485773"/>
    <w:rsid w:val="004972EB"/>
    <w:rsid w:val="004A0464"/>
    <w:rsid w:val="004C3CCA"/>
    <w:rsid w:val="00515EC2"/>
    <w:rsid w:val="0058692B"/>
    <w:rsid w:val="005877A7"/>
    <w:rsid w:val="005A5443"/>
    <w:rsid w:val="0060400E"/>
    <w:rsid w:val="00641FCE"/>
    <w:rsid w:val="00666241"/>
    <w:rsid w:val="006A0320"/>
    <w:rsid w:val="006A0D51"/>
    <w:rsid w:val="006A7538"/>
    <w:rsid w:val="006C04AF"/>
    <w:rsid w:val="006E3312"/>
    <w:rsid w:val="00780AC0"/>
    <w:rsid w:val="0079028F"/>
    <w:rsid w:val="007972AE"/>
    <w:rsid w:val="007D71D8"/>
    <w:rsid w:val="007F48A0"/>
    <w:rsid w:val="008534DF"/>
    <w:rsid w:val="008A47C2"/>
    <w:rsid w:val="0090646D"/>
    <w:rsid w:val="0091099D"/>
    <w:rsid w:val="0093784F"/>
    <w:rsid w:val="009538C0"/>
    <w:rsid w:val="00960241"/>
    <w:rsid w:val="00971B24"/>
    <w:rsid w:val="00972C62"/>
    <w:rsid w:val="00986C20"/>
    <w:rsid w:val="009E34CD"/>
    <w:rsid w:val="009F02E9"/>
    <w:rsid w:val="009F49B6"/>
    <w:rsid w:val="00A01909"/>
    <w:rsid w:val="00A20DD9"/>
    <w:rsid w:val="00A72E66"/>
    <w:rsid w:val="00B02358"/>
    <w:rsid w:val="00B3087C"/>
    <w:rsid w:val="00B5080A"/>
    <w:rsid w:val="00B63831"/>
    <w:rsid w:val="00C218A5"/>
    <w:rsid w:val="00C839F0"/>
    <w:rsid w:val="00CA450F"/>
    <w:rsid w:val="00CC2B5F"/>
    <w:rsid w:val="00CD4F43"/>
    <w:rsid w:val="00CF3BB1"/>
    <w:rsid w:val="00D457BD"/>
    <w:rsid w:val="00D603F4"/>
    <w:rsid w:val="00D913C0"/>
    <w:rsid w:val="00DA2E79"/>
    <w:rsid w:val="00DC6A6F"/>
    <w:rsid w:val="00DE0A53"/>
    <w:rsid w:val="00E175F4"/>
    <w:rsid w:val="00EB3A2F"/>
    <w:rsid w:val="00F418B1"/>
    <w:rsid w:val="00F54BC1"/>
    <w:rsid w:val="00F666CA"/>
    <w:rsid w:val="00FA4E96"/>
    <w:rsid w:val="00FC04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312"/>
    <w:pPr>
      <w:spacing w:line="252" w:lineRule="auto"/>
    </w:pPr>
    <w:rPr>
      <w:lang w:val="ru-RU"/>
    </w:rPr>
  </w:style>
  <w:style w:type="paragraph" w:styleId="1">
    <w:name w:val="heading 1"/>
    <w:basedOn w:val="a"/>
    <w:link w:val="10"/>
    <w:uiPriority w:val="9"/>
    <w:qFormat/>
    <w:rsid w:val="00CF3BB1"/>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F3BB1"/>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1203320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9E819E-98F9-47CA-BA22-7280741AC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3445</Words>
  <Characters>19640</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Nazim Xidirov</dc:creator>
  <cp:lastModifiedBy>user</cp:lastModifiedBy>
  <cp:revision>2</cp:revision>
  <dcterms:created xsi:type="dcterms:W3CDTF">2019-03-12T13:22:00Z</dcterms:created>
  <dcterms:modified xsi:type="dcterms:W3CDTF">2019-03-12T13:22:00Z</dcterms:modified>
</cp:coreProperties>
</file>