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F" w:rsidRPr="00FE2868" w:rsidRDefault="00184AA4" w:rsidP="00184AA4">
      <w:pPr>
        <w:jc w:val="center"/>
        <w:rPr>
          <w:rFonts w:asciiTheme="majorHAnsi" w:hAnsiTheme="majorHAnsi"/>
          <w:b/>
          <w:sz w:val="24"/>
          <w:szCs w:val="24"/>
        </w:rPr>
      </w:pPr>
      <w:r w:rsidRPr="00FE2868">
        <w:rPr>
          <w:rFonts w:asciiTheme="majorHAnsi" w:hAnsiTheme="majorHAnsi"/>
          <w:b/>
          <w:sz w:val="24"/>
          <w:szCs w:val="24"/>
        </w:rPr>
        <w:t>ИМЕНЕМ АЗЕРБАЙДЖАНСКОЙ РЕСПУБЛИКИ</w:t>
      </w:r>
    </w:p>
    <w:p w:rsidR="00184AA4" w:rsidRPr="002F2E1D" w:rsidRDefault="00184AA4" w:rsidP="00184AA4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2F2E1D">
        <w:rPr>
          <w:rFonts w:asciiTheme="majorHAnsi" w:hAnsiTheme="majorHAnsi"/>
          <w:b/>
          <w:sz w:val="24"/>
          <w:szCs w:val="24"/>
        </w:rPr>
        <w:t>П</w:t>
      </w:r>
      <w:proofErr w:type="gramEnd"/>
      <w:r w:rsidRPr="002F2E1D">
        <w:rPr>
          <w:rFonts w:asciiTheme="majorHAnsi" w:hAnsiTheme="majorHAnsi"/>
          <w:b/>
          <w:sz w:val="24"/>
          <w:szCs w:val="24"/>
        </w:rPr>
        <w:t xml:space="preserve"> О С Т А Н О В Л Е Н И Е</w:t>
      </w:r>
    </w:p>
    <w:p w:rsidR="00184AA4" w:rsidRPr="00FE2868" w:rsidRDefault="002F2E1D" w:rsidP="00184AA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Пленума Конституционного Суда</w:t>
      </w:r>
    </w:p>
    <w:p w:rsidR="00184AA4" w:rsidRPr="00FE2868" w:rsidRDefault="002F2E1D" w:rsidP="00184AA4">
      <w:pPr>
        <w:spacing w:after="360"/>
        <w:jc w:val="center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Азербайджанской Республики</w:t>
      </w:r>
    </w:p>
    <w:p w:rsidR="002F2E1D" w:rsidRDefault="00184AA4" w:rsidP="002F2E1D">
      <w:pPr>
        <w:spacing w:after="0" w:line="240" w:lineRule="auto"/>
        <w:jc w:val="center"/>
        <w:rPr>
          <w:rFonts w:asciiTheme="majorHAnsi" w:hAnsiTheme="majorHAnsi"/>
          <w:i/>
          <w:sz w:val="24"/>
          <w:szCs w:val="24"/>
          <w:lang w:val="en-US"/>
        </w:rPr>
      </w:pPr>
      <w:r w:rsidRPr="00FE2868">
        <w:rPr>
          <w:rFonts w:asciiTheme="majorHAnsi" w:hAnsiTheme="majorHAnsi"/>
          <w:i/>
          <w:sz w:val="24"/>
          <w:szCs w:val="24"/>
        </w:rPr>
        <w:t>О толковании статьи 228.2 Гражданского Кодекса</w:t>
      </w:r>
      <w:r w:rsidR="002F2E1D" w:rsidRPr="002F2E1D">
        <w:rPr>
          <w:rFonts w:asciiTheme="majorHAnsi" w:hAnsiTheme="majorHAnsi"/>
          <w:i/>
          <w:sz w:val="24"/>
          <w:szCs w:val="24"/>
        </w:rPr>
        <w:t xml:space="preserve"> </w:t>
      </w:r>
      <w:r w:rsidRPr="00FE2868">
        <w:rPr>
          <w:rFonts w:asciiTheme="majorHAnsi" w:hAnsiTheme="majorHAnsi"/>
          <w:i/>
          <w:sz w:val="24"/>
          <w:szCs w:val="24"/>
        </w:rPr>
        <w:t>Азербайджанской Республики</w:t>
      </w:r>
    </w:p>
    <w:p w:rsidR="00184AA4" w:rsidRPr="00FE2868" w:rsidRDefault="00184AA4" w:rsidP="002F2E1D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ru-RU"/>
        </w:rPr>
      </w:pPr>
      <w:r w:rsidRPr="00FE2868">
        <w:rPr>
          <w:rFonts w:asciiTheme="majorHAnsi" w:hAnsiTheme="majorHAnsi"/>
          <w:i/>
          <w:sz w:val="24"/>
          <w:szCs w:val="24"/>
        </w:rPr>
        <w:t xml:space="preserve">во взаимосвязи со статьями </w:t>
      </w:r>
      <w:r w:rsidRPr="00FE2868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val="az-Latn-AZ" w:eastAsia="ru-RU"/>
        </w:rPr>
        <w:t xml:space="preserve">53, 149.2.3 </w:t>
      </w:r>
      <w:r w:rsidRPr="00FE2868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ru-RU"/>
        </w:rPr>
        <w:t>и</w:t>
      </w:r>
      <w:r w:rsidRPr="00FE2868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val="az-Latn-AZ" w:eastAsia="ru-RU"/>
        </w:rPr>
        <w:t xml:space="preserve"> 218</w:t>
      </w:r>
      <w:r w:rsidRPr="00FE2868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ru-RU"/>
        </w:rPr>
        <w:t xml:space="preserve"> Гражданско-Процессуального</w:t>
      </w:r>
      <w:r w:rsidR="002F2E1D" w:rsidRPr="002F2E1D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FE2868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ru-RU"/>
        </w:rPr>
        <w:t>Кодекса Азербайджанской Республики</w:t>
      </w:r>
    </w:p>
    <w:p w:rsidR="00184AA4" w:rsidRPr="00FE2868" w:rsidRDefault="00184AA4" w:rsidP="002F2E1D">
      <w:pPr>
        <w:spacing w:before="240" w:after="240"/>
        <w:jc w:val="center"/>
        <w:rPr>
          <w:rFonts w:asciiTheme="majorHAnsi" w:hAnsiTheme="majorHAnsi"/>
          <w:b/>
          <w:sz w:val="24"/>
          <w:szCs w:val="24"/>
        </w:rPr>
      </w:pPr>
      <w:r w:rsidRPr="00FE2868">
        <w:rPr>
          <w:rFonts w:asciiTheme="majorHAnsi" w:hAnsiTheme="majorHAnsi"/>
          <w:b/>
          <w:sz w:val="24"/>
          <w:szCs w:val="24"/>
        </w:rPr>
        <w:t>12 июля 2016 года</w:t>
      </w:r>
      <w:r w:rsidRPr="00FE2868">
        <w:rPr>
          <w:rFonts w:asciiTheme="majorHAnsi" w:hAnsiTheme="majorHAnsi"/>
          <w:b/>
          <w:sz w:val="24"/>
          <w:szCs w:val="24"/>
        </w:rPr>
        <w:tab/>
      </w:r>
      <w:r w:rsidRPr="00FE2868">
        <w:rPr>
          <w:rFonts w:asciiTheme="majorHAnsi" w:hAnsiTheme="majorHAnsi"/>
          <w:b/>
          <w:sz w:val="24"/>
          <w:szCs w:val="24"/>
        </w:rPr>
        <w:tab/>
      </w:r>
      <w:r w:rsidR="00F17B64" w:rsidRPr="00FE2868">
        <w:rPr>
          <w:rFonts w:asciiTheme="majorHAnsi" w:hAnsiTheme="majorHAnsi"/>
          <w:b/>
          <w:sz w:val="24"/>
          <w:szCs w:val="24"/>
        </w:rPr>
        <w:tab/>
      </w:r>
      <w:r w:rsidRPr="00FE2868">
        <w:rPr>
          <w:rFonts w:asciiTheme="majorHAnsi" w:hAnsiTheme="majorHAnsi"/>
          <w:b/>
          <w:sz w:val="24"/>
          <w:szCs w:val="24"/>
        </w:rPr>
        <w:tab/>
      </w:r>
      <w:r w:rsidRPr="00FE2868">
        <w:rPr>
          <w:rFonts w:asciiTheme="majorHAnsi" w:hAnsiTheme="majorHAnsi"/>
          <w:b/>
          <w:sz w:val="24"/>
          <w:szCs w:val="24"/>
        </w:rPr>
        <w:tab/>
      </w:r>
      <w:r w:rsidRPr="00FE2868">
        <w:rPr>
          <w:rFonts w:asciiTheme="majorHAnsi" w:hAnsiTheme="majorHAnsi"/>
          <w:b/>
          <w:sz w:val="24"/>
          <w:szCs w:val="24"/>
        </w:rPr>
        <w:tab/>
      </w:r>
      <w:r w:rsidRPr="00FE2868">
        <w:rPr>
          <w:rFonts w:asciiTheme="majorHAnsi" w:hAnsiTheme="majorHAnsi"/>
          <w:b/>
          <w:sz w:val="24"/>
          <w:szCs w:val="24"/>
        </w:rPr>
        <w:tab/>
        <w:t>город Баку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 xml:space="preserve">Пленум Конституционного </w:t>
      </w:r>
      <w:r w:rsidRPr="00FE2868">
        <w:rPr>
          <w:rFonts w:asciiTheme="majorHAnsi" w:hAnsiTheme="majorHAnsi"/>
          <w:sz w:val="24"/>
          <w:szCs w:val="24"/>
        </w:rPr>
        <w:t>С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уда Азербайджанской Республики в составе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Фархада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Абдуллаева (председатель),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Соны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Салмановой,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Ровшана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Исмаилова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, Рафаэля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Гваладзе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Исы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Наджафова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Махира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Мурадова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,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Джейхуна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Гараджаева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(судья-докладчик) и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Кямрана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Шафиева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>,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 xml:space="preserve">с участием секретаря суда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Фераида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Алиева,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 xml:space="preserve">представителей заинтересованных субъектов – судьи Бакинского апелляционного суда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Намика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Джафарова, заведующего сектором отдела Экономического законодательства </w:t>
      </w:r>
      <w:proofErr w:type="spellStart"/>
      <w:r w:rsidRPr="00FE2868">
        <w:rPr>
          <w:rFonts w:ascii="Cambria" w:eastAsia="Calibri" w:hAnsi="Cambria" w:cs="Times New Roman"/>
          <w:sz w:val="24"/>
          <w:szCs w:val="24"/>
        </w:rPr>
        <w:t>Апарата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Милли Меджлиса Азербайджанской Республики Надира Султанова,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 xml:space="preserve">эксперта – доцента кафедры </w:t>
      </w:r>
      <w:r w:rsidR="00B61C73" w:rsidRPr="00FE2868">
        <w:rPr>
          <w:rFonts w:ascii="Cambria" w:eastAsia="Calibri" w:hAnsi="Cambria" w:cs="Times New Roman"/>
          <w:sz w:val="24"/>
          <w:szCs w:val="24"/>
        </w:rPr>
        <w:t>г</w:t>
      </w:r>
      <w:r w:rsidR="00440035" w:rsidRPr="00FE2868">
        <w:rPr>
          <w:rFonts w:ascii="Cambria" w:eastAsia="Calibri" w:hAnsi="Cambria" w:cs="Times New Roman"/>
          <w:sz w:val="24"/>
          <w:szCs w:val="24"/>
        </w:rPr>
        <w:t>ражданского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пра</w:t>
      </w:r>
      <w:r w:rsidR="00440035" w:rsidRPr="00FE2868">
        <w:rPr>
          <w:rFonts w:ascii="Cambria" w:eastAsia="Calibri" w:hAnsi="Cambria" w:cs="Times New Roman"/>
          <w:sz w:val="24"/>
          <w:szCs w:val="24"/>
        </w:rPr>
        <w:t>ва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юридического факультета Бакинского государственного университета, доктора </w:t>
      </w:r>
      <w:r w:rsidR="00440035" w:rsidRPr="00FE2868">
        <w:rPr>
          <w:rFonts w:ascii="Cambria" w:eastAsia="Calibri" w:hAnsi="Cambria" w:cs="Times New Roman"/>
          <w:sz w:val="24"/>
          <w:szCs w:val="24"/>
        </w:rPr>
        <w:t xml:space="preserve">философии по праву </w:t>
      </w:r>
      <w:proofErr w:type="spellStart"/>
      <w:r w:rsidR="00440035" w:rsidRPr="00FE2868">
        <w:rPr>
          <w:rFonts w:ascii="Cambria" w:eastAsia="Calibri" w:hAnsi="Cambria" w:cs="Times New Roman"/>
          <w:sz w:val="24"/>
          <w:szCs w:val="24"/>
        </w:rPr>
        <w:t>Азада</w:t>
      </w:r>
      <w:proofErr w:type="spellEnd"/>
      <w:r w:rsidR="00440035"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440035" w:rsidRPr="00FE2868">
        <w:rPr>
          <w:rFonts w:ascii="Cambria" w:eastAsia="Calibri" w:hAnsi="Cambria" w:cs="Times New Roman"/>
          <w:sz w:val="24"/>
          <w:szCs w:val="24"/>
        </w:rPr>
        <w:t>Талыбова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>,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>специалист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а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– 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судьи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Гражданск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ой коллегии Верховного суда Азербайджанской Республики </w:t>
      </w:r>
      <w:proofErr w:type="spellStart"/>
      <w:r w:rsidR="00D31384" w:rsidRPr="00FE2868">
        <w:rPr>
          <w:rFonts w:ascii="Cambria" w:eastAsia="Calibri" w:hAnsi="Cambria" w:cs="Times New Roman"/>
          <w:sz w:val="24"/>
          <w:szCs w:val="24"/>
        </w:rPr>
        <w:t>Ильгара</w:t>
      </w:r>
      <w:proofErr w:type="spellEnd"/>
      <w:r w:rsidR="00D31384" w:rsidRPr="00FE2868">
        <w:rPr>
          <w:rFonts w:ascii="Cambria" w:eastAsia="Calibri" w:hAnsi="Cambria" w:cs="Times New Roman"/>
          <w:sz w:val="24"/>
          <w:szCs w:val="24"/>
        </w:rPr>
        <w:t xml:space="preserve"> </w:t>
      </w:r>
      <w:proofErr w:type="spellStart"/>
      <w:r w:rsidR="00D31384" w:rsidRPr="00FE2868">
        <w:rPr>
          <w:rFonts w:ascii="Cambria" w:eastAsia="Calibri" w:hAnsi="Cambria" w:cs="Times New Roman"/>
          <w:sz w:val="24"/>
          <w:szCs w:val="24"/>
        </w:rPr>
        <w:t>Дамирова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>,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 xml:space="preserve">в соответствии с частью </w:t>
      </w:r>
      <w:r w:rsidRPr="00FE2868">
        <w:rPr>
          <w:rFonts w:ascii="Cambria" w:eastAsia="Calibri" w:hAnsi="Cambria" w:cs="Times New Roman"/>
          <w:sz w:val="24"/>
          <w:szCs w:val="24"/>
          <w:lang w:val="en-US"/>
        </w:rPr>
        <w:t>VI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статьи 130 Конституции Азербайджанской Республики на основании обращения Бакинского апелляционного суда в открытом судебном заседании по особому конституционному производству рассмотрели конституционное дело о толковании статьи 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228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.2 </w:t>
      </w:r>
      <w:r w:rsidR="00D31384" w:rsidRPr="00FE2868">
        <w:rPr>
          <w:rFonts w:ascii="Cambria" w:eastAsia="Calibri" w:hAnsi="Cambria" w:cs="Times New Roman"/>
          <w:sz w:val="24"/>
          <w:szCs w:val="24"/>
        </w:rPr>
        <w:t xml:space="preserve">Гражданского Кодекса Азербайджанской Республики во взаимосвязи со статьями </w:t>
      </w:r>
      <w:r w:rsidR="00D31384" w:rsidRPr="00FE286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 xml:space="preserve">53, 149.2.3 </w:t>
      </w:r>
      <w:r w:rsidR="00D31384" w:rsidRPr="00FE286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</w:t>
      </w:r>
      <w:r w:rsidR="00D31384" w:rsidRPr="00FE286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 xml:space="preserve"> 218</w:t>
      </w:r>
      <w:r w:rsidR="00D31384" w:rsidRPr="00FE2868">
        <w:rPr>
          <w:rFonts w:ascii="Cambria" w:eastAsia="Calibri" w:hAnsi="Cambria" w:cs="Times New Roman"/>
          <w:sz w:val="24"/>
          <w:szCs w:val="24"/>
        </w:rPr>
        <w:t xml:space="preserve"> Гражданско</w:t>
      </w:r>
      <w:r w:rsidRPr="00FE2868">
        <w:rPr>
          <w:rFonts w:ascii="Cambria" w:eastAsia="Calibri" w:hAnsi="Cambria" w:cs="Times New Roman"/>
          <w:sz w:val="24"/>
          <w:szCs w:val="24"/>
        </w:rPr>
        <w:t>-Процессуального Кодекса Азербайджанской Республики.</w:t>
      </w:r>
    </w:p>
    <w:p w:rsidR="00F17B64" w:rsidRPr="00FE2868" w:rsidRDefault="00F17B64" w:rsidP="00F17B6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r w:rsidRPr="00FE2868">
        <w:rPr>
          <w:rFonts w:ascii="Cambria" w:eastAsia="Calibri" w:hAnsi="Cambria" w:cs="Times New Roman"/>
          <w:sz w:val="24"/>
          <w:szCs w:val="24"/>
        </w:rPr>
        <w:t xml:space="preserve">Заслушав доклад судьи </w:t>
      </w:r>
      <w:proofErr w:type="spellStart"/>
      <w:r w:rsidR="00D31384" w:rsidRPr="00FE2868">
        <w:rPr>
          <w:rFonts w:ascii="Cambria" w:eastAsia="Calibri" w:hAnsi="Cambria" w:cs="Times New Roman"/>
          <w:sz w:val="24"/>
          <w:szCs w:val="24"/>
        </w:rPr>
        <w:t>Дж</w:t>
      </w:r>
      <w:proofErr w:type="gramStart"/>
      <w:r w:rsidRPr="00FE2868">
        <w:rPr>
          <w:rFonts w:ascii="Cambria" w:eastAsia="Calibri" w:hAnsi="Cambria" w:cs="Times New Roman"/>
          <w:sz w:val="24"/>
          <w:szCs w:val="24"/>
        </w:rPr>
        <w:t>.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Г</w:t>
      </w:r>
      <w:proofErr w:type="gramEnd"/>
      <w:r w:rsidR="00D31384" w:rsidRPr="00FE2868">
        <w:rPr>
          <w:rFonts w:ascii="Cambria" w:eastAsia="Calibri" w:hAnsi="Cambria" w:cs="Times New Roman"/>
          <w:sz w:val="24"/>
          <w:szCs w:val="24"/>
        </w:rPr>
        <w:t>араджае</w:t>
      </w:r>
      <w:r w:rsidRPr="00FE2868">
        <w:rPr>
          <w:rFonts w:ascii="Cambria" w:eastAsia="Calibri" w:hAnsi="Cambria" w:cs="Times New Roman"/>
          <w:sz w:val="24"/>
          <w:szCs w:val="24"/>
        </w:rPr>
        <w:t>ва</w:t>
      </w:r>
      <w:proofErr w:type="spellEnd"/>
      <w:r w:rsidRPr="00FE2868">
        <w:rPr>
          <w:rFonts w:ascii="Cambria" w:eastAsia="Calibri" w:hAnsi="Cambria" w:cs="Times New Roman"/>
          <w:sz w:val="24"/>
          <w:szCs w:val="24"/>
        </w:rPr>
        <w:t xml:space="preserve"> по делу, выступления представител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ей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заинтересованн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ых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субъект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ов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и специалист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а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, </w:t>
      </w:r>
      <w:r w:rsidR="00D31384" w:rsidRPr="00FE2868">
        <w:rPr>
          <w:rFonts w:ascii="Cambria" w:eastAsia="Calibri" w:hAnsi="Cambria" w:cs="Times New Roman"/>
          <w:sz w:val="24"/>
          <w:szCs w:val="24"/>
        </w:rPr>
        <w:t>заключение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эксперта, изучив и обсудив материалы дела, Пленум Конституционного суда Азербайджанской Республики</w:t>
      </w:r>
    </w:p>
    <w:p w:rsidR="00D31384" w:rsidRPr="00FE2868" w:rsidRDefault="00D31384" w:rsidP="002F2E1D">
      <w:pPr>
        <w:spacing w:before="240" w:after="24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E2868">
        <w:rPr>
          <w:rFonts w:ascii="Cambria" w:eastAsia="Calibri" w:hAnsi="Cambria" w:cs="Times New Roman"/>
          <w:b/>
          <w:sz w:val="24"/>
          <w:szCs w:val="24"/>
        </w:rPr>
        <w:t>У С Т А Н О В И Л:</w:t>
      </w:r>
    </w:p>
    <w:p w:rsidR="00103925" w:rsidRPr="00FE2868" w:rsidRDefault="00103925" w:rsidP="00D31384">
      <w:pPr>
        <w:spacing w:after="0" w:line="240" w:lineRule="auto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FE2868">
        <w:rPr>
          <w:rFonts w:ascii="Cambria" w:eastAsia="Calibri" w:hAnsi="Cambria" w:cs="Times New Roman"/>
          <w:sz w:val="24"/>
          <w:szCs w:val="24"/>
        </w:rPr>
        <w:t>Бакинский апелляционный суд, обратившись в Конституционный Суд Азербайджанской Республики (далее – Конституционный Суд), просил дать толкование положению «п</w:t>
      </w:r>
      <w:r w:rsidRPr="00FE2868">
        <w:rPr>
          <w:rFonts w:asciiTheme="majorHAnsi" w:hAnsiTheme="majorHAnsi"/>
          <w:sz w:val="24"/>
          <w:szCs w:val="24"/>
        </w:rPr>
        <w:t xml:space="preserve">ри отсутствии соглашения о прекращении такого права оно может быть прекращено по требованию собственника, заявленному в судебном порядке, путем уплаты соответствующей компенсации по рыночной цене» статьи 228.2 Гражданского Кодекса 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Азербайджанской Республики (далее - </w:t>
      </w:r>
      <w:r w:rsidRPr="00FE2868">
        <w:rPr>
          <w:rFonts w:asciiTheme="majorHAnsi" w:hAnsiTheme="majorHAnsi"/>
          <w:sz w:val="24"/>
          <w:szCs w:val="24"/>
        </w:rPr>
        <w:t>Гражданский Кодекс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) в сравнительной форме со статьями </w:t>
      </w:r>
      <w:r w:rsidRPr="00FE286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 xml:space="preserve">53, 149.2.3 </w:t>
      </w:r>
      <w:r w:rsidRPr="00FE286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</w:t>
      </w:r>
      <w:r w:rsidRPr="00FE286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 xml:space="preserve"> 218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Гражданско-Процессуального</w:t>
      </w:r>
      <w:proofErr w:type="gramEnd"/>
      <w:r w:rsidRPr="00FE2868">
        <w:rPr>
          <w:rFonts w:ascii="Cambria" w:eastAsia="Calibri" w:hAnsi="Cambria" w:cs="Times New Roman"/>
          <w:sz w:val="24"/>
          <w:szCs w:val="24"/>
        </w:rPr>
        <w:t xml:space="preserve"> Кодекса Азербайджанской Республики (далее - Гражданско-Процессуальный Кодекс).</w:t>
      </w:r>
    </w:p>
    <w:p w:rsidR="00103925" w:rsidRPr="00FE2868" w:rsidRDefault="001976EB" w:rsidP="00D31384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В обращении указано, что В.Гасанов обратился в </w:t>
      </w:r>
      <w:proofErr w:type="spellStart"/>
      <w:r w:rsidRPr="00FE2868">
        <w:rPr>
          <w:rFonts w:asciiTheme="majorHAnsi" w:eastAsia="Calibri" w:hAnsiTheme="majorHAnsi" w:cs="Times New Roman"/>
          <w:sz w:val="24"/>
          <w:szCs w:val="24"/>
        </w:rPr>
        <w:t>Низаминский</w:t>
      </w:r>
      <w:proofErr w:type="spellEnd"/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 районный суд города Баку с иском против Т.Гасановой о </w:t>
      </w:r>
      <w:r w:rsidR="008D6B37" w:rsidRPr="00FE2868">
        <w:rPr>
          <w:rFonts w:asciiTheme="majorHAnsi" w:eastAsia="Calibri" w:hAnsiTheme="majorHAnsi" w:cs="Times New Roman"/>
          <w:sz w:val="24"/>
          <w:szCs w:val="24"/>
        </w:rPr>
        <w:t>прекращении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 права пользования домом</w:t>
      </w:r>
      <w:r w:rsidR="008D6B37" w:rsidRPr="00FE2868">
        <w:rPr>
          <w:rFonts w:asciiTheme="majorHAnsi" w:eastAsia="Calibri" w:hAnsiTheme="majorHAnsi" w:cs="Times New Roman"/>
          <w:sz w:val="24"/>
          <w:szCs w:val="24"/>
        </w:rPr>
        <w:t xml:space="preserve"> и высе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ле</w:t>
      </w:r>
      <w:r w:rsidR="008D6B37" w:rsidRPr="00FE2868">
        <w:rPr>
          <w:rFonts w:asciiTheme="majorHAnsi" w:eastAsia="Calibri" w:hAnsiTheme="majorHAnsi" w:cs="Times New Roman"/>
          <w:sz w:val="24"/>
          <w:szCs w:val="24"/>
        </w:rPr>
        <w:t>ни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и из дома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>с выплат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ой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 компенсации в размере 6.000 </w:t>
      </w:r>
      <w:proofErr w:type="spellStart"/>
      <w:r w:rsidR="00D71560" w:rsidRPr="00FE2868">
        <w:rPr>
          <w:rFonts w:asciiTheme="majorHAnsi" w:eastAsia="Calibri" w:hAnsiTheme="majorHAnsi" w:cs="Times New Roman"/>
          <w:sz w:val="24"/>
          <w:szCs w:val="24"/>
        </w:rPr>
        <w:t>манат</w:t>
      </w:r>
      <w:proofErr w:type="spellEnd"/>
      <w:r w:rsidRPr="00FE2868">
        <w:rPr>
          <w:rFonts w:asciiTheme="majorHAnsi" w:eastAsia="Calibri" w:hAnsiTheme="majorHAnsi" w:cs="Times New Roman"/>
          <w:sz w:val="24"/>
          <w:szCs w:val="24"/>
        </w:rPr>
        <w:t>.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 В связи с тем, что суд первой инстанции не удовлетворил иск, истец подал апелляционную жалобу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 xml:space="preserve"> на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lastRenderedPageBreak/>
        <w:t>данное решение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>. В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 xml:space="preserve"> ходе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 апелляционного судопроизводства, истец, обратившись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в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 суд с заявлением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, сообщил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о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 желани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r w:rsidR="00F8610F" w:rsidRPr="00FE2868">
        <w:rPr>
          <w:rFonts w:asciiTheme="majorHAnsi" w:eastAsia="Calibri" w:hAnsiTheme="majorHAnsi" w:cs="Times New Roman"/>
          <w:sz w:val="24"/>
          <w:szCs w:val="24"/>
        </w:rPr>
        <w:t>увеличи</w:t>
      </w:r>
      <w:r w:rsidR="00D71560" w:rsidRPr="00FE2868">
        <w:rPr>
          <w:rFonts w:asciiTheme="majorHAnsi" w:eastAsia="Calibri" w:hAnsiTheme="majorHAnsi" w:cs="Times New Roman"/>
          <w:sz w:val="24"/>
          <w:szCs w:val="24"/>
        </w:rPr>
        <w:t xml:space="preserve">ть сумму компенсации до 8.000 </w:t>
      </w:r>
      <w:proofErr w:type="spellStart"/>
      <w:r w:rsidR="00D71560" w:rsidRPr="00FE2868">
        <w:rPr>
          <w:rFonts w:asciiTheme="majorHAnsi" w:eastAsia="Calibri" w:hAnsiTheme="majorHAnsi" w:cs="Times New Roman"/>
          <w:sz w:val="24"/>
          <w:szCs w:val="24"/>
        </w:rPr>
        <w:t>манат</w:t>
      </w:r>
      <w:proofErr w:type="spellEnd"/>
      <w:r w:rsidR="00D71560" w:rsidRPr="00FE2868">
        <w:rPr>
          <w:rFonts w:asciiTheme="majorHAnsi" w:eastAsia="Calibri" w:hAnsiTheme="majorHAnsi" w:cs="Times New Roman"/>
          <w:sz w:val="24"/>
          <w:szCs w:val="24"/>
        </w:rPr>
        <w:t>.</w:t>
      </w:r>
    </w:p>
    <w:p w:rsidR="00D71560" w:rsidRPr="00FE2868" w:rsidRDefault="00F8610F" w:rsidP="00D31384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E2868">
        <w:rPr>
          <w:rFonts w:asciiTheme="majorHAnsi" w:eastAsia="Calibri" w:hAnsiTheme="majorHAnsi" w:cs="Times New Roman"/>
          <w:sz w:val="24"/>
          <w:szCs w:val="24"/>
        </w:rPr>
        <w:t>Бакинский апелляционный суд отказал в принятии заявление о предложении увеличения суммы компенсации, обосновав это тем, что увеличение суммы компенсации</w:t>
      </w:r>
      <w:r w:rsidR="00A23DAC" w:rsidRPr="00FE2868">
        <w:rPr>
          <w:rFonts w:asciiTheme="majorHAnsi" w:eastAsia="Calibri" w:hAnsiTheme="majorHAnsi" w:cs="Times New Roman"/>
          <w:sz w:val="24"/>
          <w:szCs w:val="24"/>
        </w:rPr>
        <w:t xml:space="preserve"> в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ключ</w:t>
      </w:r>
      <w:r w:rsidR="00A23DAC" w:rsidRPr="00FE2868">
        <w:rPr>
          <w:rFonts w:asciiTheme="majorHAnsi" w:eastAsia="Calibri" w:hAnsiTheme="majorHAnsi" w:cs="Times New Roman"/>
          <w:sz w:val="24"/>
          <w:szCs w:val="24"/>
        </w:rPr>
        <w:t>ает изменение предмета иска, изменение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 xml:space="preserve"> же</w:t>
      </w:r>
      <w:r w:rsidR="00A23DAC" w:rsidRPr="00FE2868">
        <w:rPr>
          <w:rFonts w:asciiTheme="majorHAnsi" w:eastAsia="Calibri" w:hAnsiTheme="majorHAnsi" w:cs="Times New Roman"/>
          <w:sz w:val="24"/>
          <w:szCs w:val="24"/>
        </w:rPr>
        <w:t xml:space="preserve"> предмета иска в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ходе</w:t>
      </w:r>
      <w:r w:rsidR="00A23DAC" w:rsidRPr="00FE2868">
        <w:rPr>
          <w:rFonts w:asciiTheme="majorHAnsi" w:eastAsia="Calibri" w:hAnsiTheme="majorHAnsi" w:cs="Times New Roman"/>
          <w:sz w:val="24"/>
          <w:szCs w:val="24"/>
        </w:rPr>
        <w:t xml:space="preserve"> апелляционного судопроизводства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 xml:space="preserve">гражданско-процессуальным законодательством </w:t>
      </w:r>
      <w:r w:rsidR="00A23DAC" w:rsidRPr="00FE2868">
        <w:rPr>
          <w:rFonts w:asciiTheme="majorHAnsi" w:eastAsia="Calibri" w:hAnsiTheme="majorHAnsi" w:cs="Times New Roman"/>
          <w:sz w:val="24"/>
          <w:szCs w:val="24"/>
        </w:rPr>
        <w:t>не допускается.</w:t>
      </w:r>
    </w:p>
    <w:p w:rsidR="00A23DAC" w:rsidRPr="00FE2868" w:rsidRDefault="008D6B37" w:rsidP="00D31384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E2868">
        <w:rPr>
          <w:rFonts w:asciiTheme="majorHAnsi" w:eastAsia="Calibri" w:hAnsiTheme="majorHAnsi" w:cs="Times New Roman"/>
          <w:sz w:val="24"/>
          <w:szCs w:val="24"/>
        </w:rPr>
        <w:t>Поэто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му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, истец вновь обратился в </w:t>
      </w:r>
      <w:proofErr w:type="spellStart"/>
      <w:r w:rsidRPr="00FE2868">
        <w:rPr>
          <w:rFonts w:asciiTheme="majorHAnsi" w:eastAsia="Calibri" w:hAnsiTheme="majorHAnsi" w:cs="Times New Roman"/>
          <w:sz w:val="24"/>
          <w:szCs w:val="24"/>
        </w:rPr>
        <w:t>Низаминский</w:t>
      </w:r>
      <w:proofErr w:type="spellEnd"/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 районный суд города Баку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 xml:space="preserve">с иском 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о прекращении права пользования домом и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высе</w:t>
      </w:r>
      <w:r w:rsidRPr="00FE2868">
        <w:rPr>
          <w:rFonts w:asciiTheme="majorHAnsi" w:eastAsia="Calibri" w:hAnsiTheme="majorHAnsi" w:cs="Times New Roman"/>
          <w:sz w:val="24"/>
          <w:szCs w:val="24"/>
        </w:rPr>
        <w:t>лени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и из дома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 с выплат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ой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 компенсации в размере 8.000 </w:t>
      </w:r>
      <w:proofErr w:type="spellStart"/>
      <w:r w:rsidRPr="00FE2868">
        <w:rPr>
          <w:rFonts w:asciiTheme="majorHAnsi" w:eastAsia="Calibri" w:hAnsiTheme="majorHAnsi" w:cs="Times New Roman"/>
          <w:sz w:val="24"/>
          <w:szCs w:val="24"/>
        </w:rPr>
        <w:t>манат</w:t>
      </w:r>
      <w:proofErr w:type="spellEnd"/>
      <w:r w:rsidRPr="00FE2868">
        <w:rPr>
          <w:rFonts w:asciiTheme="majorHAnsi" w:eastAsia="Calibri" w:hAnsiTheme="majorHAnsi" w:cs="Times New Roman"/>
          <w:sz w:val="24"/>
          <w:szCs w:val="24"/>
        </w:rPr>
        <w:t>.</w:t>
      </w:r>
    </w:p>
    <w:p w:rsidR="00184AA4" w:rsidRPr="00FE2868" w:rsidRDefault="001A2709" w:rsidP="001A2709">
      <w:pPr>
        <w:spacing w:after="0"/>
        <w:ind w:firstLine="567"/>
        <w:jc w:val="both"/>
        <w:rPr>
          <w:rFonts w:ascii="Cambria" w:eastAsia="Calibri" w:hAnsi="Cambria" w:cs="Times New Roman"/>
          <w:sz w:val="24"/>
          <w:szCs w:val="24"/>
        </w:rPr>
      </w:pPr>
      <w:proofErr w:type="gramStart"/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Бакинский апелляционный суд, рассматривая дело по второму иску, пришел к </w:t>
      </w:r>
      <w:r w:rsidR="00B61C73" w:rsidRPr="00FE2868">
        <w:rPr>
          <w:rFonts w:asciiTheme="majorHAnsi" w:eastAsia="Calibri" w:hAnsiTheme="majorHAnsi" w:cs="Times New Roman"/>
          <w:sz w:val="24"/>
          <w:szCs w:val="24"/>
        </w:rPr>
        <w:t>выводу</w:t>
      </w:r>
      <w:r w:rsidRPr="00FE2868">
        <w:rPr>
          <w:rFonts w:asciiTheme="majorHAnsi" w:eastAsia="Calibri" w:hAnsiTheme="majorHAnsi" w:cs="Times New Roman"/>
          <w:sz w:val="24"/>
          <w:szCs w:val="24"/>
        </w:rPr>
        <w:t xml:space="preserve">, о необходимости толкования Конституционным Судом </w:t>
      </w:r>
      <w:r w:rsidRPr="00FE2868">
        <w:rPr>
          <w:rFonts w:ascii="Cambria" w:eastAsia="Calibri" w:hAnsi="Cambria" w:cs="Times New Roman"/>
          <w:sz w:val="24"/>
          <w:szCs w:val="24"/>
        </w:rPr>
        <w:t>положения «п</w:t>
      </w:r>
      <w:r w:rsidRPr="00FE2868">
        <w:rPr>
          <w:rFonts w:asciiTheme="majorHAnsi" w:hAnsiTheme="majorHAnsi"/>
          <w:sz w:val="24"/>
          <w:szCs w:val="24"/>
        </w:rPr>
        <w:t xml:space="preserve">ри отсутствии соглашения о прекращении такого права оно может быть прекращено по требованию собственника, заявленному в судебном порядке, путем уплаты соответствующей компенсации по рыночной цене» статьи 228.2 Гражданского Кодекса </w:t>
      </w:r>
      <w:r w:rsidRPr="00FE2868">
        <w:rPr>
          <w:rFonts w:ascii="Cambria" w:eastAsia="Calibri" w:hAnsi="Cambria" w:cs="Times New Roman"/>
          <w:sz w:val="24"/>
          <w:szCs w:val="24"/>
        </w:rPr>
        <w:t>в сравн</w:t>
      </w:r>
      <w:r w:rsidR="00B61C73" w:rsidRPr="00FE2868">
        <w:rPr>
          <w:rFonts w:ascii="Cambria" w:eastAsia="Calibri" w:hAnsi="Cambria" w:cs="Times New Roman"/>
          <w:sz w:val="24"/>
          <w:szCs w:val="24"/>
        </w:rPr>
        <w:t>ении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со статьями </w:t>
      </w:r>
      <w:r w:rsidRPr="00FE286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 xml:space="preserve">53, 149.2.3 </w:t>
      </w:r>
      <w:r w:rsidRPr="00FE2868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</w:t>
      </w:r>
      <w:r w:rsidRPr="00FE2868">
        <w:rPr>
          <w:rFonts w:asciiTheme="majorHAnsi" w:eastAsia="Times New Roman" w:hAnsiTheme="majorHAnsi" w:cs="Arial"/>
          <w:color w:val="000000"/>
          <w:sz w:val="24"/>
          <w:szCs w:val="24"/>
          <w:lang w:val="az-Latn-AZ" w:eastAsia="ru-RU"/>
        </w:rPr>
        <w:t xml:space="preserve"> 218</w:t>
      </w:r>
      <w:r w:rsidRPr="00FE2868">
        <w:rPr>
          <w:rFonts w:ascii="Cambria" w:eastAsia="Calibri" w:hAnsi="Cambria" w:cs="Times New Roman"/>
          <w:sz w:val="24"/>
          <w:szCs w:val="24"/>
        </w:rPr>
        <w:t xml:space="preserve"> Гражданско-Процессуального Кодекса.</w:t>
      </w:r>
      <w:proofErr w:type="gramEnd"/>
    </w:p>
    <w:p w:rsidR="001A2709" w:rsidRPr="00FE2868" w:rsidRDefault="00D22AAF" w:rsidP="001A270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В обращении Бакинский апелляционный суд отметил, что в судебной практике не</w:t>
      </w:r>
      <w:r w:rsidR="000743A4" w:rsidRPr="00FE2868">
        <w:rPr>
          <w:rFonts w:asciiTheme="majorHAnsi" w:hAnsiTheme="majorHAnsi"/>
          <w:sz w:val="24"/>
          <w:szCs w:val="24"/>
        </w:rPr>
        <w:t>т</w:t>
      </w:r>
      <w:r w:rsidRPr="00FE2868">
        <w:rPr>
          <w:rFonts w:asciiTheme="majorHAnsi" w:hAnsiTheme="majorHAnsi"/>
          <w:sz w:val="24"/>
          <w:szCs w:val="24"/>
        </w:rPr>
        <w:t xml:space="preserve"> единого подхода к</w:t>
      </w:r>
      <w:r w:rsidR="00B61C73" w:rsidRPr="00FE2868">
        <w:rPr>
          <w:rFonts w:asciiTheme="majorHAnsi" w:hAnsiTheme="majorHAnsi"/>
          <w:sz w:val="24"/>
          <w:szCs w:val="24"/>
        </w:rPr>
        <w:t xml:space="preserve"> </w:t>
      </w:r>
      <w:r w:rsidRPr="00FE2868">
        <w:rPr>
          <w:rFonts w:asciiTheme="majorHAnsi" w:hAnsiTheme="majorHAnsi"/>
          <w:sz w:val="24"/>
          <w:szCs w:val="24"/>
        </w:rPr>
        <w:t>вопрос</w:t>
      </w:r>
      <w:r w:rsidR="00B61C73" w:rsidRPr="00FE2868">
        <w:rPr>
          <w:rFonts w:asciiTheme="majorHAnsi" w:hAnsiTheme="majorHAnsi"/>
          <w:sz w:val="24"/>
          <w:szCs w:val="24"/>
        </w:rPr>
        <w:t xml:space="preserve">у о том, включает </w:t>
      </w:r>
      <w:r w:rsidRPr="00FE2868">
        <w:rPr>
          <w:rFonts w:asciiTheme="majorHAnsi" w:hAnsiTheme="majorHAnsi"/>
          <w:sz w:val="24"/>
          <w:szCs w:val="24"/>
        </w:rPr>
        <w:t xml:space="preserve">ли </w:t>
      </w:r>
      <w:r w:rsidR="00B61C73" w:rsidRPr="00FE2868">
        <w:rPr>
          <w:rFonts w:asciiTheme="majorHAnsi" w:hAnsiTheme="majorHAnsi"/>
          <w:sz w:val="24"/>
          <w:szCs w:val="24"/>
        </w:rPr>
        <w:t xml:space="preserve">предмет иска </w:t>
      </w:r>
      <w:r w:rsidR="000743A4" w:rsidRPr="00FE2868">
        <w:rPr>
          <w:rFonts w:asciiTheme="majorHAnsi" w:hAnsiTheme="majorHAnsi"/>
          <w:sz w:val="24"/>
          <w:szCs w:val="24"/>
        </w:rPr>
        <w:t>сумм</w:t>
      </w:r>
      <w:r w:rsidR="00B61C73" w:rsidRPr="00FE2868">
        <w:rPr>
          <w:rFonts w:asciiTheme="majorHAnsi" w:hAnsiTheme="majorHAnsi"/>
          <w:sz w:val="24"/>
          <w:szCs w:val="24"/>
        </w:rPr>
        <w:t>у</w:t>
      </w:r>
      <w:r w:rsidR="000743A4" w:rsidRPr="00FE2868">
        <w:rPr>
          <w:rFonts w:asciiTheme="majorHAnsi" w:hAnsiTheme="majorHAnsi"/>
          <w:sz w:val="24"/>
          <w:szCs w:val="24"/>
        </w:rPr>
        <w:t xml:space="preserve"> компенсации, </w:t>
      </w:r>
      <w:r w:rsidRPr="00FE2868">
        <w:rPr>
          <w:rFonts w:asciiTheme="majorHAnsi" w:hAnsiTheme="majorHAnsi"/>
          <w:sz w:val="24"/>
          <w:szCs w:val="24"/>
        </w:rPr>
        <w:t>предусмотренн</w:t>
      </w:r>
      <w:r w:rsidR="00B61C73" w:rsidRPr="00FE2868">
        <w:rPr>
          <w:rFonts w:asciiTheme="majorHAnsi" w:hAnsiTheme="majorHAnsi"/>
          <w:sz w:val="24"/>
          <w:szCs w:val="24"/>
        </w:rPr>
        <w:t>ую</w:t>
      </w:r>
      <w:r w:rsidRPr="00FE2868">
        <w:rPr>
          <w:rFonts w:asciiTheme="majorHAnsi" w:hAnsiTheme="majorHAnsi"/>
          <w:sz w:val="24"/>
          <w:szCs w:val="24"/>
        </w:rPr>
        <w:t xml:space="preserve"> статье</w:t>
      </w:r>
      <w:r w:rsidR="00B61C73" w:rsidRPr="00FE2868">
        <w:rPr>
          <w:rFonts w:asciiTheme="majorHAnsi" w:hAnsiTheme="majorHAnsi"/>
          <w:sz w:val="24"/>
          <w:szCs w:val="24"/>
        </w:rPr>
        <w:t>й</w:t>
      </w:r>
      <w:r w:rsidRPr="00FE2868">
        <w:rPr>
          <w:rFonts w:asciiTheme="majorHAnsi" w:hAnsiTheme="majorHAnsi"/>
          <w:sz w:val="24"/>
          <w:szCs w:val="24"/>
        </w:rPr>
        <w:t xml:space="preserve"> 228.2 Гражданского Кодекса или нет</w:t>
      </w:r>
      <w:r w:rsidR="000743A4" w:rsidRPr="00FE2868">
        <w:rPr>
          <w:rFonts w:asciiTheme="majorHAnsi" w:hAnsiTheme="majorHAnsi"/>
          <w:sz w:val="24"/>
          <w:szCs w:val="24"/>
        </w:rPr>
        <w:t>.</w:t>
      </w:r>
      <w:r w:rsidRPr="00FE2868">
        <w:rPr>
          <w:rFonts w:asciiTheme="majorHAnsi" w:hAnsiTheme="majorHAnsi"/>
          <w:sz w:val="24"/>
          <w:szCs w:val="24"/>
        </w:rPr>
        <w:t xml:space="preserve"> </w:t>
      </w:r>
      <w:r w:rsidR="000743A4" w:rsidRPr="00FE2868">
        <w:rPr>
          <w:rFonts w:asciiTheme="majorHAnsi" w:hAnsiTheme="majorHAnsi"/>
          <w:sz w:val="24"/>
          <w:szCs w:val="24"/>
        </w:rPr>
        <w:t xml:space="preserve">А это, создает трудности </w:t>
      </w:r>
      <w:r w:rsidR="00B61C73" w:rsidRPr="00FE2868">
        <w:rPr>
          <w:rFonts w:asciiTheme="majorHAnsi" w:hAnsiTheme="majorHAnsi"/>
          <w:sz w:val="24"/>
          <w:szCs w:val="24"/>
        </w:rPr>
        <w:t>для</w:t>
      </w:r>
      <w:r w:rsidR="000743A4" w:rsidRPr="00FE2868">
        <w:rPr>
          <w:rFonts w:asciiTheme="majorHAnsi" w:hAnsiTheme="majorHAnsi"/>
          <w:sz w:val="24"/>
          <w:szCs w:val="24"/>
        </w:rPr>
        <w:t xml:space="preserve"> рассмотрени</w:t>
      </w:r>
      <w:r w:rsidR="00E54B65" w:rsidRPr="00FE2868">
        <w:rPr>
          <w:rFonts w:asciiTheme="majorHAnsi" w:hAnsiTheme="majorHAnsi"/>
          <w:sz w:val="24"/>
          <w:szCs w:val="24"/>
        </w:rPr>
        <w:t>я</w:t>
      </w:r>
      <w:r w:rsidR="000743A4" w:rsidRPr="00FE2868">
        <w:rPr>
          <w:rFonts w:asciiTheme="majorHAnsi" w:hAnsiTheme="majorHAnsi"/>
          <w:sz w:val="24"/>
          <w:szCs w:val="24"/>
        </w:rPr>
        <w:t xml:space="preserve"> </w:t>
      </w:r>
      <w:r w:rsidR="00E54B65" w:rsidRPr="00FE2868">
        <w:rPr>
          <w:rFonts w:asciiTheme="majorHAnsi" w:hAnsiTheme="majorHAnsi"/>
          <w:sz w:val="24"/>
          <w:szCs w:val="24"/>
        </w:rPr>
        <w:t>данны</w:t>
      </w:r>
      <w:r w:rsidR="000743A4" w:rsidRPr="00FE2868">
        <w:rPr>
          <w:rFonts w:asciiTheme="majorHAnsi" w:hAnsiTheme="majorHAnsi"/>
          <w:sz w:val="24"/>
          <w:szCs w:val="24"/>
        </w:rPr>
        <w:t xml:space="preserve">х дел в разумные сроки и </w:t>
      </w:r>
      <w:r w:rsidR="00E54B65" w:rsidRPr="00FE2868">
        <w:rPr>
          <w:rFonts w:asciiTheme="majorHAnsi" w:hAnsiTheme="majorHAnsi"/>
          <w:sz w:val="24"/>
          <w:szCs w:val="24"/>
        </w:rPr>
        <w:t>приводит к</w:t>
      </w:r>
      <w:r w:rsidR="000743A4" w:rsidRPr="00FE2868">
        <w:rPr>
          <w:rFonts w:asciiTheme="majorHAnsi" w:hAnsiTheme="majorHAnsi"/>
          <w:sz w:val="24"/>
          <w:szCs w:val="24"/>
        </w:rPr>
        <w:t xml:space="preserve"> нарушени</w:t>
      </w:r>
      <w:r w:rsidR="00E54B65" w:rsidRPr="00FE2868">
        <w:rPr>
          <w:rFonts w:asciiTheme="majorHAnsi" w:hAnsiTheme="majorHAnsi"/>
          <w:sz w:val="24"/>
          <w:szCs w:val="24"/>
        </w:rPr>
        <w:t>ю</w:t>
      </w:r>
      <w:r w:rsidR="000743A4" w:rsidRPr="00FE2868">
        <w:rPr>
          <w:rFonts w:asciiTheme="majorHAnsi" w:hAnsiTheme="majorHAnsi"/>
          <w:sz w:val="24"/>
          <w:szCs w:val="24"/>
        </w:rPr>
        <w:t xml:space="preserve"> принципа правовой определенности.</w:t>
      </w:r>
    </w:p>
    <w:p w:rsidR="000743A4" w:rsidRPr="00FE2868" w:rsidRDefault="00E54B65" w:rsidP="001A2709">
      <w:pPr>
        <w:spacing w:after="0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В</w:t>
      </w:r>
      <w:r w:rsidR="00996B36" w:rsidRPr="00FE2868">
        <w:rPr>
          <w:rFonts w:asciiTheme="majorHAnsi" w:hAnsiTheme="majorHAnsi"/>
          <w:sz w:val="24"/>
          <w:szCs w:val="24"/>
        </w:rPr>
        <w:t xml:space="preserve"> цел</w:t>
      </w:r>
      <w:r w:rsidRPr="00FE2868">
        <w:rPr>
          <w:rFonts w:asciiTheme="majorHAnsi" w:hAnsiTheme="majorHAnsi"/>
          <w:sz w:val="24"/>
          <w:szCs w:val="24"/>
        </w:rPr>
        <w:t>ях</w:t>
      </w:r>
      <w:r w:rsidR="00996B36" w:rsidRPr="00FE2868">
        <w:rPr>
          <w:rFonts w:asciiTheme="majorHAnsi" w:hAnsiTheme="majorHAnsi"/>
          <w:sz w:val="24"/>
          <w:szCs w:val="24"/>
        </w:rPr>
        <w:t xml:space="preserve"> правильного решения поднятого в обращении вопроса и обеспечения принципа правовой определенности при рассмотрении так</w:t>
      </w:r>
      <w:r w:rsidRPr="00FE2868">
        <w:rPr>
          <w:rFonts w:asciiTheme="majorHAnsi" w:hAnsiTheme="majorHAnsi"/>
          <w:sz w:val="24"/>
          <w:szCs w:val="24"/>
        </w:rPr>
        <w:t>их</w:t>
      </w:r>
      <w:r w:rsidR="00996B36" w:rsidRPr="00FE2868">
        <w:rPr>
          <w:rFonts w:asciiTheme="majorHAnsi" w:hAnsiTheme="majorHAnsi"/>
          <w:sz w:val="24"/>
          <w:szCs w:val="24"/>
        </w:rPr>
        <w:t xml:space="preserve"> дел, Пленум Конституционного Суда</w:t>
      </w:r>
      <w:r w:rsidRPr="00FE2868">
        <w:rPr>
          <w:rFonts w:asciiTheme="majorHAnsi" w:hAnsiTheme="majorHAnsi"/>
          <w:sz w:val="24"/>
          <w:szCs w:val="24"/>
        </w:rPr>
        <w:t>,</w:t>
      </w:r>
      <w:r w:rsidR="00996B36" w:rsidRPr="00FE2868">
        <w:rPr>
          <w:rFonts w:asciiTheme="majorHAnsi" w:hAnsiTheme="majorHAnsi"/>
          <w:sz w:val="24"/>
          <w:szCs w:val="24"/>
        </w:rPr>
        <w:t xml:space="preserve"> </w:t>
      </w:r>
      <w:r w:rsidRPr="00FE2868">
        <w:rPr>
          <w:rFonts w:asciiTheme="majorHAnsi" w:hAnsiTheme="majorHAnsi"/>
          <w:sz w:val="24"/>
          <w:szCs w:val="24"/>
        </w:rPr>
        <w:t xml:space="preserve">в первую очередь </w:t>
      </w:r>
      <w:r w:rsidR="00996B36" w:rsidRPr="00FE2868">
        <w:rPr>
          <w:rFonts w:asciiTheme="majorHAnsi" w:hAnsiTheme="majorHAnsi"/>
          <w:sz w:val="24"/>
          <w:szCs w:val="24"/>
        </w:rPr>
        <w:t>считает необходимым внести ясность в вопрос</w:t>
      </w:r>
      <w:r w:rsidR="00020A5B" w:rsidRPr="00FE2868">
        <w:rPr>
          <w:rFonts w:asciiTheme="majorHAnsi" w:hAnsiTheme="majorHAnsi"/>
          <w:sz w:val="24"/>
          <w:szCs w:val="24"/>
        </w:rPr>
        <w:t xml:space="preserve"> установления суммы компенсации </w:t>
      </w:r>
      <w:r w:rsidRPr="00FE2868">
        <w:rPr>
          <w:rFonts w:asciiTheme="majorHAnsi" w:hAnsiTheme="majorHAnsi"/>
          <w:sz w:val="24"/>
          <w:szCs w:val="24"/>
        </w:rPr>
        <w:t xml:space="preserve">по </w:t>
      </w:r>
      <w:r w:rsidRPr="00FE2868">
        <w:rPr>
          <w:rFonts w:asciiTheme="majorHAnsi" w:eastAsia="Calibri" w:hAnsiTheme="majorHAnsi" w:cs="Times New Roman"/>
          <w:sz w:val="24"/>
          <w:szCs w:val="24"/>
        </w:rPr>
        <w:t>рыночной цене</w:t>
      </w:r>
      <w:r w:rsidRPr="00FE2868">
        <w:rPr>
          <w:rFonts w:asciiTheme="majorHAnsi" w:hAnsiTheme="majorHAnsi"/>
          <w:sz w:val="24"/>
          <w:szCs w:val="24"/>
        </w:rPr>
        <w:t xml:space="preserve"> </w:t>
      </w:r>
      <w:r w:rsidR="00020A5B" w:rsidRPr="00FE2868">
        <w:rPr>
          <w:rFonts w:asciiTheme="majorHAnsi" w:hAnsiTheme="majorHAnsi"/>
          <w:sz w:val="24"/>
          <w:szCs w:val="24"/>
        </w:rPr>
        <w:t xml:space="preserve">при </w:t>
      </w:r>
      <w:r w:rsidR="00020A5B" w:rsidRPr="00FE2868">
        <w:rPr>
          <w:rFonts w:asciiTheme="majorHAnsi" w:eastAsia="Calibri" w:hAnsiTheme="majorHAnsi" w:cs="Times New Roman"/>
          <w:sz w:val="24"/>
          <w:szCs w:val="24"/>
        </w:rPr>
        <w:t>прекращении права пользования составной частью жилого дома</w:t>
      </w:r>
      <w:r w:rsidR="0094210D" w:rsidRPr="00FE2868">
        <w:rPr>
          <w:rFonts w:asciiTheme="majorHAnsi" w:eastAsia="Calibri" w:hAnsiTheme="majorHAnsi" w:cs="Times New Roman"/>
          <w:sz w:val="24"/>
          <w:szCs w:val="24"/>
        </w:rPr>
        <w:t>.</w:t>
      </w:r>
    </w:p>
    <w:p w:rsidR="0094210D" w:rsidRPr="00FE2868" w:rsidRDefault="0094210D" w:rsidP="001A270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Пленум Конституционного Суда, в ряде своих постановлений отмечал, что принцип правовой определенности выступает</w:t>
      </w:r>
      <w:r w:rsidR="00E54B65" w:rsidRPr="00FE2868">
        <w:rPr>
          <w:rFonts w:asciiTheme="majorHAnsi" w:hAnsiTheme="majorHAnsi"/>
          <w:sz w:val="24"/>
          <w:szCs w:val="24"/>
        </w:rPr>
        <w:t xml:space="preserve"> в качестве </w:t>
      </w:r>
      <w:r w:rsidRPr="00FE2868">
        <w:rPr>
          <w:rFonts w:asciiTheme="majorHAnsi" w:hAnsiTheme="majorHAnsi"/>
          <w:sz w:val="24"/>
          <w:szCs w:val="24"/>
        </w:rPr>
        <w:t>одн</w:t>
      </w:r>
      <w:r w:rsidR="00E54B65" w:rsidRPr="00FE2868">
        <w:rPr>
          <w:rFonts w:asciiTheme="majorHAnsi" w:hAnsiTheme="majorHAnsi"/>
          <w:sz w:val="24"/>
          <w:szCs w:val="24"/>
        </w:rPr>
        <w:t>ой</w:t>
      </w:r>
      <w:r w:rsidRPr="00FE2868">
        <w:rPr>
          <w:rFonts w:asciiTheme="majorHAnsi" w:hAnsiTheme="majorHAnsi"/>
          <w:sz w:val="24"/>
          <w:szCs w:val="24"/>
        </w:rPr>
        <w:t xml:space="preserve"> из основных особенностей верховенства права. </w:t>
      </w:r>
      <w:r w:rsidR="00E54B65" w:rsidRPr="00FE2868">
        <w:rPr>
          <w:rFonts w:asciiTheme="majorHAnsi" w:hAnsiTheme="majorHAnsi"/>
          <w:sz w:val="24"/>
          <w:szCs w:val="24"/>
        </w:rPr>
        <w:t>Весьма</w:t>
      </w:r>
      <w:r w:rsidRPr="00FE2868">
        <w:rPr>
          <w:rFonts w:asciiTheme="majorHAnsi" w:hAnsiTheme="majorHAnsi"/>
          <w:sz w:val="24"/>
          <w:szCs w:val="24"/>
        </w:rPr>
        <w:t xml:space="preserve"> важн</w:t>
      </w:r>
      <w:r w:rsidR="00E54B65" w:rsidRPr="00FE2868">
        <w:rPr>
          <w:rFonts w:asciiTheme="majorHAnsi" w:hAnsiTheme="majorHAnsi"/>
          <w:sz w:val="24"/>
          <w:szCs w:val="24"/>
        </w:rPr>
        <w:t>ым</w:t>
      </w:r>
      <w:r w:rsidRPr="00FE2868">
        <w:rPr>
          <w:rFonts w:asciiTheme="majorHAnsi" w:hAnsiTheme="majorHAnsi"/>
          <w:sz w:val="24"/>
          <w:szCs w:val="24"/>
        </w:rPr>
        <w:t xml:space="preserve"> </w:t>
      </w:r>
      <w:r w:rsidR="00E54B65" w:rsidRPr="00FE2868">
        <w:rPr>
          <w:rFonts w:asciiTheme="majorHAnsi" w:hAnsiTheme="majorHAnsi"/>
          <w:sz w:val="24"/>
          <w:szCs w:val="24"/>
        </w:rPr>
        <w:t>представляется соответствие</w:t>
      </w:r>
      <w:r w:rsidRPr="00FE2868">
        <w:rPr>
          <w:rFonts w:asciiTheme="majorHAnsi" w:hAnsiTheme="majorHAnsi"/>
          <w:sz w:val="24"/>
          <w:szCs w:val="24"/>
        </w:rPr>
        <w:t xml:space="preserve"> кажд</w:t>
      </w:r>
      <w:r w:rsidR="00E54B65" w:rsidRPr="00FE2868">
        <w:rPr>
          <w:rFonts w:asciiTheme="majorHAnsi" w:hAnsiTheme="majorHAnsi"/>
          <w:sz w:val="24"/>
          <w:szCs w:val="24"/>
        </w:rPr>
        <w:t>ого</w:t>
      </w:r>
      <w:r w:rsidRPr="00FE2868">
        <w:rPr>
          <w:rFonts w:asciiTheme="majorHAnsi" w:hAnsiTheme="majorHAnsi"/>
          <w:sz w:val="24"/>
          <w:szCs w:val="24"/>
        </w:rPr>
        <w:t xml:space="preserve"> закон</w:t>
      </w:r>
      <w:r w:rsidR="00E54B65" w:rsidRPr="00FE2868">
        <w:rPr>
          <w:rFonts w:asciiTheme="majorHAnsi" w:hAnsiTheme="majorHAnsi"/>
          <w:sz w:val="24"/>
          <w:szCs w:val="24"/>
        </w:rPr>
        <w:t>а</w:t>
      </w:r>
      <w:r w:rsidRPr="00FE2868">
        <w:rPr>
          <w:rFonts w:asciiTheme="majorHAnsi" w:hAnsiTheme="majorHAnsi"/>
          <w:sz w:val="24"/>
          <w:szCs w:val="24"/>
        </w:rPr>
        <w:t xml:space="preserve"> </w:t>
      </w:r>
      <w:r w:rsidR="000D2CC1" w:rsidRPr="00FE2868">
        <w:rPr>
          <w:rFonts w:asciiTheme="majorHAnsi" w:hAnsiTheme="majorHAnsi"/>
          <w:sz w:val="24"/>
          <w:szCs w:val="24"/>
        </w:rPr>
        <w:t>и</w:t>
      </w:r>
      <w:r w:rsidRPr="00FE2868">
        <w:rPr>
          <w:rFonts w:asciiTheme="majorHAnsi" w:hAnsiTheme="majorHAnsi"/>
          <w:sz w:val="24"/>
          <w:szCs w:val="24"/>
        </w:rPr>
        <w:t xml:space="preserve">ли </w:t>
      </w:r>
      <w:r w:rsidR="00E54B65" w:rsidRPr="00FE2868">
        <w:rPr>
          <w:rFonts w:asciiTheme="majorHAnsi" w:hAnsiTheme="majorHAnsi"/>
          <w:sz w:val="24"/>
          <w:szCs w:val="24"/>
        </w:rPr>
        <w:t>отдельно взятого</w:t>
      </w:r>
      <w:r w:rsidR="000D2CC1" w:rsidRPr="00FE2868">
        <w:rPr>
          <w:rFonts w:asciiTheme="majorHAnsi" w:hAnsiTheme="majorHAnsi"/>
          <w:sz w:val="24"/>
          <w:szCs w:val="24"/>
        </w:rPr>
        <w:t xml:space="preserve"> его положени</w:t>
      </w:r>
      <w:r w:rsidR="00E54B65" w:rsidRPr="00FE2868">
        <w:rPr>
          <w:rFonts w:asciiTheme="majorHAnsi" w:hAnsiTheme="majorHAnsi"/>
          <w:sz w:val="24"/>
          <w:szCs w:val="24"/>
        </w:rPr>
        <w:t>я</w:t>
      </w:r>
      <w:r w:rsidR="000D2CC1" w:rsidRPr="00FE2868">
        <w:rPr>
          <w:rFonts w:asciiTheme="majorHAnsi" w:hAnsiTheme="majorHAnsi"/>
          <w:sz w:val="24"/>
          <w:szCs w:val="24"/>
        </w:rPr>
        <w:t xml:space="preserve"> принципу правовой определенности. Для обеспечения этого, правовые нормы должны быть однозначными и ясными, особенно, применят</w:t>
      </w:r>
      <w:r w:rsidR="00E54B65" w:rsidRPr="00FE2868">
        <w:rPr>
          <w:rFonts w:asciiTheme="majorHAnsi" w:hAnsiTheme="majorHAnsi"/>
          <w:sz w:val="24"/>
          <w:szCs w:val="24"/>
        </w:rPr>
        <w:t>ь</w:t>
      </w:r>
      <w:r w:rsidR="000D2CC1" w:rsidRPr="00FE2868">
        <w:rPr>
          <w:rFonts w:asciiTheme="majorHAnsi" w:hAnsiTheme="majorHAnsi"/>
          <w:sz w:val="24"/>
          <w:szCs w:val="24"/>
        </w:rPr>
        <w:t>ся в единой форме в судебной практике.</w:t>
      </w:r>
      <w:r w:rsidR="00AE7A45" w:rsidRPr="00FE2868">
        <w:rPr>
          <w:rFonts w:asciiTheme="majorHAnsi" w:hAnsiTheme="majorHAnsi"/>
          <w:sz w:val="24"/>
          <w:szCs w:val="24"/>
        </w:rPr>
        <w:t xml:space="preserve"> А это, в свою очередь, должно создавать уверенность каждого в том, что его права и свободы будут защищены, а действия </w:t>
      </w:r>
      <w:proofErr w:type="spellStart"/>
      <w:r w:rsidR="00AE7A45" w:rsidRPr="00FE2868">
        <w:rPr>
          <w:rFonts w:asciiTheme="majorHAnsi" w:hAnsiTheme="majorHAnsi"/>
          <w:sz w:val="24"/>
          <w:szCs w:val="24"/>
        </w:rPr>
        <w:t>правоприменителя</w:t>
      </w:r>
      <w:proofErr w:type="spellEnd"/>
      <w:r w:rsidR="00AE7A45" w:rsidRPr="00FE2868">
        <w:rPr>
          <w:rFonts w:asciiTheme="majorHAnsi" w:hAnsiTheme="majorHAnsi"/>
          <w:sz w:val="24"/>
          <w:szCs w:val="24"/>
        </w:rPr>
        <w:t xml:space="preserve"> прогнозируемы (Постановления от 13 июня 2008 года по жалобе </w:t>
      </w:r>
      <w:proofErr w:type="spellStart"/>
      <w:r w:rsidR="00AE7A45" w:rsidRPr="00FE2868">
        <w:rPr>
          <w:rFonts w:asciiTheme="majorHAnsi" w:hAnsiTheme="majorHAnsi"/>
          <w:sz w:val="24"/>
          <w:szCs w:val="24"/>
        </w:rPr>
        <w:t>Н.Абилов</w:t>
      </w:r>
      <w:r w:rsidR="00B74A8A" w:rsidRPr="00FE2868">
        <w:rPr>
          <w:rFonts w:asciiTheme="majorHAnsi" w:hAnsiTheme="majorHAnsi"/>
          <w:sz w:val="24"/>
          <w:szCs w:val="24"/>
        </w:rPr>
        <w:t>а</w:t>
      </w:r>
      <w:proofErr w:type="spellEnd"/>
      <w:r w:rsidR="00B74A8A" w:rsidRPr="00FE2868">
        <w:rPr>
          <w:rFonts w:asciiTheme="majorHAnsi" w:hAnsiTheme="majorHAnsi"/>
          <w:sz w:val="24"/>
          <w:szCs w:val="24"/>
        </w:rPr>
        <w:t xml:space="preserve">; </w:t>
      </w:r>
      <w:r w:rsidR="00B74A8A" w:rsidRPr="00FE286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«О толковании статей 373.2 и 384.0.4 Гражданского Кодекса Азербайджанской Республики» от 3 июня 2013 года; </w:t>
      </w:r>
      <w:proofErr w:type="gramStart"/>
      <w:r w:rsidR="00B74A8A" w:rsidRPr="00FE2868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«О толковании некоторых положений Закона Азербайджанкой Республики «О государственном обязательном личном страховании военнослужащих»» от 28 января 2014 года</w:t>
      </w:r>
      <w:r w:rsidR="00AE7A45" w:rsidRPr="00FE2868">
        <w:rPr>
          <w:rFonts w:asciiTheme="majorHAnsi" w:hAnsiTheme="majorHAnsi"/>
          <w:sz w:val="24"/>
          <w:szCs w:val="24"/>
        </w:rPr>
        <w:t>)</w:t>
      </w:r>
      <w:r w:rsidR="00B74A8A" w:rsidRPr="00FE2868">
        <w:rPr>
          <w:rFonts w:asciiTheme="majorHAnsi" w:hAnsiTheme="majorHAnsi"/>
          <w:sz w:val="24"/>
          <w:szCs w:val="24"/>
        </w:rPr>
        <w:t>.</w:t>
      </w:r>
      <w:proofErr w:type="gramEnd"/>
    </w:p>
    <w:p w:rsidR="00B74A8A" w:rsidRPr="00FE2868" w:rsidRDefault="00B74A8A" w:rsidP="001A270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 xml:space="preserve">В соответствии со статьей 228.2 Гражданского Кодекса, </w:t>
      </w:r>
      <w:r w:rsidR="006B38A3" w:rsidRPr="00FE2868">
        <w:rPr>
          <w:rFonts w:asciiTheme="majorHAnsi" w:hAnsiTheme="majorHAnsi"/>
          <w:sz w:val="24"/>
          <w:szCs w:val="24"/>
        </w:rPr>
        <w:t>условия возникновения, осуществления и прекращение права пользования составной частью жилого дома устанавливаются по письменному соглашению, заключаемому с собственником и удостоверяемому в нотариальном порядке. При отсутствии соглашения о прекращении такого права оно может быть прекращено по требованию собственника, заявленному в судебном порядке, путем выплаты соответствующей компенсации по рыночной цене.</w:t>
      </w:r>
    </w:p>
    <w:p w:rsidR="006B38A3" w:rsidRPr="00FE2868" w:rsidRDefault="006B38A3" w:rsidP="001A2709">
      <w:pPr>
        <w:spacing w:after="0"/>
        <w:ind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lastRenderedPageBreak/>
        <w:t>Следует отметить, что в гражданском законодательстве компенсация н</w:t>
      </w:r>
      <w:r w:rsidR="00E54B65" w:rsidRPr="00FE2868">
        <w:rPr>
          <w:rFonts w:asciiTheme="majorHAnsi" w:hAnsiTheme="majorHAnsi"/>
          <w:sz w:val="24"/>
          <w:szCs w:val="24"/>
        </w:rPr>
        <w:t>о</w:t>
      </w:r>
      <w:r w:rsidRPr="00FE2868">
        <w:rPr>
          <w:rFonts w:asciiTheme="majorHAnsi" w:hAnsiTheme="majorHAnsi"/>
          <w:sz w:val="24"/>
          <w:szCs w:val="24"/>
        </w:rPr>
        <w:t>с</w:t>
      </w:r>
      <w:r w:rsidR="00E54B65" w:rsidRPr="00FE2868">
        <w:rPr>
          <w:rFonts w:asciiTheme="majorHAnsi" w:hAnsiTheme="majorHAnsi"/>
          <w:sz w:val="24"/>
          <w:szCs w:val="24"/>
        </w:rPr>
        <w:t>и</w:t>
      </w:r>
      <w:r w:rsidRPr="00FE2868">
        <w:rPr>
          <w:rFonts w:asciiTheme="majorHAnsi" w:hAnsiTheme="majorHAnsi"/>
          <w:sz w:val="24"/>
          <w:szCs w:val="24"/>
        </w:rPr>
        <w:t>т материальный и моральный характер</w:t>
      </w:r>
      <w:r w:rsidR="00E54B65" w:rsidRPr="00FE2868">
        <w:rPr>
          <w:rFonts w:asciiTheme="majorHAnsi" w:hAnsiTheme="majorHAnsi"/>
          <w:sz w:val="24"/>
          <w:szCs w:val="24"/>
        </w:rPr>
        <w:t>,</w:t>
      </w:r>
      <w:r w:rsidRPr="00FE2868">
        <w:rPr>
          <w:rFonts w:asciiTheme="majorHAnsi" w:hAnsiTheme="majorHAnsi"/>
          <w:sz w:val="24"/>
          <w:szCs w:val="24"/>
        </w:rPr>
        <w:t xml:space="preserve"> </w:t>
      </w:r>
      <w:r w:rsidR="00E54B65" w:rsidRPr="00FE2868">
        <w:rPr>
          <w:rFonts w:asciiTheme="majorHAnsi" w:hAnsiTheme="majorHAnsi"/>
          <w:sz w:val="24"/>
          <w:szCs w:val="24"/>
        </w:rPr>
        <w:t xml:space="preserve">выступая </w:t>
      </w:r>
      <w:r w:rsidRPr="00FE2868">
        <w:rPr>
          <w:rFonts w:asciiTheme="majorHAnsi" w:hAnsiTheme="majorHAnsi"/>
          <w:sz w:val="24"/>
          <w:szCs w:val="24"/>
        </w:rPr>
        <w:t>в гражданско-правовых отношениях в нескольких формах:</w:t>
      </w:r>
    </w:p>
    <w:p w:rsidR="006B38A3" w:rsidRPr="00FE2868" w:rsidRDefault="007250F8" w:rsidP="00FE2868">
      <w:pPr>
        <w:pStyle w:val="a3"/>
        <w:numPr>
          <w:ilvl w:val="0"/>
          <w:numId w:val="4"/>
        </w:numPr>
        <w:spacing w:after="0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 xml:space="preserve">при отсутствии выплаты ущерба натурой </w:t>
      </w:r>
      <w:r w:rsidR="004437F2" w:rsidRPr="00FE2868">
        <w:rPr>
          <w:rFonts w:asciiTheme="majorHAnsi" w:hAnsiTheme="majorHAnsi"/>
          <w:sz w:val="24"/>
          <w:szCs w:val="24"/>
        </w:rPr>
        <w:t>в результате нарушения гражданско-правовых обязательств</w:t>
      </w:r>
      <w:r w:rsidRPr="00FE2868">
        <w:rPr>
          <w:rFonts w:asciiTheme="majorHAnsi" w:hAnsiTheme="majorHAnsi"/>
          <w:sz w:val="24"/>
          <w:szCs w:val="24"/>
        </w:rPr>
        <w:t xml:space="preserve"> -</w:t>
      </w:r>
      <w:r w:rsidR="004437F2" w:rsidRPr="00FE2868">
        <w:rPr>
          <w:rFonts w:asciiTheme="majorHAnsi" w:hAnsiTheme="majorHAnsi"/>
          <w:sz w:val="24"/>
          <w:szCs w:val="24"/>
        </w:rPr>
        <w:t xml:space="preserve"> в</w:t>
      </w:r>
      <w:r w:rsidR="00E54B65" w:rsidRPr="00FE2868">
        <w:rPr>
          <w:rFonts w:asciiTheme="majorHAnsi" w:hAnsiTheme="majorHAnsi"/>
          <w:sz w:val="24"/>
          <w:szCs w:val="24"/>
        </w:rPr>
        <w:t>озмещени</w:t>
      </w:r>
      <w:r w:rsidRPr="00FE2868">
        <w:rPr>
          <w:rFonts w:asciiTheme="majorHAnsi" w:hAnsiTheme="majorHAnsi"/>
          <w:sz w:val="24"/>
          <w:szCs w:val="24"/>
        </w:rPr>
        <w:t>я</w:t>
      </w:r>
      <w:r w:rsidR="00E54B65" w:rsidRPr="00FE2868">
        <w:rPr>
          <w:rFonts w:asciiTheme="majorHAnsi" w:hAnsiTheme="majorHAnsi"/>
          <w:sz w:val="24"/>
          <w:szCs w:val="24"/>
        </w:rPr>
        <w:t xml:space="preserve"> данного</w:t>
      </w:r>
      <w:r w:rsidR="006B38A3" w:rsidRPr="00FE2868">
        <w:rPr>
          <w:rFonts w:asciiTheme="majorHAnsi" w:hAnsiTheme="majorHAnsi"/>
          <w:sz w:val="24"/>
          <w:szCs w:val="24"/>
        </w:rPr>
        <w:t xml:space="preserve"> ущерба</w:t>
      </w:r>
      <w:r w:rsidR="004437F2" w:rsidRPr="00FE2868">
        <w:rPr>
          <w:rFonts w:asciiTheme="majorHAnsi" w:hAnsiTheme="majorHAnsi"/>
          <w:sz w:val="24"/>
          <w:szCs w:val="24"/>
        </w:rPr>
        <w:t>;</w:t>
      </w:r>
    </w:p>
    <w:p w:rsidR="004437F2" w:rsidRPr="00FE2868" w:rsidRDefault="007250F8" w:rsidP="00FE2868">
      <w:pPr>
        <w:pStyle w:val="a3"/>
        <w:numPr>
          <w:ilvl w:val="0"/>
          <w:numId w:val="4"/>
        </w:numPr>
        <w:spacing w:after="0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при утрате</w:t>
      </w:r>
      <w:r w:rsidR="004437F2" w:rsidRPr="00FE2868">
        <w:rPr>
          <w:rFonts w:asciiTheme="majorHAnsi" w:hAnsiTheme="majorHAnsi"/>
          <w:sz w:val="24"/>
          <w:szCs w:val="24"/>
        </w:rPr>
        <w:t xml:space="preserve"> интереса заказчика к исполнению обязательства по вине исполнителя</w:t>
      </w:r>
      <w:r w:rsidRPr="00FE2868">
        <w:rPr>
          <w:rFonts w:asciiTheme="majorHAnsi" w:hAnsiTheme="majorHAnsi"/>
          <w:sz w:val="24"/>
          <w:szCs w:val="24"/>
        </w:rPr>
        <w:t xml:space="preserve"> данн</w:t>
      </w:r>
      <w:r w:rsidR="004437F2" w:rsidRPr="00FE2868">
        <w:rPr>
          <w:rFonts w:asciiTheme="majorHAnsi" w:hAnsiTheme="majorHAnsi"/>
          <w:sz w:val="24"/>
          <w:szCs w:val="24"/>
        </w:rPr>
        <w:t>ого обязательства;</w:t>
      </w:r>
    </w:p>
    <w:p w:rsidR="004437F2" w:rsidRPr="00FE2868" w:rsidRDefault="007250F8" w:rsidP="00FE2868">
      <w:pPr>
        <w:pStyle w:val="a3"/>
        <w:numPr>
          <w:ilvl w:val="0"/>
          <w:numId w:val="3"/>
        </w:numPr>
        <w:spacing w:after="0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при</w:t>
      </w:r>
      <w:r w:rsidR="004437F2" w:rsidRPr="00FE2868">
        <w:rPr>
          <w:rFonts w:asciiTheme="majorHAnsi" w:hAnsiTheme="majorHAnsi"/>
          <w:sz w:val="24"/>
          <w:szCs w:val="24"/>
        </w:rPr>
        <w:t xml:space="preserve"> иных </w:t>
      </w:r>
      <w:r w:rsidRPr="00FE2868">
        <w:rPr>
          <w:rFonts w:asciiTheme="majorHAnsi" w:hAnsiTheme="majorHAnsi"/>
          <w:sz w:val="24"/>
          <w:szCs w:val="24"/>
        </w:rPr>
        <w:t xml:space="preserve">предусмотренных законодательством </w:t>
      </w:r>
      <w:r w:rsidR="004437F2" w:rsidRPr="00FE2868">
        <w:rPr>
          <w:rFonts w:asciiTheme="majorHAnsi" w:hAnsiTheme="majorHAnsi"/>
          <w:sz w:val="24"/>
          <w:szCs w:val="24"/>
        </w:rPr>
        <w:t>случаях</w:t>
      </w:r>
      <w:r w:rsidRPr="00FE2868">
        <w:rPr>
          <w:rFonts w:asciiTheme="majorHAnsi" w:hAnsiTheme="majorHAnsi"/>
          <w:sz w:val="24"/>
          <w:szCs w:val="24"/>
        </w:rPr>
        <w:t xml:space="preserve"> -</w:t>
      </w:r>
      <w:r w:rsidR="004437F2" w:rsidRPr="00FE2868">
        <w:rPr>
          <w:rFonts w:asciiTheme="majorHAnsi" w:hAnsiTheme="majorHAnsi"/>
          <w:sz w:val="24"/>
          <w:szCs w:val="24"/>
        </w:rPr>
        <w:t xml:space="preserve"> в</w:t>
      </w:r>
      <w:r w:rsidR="007306F3" w:rsidRPr="00FE2868">
        <w:rPr>
          <w:rFonts w:asciiTheme="majorHAnsi" w:hAnsiTheme="majorHAnsi"/>
          <w:sz w:val="24"/>
          <w:szCs w:val="24"/>
        </w:rPr>
        <w:t>озмещение</w:t>
      </w:r>
      <w:r w:rsidR="004437F2" w:rsidRPr="00FE2868">
        <w:rPr>
          <w:rFonts w:asciiTheme="majorHAnsi" w:hAnsiTheme="majorHAnsi"/>
          <w:sz w:val="24"/>
          <w:szCs w:val="24"/>
        </w:rPr>
        <w:t xml:space="preserve"> деньгами «имущественных потерь», и </w:t>
      </w:r>
      <w:r w:rsidRPr="00FE2868">
        <w:rPr>
          <w:rFonts w:asciiTheme="majorHAnsi" w:hAnsiTheme="majorHAnsi"/>
          <w:sz w:val="24"/>
          <w:szCs w:val="24"/>
        </w:rPr>
        <w:t>п</w:t>
      </w:r>
      <w:r w:rsidR="004437F2" w:rsidRPr="00FE2868">
        <w:rPr>
          <w:rFonts w:asciiTheme="majorHAnsi" w:hAnsiTheme="majorHAnsi"/>
          <w:sz w:val="24"/>
          <w:szCs w:val="24"/>
        </w:rPr>
        <w:t>р.;</w:t>
      </w:r>
    </w:p>
    <w:p w:rsidR="004437F2" w:rsidRPr="00FE2868" w:rsidRDefault="007306F3" w:rsidP="00FE2868">
      <w:pPr>
        <w:pStyle w:val="a3"/>
        <w:numPr>
          <w:ilvl w:val="0"/>
          <w:numId w:val="3"/>
        </w:numPr>
        <w:spacing w:after="0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 xml:space="preserve">возмещение морального </w:t>
      </w:r>
      <w:r w:rsidR="007250F8" w:rsidRPr="00FE2868">
        <w:rPr>
          <w:rFonts w:asciiTheme="majorHAnsi" w:hAnsiTheme="majorHAnsi"/>
          <w:sz w:val="24"/>
          <w:szCs w:val="24"/>
        </w:rPr>
        <w:t>ущерб</w:t>
      </w:r>
      <w:r w:rsidRPr="00FE2868">
        <w:rPr>
          <w:rFonts w:asciiTheme="majorHAnsi" w:hAnsiTheme="majorHAnsi"/>
          <w:sz w:val="24"/>
          <w:szCs w:val="24"/>
        </w:rPr>
        <w:t>а;</w:t>
      </w:r>
    </w:p>
    <w:p w:rsidR="007306F3" w:rsidRPr="00FE2868" w:rsidRDefault="007250F8" w:rsidP="00FE2868">
      <w:pPr>
        <w:pStyle w:val="a3"/>
        <w:numPr>
          <w:ilvl w:val="0"/>
          <w:numId w:val="3"/>
        </w:numPr>
        <w:spacing w:after="0"/>
        <w:ind w:left="567" w:hanging="141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 xml:space="preserve">а </w:t>
      </w:r>
      <w:r w:rsidR="007306F3" w:rsidRPr="00FE2868">
        <w:rPr>
          <w:rFonts w:asciiTheme="majorHAnsi" w:hAnsiTheme="majorHAnsi"/>
          <w:sz w:val="24"/>
          <w:szCs w:val="24"/>
        </w:rPr>
        <w:t xml:space="preserve">также возмещение ущерба, </w:t>
      </w:r>
      <w:proofErr w:type="spellStart"/>
      <w:r w:rsidRPr="00FE2868">
        <w:rPr>
          <w:rFonts w:asciiTheme="majorHAnsi" w:hAnsiTheme="majorHAnsi"/>
          <w:sz w:val="24"/>
          <w:szCs w:val="24"/>
        </w:rPr>
        <w:t>причене</w:t>
      </w:r>
      <w:r w:rsidR="007306F3" w:rsidRPr="00FE2868">
        <w:rPr>
          <w:rFonts w:asciiTheme="majorHAnsi" w:hAnsiTheme="majorHAnsi"/>
          <w:sz w:val="24"/>
          <w:szCs w:val="24"/>
        </w:rPr>
        <w:t>нного</w:t>
      </w:r>
      <w:proofErr w:type="spellEnd"/>
      <w:r w:rsidR="007306F3" w:rsidRPr="00FE2868">
        <w:rPr>
          <w:rFonts w:asciiTheme="majorHAnsi" w:hAnsiTheme="majorHAnsi"/>
          <w:sz w:val="24"/>
          <w:szCs w:val="24"/>
        </w:rPr>
        <w:t xml:space="preserve"> при имущественных, неимущественных, трудовых и других отношениях, предусмотренных законодательством.</w:t>
      </w:r>
    </w:p>
    <w:p w:rsidR="00152421" w:rsidRPr="00FE2868" w:rsidRDefault="007250F8" w:rsidP="00152421">
      <w:pPr>
        <w:pStyle w:val="a3"/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</w:t>
      </w:r>
      <w:r w:rsidR="00152421" w:rsidRPr="00FE2868">
        <w:rPr>
          <w:rFonts w:asciiTheme="majorHAnsi" w:hAnsiTheme="majorHAnsi"/>
          <w:sz w:val="24"/>
          <w:szCs w:val="24"/>
        </w:rPr>
        <w:t>редусмотренно</w:t>
      </w:r>
      <w:r w:rsidRPr="00FE2868">
        <w:rPr>
          <w:rFonts w:asciiTheme="majorHAnsi" w:hAnsiTheme="majorHAnsi"/>
          <w:sz w:val="24"/>
          <w:szCs w:val="24"/>
        </w:rPr>
        <w:t>е</w:t>
      </w:r>
      <w:r w:rsidR="00152421" w:rsidRPr="00FE2868">
        <w:rPr>
          <w:rFonts w:asciiTheme="majorHAnsi" w:hAnsiTheme="majorHAnsi"/>
          <w:sz w:val="24"/>
          <w:szCs w:val="24"/>
        </w:rPr>
        <w:t xml:space="preserve"> статьей 228.2 Гражданского Кодекса</w:t>
      </w:r>
      <w:r w:rsidRPr="00FE2868">
        <w:rPr>
          <w:rFonts w:asciiTheme="majorHAnsi" w:hAnsiTheme="majorHAnsi"/>
          <w:sz w:val="24"/>
          <w:szCs w:val="24"/>
        </w:rPr>
        <w:t xml:space="preserve"> прекращение права пользования квартирой</w:t>
      </w:r>
      <w:r w:rsidR="00152421" w:rsidRPr="00FE2868">
        <w:rPr>
          <w:rFonts w:asciiTheme="majorHAnsi" w:hAnsiTheme="majorHAnsi"/>
          <w:sz w:val="24"/>
          <w:szCs w:val="24"/>
        </w:rPr>
        <w:t>, путем выплаты соответствующей компенсации, также, в определенно</w:t>
      </w:r>
      <w:r w:rsidRPr="00FE2868">
        <w:rPr>
          <w:rFonts w:asciiTheme="majorHAnsi" w:hAnsiTheme="majorHAnsi"/>
          <w:sz w:val="24"/>
          <w:szCs w:val="24"/>
        </w:rPr>
        <w:t>й</w:t>
      </w:r>
      <w:r w:rsidR="00152421" w:rsidRPr="00FE2868">
        <w:rPr>
          <w:rFonts w:asciiTheme="majorHAnsi" w:hAnsiTheme="majorHAnsi"/>
          <w:sz w:val="24"/>
          <w:szCs w:val="24"/>
        </w:rPr>
        <w:t xml:space="preserve"> с</w:t>
      </w:r>
      <w:r w:rsidRPr="00FE2868">
        <w:rPr>
          <w:rFonts w:asciiTheme="majorHAnsi" w:hAnsiTheme="majorHAnsi"/>
          <w:sz w:val="24"/>
          <w:szCs w:val="24"/>
        </w:rPr>
        <w:t>тепени</w:t>
      </w:r>
      <w:r w:rsidR="00152421" w:rsidRPr="00FE2868">
        <w:rPr>
          <w:rFonts w:asciiTheme="majorHAnsi" w:hAnsiTheme="majorHAnsi"/>
          <w:sz w:val="24"/>
          <w:szCs w:val="24"/>
        </w:rPr>
        <w:t>, можно отнести к имущественным потерям.</w:t>
      </w:r>
      <w:r w:rsidR="00516018" w:rsidRPr="00FE2868">
        <w:rPr>
          <w:rFonts w:asciiTheme="majorHAnsi" w:hAnsiTheme="majorHAnsi"/>
          <w:sz w:val="24"/>
          <w:szCs w:val="24"/>
        </w:rPr>
        <w:t xml:space="preserve"> Так, прекращение права пользования составной частью жилого </w:t>
      </w:r>
      <w:r w:rsidRPr="00FE2868">
        <w:rPr>
          <w:rFonts w:asciiTheme="majorHAnsi" w:hAnsiTheme="majorHAnsi"/>
          <w:sz w:val="24"/>
          <w:szCs w:val="24"/>
        </w:rPr>
        <w:t>дома</w:t>
      </w:r>
      <w:r w:rsidR="00516018" w:rsidRPr="00FE2868">
        <w:rPr>
          <w:rFonts w:asciiTheme="majorHAnsi" w:hAnsiTheme="majorHAnsi"/>
          <w:sz w:val="24"/>
          <w:szCs w:val="24"/>
        </w:rPr>
        <w:t>, путем выплаты компенсации, с одной стороны направлено на защиту права собственности, а с другой – приводит к потере права пользования имуществом.</w:t>
      </w:r>
    </w:p>
    <w:p w:rsidR="00516018" w:rsidRPr="00FE2868" w:rsidRDefault="00803D7D" w:rsidP="00152421">
      <w:pPr>
        <w:pStyle w:val="a3"/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В</w:t>
      </w:r>
      <w:r w:rsidR="00D400BE" w:rsidRPr="00FE2868">
        <w:rPr>
          <w:rFonts w:asciiTheme="majorHAnsi" w:hAnsiTheme="majorHAnsi"/>
          <w:sz w:val="24"/>
          <w:szCs w:val="24"/>
        </w:rPr>
        <w:t xml:space="preserve"> статье 228.2 Гражданского Кодекса </w:t>
      </w:r>
      <w:r w:rsidRPr="00FE2868">
        <w:rPr>
          <w:rFonts w:asciiTheme="majorHAnsi" w:hAnsiTheme="majorHAnsi"/>
          <w:sz w:val="24"/>
          <w:szCs w:val="24"/>
        </w:rPr>
        <w:t xml:space="preserve">законодатель, при прекращении права пользования, </w:t>
      </w:r>
      <w:r w:rsidR="004356AC" w:rsidRPr="00FE2868">
        <w:rPr>
          <w:rFonts w:asciiTheme="majorHAnsi" w:hAnsiTheme="majorHAnsi"/>
          <w:sz w:val="24"/>
          <w:szCs w:val="24"/>
        </w:rPr>
        <w:t xml:space="preserve">установил выплату компенсации </w:t>
      </w:r>
      <w:r w:rsidRPr="00FE2868">
        <w:rPr>
          <w:rFonts w:asciiTheme="majorHAnsi" w:hAnsiTheme="majorHAnsi"/>
          <w:sz w:val="24"/>
          <w:szCs w:val="24"/>
        </w:rPr>
        <w:t>по</w:t>
      </w:r>
      <w:r w:rsidR="004356AC" w:rsidRPr="00FE2868">
        <w:rPr>
          <w:rFonts w:asciiTheme="majorHAnsi" w:hAnsiTheme="majorHAnsi"/>
          <w:sz w:val="24"/>
          <w:szCs w:val="24"/>
        </w:rPr>
        <w:t xml:space="preserve"> рыночной цене.</w:t>
      </w:r>
      <w:r w:rsidRPr="00FE2868">
        <w:rPr>
          <w:rFonts w:asciiTheme="majorHAnsi" w:hAnsiTheme="majorHAnsi"/>
          <w:sz w:val="24"/>
          <w:szCs w:val="24"/>
        </w:rPr>
        <w:t xml:space="preserve"> </w:t>
      </w:r>
    </w:p>
    <w:p w:rsidR="00DE013C" w:rsidRPr="00FE2868" w:rsidRDefault="00DE013C" w:rsidP="00152421">
      <w:pPr>
        <w:pStyle w:val="a3"/>
        <w:spacing w:after="0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При подаче иска о прекращении права пользования собственник, может указ</w:t>
      </w:r>
      <w:r w:rsidR="00035614" w:rsidRPr="00FE2868">
        <w:rPr>
          <w:rFonts w:asciiTheme="majorHAnsi" w:hAnsiTheme="majorHAnsi"/>
          <w:sz w:val="24"/>
          <w:szCs w:val="24"/>
        </w:rPr>
        <w:t>ыв</w:t>
      </w:r>
      <w:r w:rsidRPr="00FE2868">
        <w:rPr>
          <w:rFonts w:asciiTheme="majorHAnsi" w:hAnsiTheme="majorHAnsi"/>
          <w:sz w:val="24"/>
          <w:szCs w:val="24"/>
        </w:rPr>
        <w:t xml:space="preserve">ать и не указывать </w:t>
      </w:r>
      <w:r w:rsidR="00035614" w:rsidRPr="00FE2868">
        <w:rPr>
          <w:rFonts w:asciiTheme="majorHAnsi" w:hAnsiTheme="majorHAnsi"/>
          <w:sz w:val="24"/>
          <w:szCs w:val="24"/>
        </w:rPr>
        <w:t xml:space="preserve">в иске </w:t>
      </w:r>
      <w:r w:rsidRPr="00FE2868">
        <w:rPr>
          <w:rFonts w:asciiTheme="majorHAnsi" w:hAnsiTheme="majorHAnsi"/>
          <w:sz w:val="24"/>
          <w:szCs w:val="24"/>
        </w:rPr>
        <w:t xml:space="preserve">сумму компенсации. Однако, независимо от того, указана ли </w:t>
      </w:r>
      <w:r w:rsidR="00035614" w:rsidRPr="00FE2868">
        <w:rPr>
          <w:rFonts w:asciiTheme="majorHAnsi" w:hAnsiTheme="majorHAnsi"/>
          <w:sz w:val="24"/>
          <w:szCs w:val="24"/>
        </w:rPr>
        <w:t xml:space="preserve">в исковом заявлении </w:t>
      </w:r>
      <w:r w:rsidRPr="00FE2868">
        <w:rPr>
          <w:rFonts w:asciiTheme="majorHAnsi" w:hAnsiTheme="majorHAnsi"/>
          <w:sz w:val="24"/>
          <w:szCs w:val="24"/>
        </w:rPr>
        <w:t>нет сумма компенсации</w:t>
      </w:r>
      <w:r w:rsidR="007B2AC7" w:rsidRPr="00FE2868">
        <w:rPr>
          <w:rFonts w:asciiTheme="majorHAnsi" w:hAnsiTheme="majorHAnsi"/>
          <w:sz w:val="24"/>
          <w:szCs w:val="24"/>
        </w:rPr>
        <w:t xml:space="preserve">, суд первой инстанции в соответствии </w:t>
      </w:r>
      <w:r w:rsidR="00035614" w:rsidRPr="00FE2868">
        <w:rPr>
          <w:rFonts w:asciiTheme="majorHAnsi" w:hAnsiTheme="majorHAnsi"/>
          <w:sz w:val="24"/>
          <w:szCs w:val="24"/>
        </w:rPr>
        <w:t xml:space="preserve">с </w:t>
      </w:r>
      <w:r w:rsidR="007B2AC7" w:rsidRPr="00FE2868">
        <w:rPr>
          <w:rFonts w:asciiTheme="majorHAnsi" w:hAnsiTheme="majorHAnsi"/>
          <w:sz w:val="24"/>
          <w:szCs w:val="24"/>
        </w:rPr>
        <w:t>требованиям</w:t>
      </w:r>
      <w:r w:rsidR="00035614" w:rsidRPr="00FE2868">
        <w:rPr>
          <w:rFonts w:asciiTheme="majorHAnsi" w:hAnsiTheme="majorHAnsi"/>
          <w:sz w:val="24"/>
          <w:szCs w:val="24"/>
        </w:rPr>
        <w:t>и</w:t>
      </w:r>
      <w:r w:rsidR="007B2AC7" w:rsidRPr="00FE2868">
        <w:rPr>
          <w:rFonts w:asciiTheme="majorHAnsi" w:hAnsiTheme="majorHAnsi"/>
          <w:sz w:val="24"/>
          <w:szCs w:val="24"/>
        </w:rPr>
        <w:t xml:space="preserve"> статьи 228.2 Гражданского Кодекса и Гражданско-Процессуальн</w:t>
      </w:r>
      <w:r w:rsidR="00035614" w:rsidRPr="00FE2868">
        <w:rPr>
          <w:rFonts w:asciiTheme="majorHAnsi" w:hAnsiTheme="majorHAnsi"/>
          <w:sz w:val="24"/>
          <w:szCs w:val="24"/>
        </w:rPr>
        <w:t>ым</w:t>
      </w:r>
      <w:r w:rsidR="007B2AC7" w:rsidRPr="00FE2868">
        <w:rPr>
          <w:rFonts w:asciiTheme="majorHAnsi" w:hAnsiTheme="majorHAnsi"/>
          <w:sz w:val="24"/>
          <w:szCs w:val="24"/>
        </w:rPr>
        <w:t xml:space="preserve"> Кодекс</w:t>
      </w:r>
      <w:r w:rsidR="00035614" w:rsidRPr="00FE2868">
        <w:rPr>
          <w:rFonts w:asciiTheme="majorHAnsi" w:hAnsiTheme="majorHAnsi"/>
          <w:sz w:val="24"/>
          <w:szCs w:val="24"/>
        </w:rPr>
        <w:t>ом</w:t>
      </w:r>
      <w:r w:rsidR="007B2AC7" w:rsidRPr="00FE2868">
        <w:rPr>
          <w:rFonts w:asciiTheme="majorHAnsi" w:hAnsiTheme="majorHAnsi"/>
          <w:sz w:val="24"/>
          <w:szCs w:val="24"/>
        </w:rPr>
        <w:t>, должен устан</w:t>
      </w:r>
      <w:r w:rsidR="00EB2E1D" w:rsidRPr="00FE2868">
        <w:rPr>
          <w:rFonts w:asciiTheme="majorHAnsi" w:hAnsiTheme="majorHAnsi"/>
          <w:sz w:val="24"/>
          <w:szCs w:val="24"/>
        </w:rPr>
        <w:t>авлива</w:t>
      </w:r>
      <w:r w:rsidR="007B2AC7" w:rsidRPr="00FE2868">
        <w:rPr>
          <w:rFonts w:asciiTheme="majorHAnsi" w:hAnsiTheme="majorHAnsi"/>
          <w:sz w:val="24"/>
          <w:szCs w:val="24"/>
        </w:rPr>
        <w:t xml:space="preserve">ть сумму компенсации </w:t>
      </w:r>
      <w:r w:rsidR="00EB2E1D" w:rsidRPr="00FE2868">
        <w:rPr>
          <w:rFonts w:asciiTheme="majorHAnsi" w:hAnsiTheme="majorHAnsi"/>
          <w:sz w:val="24"/>
          <w:szCs w:val="24"/>
        </w:rPr>
        <w:t>по</w:t>
      </w:r>
      <w:r w:rsidR="007B2AC7" w:rsidRPr="00FE2868">
        <w:rPr>
          <w:rFonts w:asciiTheme="majorHAnsi" w:hAnsiTheme="majorHAnsi"/>
          <w:sz w:val="24"/>
          <w:szCs w:val="24"/>
        </w:rPr>
        <w:t xml:space="preserve"> рыночной цене.</w:t>
      </w:r>
    </w:p>
    <w:p w:rsidR="00B74A8A" w:rsidRPr="00FE2868" w:rsidRDefault="00267413" w:rsidP="00267413">
      <w:pPr>
        <w:pStyle w:val="a3"/>
        <w:spacing w:after="0"/>
        <w:ind w:left="0"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Так, согласно статьям 76.1 и 76.2 Гражданско-Процессуального Кодекса, доказательствами являются любые фактические данные, на основе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кото</w:t>
      </w:r>
      <w:proofErr w:type="gram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p</w:t>
      </w:r>
      <w:proofErr w:type="gramEnd"/>
      <w:r w:rsidRPr="00FE2868">
        <w:rPr>
          <w:rFonts w:asciiTheme="majorHAnsi" w:hAnsiTheme="majorHAnsi" w:cs="Times New Roman"/>
          <w:color w:val="000000"/>
          <w:sz w:val="24"/>
          <w:szCs w:val="24"/>
        </w:rPr>
        <w:t>ых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в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поpядке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опpеделенном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настоящим Кодексом, суд устанавливает наличие или отсутствие обстоятельств, обосновывающих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тpебования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и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возpажения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стоpон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, и иные обстоятельства, имеющие значение для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пpавильного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pазpешения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дела. Эти данные устанавливаются письменными доказательствами, вещественными доказательствами, заключениями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экспе</w:t>
      </w:r>
      <w:proofErr w:type="gram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p</w:t>
      </w:r>
      <w:proofErr w:type="gramEnd"/>
      <w:r w:rsidRPr="00FE2868">
        <w:rPr>
          <w:rFonts w:asciiTheme="majorHAnsi" w:hAnsiTheme="majorHAnsi" w:cs="Times New Roman"/>
          <w:color w:val="000000"/>
          <w:sz w:val="24"/>
          <w:szCs w:val="24"/>
        </w:rPr>
        <w:t>тов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FE2868">
        <w:rPr>
          <w:rFonts w:asciiTheme="majorHAnsi" w:hAnsiTheme="majorHAnsi" w:cs="Times New Roman"/>
          <w:color w:val="000000"/>
          <w:sz w:val="24"/>
          <w:szCs w:val="24"/>
        </w:rPr>
        <w:t>пpоведением</w:t>
      </w:r>
      <w:proofErr w:type="spellEnd"/>
      <w:r w:rsidRPr="00FE2868">
        <w:rPr>
          <w:rFonts w:asciiTheme="majorHAnsi" w:hAnsiTheme="majorHAnsi" w:cs="Times New Roman"/>
          <w:color w:val="000000"/>
          <w:sz w:val="24"/>
          <w:szCs w:val="24"/>
        </w:rPr>
        <w:t xml:space="preserve"> обследования на месте, показаниями свидетелей, объяснениями лиц, участвующих в деле.</w:t>
      </w:r>
    </w:p>
    <w:p w:rsidR="00267413" w:rsidRPr="00FE2868" w:rsidRDefault="00267413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В то же время, в </w:t>
      </w:r>
      <w:r w:rsidR="005E5AB8" w:rsidRPr="00FE2868">
        <w:rPr>
          <w:rFonts w:asciiTheme="majorHAnsi" w:hAnsiTheme="majorHAnsi"/>
        </w:rPr>
        <w:t>гражданско-процессуальном законодательстве определено, что каждая сторон</w:t>
      </w:r>
      <w:r w:rsidR="00EB2E1D" w:rsidRPr="00FE2868">
        <w:rPr>
          <w:rFonts w:asciiTheme="majorHAnsi" w:hAnsiTheme="majorHAnsi"/>
        </w:rPr>
        <w:t>а</w:t>
      </w:r>
      <w:r w:rsidR="005E5AB8" w:rsidRPr="00FE2868">
        <w:rPr>
          <w:rFonts w:asciiTheme="majorHAnsi" w:hAnsiTheme="majorHAnsi"/>
        </w:rPr>
        <w:t xml:space="preserve"> должна доказать</w:t>
      </w:r>
      <w:r w:rsidR="00EB2E1D" w:rsidRPr="00FE2868">
        <w:rPr>
          <w:rFonts w:asciiTheme="majorHAnsi" w:hAnsiTheme="majorHAnsi"/>
        </w:rPr>
        <w:t xml:space="preserve"> те</w:t>
      </w:r>
      <w:r w:rsidR="005E5AB8" w:rsidRPr="00FE2868">
        <w:rPr>
          <w:rFonts w:asciiTheme="majorHAnsi" w:hAnsiTheme="majorHAnsi"/>
        </w:rPr>
        <w:t xml:space="preserve"> обстоятельства, на которые</w:t>
      </w:r>
      <w:r w:rsidR="00EB2E1D" w:rsidRPr="00FE2868">
        <w:rPr>
          <w:rFonts w:asciiTheme="majorHAnsi" w:hAnsiTheme="majorHAnsi"/>
        </w:rPr>
        <w:t xml:space="preserve"> она</w:t>
      </w:r>
      <w:r w:rsidR="005E5AB8" w:rsidRPr="00FE2868">
        <w:rPr>
          <w:rFonts w:asciiTheme="majorHAnsi" w:hAnsiTheme="majorHAnsi"/>
        </w:rPr>
        <w:t xml:space="preserve"> ссыла</w:t>
      </w:r>
      <w:r w:rsidR="00EB2E1D" w:rsidRPr="00FE2868">
        <w:rPr>
          <w:rFonts w:asciiTheme="majorHAnsi" w:hAnsiTheme="majorHAnsi"/>
        </w:rPr>
        <w:t>е</w:t>
      </w:r>
      <w:r w:rsidR="005E5AB8" w:rsidRPr="00FE2868">
        <w:rPr>
          <w:rFonts w:asciiTheme="majorHAnsi" w:hAnsiTheme="majorHAnsi"/>
        </w:rPr>
        <w:t>тся, как на основани</w:t>
      </w:r>
      <w:r w:rsidR="00EB2E1D" w:rsidRPr="00FE2868">
        <w:rPr>
          <w:rFonts w:asciiTheme="majorHAnsi" w:hAnsiTheme="majorHAnsi"/>
        </w:rPr>
        <w:t>я</w:t>
      </w:r>
      <w:r w:rsidR="005E5AB8" w:rsidRPr="00FE2868">
        <w:rPr>
          <w:rFonts w:asciiTheme="majorHAnsi" w:hAnsiTheme="majorHAnsi"/>
        </w:rPr>
        <w:t xml:space="preserve"> своих требований и </w:t>
      </w:r>
      <w:r w:rsidR="00EB2E1D" w:rsidRPr="00FE2868">
        <w:rPr>
          <w:rFonts w:asciiTheme="majorHAnsi" w:hAnsiTheme="majorHAnsi"/>
        </w:rPr>
        <w:t>возражений</w:t>
      </w:r>
      <w:r w:rsidR="005E5AB8" w:rsidRPr="00FE2868">
        <w:rPr>
          <w:rFonts w:asciiTheme="majorHAnsi" w:hAnsiTheme="majorHAnsi"/>
        </w:rPr>
        <w:t>.</w:t>
      </w:r>
      <w:r w:rsidR="00E208C9" w:rsidRPr="00FE2868">
        <w:rPr>
          <w:rFonts w:asciiTheme="majorHAnsi" w:hAnsiTheme="majorHAnsi"/>
        </w:rPr>
        <w:t xml:space="preserve"> </w:t>
      </w:r>
      <w:r w:rsidR="00EB2E1D" w:rsidRPr="00FE2868">
        <w:rPr>
          <w:rFonts w:asciiTheme="majorHAnsi" w:hAnsiTheme="majorHAnsi"/>
        </w:rPr>
        <w:t>Если</w:t>
      </w:r>
      <w:r w:rsidR="00E208C9" w:rsidRPr="00FE2868">
        <w:rPr>
          <w:rFonts w:asciiTheme="majorHAnsi" w:hAnsiTheme="majorHAnsi"/>
        </w:rPr>
        <w:t xml:space="preserve"> рассмотрени</w:t>
      </w:r>
      <w:r w:rsidR="00EB2E1D" w:rsidRPr="00FE2868">
        <w:rPr>
          <w:rFonts w:asciiTheme="majorHAnsi" w:hAnsiTheme="majorHAnsi"/>
        </w:rPr>
        <w:t>е</w:t>
      </w:r>
      <w:r w:rsidR="00E208C9" w:rsidRPr="00FE2868">
        <w:rPr>
          <w:rFonts w:asciiTheme="majorHAnsi" w:hAnsiTheme="majorHAnsi"/>
        </w:rPr>
        <w:t xml:space="preserve"> дела на основании имеющихся доказатель</w:t>
      </w:r>
      <w:proofErr w:type="gramStart"/>
      <w:r w:rsidR="00E208C9" w:rsidRPr="00FE2868">
        <w:rPr>
          <w:rFonts w:asciiTheme="majorHAnsi" w:hAnsiTheme="majorHAnsi"/>
        </w:rPr>
        <w:t xml:space="preserve">ств </w:t>
      </w:r>
      <w:r w:rsidR="00EB2E1D" w:rsidRPr="00FE2868">
        <w:rPr>
          <w:rFonts w:asciiTheme="majorHAnsi" w:hAnsiTheme="majorHAnsi"/>
        </w:rPr>
        <w:t>пр</w:t>
      </w:r>
      <w:proofErr w:type="gramEnd"/>
      <w:r w:rsidR="00EB2E1D" w:rsidRPr="00FE2868">
        <w:rPr>
          <w:rFonts w:asciiTheme="majorHAnsi" w:hAnsiTheme="majorHAnsi"/>
        </w:rPr>
        <w:t xml:space="preserve">едставляется невозможным, </w:t>
      </w:r>
      <w:r w:rsidR="00E208C9" w:rsidRPr="00FE2868">
        <w:rPr>
          <w:rFonts w:asciiTheme="majorHAnsi" w:hAnsiTheme="majorHAnsi"/>
        </w:rPr>
        <w:t xml:space="preserve">суд может предложить сторонам </w:t>
      </w:r>
      <w:r w:rsidR="00EB2E1D" w:rsidRPr="00FE2868">
        <w:rPr>
          <w:rFonts w:asciiTheme="majorHAnsi" w:hAnsiTheme="majorHAnsi"/>
        </w:rPr>
        <w:t xml:space="preserve">представить необходимые </w:t>
      </w:r>
      <w:r w:rsidR="00E208C9" w:rsidRPr="00FE2868">
        <w:rPr>
          <w:rFonts w:asciiTheme="majorHAnsi" w:hAnsiTheme="majorHAnsi"/>
        </w:rPr>
        <w:t>дополнительные доказательства.</w:t>
      </w:r>
      <w:r w:rsidR="00EA190B" w:rsidRPr="00FE2868">
        <w:rPr>
          <w:rFonts w:asciiTheme="majorHAnsi" w:hAnsiTheme="majorHAnsi"/>
        </w:rPr>
        <w:t xml:space="preserve"> Доказательства представляются суду первой инстанции</w:t>
      </w:r>
      <w:r w:rsidR="00EB2E1D" w:rsidRPr="00FE2868">
        <w:rPr>
          <w:rFonts w:asciiTheme="majorHAnsi" w:hAnsiTheme="majorHAnsi"/>
        </w:rPr>
        <w:t xml:space="preserve"> лицами, участвующими в деле</w:t>
      </w:r>
      <w:r w:rsidR="00EA190B" w:rsidRPr="00FE2868">
        <w:rPr>
          <w:rFonts w:asciiTheme="majorHAnsi" w:hAnsiTheme="majorHAnsi"/>
        </w:rPr>
        <w:t>.</w:t>
      </w:r>
      <w:r w:rsidR="006B09C9" w:rsidRPr="00FE2868">
        <w:rPr>
          <w:rFonts w:asciiTheme="majorHAnsi" w:hAnsiTheme="majorHAnsi"/>
        </w:rPr>
        <w:t xml:space="preserve"> </w:t>
      </w:r>
      <w:r w:rsidR="00A2078B" w:rsidRPr="00FE2868">
        <w:rPr>
          <w:rFonts w:asciiTheme="majorHAnsi" w:hAnsiTheme="majorHAnsi"/>
        </w:rPr>
        <w:t>Лицо,</w:t>
      </w:r>
      <w:r w:rsidR="006B09C9" w:rsidRPr="00FE2868">
        <w:rPr>
          <w:rFonts w:asciiTheme="majorHAnsi" w:hAnsiTheme="majorHAnsi"/>
        </w:rPr>
        <w:t xml:space="preserve"> участвующе</w:t>
      </w:r>
      <w:r w:rsidR="00A2078B" w:rsidRPr="00FE2868">
        <w:rPr>
          <w:rFonts w:asciiTheme="majorHAnsi" w:hAnsiTheme="majorHAnsi"/>
        </w:rPr>
        <w:t>е</w:t>
      </w:r>
      <w:r w:rsidR="006B09C9" w:rsidRPr="00FE2868">
        <w:rPr>
          <w:rFonts w:asciiTheme="majorHAnsi" w:hAnsiTheme="majorHAnsi"/>
        </w:rPr>
        <w:t xml:space="preserve"> в деле, </w:t>
      </w:r>
      <w:r w:rsidR="00A2078B" w:rsidRPr="00FE2868">
        <w:rPr>
          <w:rFonts w:asciiTheme="majorHAnsi" w:hAnsiTheme="majorHAnsi"/>
        </w:rPr>
        <w:t xml:space="preserve">вправе обратиться в суд с ходатайством об истребовании </w:t>
      </w:r>
      <w:r w:rsidR="006B09C9" w:rsidRPr="00FE2868">
        <w:rPr>
          <w:rFonts w:asciiTheme="majorHAnsi" w:hAnsiTheme="majorHAnsi"/>
        </w:rPr>
        <w:t>необходимы</w:t>
      </w:r>
      <w:r w:rsidR="00A2078B" w:rsidRPr="00FE2868">
        <w:rPr>
          <w:rFonts w:asciiTheme="majorHAnsi" w:hAnsiTheme="majorHAnsi"/>
        </w:rPr>
        <w:t>х</w:t>
      </w:r>
      <w:r w:rsidR="006B09C9" w:rsidRPr="00FE2868">
        <w:rPr>
          <w:rFonts w:asciiTheme="majorHAnsi" w:hAnsiTheme="majorHAnsi"/>
        </w:rPr>
        <w:t xml:space="preserve"> доказательств</w:t>
      </w:r>
      <w:r w:rsidR="006D30E8" w:rsidRPr="00FE2868">
        <w:rPr>
          <w:rFonts w:asciiTheme="majorHAnsi" w:hAnsiTheme="majorHAnsi"/>
        </w:rPr>
        <w:t>,</w:t>
      </w:r>
      <w:r w:rsidR="00A2078B" w:rsidRPr="00FE2868">
        <w:rPr>
          <w:rFonts w:asciiTheme="majorHAnsi" w:hAnsiTheme="majorHAnsi"/>
        </w:rPr>
        <w:t xml:space="preserve"> от имени лиц</w:t>
      </w:r>
      <w:r w:rsidR="006D30E8" w:rsidRPr="00FE2868">
        <w:rPr>
          <w:rFonts w:asciiTheme="majorHAnsi" w:hAnsiTheme="majorHAnsi"/>
        </w:rPr>
        <w:t xml:space="preserve"> </w:t>
      </w:r>
      <w:r w:rsidR="00A2078B" w:rsidRPr="00FE2868">
        <w:rPr>
          <w:rFonts w:asciiTheme="majorHAnsi" w:hAnsiTheme="majorHAnsi"/>
        </w:rPr>
        <w:t>не участвующих в деле или от соответствующих органов, если оно не имеет возможности самостоятельного собирания таких доказательств.</w:t>
      </w:r>
      <w:r w:rsidR="00D217AF" w:rsidRPr="00FE2868">
        <w:rPr>
          <w:rFonts w:asciiTheme="majorHAnsi" w:hAnsiTheme="majorHAnsi"/>
        </w:rPr>
        <w:t xml:space="preserve"> В </w:t>
      </w:r>
      <w:r w:rsidR="00A2078B" w:rsidRPr="00FE2868">
        <w:rPr>
          <w:rFonts w:asciiTheme="majorHAnsi" w:hAnsiTheme="majorHAnsi"/>
        </w:rPr>
        <w:t>ходатайстве</w:t>
      </w:r>
      <w:r w:rsidR="00D217AF" w:rsidRPr="00FE2868">
        <w:rPr>
          <w:rFonts w:asciiTheme="majorHAnsi" w:hAnsiTheme="majorHAnsi"/>
        </w:rPr>
        <w:t xml:space="preserve"> </w:t>
      </w:r>
      <w:r w:rsidR="00A2078B" w:rsidRPr="00FE2868">
        <w:rPr>
          <w:rFonts w:asciiTheme="majorHAnsi" w:hAnsiTheme="majorHAnsi"/>
        </w:rPr>
        <w:t>необходимо указать,</w:t>
      </w:r>
      <w:r w:rsidR="00D217AF" w:rsidRPr="00FE2868">
        <w:rPr>
          <w:rFonts w:asciiTheme="majorHAnsi" w:hAnsiTheme="majorHAnsi"/>
        </w:rPr>
        <w:t xml:space="preserve"> какие</w:t>
      </w:r>
      <w:r w:rsidR="00A2078B" w:rsidRPr="00FE2868">
        <w:rPr>
          <w:rFonts w:asciiTheme="majorHAnsi" w:hAnsiTheme="majorHAnsi"/>
        </w:rPr>
        <w:t xml:space="preserve"> обстоятельства</w:t>
      </w:r>
      <w:r w:rsidR="00D217AF" w:rsidRPr="00FE2868">
        <w:rPr>
          <w:rFonts w:asciiTheme="majorHAnsi" w:hAnsiTheme="majorHAnsi"/>
        </w:rPr>
        <w:t xml:space="preserve">, </w:t>
      </w:r>
      <w:r w:rsidR="00A2078B" w:rsidRPr="00FE2868">
        <w:rPr>
          <w:rFonts w:asciiTheme="majorHAnsi" w:hAnsiTheme="majorHAnsi"/>
        </w:rPr>
        <w:t>имеющие значение</w:t>
      </w:r>
      <w:r w:rsidR="00D217AF" w:rsidRPr="00FE2868">
        <w:rPr>
          <w:rFonts w:asciiTheme="majorHAnsi" w:hAnsiTheme="majorHAnsi"/>
        </w:rPr>
        <w:t xml:space="preserve"> для дела,</w:t>
      </w:r>
      <w:r w:rsidR="00A2078B" w:rsidRPr="00FE2868">
        <w:rPr>
          <w:rFonts w:asciiTheme="majorHAnsi" w:hAnsiTheme="majorHAnsi"/>
        </w:rPr>
        <w:t xml:space="preserve"> могут</w:t>
      </w:r>
      <w:r w:rsidR="00D217AF" w:rsidRPr="00FE2868">
        <w:rPr>
          <w:rFonts w:asciiTheme="majorHAnsi" w:hAnsiTheme="majorHAnsi"/>
        </w:rPr>
        <w:t xml:space="preserve"> определяться этими </w:t>
      </w:r>
      <w:r w:rsidR="00D217AF" w:rsidRPr="00FE2868">
        <w:rPr>
          <w:rFonts w:asciiTheme="majorHAnsi" w:hAnsiTheme="majorHAnsi"/>
        </w:rPr>
        <w:lastRenderedPageBreak/>
        <w:t>доказательствами,</w:t>
      </w:r>
      <w:r w:rsidR="00E007A5" w:rsidRPr="00FE2868">
        <w:rPr>
          <w:rFonts w:asciiTheme="majorHAnsi" w:hAnsiTheme="majorHAnsi"/>
        </w:rPr>
        <w:t xml:space="preserve"> признаки и место</w:t>
      </w:r>
      <w:r w:rsidR="00A95860" w:rsidRPr="00FE2868">
        <w:rPr>
          <w:rFonts w:asciiTheme="majorHAnsi" w:hAnsiTheme="majorHAnsi"/>
        </w:rPr>
        <w:t xml:space="preserve"> </w:t>
      </w:r>
      <w:r w:rsidR="00E007A5" w:rsidRPr="00FE2868">
        <w:rPr>
          <w:rFonts w:asciiTheme="majorHAnsi" w:hAnsiTheme="majorHAnsi"/>
        </w:rPr>
        <w:t>нахождени</w:t>
      </w:r>
      <w:r w:rsidR="00A95860" w:rsidRPr="00FE2868">
        <w:rPr>
          <w:rFonts w:asciiTheme="majorHAnsi" w:hAnsiTheme="majorHAnsi"/>
        </w:rPr>
        <w:t>я доказательств</w:t>
      </w:r>
      <w:r w:rsidR="00E007A5" w:rsidRPr="00FE2868">
        <w:rPr>
          <w:rFonts w:asciiTheme="majorHAnsi" w:hAnsiTheme="majorHAnsi"/>
        </w:rPr>
        <w:t>.</w:t>
      </w:r>
      <w:r w:rsidR="00320716" w:rsidRPr="00FE2868">
        <w:rPr>
          <w:rFonts w:asciiTheme="majorHAnsi" w:hAnsiTheme="majorHAnsi"/>
        </w:rPr>
        <w:t xml:space="preserve"> </w:t>
      </w:r>
      <w:r w:rsidR="00D874AA" w:rsidRPr="00FE2868">
        <w:rPr>
          <w:rFonts w:asciiTheme="majorHAnsi" w:hAnsiTheme="majorHAnsi"/>
        </w:rPr>
        <w:t xml:space="preserve">Лицо, </w:t>
      </w:r>
      <w:r w:rsidR="00A95860" w:rsidRPr="00FE2868">
        <w:rPr>
          <w:rFonts w:asciiTheme="majorHAnsi" w:hAnsiTheme="majorHAnsi"/>
        </w:rPr>
        <w:t>у которого имеются и</w:t>
      </w:r>
      <w:r w:rsidR="00D874AA" w:rsidRPr="00FE2868">
        <w:rPr>
          <w:rFonts w:asciiTheme="majorHAnsi" w:hAnsiTheme="majorHAnsi"/>
        </w:rPr>
        <w:t>стребованные судом доказательства,</w:t>
      </w:r>
      <w:r w:rsidR="00A95860" w:rsidRPr="00FE2868">
        <w:rPr>
          <w:rFonts w:asciiTheme="majorHAnsi" w:hAnsiTheme="majorHAnsi"/>
        </w:rPr>
        <w:t xml:space="preserve"> направляет их</w:t>
      </w:r>
      <w:r w:rsidR="00D874AA" w:rsidRPr="00FE2868">
        <w:rPr>
          <w:rFonts w:asciiTheme="majorHAnsi" w:hAnsiTheme="majorHAnsi"/>
        </w:rPr>
        <w:t xml:space="preserve"> непосредственно в суд </w:t>
      </w:r>
      <w:r w:rsidR="00A95860" w:rsidRPr="00FE2868">
        <w:rPr>
          <w:rFonts w:asciiTheme="majorHAnsi" w:hAnsiTheme="majorHAnsi"/>
        </w:rPr>
        <w:t>и</w:t>
      </w:r>
      <w:r w:rsidR="00D874AA" w:rsidRPr="00FE2868">
        <w:rPr>
          <w:rFonts w:asciiTheme="majorHAnsi" w:hAnsiTheme="majorHAnsi"/>
        </w:rPr>
        <w:t xml:space="preserve">ли </w:t>
      </w:r>
      <w:r w:rsidR="00A95860" w:rsidRPr="00FE2868">
        <w:rPr>
          <w:rFonts w:asciiTheme="majorHAnsi" w:hAnsiTheme="majorHAnsi"/>
        </w:rPr>
        <w:t>пере</w:t>
      </w:r>
      <w:r w:rsidR="00D874AA" w:rsidRPr="00FE2868">
        <w:rPr>
          <w:rFonts w:asciiTheme="majorHAnsi" w:hAnsiTheme="majorHAnsi"/>
        </w:rPr>
        <w:t xml:space="preserve">дает их лицу, </w:t>
      </w:r>
      <w:r w:rsidR="00A95860" w:rsidRPr="00FE2868">
        <w:rPr>
          <w:rFonts w:asciiTheme="majorHAnsi" w:hAnsiTheme="majorHAnsi"/>
        </w:rPr>
        <w:t>вруч</w:t>
      </w:r>
      <w:r w:rsidR="00D874AA" w:rsidRPr="00FE2868">
        <w:rPr>
          <w:rFonts w:asciiTheme="majorHAnsi" w:hAnsiTheme="majorHAnsi"/>
        </w:rPr>
        <w:t xml:space="preserve">ившему запрос </w:t>
      </w:r>
      <w:r w:rsidR="00A95860" w:rsidRPr="00FE2868">
        <w:rPr>
          <w:rFonts w:asciiTheme="majorHAnsi" w:hAnsiTheme="majorHAnsi"/>
        </w:rPr>
        <w:t>для</w:t>
      </w:r>
      <w:r w:rsidR="00D874AA" w:rsidRPr="00FE2868">
        <w:rPr>
          <w:rFonts w:asciiTheme="majorHAnsi" w:hAnsiTheme="majorHAnsi"/>
        </w:rPr>
        <w:t xml:space="preserve"> доставк</w:t>
      </w:r>
      <w:r w:rsidR="00A95860" w:rsidRPr="00FE2868">
        <w:rPr>
          <w:rFonts w:asciiTheme="majorHAnsi" w:hAnsiTheme="majorHAnsi"/>
        </w:rPr>
        <w:t>и доказательств</w:t>
      </w:r>
      <w:r w:rsidR="00D874AA" w:rsidRPr="00FE2868">
        <w:rPr>
          <w:rFonts w:asciiTheme="majorHAnsi" w:hAnsiTheme="majorHAnsi"/>
        </w:rPr>
        <w:t xml:space="preserve"> в суд. </w:t>
      </w:r>
      <w:r w:rsidR="00FF3C69" w:rsidRPr="00FE2868">
        <w:rPr>
          <w:rFonts w:asciiTheme="majorHAnsi" w:hAnsiTheme="majorHAnsi"/>
        </w:rPr>
        <w:t xml:space="preserve">Суд </w:t>
      </w:r>
      <w:proofErr w:type="spellStart"/>
      <w:r w:rsidR="00FF3C69" w:rsidRPr="00FE2868">
        <w:rPr>
          <w:rFonts w:asciiTheme="majorHAnsi" w:hAnsiTheme="majorHAnsi"/>
        </w:rPr>
        <w:t>п</w:t>
      </w:r>
      <w:proofErr w:type="gramStart"/>
      <w:r w:rsidR="00FF3C69" w:rsidRPr="00FE2868">
        <w:rPr>
          <w:rFonts w:asciiTheme="majorHAnsi" w:hAnsiTheme="majorHAnsi"/>
        </w:rPr>
        <w:t>p</w:t>
      </w:r>
      <w:proofErr w:type="gramEnd"/>
      <w:r w:rsidR="00FF3C69" w:rsidRPr="00FE2868">
        <w:rPr>
          <w:rFonts w:asciiTheme="majorHAnsi" w:hAnsiTheme="majorHAnsi"/>
        </w:rPr>
        <w:t>инимает</w:t>
      </w:r>
      <w:proofErr w:type="spellEnd"/>
      <w:r w:rsidR="00FF3C69" w:rsidRPr="00FE2868">
        <w:rPr>
          <w:rFonts w:asciiTheme="majorHAnsi" w:hAnsiTheme="majorHAnsi"/>
        </w:rPr>
        <w:t xml:space="preserve"> только те из </w:t>
      </w:r>
      <w:proofErr w:type="spellStart"/>
      <w:r w:rsidR="00FF3C69" w:rsidRPr="00FE2868">
        <w:rPr>
          <w:rFonts w:asciiTheme="majorHAnsi" w:hAnsiTheme="majorHAnsi"/>
        </w:rPr>
        <w:t>пpедставляемых</w:t>
      </w:r>
      <w:proofErr w:type="spellEnd"/>
      <w:r w:rsidR="00FF3C69" w:rsidRPr="00FE2868">
        <w:rPr>
          <w:rFonts w:asciiTheme="majorHAnsi" w:hAnsiTheme="majorHAnsi"/>
        </w:rPr>
        <w:t xml:space="preserve"> в ходе </w:t>
      </w:r>
      <w:proofErr w:type="spellStart"/>
      <w:r w:rsidR="00FF3C69" w:rsidRPr="00FE2868">
        <w:rPr>
          <w:rFonts w:asciiTheme="majorHAnsi" w:hAnsiTheme="majorHAnsi"/>
        </w:rPr>
        <w:t>pазбиpательства</w:t>
      </w:r>
      <w:proofErr w:type="spellEnd"/>
      <w:r w:rsidR="00FF3C69" w:rsidRPr="00FE2868">
        <w:rPr>
          <w:rFonts w:asciiTheme="majorHAnsi" w:hAnsiTheme="majorHAnsi"/>
        </w:rPr>
        <w:t xml:space="preserve"> дела доказательств, </w:t>
      </w:r>
      <w:proofErr w:type="spellStart"/>
      <w:r w:rsidR="00FF3C69" w:rsidRPr="00FE2868">
        <w:rPr>
          <w:rFonts w:asciiTheme="majorHAnsi" w:hAnsiTheme="majorHAnsi"/>
        </w:rPr>
        <w:t>котоpые</w:t>
      </w:r>
      <w:proofErr w:type="spellEnd"/>
      <w:r w:rsidR="00FF3C69" w:rsidRPr="00FE2868">
        <w:rPr>
          <w:rFonts w:asciiTheme="majorHAnsi" w:hAnsiTheme="majorHAnsi"/>
        </w:rPr>
        <w:t xml:space="preserve"> связаны с фактами и обстоятельствами, </w:t>
      </w:r>
      <w:proofErr w:type="spellStart"/>
      <w:r w:rsidR="00FF3C69" w:rsidRPr="00FE2868">
        <w:rPr>
          <w:rFonts w:asciiTheme="majorHAnsi" w:hAnsiTheme="majorHAnsi"/>
        </w:rPr>
        <w:t>опpеделяющими</w:t>
      </w:r>
      <w:proofErr w:type="spellEnd"/>
      <w:r w:rsidR="00FF3C69" w:rsidRPr="00FE2868">
        <w:rPr>
          <w:rFonts w:asciiTheme="majorHAnsi" w:hAnsiTheme="majorHAnsi"/>
        </w:rPr>
        <w:t xml:space="preserve"> </w:t>
      </w:r>
      <w:proofErr w:type="spellStart"/>
      <w:r w:rsidR="00FF3C69" w:rsidRPr="00FE2868">
        <w:rPr>
          <w:rFonts w:asciiTheme="majorHAnsi" w:hAnsiTheme="majorHAnsi"/>
        </w:rPr>
        <w:t>тpебования</w:t>
      </w:r>
      <w:proofErr w:type="spellEnd"/>
      <w:r w:rsidR="00FF3C69" w:rsidRPr="00FE2868">
        <w:rPr>
          <w:rFonts w:asciiTheme="majorHAnsi" w:hAnsiTheme="majorHAnsi"/>
        </w:rPr>
        <w:t xml:space="preserve"> </w:t>
      </w:r>
      <w:proofErr w:type="spellStart"/>
      <w:r w:rsidR="00FF3C69" w:rsidRPr="00FE2868">
        <w:rPr>
          <w:rFonts w:asciiTheme="majorHAnsi" w:hAnsiTheme="majorHAnsi"/>
        </w:rPr>
        <w:t>стоpон</w:t>
      </w:r>
      <w:proofErr w:type="spellEnd"/>
      <w:r w:rsidR="00FF3C69" w:rsidRPr="00FE2868">
        <w:rPr>
          <w:rFonts w:asciiTheme="majorHAnsi" w:hAnsiTheme="majorHAnsi"/>
        </w:rPr>
        <w:t xml:space="preserve"> в деле. Суд оценивает доказательства после </w:t>
      </w:r>
      <w:proofErr w:type="spellStart"/>
      <w:r w:rsidR="00FF3C69" w:rsidRPr="00FE2868">
        <w:rPr>
          <w:rFonts w:asciiTheme="majorHAnsi" w:hAnsiTheme="majorHAnsi"/>
        </w:rPr>
        <w:t>бесп</w:t>
      </w:r>
      <w:proofErr w:type="gramStart"/>
      <w:r w:rsidR="00FF3C69" w:rsidRPr="00FE2868">
        <w:rPr>
          <w:rFonts w:asciiTheme="majorHAnsi" w:hAnsiTheme="majorHAnsi"/>
        </w:rPr>
        <w:t>p</w:t>
      </w:r>
      <w:proofErr w:type="gramEnd"/>
      <w:r w:rsidR="00FF3C69" w:rsidRPr="00FE2868">
        <w:rPr>
          <w:rFonts w:asciiTheme="majorHAnsi" w:hAnsiTheme="majorHAnsi"/>
        </w:rPr>
        <w:t>истpастного</w:t>
      </w:r>
      <w:proofErr w:type="spellEnd"/>
      <w:r w:rsidR="00FF3C69" w:rsidRPr="00FE2868">
        <w:rPr>
          <w:rFonts w:asciiTheme="majorHAnsi" w:hAnsiTheme="majorHAnsi"/>
        </w:rPr>
        <w:t xml:space="preserve">, </w:t>
      </w:r>
      <w:proofErr w:type="spellStart"/>
      <w:r w:rsidR="00FF3C69" w:rsidRPr="00FE2868">
        <w:rPr>
          <w:rFonts w:asciiTheme="majorHAnsi" w:hAnsiTheme="majorHAnsi"/>
        </w:rPr>
        <w:t>всестоpоннего</w:t>
      </w:r>
      <w:proofErr w:type="spellEnd"/>
      <w:r w:rsidR="00FF3C69" w:rsidRPr="00FE2868">
        <w:rPr>
          <w:rFonts w:asciiTheme="majorHAnsi" w:hAnsiTheme="majorHAnsi"/>
        </w:rPr>
        <w:t xml:space="preserve"> и полного </w:t>
      </w:r>
      <w:proofErr w:type="spellStart"/>
      <w:r w:rsidR="00FF3C69" w:rsidRPr="00FE2868">
        <w:rPr>
          <w:rFonts w:asciiTheme="majorHAnsi" w:hAnsiTheme="majorHAnsi"/>
        </w:rPr>
        <w:t>pассмотpения</w:t>
      </w:r>
      <w:proofErr w:type="spellEnd"/>
      <w:r w:rsidR="00FF3C69" w:rsidRPr="00FE2868">
        <w:rPr>
          <w:rFonts w:asciiTheme="majorHAnsi" w:hAnsiTheme="majorHAnsi"/>
        </w:rPr>
        <w:t xml:space="preserve"> имеющихся доказательств и в соответствии с </w:t>
      </w:r>
      <w:proofErr w:type="spellStart"/>
      <w:r w:rsidR="00FF3C69" w:rsidRPr="00FE2868">
        <w:rPr>
          <w:rFonts w:asciiTheme="majorHAnsi" w:hAnsiTheme="majorHAnsi"/>
        </w:rPr>
        <w:t>ноpмами</w:t>
      </w:r>
      <w:proofErr w:type="spellEnd"/>
      <w:r w:rsidR="00FF3C69" w:rsidRPr="00FE2868">
        <w:rPr>
          <w:rFonts w:asciiTheme="majorHAnsi" w:hAnsiTheme="majorHAnsi"/>
        </w:rPr>
        <w:t xml:space="preserve"> </w:t>
      </w:r>
      <w:proofErr w:type="spellStart"/>
      <w:r w:rsidR="00FF3C69" w:rsidRPr="00FE2868">
        <w:rPr>
          <w:rFonts w:asciiTheme="majorHAnsi" w:hAnsiTheme="majorHAnsi"/>
        </w:rPr>
        <w:t>пpава</w:t>
      </w:r>
      <w:proofErr w:type="spellEnd"/>
      <w:r w:rsidR="00FF3C69" w:rsidRPr="00FE2868">
        <w:rPr>
          <w:rFonts w:asciiTheme="majorHAnsi" w:hAnsiTheme="majorHAnsi"/>
        </w:rPr>
        <w:t xml:space="preserve">, </w:t>
      </w:r>
      <w:proofErr w:type="spellStart"/>
      <w:r w:rsidR="00FF3C69" w:rsidRPr="00FE2868">
        <w:rPr>
          <w:rFonts w:asciiTheme="majorHAnsi" w:hAnsiTheme="majorHAnsi"/>
        </w:rPr>
        <w:t>пpименяемым</w:t>
      </w:r>
      <w:proofErr w:type="spellEnd"/>
      <w:r w:rsidR="00FF3C69" w:rsidRPr="00FE2868">
        <w:rPr>
          <w:rFonts w:asciiTheme="majorHAnsi" w:hAnsiTheme="majorHAnsi"/>
        </w:rPr>
        <w:t xml:space="preserve"> к этим доказательствам. </w:t>
      </w:r>
      <w:proofErr w:type="spellStart"/>
      <w:proofErr w:type="gramStart"/>
      <w:r w:rsidR="00FF3C69" w:rsidRPr="00FE2868">
        <w:rPr>
          <w:rFonts w:asciiTheme="majorHAnsi" w:hAnsiTheme="majorHAnsi"/>
        </w:rPr>
        <w:t>H</w:t>
      </w:r>
      <w:proofErr w:type="gramEnd"/>
      <w:r w:rsidR="00FF3C69" w:rsidRPr="00FE2868">
        <w:rPr>
          <w:rFonts w:asciiTheme="majorHAnsi" w:hAnsiTheme="majorHAnsi"/>
        </w:rPr>
        <w:t>икакие</w:t>
      </w:r>
      <w:proofErr w:type="spellEnd"/>
      <w:r w:rsidR="00FF3C69" w:rsidRPr="00FE2868">
        <w:rPr>
          <w:rFonts w:asciiTheme="majorHAnsi" w:hAnsiTheme="majorHAnsi"/>
        </w:rPr>
        <w:t xml:space="preserve"> доказательства не имеют для суда </w:t>
      </w:r>
      <w:proofErr w:type="spellStart"/>
      <w:r w:rsidR="00FF3C69" w:rsidRPr="00FE2868">
        <w:rPr>
          <w:rFonts w:asciiTheme="majorHAnsi" w:hAnsiTheme="majorHAnsi"/>
        </w:rPr>
        <w:t>заpанее</w:t>
      </w:r>
      <w:proofErr w:type="spellEnd"/>
      <w:r w:rsidR="00FF3C69" w:rsidRPr="00FE2868">
        <w:rPr>
          <w:rFonts w:asciiTheme="majorHAnsi" w:hAnsiTheme="majorHAnsi"/>
        </w:rPr>
        <w:t xml:space="preserve"> установленной силы (статьи 77.1, 77.3, 78.1, 78.2, 80 и 88 Гражданско-Процессуального Кодекса).</w:t>
      </w:r>
    </w:p>
    <w:p w:rsidR="00FF3C69" w:rsidRPr="00FE2868" w:rsidRDefault="00FF3C69" w:rsidP="00FF3C69">
      <w:pPr>
        <w:pStyle w:val="Default"/>
        <w:ind w:firstLine="567"/>
        <w:jc w:val="both"/>
        <w:rPr>
          <w:rFonts w:asciiTheme="majorHAnsi" w:hAnsiTheme="majorHAnsi"/>
          <w:lang w:val="az-Latn-AZ"/>
        </w:rPr>
      </w:pPr>
      <w:r w:rsidRPr="00FE2868">
        <w:rPr>
          <w:rFonts w:asciiTheme="majorHAnsi" w:hAnsiTheme="majorHAnsi"/>
        </w:rPr>
        <w:t xml:space="preserve">Таким образом, суд первой инстанции, рассматривающий иск о прекращении права пользования </w:t>
      </w:r>
      <w:r w:rsidR="00C30CE2" w:rsidRPr="00FE2868">
        <w:rPr>
          <w:rFonts w:asciiTheme="majorHAnsi" w:hAnsiTheme="majorHAnsi"/>
        </w:rPr>
        <w:t xml:space="preserve">составной частью жилого </w:t>
      </w:r>
      <w:r w:rsidR="00A95860" w:rsidRPr="00FE2868">
        <w:rPr>
          <w:rFonts w:asciiTheme="majorHAnsi" w:hAnsiTheme="majorHAnsi"/>
        </w:rPr>
        <w:t>дома</w:t>
      </w:r>
      <w:r w:rsidR="00C30CE2" w:rsidRPr="00FE2868">
        <w:rPr>
          <w:rFonts w:asciiTheme="majorHAnsi" w:hAnsiTheme="majorHAnsi"/>
        </w:rPr>
        <w:t xml:space="preserve">, </w:t>
      </w:r>
      <w:r w:rsidR="00A95860" w:rsidRPr="00FE2868">
        <w:rPr>
          <w:rFonts w:asciiTheme="majorHAnsi" w:hAnsiTheme="majorHAnsi"/>
        </w:rPr>
        <w:t>в соответствии с</w:t>
      </w:r>
      <w:r w:rsidR="00C30CE2" w:rsidRPr="00FE2868">
        <w:rPr>
          <w:rFonts w:asciiTheme="majorHAnsi" w:hAnsiTheme="majorHAnsi"/>
        </w:rPr>
        <w:t xml:space="preserve"> выше</w:t>
      </w:r>
      <w:r w:rsidR="00A95860" w:rsidRPr="00FE2868">
        <w:rPr>
          <w:rFonts w:asciiTheme="majorHAnsi" w:hAnsiTheme="majorHAnsi"/>
        </w:rPr>
        <w:t>отмеченн</w:t>
      </w:r>
      <w:r w:rsidR="00C30CE2" w:rsidRPr="00FE2868">
        <w:rPr>
          <w:rFonts w:asciiTheme="majorHAnsi" w:hAnsiTheme="majorHAnsi"/>
        </w:rPr>
        <w:t>ым</w:t>
      </w:r>
      <w:r w:rsidR="00A95860" w:rsidRPr="00FE2868">
        <w:rPr>
          <w:rFonts w:asciiTheme="majorHAnsi" w:hAnsiTheme="majorHAnsi"/>
        </w:rPr>
        <w:t>и</w:t>
      </w:r>
      <w:r w:rsidR="00C30CE2" w:rsidRPr="00FE2868">
        <w:rPr>
          <w:rFonts w:asciiTheme="majorHAnsi" w:hAnsiTheme="majorHAnsi"/>
        </w:rPr>
        <w:t xml:space="preserve"> нормам</w:t>
      </w:r>
      <w:r w:rsidR="00A95860" w:rsidRPr="00FE2868">
        <w:rPr>
          <w:rFonts w:asciiTheme="majorHAnsi" w:hAnsiTheme="majorHAnsi"/>
        </w:rPr>
        <w:t>и</w:t>
      </w:r>
      <w:r w:rsidR="00C30CE2" w:rsidRPr="00FE2868">
        <w:rPr>
          <w:rFonts w:asciiTheme="majorHAnsi" w:hAnsiTheme="majorHAnsi"/>
        </w:rPr>
        <w:t xml:space="preserve"> гражданско-процессуального законодательства, должен устанавливать сумму компенсации </w:t>
      </w:r>
      <w:r w:rsidR="00A95860" w:rsidRPr="00FE2868">
        <w:rPr>
          <w:rFonts w:asciiTheme="majorHAnsi" w:hAnsiTheme="majorHAnsi"/>
        </w:rPr>
        <w:t>по</w:t>
      </w:r>
      <w:r w:rsidR="00C30CE2" w:rsidRPr="00FE2868">
        <w:rPr>
          <w:rFonts w:asciiTheme="majorHAnsi" w:hAnsiTheme="majorHAnsi"/>
        </w:rPr>
        <w:t xml:space="preserve"> рыночной цене</w:t>
      </w:r>
      <w:r w:rsidR="00921F26" w:rsidRPr="00FE2868">
        <w:rPr>
          <w:rFonts w:asciiTheme="majorHAnsi" w:hAnsiTheme="majorHAnsi"/>
        </w:rPr>
        <w:t>.</w:t>
      </w:r>
    </w:p>
    <w:p w:rsidR="001F01E7" w:rsidRPr="00FE2868" w:rsidRDefault="001F01E7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Согласно же статьям 218.2 и 218.3 Гражданско-Процессуального Кодекса</w:t>
      </w:r>
      <w:r w:rsidR="00A564D0" w:rsidRPr="00FE2868">
        <w:rPr>
          <w:rFonts w:asciiTheme="majorHAnsi" w:hAnsiTheme="majorHAnsi"/>
        </w:rPr>
        <w:t>,</w:t>
      </w:r>
      <w:r w:rsidRPr="00FE2868">
        <w:rPr>
          <w:rFonts w:asciiTheme="majorHAnsi" w:hAnsiTheme="majorHAnsi"/>
        </w:rPr>
        <w:t xml:space="preserve"> при вынесении решения, </w:t>
      </w:r>
      <w:r w:rsidR="00A564D0" w:rsidRPr="00FE2868">
        <w:rPr>
          <w:rFonts w:asciiTheme="majorHAnsi" w:hAnsiTheme="majorHAnsi"/>
        </w:rPr>
        <w:t xml:space="preserve">судья </w:t>
      </w:r>
      <w:r w:rsidRPr="00FE2868">
        <w:rPr>
          <w:rFonts w:asciiTheme="majorHAnsi" w:hAnsiTheme="majorHAnsi"/>
        </w:rPr>
        <w:t>оценивает доказательства, определяет какие</w:t>
      </w:r>
      <w:r w:rsidR="00A564D0" w:rsidRPr="00FE2868">
        <w:rPr>
          <w:rFonts w:asciiTheme="majorHAnsi" w:hAnsiTheme="majorHAnsi"/>
        </w:rPr>
        <w:t xml:space="preserve"> обстоятельства, имеющие</w:t>
      </w:r>
      <w:r w:rsidRPr="00FE2868">
        <w:rPr>
          <w:rFonts w:asciiTheme="majorHAnsi" w:hAnsiTheme="majorHAnsi"/>
        </w:rPr>
        <w:t xml:space="preserve"> </w:t>
      </w:r>
      <w:r w:rsidR="00A564D0" w:rsidRPr="00FE2868">
        <w:rPr>
          <w:rFonts w:asciiTheme="majorHAnsi" w:hAnsiTheme="majorHAnsi"/>
        </w:rPr>
        <w:t>значения</w:t>
      </w:r>
      <w:r w:rsidRPr="00FE2868">
        <w:rPr>
          <w:rFonts w:asciiTheme="majorHAnsi" w:hAnsiTheme="majorHAnsi"/>
        </w:rPr>
        <w:t xml:space="preserve"> для дела, </w:t>
      </w:r>
      <w:r w:rsidR="00A564D0" w:rsidRPr="00FE2868">
        <w:rPr>
          <w:rFonts w:asciiTheme="majorHAnsi" w:hAnsiTheme="majorHAnsi"/>
        </w:rPr>
        <w:t>установ</w:t>
      </w:r>
      <w:r w:rsidRPr="00FE2868">
        <w:rPr>
          <w:rFonts w:asciiTheme="majorHAnsi" w:hAnsiTheme="majorHAnsi"/>
        </w:rPr>
        <w:t>лены</w:t>
      </w:r>
      <w:r w:rsidR="00A564D0" w:rsidRPr="00FE2868">
        <w:rPr>
          <w:rFonts w:asciiTheme="majorHAnsi" w:hAnsiTheme="majorHAnsi"/>
        </w:rPr>
        <w:t xml:space="preserve"> и</w:t>
      </w:r>
      <w:r w:rsidRPr="00FE2868">
        <w:rPr>
          <w:rFonts w:asciiTheme="majorHAnsi" w:hAnsiTheme="majorHAnsi"/>
        </w:rPr>
        <w:t xml:space="preserve"> какие не</w:t>
      </w:r>
      <w:r w:rsidR="00A564D0" w:rsidRPr="00FE2868">
        <w:rPr>
          <w:rFonts w:asciiTheme="majorHAnsi" w:hAnsiTheme="majorHAnsi"/>
        </w:rPr>
        <w:t xml:space="preserve"> установ</w:t>
      </w:r>
      <w:r w:rsidRPr="00FE2868">
        <w:rPr>
          <w:rFonts w:asciiTheme="majorHAnsi" w:hAnsiTheme="majorHAnsi"/>
        </w:rPr>
        <w:t>лены, в как</w:t>
      </w:r>
      <w:r w:rsidR="00A564D0" w:rsidRPr="00FE2868">
        <w:rPr>
          <w:rFonts w:asciiTheme="majorHAnsi" w:hAnsiTheme="majorHAnsi"/>
        </w:rPr>
        <w:t>их</w:t>
      </w:r>
      <w:r w:rsidRPr="00FE2868">
        <w:rPr>
          <w:rFonts w:asciiTheme="majorHAnsi" w:hAnsiTheme="majorHAnsi"/>
        </w:rPr>
        <w:t xml:space="preserve"> правоотношени</w:t>
      </w:r>
      <w:r w:rsidR="00A564D0" w:rsidRPr="00FE2868">
        <w:rPr>
          <w:rFonts w:asciiTheme="majorHAnsi" w:hAnsiTheme="majorHAnsi"/>
        </w:rPr>
        <w:t>ях</w:t>
      </w:r>
      <w:r w:rsidRPr="00FE2868">
        <w:rPr>
          <w:rFonts w:asciiTheme="majorHAnsi" w:hAnsiTheme="majorHAnsi"/>
        </w:rPr>
        <w:t xml:space="preserve"> находятся стороны, </w:t>
      </w:r>
      <w:r w:rsidR="002C4026" w:rsidRPr="00FE2868">
        <w:rPr>
          <w:rFonts w:asciiTheme="majorHAnsi" w:hAnsiTheme="majorHAnsi"/>
        </w:rPr>
        <w:t xml:space="preserve">какой закон </w:t>
      </w:r>
      <w:r w:rsidR="00A564D0" w:rsidRPr="00FE2868">
        <w:rPr>
          <w:rFonts w:asciiTheme="majorHAnsi" w:hAnsiTheme="majorHAnsi"/>
        </w:rPr>
        <w:t>должен быть</w:t>
      </w:r>
      <w:r w:rsidR="002C4026" w:rsidRPr="00FE2868">
        <w:rPr>
          <w:rFonts w:asciiTheme="majorHAnsi" w:hAnsiTheme="majorHAnsi"/>
        </w:rPr>
        <w:t xml:space="preserve"> примен</w:t>
      </w:r>
      <w:r w:rsidR="00A564D0" w:rsidRPr="00FE2868">
        <w:rPr>
          <w:rFonts w:asciiTheme="majorHAnsi" w:hAnsiTheme="majorHAnsi"/>
        </w:rPr>
        <w:t>ён</w:t>
      </w:r>
      <w:r w:rsidR="002C4026" w:rsidRPr="00FE2868">
        <w:rPr>
          <w:rFonts w:asciiTheme="majorHAnsi" w:hAnsiTheme="majorHAnsi"/>
        </w:rPr>
        <w:t xml:space="preserve"> по данному делу </w:t>
      </w:r>
      <w:r w:rsidR="00A564D0" w:rsidRPr="00FE2868">
        <w:rPr>
          <w:rFonts w:asciiTheme="majorHAnsi" w:hAnsiTheme="majorHAnsi"/>
        </w:rPr>
        <w:t>и</w:t>
      </w:r>
      <w:r w:rsidR="002C4026" w:rsidRPr="00FE2868">
        <w:rPr>
          <w:rFonts w:asciiTheme="majorHAnsi" w:hAnsiTheme="majorHAnsi"/>
        </w:rPr>
        <w:t xml:space="preserve"> </w:t>
      </w:r>
      <w:r w:rsidR="00A564D0" w:rsidRPr="00FE2868">
        <w:rPr>
          <w:rFonts w:asciiTheme="majorHAnsi" w:hAnsiTheme="majorHAnsi"/>
        </w:rPr>
        <w:t>подлежит ли</w:t>
      </w:r>
      <w:r w:rsidR="002C4026" w:rsidRPr="00FE2868">
        <w:rPr>
          <w:rFonts w:asciiTheme="majorHAnsi" w:hAnsiTheme="majorHAnsi"/>
        </w:rPr>
        <w:t xml:space="preserve"> иск</w:t>
      </w:r>
      <w:r w:rsidR="00A564D0" w:rsidRPr="00FE2868">
        <w:rPr>
          <w:rFonts w:asciiTheme="majorHAnsi" w:hAnsiTheme="majorHAnsi"/>
        </w:rPr>
        <w:t xml:space="preserve"> удовлетворению</w:t>
      </w:r>
      <w:r w:rsidR="002C4026" w:rsidRPr="00FE2868">
        <w:rPr>
          <w:rFonts w:asciiTheme="majorHAnsi" w:hAnsiTheme="majorHAnsi"/>
        </w:rPr>
        <w:t xml:space="preserve">. Суд выносит решение </w:t>
      </w:r>
      <w:r w:rsidR="00A564D0" w:rsidRPr="00FE2868">
        <w:rPr>
          <w:rFonts w:asciiTheme="majorHAnsi" w:hAnsiTheme="majorHAnsi"/>
        </w:rPr>
        <w:t>в пределах</w:t>
      </w:r>
      <w:r w:rsidR="002C4026" w:rsidRPr="00FE2868">
        <w:rPr>
          <w:rFonts w:asciiTheme="majorHAnsi" w:hAnsiTheme="majorHAnsi"/>
        </w:rPr>
        <w:t xml:space="preserve"> требовани</w:t>
      </w:r>
      <w:r w:rsidR="00A564D0" w:rsidRPr="00FE2868">
        <w:rPr>
          <w:rFonts w:asciiTheme="majorHAnsi" w:hAnsiTheme="majorHAnsi"/>
        </w:rPr>
        <w:t>й, заявленных</w:t>
      </w:r>
      <w:r w:rsidR="002C4026" w:rsidRPr="00FE2868">
        <w:rPr>
          <w:rFonts w:asciiTheme="majorHAnsi" w:hAnsiTheme="majorHAnsi"/>
        </w:rPr>
        <w:t xml:space="preserve"> лиц</w:t>
      </w:r>
      <w:r w:rsidR="00A564D0" w:rsidRPr="00FE2868">
        <w:rPr>
          <w:rFonts w:asciiTheme="majorHAnsi" w:hAnsiTheme="majorHAnsi"/>
        </w:rPr>
        <w:t>ами</w:t>
      </w:r>
      <w:r w:rsidR="002C4026" w:rsidRPr="00FE2868">
        <w:rPr>
          <w:rFonts w:asciiTheme="majorHAnsi" w:hAnsiTheme="majorHAnsi"/>
        </w:rPr>
        <w:t>, участвующи</w:t>
      </w:r>
      <w:r w:rsidR="00A564D0" w:rsidRPr="00FE2868">
        <w:rPr>
          <w:rFonts w:asciiTheme="majorHAnsi" w:hAnsiTheme="majorHAnsi"/>
        </w:rPr>
        <w:t>ми</w:t>
      </w:r>
      <w:r w:rsidR="002C4026" w:rsidRPr="00FE2868">
        <w:rPr>
          <w:rFonts w:asciiTheme="majorHAnsi" w:hAnsiTheme="majorHAnsi"/>
        </w:rPr>
        <w:t xml:space="preserve"> в деле.</w:t>
      </w:r>
    </w:p>
    <w:p w:rsidR="002C4026" w:rsidRPr="00FE2868" w:rsidRDefault="002C4026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Согласно </w:t>
      </w:r>
      <w:r w:rsidR="00CA4D64" w:rsidRPr="00FE2868">
        <w:rPr>
          <w:rFonts w:asciiTheme="majorHAnsi" w:hAnsiTheme="majorHAnsi"/>
        </w:rPr>
        <w:t>смыслу отмече</w:t>
      </w:r>
      <w:r w:rsidRPr="00FE2868">
        <w:rPr>
          <w:rFonts w:asciiTheme="majorHAnsi" w:hAnsiTheme="majorHAnsi"/>
        </w:rPr>
        <w:t xml:space="preserve">нных статей, суд рассматривающий дело должен </w:t>
      </w:r>
      <w:r w:rsidR="00CA4D64" w:rsidRPr="00FE2868">
        <w:rPr>
          <w:rFonts w:asciiTheme="majorHAnsi" w:hAnsiTheme="majorHAnsi"/>
        </w:rPr>
        <w:t>о</w:t>
      </w:r>
      <w:r w:rsidRPr="00FE2868">
        <w:rPr>
          <w:rFonts w:asciiTheme="majorHAnsi" w:hAnsiTheme="majorHAnsi"/>
        </w:rPr>
        <w:t xml:space="preserve">ценить собранные по делу и изученные в </w:t>
      </w:r>
      <w:r w:rsidR="00CA4D64" w:rsidRPr="00FE2868">
        <w:rPr>
          <w:rFonts w:asciiTheme="majorHAnsi" w:hAnsiTheme="majorHAnsi"/>
        </w:rPr>
        <w:t xml:space="preserve">судебном </w:t>
      </w:r>
      <w:r w:rsidRPr="00FE2868">
        <w:rPr>
          <w:rFonts w:asciiTheme="majorHAnsi" w:hAnsiTheme="majorHAnsi"/>
        </w:rPr>
        <w:t>заседании доказательства. Для этого, должны быть определены конкретные обстоятельства дела и доказательства,</w:t>
      </w:r>
      <w:r w:rsidR="00EC08DF" w:rsidRPr="00FE2868">
        <w:rPr>
          <w:rFonts w:asciiTheme="majorHAnsi" w:hAnsiTheme="majorHAnsi"/>
        </w:rPr>
        <w:t xml:space="preserve"> подтверждающие эти обстоятельства,</w:t>
      </w:r>
      <w:r w:rsidRPr="00FE2868">
        <w:rPr>
          <w:rFonts w:asciiTheme="majorHAnsi" w:hAnsiTheme="majorHAnsi"/>
        </w:rPr>
        <w:t xml:space="preserve"> </w:t>
      </w:r>
      <w:r w:rsidR="00CA4D64" w:rsidRPr="00FE2868">
        <w:rPr>
          <w:rFonts w:asciiTheme="majorHAnsi" w:hAnsiTheme="majorHAnsi"/>
        </w:rPr>
        <w:t xml:space="preserve">имеющие </w:t>
      </w:r>
      <w:r w:rsidR="00EC08DF" w:rsidRPr="00FE2868">
        <w:rPr>
          <w:rFonts w:asciiTheme="majorHAnsi" w:hAnsiTheme="majorHAnsi"/>
        </w:rPr>
        <w:t>значе</w:t>
      </w:r>
      <w:r w:rsidR="00CA4D64" w:rsidRPr="00FE2868">
        <w:rPr>
          <w:rFonts w:asciiTheme="majorHAnsi" w:hAnsiTheme="majorHAnsi"/>
        </w:rPr>
        <w:t>ние</w:t>
      </w:r>
      <w:r w:rsidR="00EC08DF" w:rsidRPr="00FE2868">
        <w:rPr>
          <w:rFonts w:asciiTheme="majorHAnsi" w:hAnsiTheme="majorHAnsi"/>
        </w:rPr>
        <w:t xml:space="preserve"> для решения дела. В то же время, суд, вынося решение, не должен выходить за пределы исковых требований и нарушать диспозитивное право истца.</w:t>
      </w:r>
    </w:p>
    <w:p w:rsidR="00EC08DF" w:rsidRPr="00FE2868" w:rsidRDefault="00BD2180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Согласно правовой позиции Пленума Конституционного Суда, суд должен </w:t>
      </w:r>
      <w:r w:rsidR="00233C7A" w:rsidRPr="00FE2868">
        <w:rPr>
          <w:rFonts w:asciiTheme="majorHAnsi" w:hAnsiTheme="majorHAnsi"/>
        </w:rPr>
        <w:t xml:space="preserve">с правовой стороны </w:t>
      </w:r>
      <w:r w:rsidRPr="00FE2868">
        <w:rPr>
          <w:rFonts w:asciiTheme="majorHAnsi" w:hAnsiTheme="majorHAnsi"/>
        </w:rPr>
        <w:t>обосновать</w:t>
      </w:r>
      <w:r w:rsidR="00233C7A" w:rsidRPr="00FE2868">
        <w:rPr>
          <w:rFonts w:asciiTheme="majorHAnsi" w:hAnsiTheme="majorHAnsi"/>
        </w:rPr>
        <w:t xml:space="preserve"> в решении </w:t>
      </w:r>
      <w:r w:rsidR="00CA4D64" w:rsidRPr="00FE2868">
        <w:rPr>
          <w:rFonts w:asciiTheme="majorHAnsi" w:hAnsiTheme="majorHAnsi"/>
        </w:rPr>
        <w:t>соблюдаемы</w:t>
      </w:r>
      <w:r w:rsidR="00233C7A" w:rsidRPr="00FE2868">
        <w:rPr>
          <w:rFonts w:asciiTheme="majorHAnsi" w:hAnsiTheme="majorHAnsi"/>
        </w:rPr>
        <w:t>е законы и</w:t>
      </w:r>
      <w:r w:rsidRPr="00FE2868">
        <w:rPr>
          <w:rFonts w:asciiTheme="majorHAnsi" w:hAnsiTheme="majorHAnsi"/>
        </w:rPr>
        <w:t xml:space="preserve"> доказательства, формирующие установленные им обстоятельства дела и выводы, доводы </w:t>
      </w:r>
      <w:r w:rsidR="00CA4D64" w:rsidRPr="00FE2868">
        <w:rPr>
          <w:rFonts w:asciiTheme="majorHAnsi" w:hAnsiTheme="majorHAnsi"/>
        </w:rPr>
        <w:t xml:space="preserve">на которые </w:t>
      </w:r>
      <w:r w:rsidRPr="00FE2868">
        <w:rPr>
          <w:rFonts w:asciiTheme="majorHAnsi" w:hAnsiTheme="majorHAnsi"/>
        </w:rPr>
        <w:t>ссылае</w:t>
      </w:r>
      <w:r w:rsidR="00CA4D64" w:rsidRPr="00FE2868">
        <w:rPr>
          <w:rFonts w:asciiTheme="majorHAnsi" w:hAnsiTheme="majorHAnsi"/>
        </w:rPr>
        <w:t>тся,</w:t>
      </w:r>
      <w:r w:rsidRPr="00FE2868">
        <w:rPr>
          <w:rFonts w:asciiTheme="majorHAnsi" w:hAnsiTheme="majorHAnsi"/>
        </w:rPr>
        <w:t xml:space="preserve"> для отклон</w:t>
      </w:r>
      <w:r w:rsidR="00233C7A" w:rsidRPr="00FE2868">
        <w:rPr>
          <w:rFonts w:asciiTheme="majorHAnsi" w:hAnsiTheme="majorHAnsi"/>
        </w:rPr>
        <w:t xml:space="preserve">ения тех или иных доказательств. Суд не должен довольствоваться перечислением доказательств, каждое доказательство, в том числе </w:t>
      </w:r>
      <w:r w:rsidR="00427639" w:rsidRPr="00FE2868">
        <w:rPr>
          <w:rFonts w:asciiTheme="majorHAnsi" w:hAnsiTheme="majorHAnsi"/>
        </w:rPr>
        <w:t>содержание свидетельских показаний должно толковаться в решении, доказательства связаны, ясно указаны причины принятия или отказа исследуемых доказательств (Постановление в связи с жалобой С. Алиевой от 31 мая 2006 года).</w:t>
      </w:r>
    </w:p>
    <w:p w:rsidR="00BD2180" w:rsidRPr="00FE2868" w:rsidRDefault="00CF3E61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Что касается принципа диспозитивности, Пленум Конституционного Суда отметил, что</w:t>
      </w:r>
      <w:r w:rsidR="007B65BA" w:rsidRPr="00FE2868">
        <w:rPr>
          <w:rFonts w:asciiTheme="majorHAnsi" w:hAnsiTheme="majorHAnsi"/>
        </w:rPr>
        <w:t xml:space="preserve"> общепринятый принцип права, называемый диспозитивность</w:t>
      </w:r>
      <w:r w:rsidR="00CA4D64" w:rsidRPr="00FE2868">
        <w:rPr>
          <w:rFonts w:asciiTheme="majorHAnsi" w:hAnsiTheme="majorHAnsi"/>
        </w:rPr>
        <w:t>ю</w:t>
      </w:r>
      <w:r w:rsidR="007B65BA" w:rsidRPr="00FE2868">
        <w:rPr>
          <w:rFonts w:asciiTheme="majorHAnsi" w:hAnsiTheme="majorHAnsi"/>
        </w:rPr>
        <w:t>, подразумевает то, что обращаться или нет в суд за защитой, поднимать и отзывать иск, либо устанавливать объем требуемой защиты должн</w:t>
      </w:r>
      <w:r w:rsidR="00CA4D64" w:rsidRPr="00FE2868">
        <w:rPr>
          <w:rFonts w:asciiTheme="majorHAnsi" w:hAnsiTheme="majorHAnsi"/>
        </w:rPr>
        <w:t>ы</w:t>
      </w:r>
      <w:r w:rsidR="007B65BA" w:rsidRPr="00FE2868">
        <w:rPr>
          <w:rFonts w:asciiTheme="majorHAnsi" w:hAnsiTheme="majorHAnsi"/>
        </w:rPr>
        <w:t xml:space="preserve"> зависеть от самого лица. Исходя из этого, </w:t>
      </w:r>
      <w:r w:rsidR="00794276" w:rsidRPr="00FE2868">
        <w:rPr>
          <w:rFonts w:asciiTheme="majorHAnsi" w:hAnsiTheme="majorHAnsi"/>
        </w:rPr>
        <w:t>выбор процессуальных сре</w:t>
      </w:r>
      <w:proofErr w:type="gramStart"/>
      <w:r w:rsidR="00794276" w:rsidRPr="00FE2868">
        <w:rPr>
          <w:rFonts w:asciiTheme="majorHAnsi" w:hAnsiTheme="majorHAnsi"/>
        </w:rPr>
        <w:t>дств дл</w:t>
      </w:r>
      <w:proofErr w:type="gramEnd"/>
      <w:r w:rsidR="00794276" w:rsidRPr="00FE2868">
        <w:rPr>
          <w:rFonts w:asciiTheme="majorHAnsi" w:hAnsiTheme="majorHAnsi"/>
        </w:rPr>
        <w:t>я достижения своей цели также должен находится в его свободном распоряжении (Постановление «О толковании статьи 420 Гражданско-Процессуального Кодекса Азербайджанской Республики»</w:t>
      </w:r>
      <w:r w:rsidR="004E45F4" w:rsidRPr="00FE2868">
        <w:rPr>
          <w:rFonts w:asciiTheme="majorHAnsi" w:hAnsiTheme="majorHAnsi"/>
        </w:rPr>
        <w:t xml:space="preserve"> от 28 февраля 2012 года</w:t>
      </w:r>
      <w:r w:rsidR="00794276" w:rsidRPr="00FE2868">
        <w:rPr>
          <w:rFonts w:asciiTheme="majorHAnsi" w:hAnsiTheme="majorHAnsi"/>
        </w:rPr>
        <w:t>)</w:t>
      </w:r>
      <w:r w:rsidR="004E45F4" w:rsidRPr="00FE2868">
        <w:rPr>
          <w:rFonts w:asciiTheme="majorHAnsi" w:hAnsiTheme="majorHAnsi"/>
        </w:rPr>
        <w:t>.</w:t>
      </w:r>
    </w:p>
    <w:p w:rsidR="00D95CAA" w:rsidRPr="00FE2868" w:rsidRDefault="00D95CAA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Таким образом, суд первой инстанции, при </w:t>
      </w:r>
      <w:r w:rsidR="00CA4D64" w:rsidRPr="00FE2868">
        <w:rPr>
          <w:rFonts w:asciiTheme="majorHAnsi" w:hAnsiTheme="majorHAnsi"/>
        </w:rPr>
        <w:t>удовлетворени</w:t>
      </w:r>
      <w:r w:rsidRPr="00FE2868">
        <w:rPr>
          <w:rFonts w:asciiTheme="majorHAnsi" w:hAnsiTheme="majorHAnsi"/>
        </w:rPr>
        <w:t xml:space="preserve">и иска о прекращении права пользования путем </w:t>
      </w:r>
      <w:r w:rsidR="00CA4D64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 xml:space="preserve">платы компенсации </w:t>
      </w:r>
      <w:r w:rsidR="00CA4D64" w:rsidRPr="00FE2868">
        <w:rPr>
          <w:rFonts w:asciiTheme="majorHAnsi" w:hAnsiTheme="majorHAnsi"/>
        </w:rPr>
        <w:t>по</w:t>
      </w:r>
      <w:r w:rsidRPr="00FE2868">
        <w:rPr>
          <w:rFonts w:asciiTheme="majorHAnsi" w:hAnsiTheme="majorHAnsi"/>
        </w:rPr>
        <w:t xml:space="preserve"> рыночной цене, должен учитывать согласие собственника на </w:t>
      </w:r>
      <w:r w:rsidR="00CA4D64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 xml:space="preserve">плату данной суммы. </w:t>
      </w:r>
      <w:r w:rsidR="00CA4D64" w:rsidRPr="00FE2868">
        <w:rPr>
          <w:rFonts w:asciiTheme="majorHAnsi" w:hAnsiTheme="majorHAnsi"/>
        </w:rPr>
        <w:t>При</w:t>
      </w:r>
      <w:r w:rsidRPr="00FE2868">
        <w:rPr>
          <w:rFonts w:asciiTheme="majorHAnsi" w:hAnsiTheme="majorHAnsi"/>
        </w:rPr>
        <w:t xml:space="preserve"> этом</w:t>
      </w:r>
      <w:proofErr w:type="gramStart"/>
      <w:r w:rsidRPr="00FE2868">
        <w:rPr>
          <w:rFonts w:asciiTheme="majorHAnsi" w:hAnsiTheme="majorHAnsi"/>
        </w:rPr>
        <w:t>,</w:t>
      </w:r>
      <w:proofErr w:type="gramEnd"/>
      <w:r w:rsidRPr="00FE2868">
        <w:rPr>
          <w:rFonts w:asciiTheme="majorHAnsi" w:hAnsiTheme="majorHAnsi"/>
        </w:rPr>
        <w:t xml:space="preserve"> </w:t>
      </w:r>
      <w:r w:rsidR="00082128" w:rsidRPr="00FE2868">
        <w:rPr>
          <w:rFonts w:asciiTheme="majorHAnsi" w:hAnsiTheme="majorHAnsi"/>
        </w:rPr>
        <w:t>собственник вправе соглашаться или не</w:t>
      </w:r>
      <w:r w:rsidR="00B73E28" w:rsidRPr="00FE2868">
        <w:rPr>
          <w:rFonts w:asciiTheme="majorHAnsi" w:hAnsiTheme="majorHAnsi"/>
        </w:rPr>
        <w:t xml:space="preserve"> соглашаться</w:t>
      </w:r>
      <w:r w:rsidR="00082128" w:rsidRPr="00FE2868">
        <w:rPr>
          <w:rFonts w:asciiTheme="majorHAnsi" w:hAnsiTheme="majorHAnsi"/>
        </w:rPr>
        <w:t xml:space="preserve"> с </w:t>
      </w:r>
      <w:r w:rsidR="00B73E28" w:rsidRPr="00FE2868">
        <w:rPr>
          <w:rFonts w:asciiTheme="majorHAnsi" w:hAnsiTheme="majorHAnsi"/>
        </w:rPr>
        <w:t>установленной судом</w:t>
      </w:r>
      <w:r w:rsidR="00CA4D64" w:rsidRPr="00FE2868">
        <w:rPr>
          <w:rFonts w:asciiTheme="majorHAnsi" w:hAnsiTheme="majorHAnsi"/>
        </w:rPr>
        <w:t>,</w:t>
      </w:r>
      <w:r w:rsidR="00B73E28" w:rsidRPr="00FE2868">
        <w:rPr>
          <w:rFonts w:asciiTheme="majorHAnsi" w:hAnsiTheme="majorHAnsi"/>
        </w:rPr>
        <w:t xml:space="preserve"> в соответствии с гражданско-процессуальным законодательством</w:t>
      </w:r>
      <w:r w:rsidR="00CA4D64" w:rsidRPr="00FE2868">
        <w:rPr>
          <w:rFonts w:asciiTheme="majorHAnsi" w:hAnsiTheme="majorHAnsi"/>
        </w:rPr>
        <w:t>,</w:t>
      </w:r>
      <w:r w:rsidR="00B73E28" w:rsidRPr="00FE2868">
        <w:rPr>
          <w:rFonts w:asciiTheme="majorHAnsi" w:hAnsiTheme="majorHAnsi"/>
        </w:rPr>
        <w:t xml:space="preserve"> суммой компенсации</w:t>
      </w:r>
      <w:r w:rsidR="00CA4D64" w:rsidRPr="00FE2868">
        <w:rPr>
          <w:rFonts w:asciiTheme="majorHAnsi" w:hAnsiTheme="majorHAnsi"/>
        </w:rPr>
        <w:t xml:space="preserve"> по</w:t>
      </w:r>
      <w:r w:rsidR="00082128" w:rsidRPr="00FE2868">
        <w:rPr>
          <w:rFonts w:asciiTheme="majorHAnsi" w:hAnsiTheme="majorHAnsi"/>
        </w:rPr>
        <w:t xml:space="preserve"> рыночной цене, отказаться от иска либо</w:t>
      </w:r>
      <w:r w:rsidR="00B73E28" w:rsidRPr="00FE2868">
        <w:rPr>
          <w:rFonts w:asciiTheme="majorHAnsi" w:hAnsiTheme="majorHAnsi"/>
        </w:rPr>
        <w:t>,</w:t>
      </w:r>
      <w:r w:rsidR="00082128" w:rsidRPr="00FE2868">
        <w:rPr>
          <w:rFonts w:asciiTheme="majorHAnsi" w:hAnsiTheme="majorHAnsi"/>
        </w:rPr>
        <w:t xml:space="preserve"> в случае неудовлетворения иска</w:t>
      </w:r>
      <w:r w:rsidR="00B73E28" w:rsidRPr="00FE2868">
        <w:rPr>
          <w:rFonts w:asciiTheme="majorHAnsi" w:hAnsiTheme="majorHAnsi"/>
        </w:rPr>
        <w:t>,</w:t>
      </w:r>
      <w:r w:rsidR="00082128" w:rsidRPr="00FE2868">
        <w:rPr>
          <w:rFonts w:asciiTheme="majorHAnsi" w:hAnsiTheme="majorHAnsi"/>
        </w:rPr>
        <w:t xml:space="preserve"> </w:t>
      </w:r>
      <w:r w:rsidR="00CA4D64" w:rsidRPr="00FE2868">
        <w:rPr>
          <w:rFonts w:asciiTheme="majorHAnsi" w:hAnsiTheme="majorHAnsi"/>
        </w:rPr>
        <w:t>подат</w:t>
      </w:r>
      <w:r w:rsidR="00082128" w:rsidRPr="00FE2868">
        <w:rPr>
          <w:rFonts w:asciiTheme="majorHAnsi" w:hAnsiTheme="majorHAnsi"/>
        </w:rPr>
        <w:t xml:space="preserve">ь </w:t>
      </w:r>
      <w:r w:rsidR="00CA4D64" w:rsidRPr="00FE2868">
        <w:rPr>
          <w:rFonts w:asciiTheme="majorHAnsi" w:hAnsiTheme="majorHAnsi"/>
        </w:rPr>
        <w:t>жалобу</w:t>
      </w:r>
      <w:r w:rsidR="00B73E28" w:rsidRPr="00FE2868">
        <w:rPr>
          <w:rFonts w:asciiTheme="majorHAnsi" w:hAnsiTheme="majorHAnsi"/>
        </w:rPr>
        <w:t xml:space="preserve"> </w:t>
      </w:r>
      <w:r w:rsidR="00082128" w:rsidRPr="00FE2868">
        <w:rPr>
          <w:rFonts w:asciiTheme="majorHAnsi" w:hAnsiTheme="majorHAnsi"/>
        </w:rPr>
        <w:t>в суд высшей инстанции</w:t>
      </w:r>
      <w:r w:rsidR="00B73E28" w:rsidRPr="00FE2868">
        <w:rPr>
          <w:rFonts w:asciiTheme="majorHAnsi" w:hAnsiTheme="majorHAnsi"/>
        </w:rPr>
        <w:t>.</w:t>
      </w:r>
    </w:p>
    <w:p w:rsidR="004E45F4" w:rsidRPr="00FE2868" w:rsidRDefault="00CA4D64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lastRenderedPageBreak/>
        <w:t>Удовлетворен</w:t>
      </w:r>
      <w:r w:rsidR="00CC6E6F" w:rsidRPr="00FE2868">
        <w:rPr>
          <w:rFonts w:asciiTheme="majorHAnsi" w:hAnsiTheme="majorHAnsi"/>
        </w:rPr>
        <w:t xml:space="preserve">ие иска без учета согласия истца относительно </w:t>
      </w:r>
      <w:r w:rsidRPr="00FE2868">
        <w:rPr>
          <w:rFonts w:asciiTheme="majorHAnsi" w:hAnsiTheme="majorHAnsi"/>
        </w:rPr>
        <w:t>у</w:t>
      </w:r>
      <w:r w:rsidR="00CC6E6F" w:rsidRPr="00FE2868">
        <w:rPr>
          <w:rFonts w:asciiTheme="majorHAnsi" w:hAnsiTheme="majorHAnsi"/>
        </w:rPr>
        <w:t xml:space="preserve">платы суммы компенсации </w:t>
      </w:r>
      <w:r w:rsidRPr="00FE2868">
        <w:rPr>
          <w:rFonts w:asciiTheme="majorHAnsi" w:hAnsiTheme="majorHAnsi"/>
        </w:rPr>
        <w:t>по</w:t>
      </w:r>
      <w:r w:rsidR="00CC6E6F" w:rsidRPr="00FE2868">
        <w:rPr>
          <w:rFonts w:asciiTheme="majorHAnsi" w:hAnsiTheme="majorHAnsi"/>
        </w:rPr>
        <w:t xml:space="preserve"> рыночной цене, дела</w:t>
      </w:r>
      <w:r w:rsidRPr="00FE2868">
        <w:rPr>
          <w:rFonts w:asciiTheme="majorHAnsi" w:hAnsiTheme="majorHAnsi"/>
        </w:rPr>
        <w:t>е</w:t>
      </w:r>
      <w:r w:rsidR="00CC6E6F" w:rsidRPr="00FE2868">
        <w:rPr>
          <w:rFonts w:asciiTheme="majorHAnsi" w:hAnsiTheme="majorHAnsi"/>
        </w:rPr>
        <w:t xml:space="preserve">т обращение в суд </w:t>
      </w:r>
      <w:proofErr w:type="gramStart"/>
      <w:r w:rsidRPr="00FE2868">
        <w:rPr>
          <w:rFonts w:asciiTheme="majorHAnsi" w:hAnsiTheme="majorHAnsi"/>
        </w:rPr>
        <w:t>бессмысленным</w:t>
      </w:r>
      <w:proofErr w:type="gramEnd"/>
      <w:r w:rsidRPr="00FE2868">
        <w:rPr>
          <w:rFonts w:asciiTheme="majorHAnsi" w:hAnsiTheme="majorHAnsi"/>
        </w:rPr>
        <w:t xml:space="preserve"> </w:t>
      </w:r>
      <w:r w:rsidR="00CC6E6F" w:rsidRPr="00FE2868">
        <w:rPr>
          <w:rFonts w:asciiTheme="majorHAnsi" w:hAnsiTheme="majorHAnsi"/>
        </w:rPr>
        <w:t>и наруш</w:t>
      </w:r>
      <w:r w:rsidRPr="00FE2868">
        <w:rPr>
          <w:rFonts w:asciiTheme="majorHAnsi" w:hAnsiTheme="majorHAnsi"/>
        </w:rPr>
        <w:t>а</w:t>
      </w:r>
      <w:r w:rsidR="00CC6E6F" w:rsidRPr="00FE2868">
        <w:rPr>
          <w:rFonts w:asciiTheme="majorHAnsi" w:hAnsiTheme="majorHAnsi"/>
        </w:rPr>
        <w:t>т его диспозитивно</w:t>
      </w:r>
      <w:r w:rsidRPr="00FE2868">
        <w:rPr>
          <w:rFonts w:asciiTheme="majorHAnsi" w:hAnsiTheme="majorHAnsi"/>
        </w:rPr>
        <w:t>е право</w:t>
      </w:r>
      <w:r w:rsidR="00CC6E6F" w:rsidRPr="00FE2868">
        <w:rPr>
          <w:rFonts w:asciiTheme="majorHAnsi" w:hAnsiTheme="majorHAnsi"/>
        </w:rPr>
        <w:t>.</w:t>
      </w:r>
    </w:p>
    <w:p w:rsidR="00CC6E6F" w:rsidRPr="00FE2868" w:rsidRDefault="00CC6E6F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В своем Постановлении, по жалобе Л.И. </w:t>
      </w:r>
      <w:proofErr w:type="spellStart"/>
      <w:r w:rsidRPr="00FE2868">
        <w:rPr>
          <w:rFonts w:asciiTheme="majorHAnsi" w:hAnsiTheme="majorHAnsi"/>
        </w:rPr>
        <w:t>Биннатовой</w:t>
      </w:r>
      <w:proofErr w:type="spellEnd"/>
      <w:r w:rsidRPr="00FE2868">
        <w:rPr>
          <w:rFonts w:asciiTheme="majorHAnsi" w:hAnsiTheme="majorHAnsi"/>
        </w:rPr>
        <w:t xml:space="preserve"> от 8 мая 2008 года, Пленум Конституционного Суда отметил, что </w:t>
      </w:r>
      <w:r w:rsidR="007510C7" w:rsidRPr="00FE2868">
        <w:rPr>
          <w:rFonts w:asciiTheme="majorHAnsi" w:hAnsiTheme="majorHAnsi"/>
        </w:rPr>
        <w:t>принцип диспозитивности предусматривает возможность лицам, участвующим в деле, свободное использование материалов и процессуальных норм, соответствующих интересам, в первую очередь, сторон. В соответствии с этим предъявление иска, определение его основания и предмета, а также отказ от иска зависят от воли заявителя.</w:t>
      </w:r>
    </w:p>
    <w:p w:rsidR="007510C7" w:rsidRPr="00FE2868" w:rsidRDefault="007510C7" w:rsidP="00FF3C69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Что касается, </w:t>
      </w:r>
      <w:r w:rsidR="00CA4D64" w:rsidRPr="00FE2868">
        <w:rPr>
          <w:rFonts w:asciiTheme="majorHAnsi" w:hAnsiTheme="majorHAnsi"/>
        </w:rPr>
        <w:t xml:space="preserve">поднятого в обращении вопроса о том, </w:t>
      </w:r>
      <w:r w:rsidRPr="00FE2868">
        <w:rPr>
          <w:rFonts w:asciiTheme="majorHAnsi" w:hAnsiTheme="majorHAnsi"/>
        </w:rPr>
        <w:t xml:space="preserve">входит ли сумма компенсации в предмет иска и возможности изменения </w:t>
      </w:r>
      <w:r w:rsidR="00CA4D64" w:rsidRPr="00FE2868">
        <w:rPr>
          <w:rFonts w:asciiTheme="majorHAnsi" w:hAnsiTheme="majorHAnsi"/>
        </w:rPr>
        <w:t>данн</w:t>
      </w:r>
      <w:r w:rsidRPr="00FE2868">
        <w:rPr>
          <w:rFonts w:asciiTheme="majorHAnsi" w:hAnsiTheme="majorHAnsi"/>
        </w:rPr>
        <w:t>ой суммы судами высших инстанций, Пленум Конституционного Суда считает необходимым отметить следующее.</w:t>
      </w:r>
    </w:p>
    <w:p w:rsidR="007510C7" w:rsidRPr="00FE2868" w:rsidRDefault="007510C7" w:rsidP="00FF3C69">
      <w:pPr>
        <w:pStyle w:val="Default"/>
        <w:ind w:firstLine="567"/>
        <w:jc w:val="both"/>
        <w:rPr>
          <w:rFonts w:asciiTheme="majorHAnsi" w:hAnsiTheme="majorHAnsi" w:cs="Arial"/>
          <w:shd w:val="clear" w:color="auto" w:fill="FFFFFF"/>
        </w:rPr>
      </w:pPr>
      <w:r w:rsidRPr="00FE2868">
        <w:rPr>
          <w:rFonts w:asciiTheme="majorHAnsi" w:hAnsiTheme="majorHAnsi"/>
        </w:rPr>
        <w:t>В своем Постановлении</w:t>
      </w:r>
      <w:r w:rsidRPr="00FE2868">
        <w:rPr>
          <w:rFonts w:asciiTheme="majorHAnsi" w:hAnsiTheme="majorHAnsi"/>
          <w:color w:val="000000" w:themeColor="text1"/>
        </w:rPr>
        <w:t xml:space="preserve"> </w:t>
      </w:r>
      <w:r w:rsidR="00D3528A" w:rsidRPr="00FE2868">
        <w:rPr>
          <w:rFonts w:asciiTheme="majorHAnsi" w:hAnsiTheme="majorHAnsi"/>
          <w:color w:val="000000" w:themeColor="text1"/>
        </w:rPr>
        <w:t>«</w:t>
      </w:r>
      <w:r w:rsidR="00D3528A" w:rsidRPr="00FE2868">
        <w:rPr>
          <w:rFonts w:asciiTheme="majorHAnsi" w:hAnsiTheme="majorHAnsi" w:cs="Arial"/>
          <w:color w:val="000000" w:themeColor="text1"/>
          <w:shd w:val="clear" w:color="auto" w:fill="FFFFFF"/>
        </w:rPr>
        <w:t>О толковании статьи 372.5 Гражданско-Процессуального Кодекса Азербайджанской Республики в сравнении со статьями 155, 156 и 372.4 данного Кодекса»</w:t>
      </w:r>
      <w:r w:rsidR="00D3528A" w:rsidRPr="00FE2868">
        <w:rPr>
          <w:rFonts w:asciiTheme="majorHAnsi" w:hAnsiTheme="majorHAnsi"/>
        </w:rPr>
        <w:t xml:space="preserve"> </w:t>
      </w:r>
      <w:r w:rsidRPr="00FE2868">
        <w:rPr>
          <w:rFonts w:asciiTheme="majorHAnsi" w:hAnsiTheme="majorHAnsi"/>
        </w:rPr>
        <w:t xml:space="preserve">от </w:t>
      </w:r>
      <w:r w:rsidR="00D3528A" w:rsidRPr="00FE2868">
        <w:rPr>
          <w:rFonts w:asciiTheme="majorHAnsi" w:hAnsiTheme="majorHAnsi"/>
        </w:rPr>
        <w:t>27</w:t>
      </w:r>
      <w:r w:rsidRPr="00FE2868">
        <w:rPr>
          <w:rFonts w:asciiTheme="majorHAnsi" w:hAnsiTheme="majorHAnsi"/>
        </w:rPr>
        <w:t xml:space="preserve"> </w:t>
      </w:r>
      <w:r w:rsidR="00D3528A" w:rsidRPr="00FE2868">
        <w:rPr>
          <w:rFonts w:asciiTheme="majorHAnsi" w:hAnsiTheme="majorHAnsi"/>
        </w:rPr>
        <w:t>августа</w:t>
      </w:r>
      <w:r w:rsidRPr="00FE2868">
        <w:rPr>
          <w:rFonts w:asciiTheme="majorHAnsi" w:hAnsiTheme="majorHAnsi"/>
        </w:rPr>
        <w:t xml:space="preserve"> 20</w:t>
      </w:r>
      <w:r w:rsidR="00D3528A" w:rsidRPr="00FE2868">
        <w:rPr>
          <w:rFonts w:asciiTheme="majorHAnsi" w:hAnsiTheme="majorHAnsi"/>
        </w:rPr>
        <w:t>12</w:t>
      </w:r>
      <w:r w:rsidRPr="00FE2868">
        <w:rPr>
          <w:rFonts w:asciiTheme="majorHAnsi" w:hAnsiTheme="majorHAnsi"/>
        </w:rPr>
        <w:t xml:space="preserve"> года, Пленум Конституционного Суда отметил, что</w:t>
      </w:r>
      <w:r w:rsidR="00D3528A" w:rsidRPr="00FE2868">
        <w:rPr>
          <w:rFonts w:asciiTheme="majorHAnsi" w:hAnsiTheme="majorHAnsi" w:cs="Arial"/>
          <w:shd w:val="clear" w:color="auto" w:fill="FFFFFF"/>
        </w:rPr>
        <w:t xml:space="preserve"> в процессуальном законодательстве можно встретить два элемента, индивидуализирующих иск: предмет иска и его основание (например, статьи 53, 153 ГПК). Эти элементы позволяют конкретизировать не только иск, но и сам процесс по делу, установить его объем, характер, направление и особенности деятельности суда.</w:t>
      </w:r>
    </w:p>
    <w:p w:rsidR="00D3528A" w:rsidRPr="00FE2868" w:rsidRDefault="00D3528A" w:rsidP="00FF3C69">
      <w:pPr>
        <w:pStyle w:val="Default"/>
        <w:ind w:firstLine="567"/>
        <w:jc w:val="both"/>
        <w:rPr>
          <w:rFonts w:asciiTheme="majorHAnsi" w:hAnsiTheme="majorHAnsi" w:cs="Arial"/>
          <w:shd w:val="clear" w:color="auto" w:fill="FFFFFF"/>
        </w:rPr>
      </w:pPr>
      <w:r w:rsidRPr="00FE2868">
        <w:rPr>
          <w:rFonts w:asciiTheme="majorHAnsi" w:hAnsiTheme="majorHAnsi" w:cs="Arial"/>
          <w:shd w:val="clear" w:color="auto" w:fill="FFFFFF"/>
        </w:rPr>
        <w:t>Под предметом иска в гражданском процессе подразумевается субъективное право истца про</w:t>
      </w:r>
      <w:r w:rsidR="00C13232" w:rsidRPr="00FE2868">
        <w:rPr>
          <w:rFonts w:asciiTheme="majorHAnsi" w:hAnsiTheme="majorHAnsi" w:cs="Arial"/>
          <w:shd w:val="clear" w:color="auto" w:fill="FFFFFF"/>
        </w:rPr>
        <w:t>с</w:t>
      </w:r>
      <w:r w:rsidRPr="00FE2868">
        <w:rPr>
          <w:rFonts w:asciiTheme="majorHAnsi" w:hAnsiTheme="majorHAnsi" w:cs="Arial"/>
          <w:shd w:val="clear" w:color="auto" w:fill="FFFFFF"/>
        </w:rPr>
        <w:t>и</w:t>
      </w:r>
      <w:r w:rsidR="00C13232" w:rsidRPr="00FE2868">
        <w:rPr>
          <w:rFonts w:asciiTheme="majorHAnsi" w:hAnsiTheme="majorHAnsi" w:cs="Arial"/>
          <w:shd w:val="clear" w:color="auto" w:fill="FFFFFF"/>
        </w:rPr>
        <w:t>ть</w:t>
      </w:r>
      <w:r w:rsidRPr="00FE2868">
        <w:rPr>
          <w:rFonts w:asciiTheme="majorHAnsi" w:hAnsiTheme="majorHAnsi" w:cs="Arial"/>
          <w:shd w:val="clear" w:color="auto" w:fill="FFFFFF"/>
        </w:rPr>
        <w:t xml:space="preserve"> </w:t>
      </w:r>
      <w:r w:rsidR="00C13232" w:rsidRPr="00FE2868">
        <w:rPr>
          <w:rFonts w:asciiTheme="majorHAnsi" w:hAnsiTheme="majorHAnsi" w:cs="Arial"/>
          <w:shd w:val="clear" w:color="auto" w:fill="FFFFFF"/>
        </w:rPr>
        <w:t>о</w:t>
      </w:r>
      <w:r w:rsidRPr="00FE2868">
        <w:rPr>
          <w:rFonts w:asciiTheme="majorHAnsi" w:hAnsiTheme="majorHAnsi" w:cs="Arial"/>
          <w:shd w:val="clear" w:color="auto" w:fill="FFFFFF"/>
        </w:rPr>
        <w:t xml:space="preserve"> принятии </w:t>
      </w:r>
      <w:r w:rsidR="00C13232" w:rsidRPr="00FE2868">
        <w:rPr>
          <w:rFonts w:asciiTheme="majorHAnsi" w:hAnsiTheme="majorHAnsi" w:cs="Arial"/>
          <w:shd w:val="clear" w:color="auto" w:fill="FFFFFF"/>
        </w:rPr>
        <w:t xml:space="preserve">решения в </w:t>
      </w:r>
      <w:r w:rsidRPr="00FE2868">
        <w:rPr>
          <w:rFonts w:asciiTheme="majorHAnsi" w:hAnsiTheme="majorHAnsi" w:cs="Arial"/>
          <w:shd w:val="clear" w:color="auto" w:fill="FFFFFF"/>
        </w:rPr>
        <w:t>отношении</w:t>
      </w:r>
      <w:r w:rsidR="00C13232" w:rsidRPr="00FE2868">
        <w:rPr>
          <w:rFonts w:asciiTheme="majorHAnsi" w:hAnsiTheme="majorHAnsi" w:cs="Arial"/>
          <w:shd w:val="clear" w:color="auto" w:fill="FFFFFF"/>
        </w:rPr>
        <w:t xml:space="preserve"> него. К предмету иска можно отнести защищаемые законом интересы, в том числе правоотношения в целом.</w:t>
      </w:r>
    </w:p>
    <w:p w:rsidR="00C13232" w:rsidRPr="00FE2868" w:rsidRDefault="00241FD4" w:rsidP="00FF3C69">
      <w:pPr>
        <w:pStyle w:val="Default"/>
        <w:ind w:firstLine="567"/>
        <w:jc w:val="both"/>
        <w:rPr>
          <w:rFonts w:asciiTheme="majorHAnsi" w:hAnsiTheme="majorHAnsi" w:cs="Arial"/>
          <w:shd w:val="clear" w:color="auto" w:fill="FFFFFF"/>
        </w:rPr>
      </w:pPr>
      <w:r w:rsidRPr="00FE2868">
        <w:rPr>
          <w:rFonts w:asciiTheme="majorHAnsi" w:hAnsiTheme="majorHAnsi" w:cs="Arial"/>
          <w:shd w:val="clear" w:color="auto" w:fill="FFFFFF"/>
        </w:rPr>
        <w:t>П</w:t>
      </w:r>
      <w:r w:rsidR="00C13232" w:rsidRPr="00FE2868">
        <w:rPr>
          <w:rFonts w:asciiTheme="majorHAnsi" w:hAnsiTheme="majorHAnsi" w:cs="Arial"/>
          <w:shd w:val="clear" w:color="auto" w:fill="FFFFFF"/>
        </w:rPr>
        <w:t>ринимая во внимание средства защиты закрепленных гражданских прав, истец вправе:</w:t>
      </w:r>
    </w:p>
    <w:p w:rsidR="00A81193" w:rsidRPr="00FE2868" w:rsidRDefault="006D78AD" w:rsidP="00FE2868">
      <w:pPr>
        <w:pStyle w:val="Default"/>
        <w:numPr>
          <w:ilvl w:val="0"/>
          <w:numId w:val="5"/>
        </w:numPr>
        <w:ind w:left="567" w:hanging="141"/>
        <w:jc w:val="both"/>
        <w:rPr>
          <w:rFonts w:asciiTheme="majorHAnsi" w:hAnsiTheme="majorHAnsi"/>
        </w:rPr>
      </w:pPr>
      <w:proofErr w:type="gramStart"/>
      <w:r w:rsidRPr="00FE2868">
        <w:rPr>
          <w:rFonts w:asciiTheme="majorHAnsi" w:hAnsiTheme="majorHAnsi" w:cs="Arial"/>
          <w:shd w:val="clear" w:color="auto" w:fill="FFFFFF"/>
        </w:rPr>
        <w:t>во</w:t>
      </w:r>
      <w:proofErr w:type="gramEnd"/>
      <w:r w:rsidRPr="00FE2868">
        <w:rPr>
          <w:rFonts w:asciiTheme="majorHAnsi" w:hAnsiTheme="majorHAnsi" w:cs="Arial"/>
          <w:shd w:val="clear" w:color="auto" w:fill="FFFFFF"/>
        </w:rPr>
        <w:t xml:space="preserve"> первых,</w:t>
      </w:r>
      <w:r w:rsidR="00241FD4" w:rsidRPr="00FE2868">
        <w:rPr>
          <w:rFonts w:asciiTheme="majorHAnsi" w:hAnsiTheme="majorHAnsi" w:cs="Arial"/>
          <w:shd w:val="clear" w:color="auto" w:fill="FFFFFF"/>
        </w:rPr>
        <w:t xml:space="preserve"> может </w:t>
      </w:r>
      <w:r w:rsidRPr="00FE2868">
        <w:rPr>
          <w:rFonts w:asciiTheme="majorHAnsi" w:hAnsiTheme="majorHAnsi" w:cs="Arial"/>
          <w:shd w:val="clear" w:color="auto" w:fill="FFFFFF"/>
        </w:rPr>
        <w:t xml:space="preserve">просить </w:t>
      </w:r>
      <w:r w:rsidR="00241FD4" w:rsidRPr="00FE2868">
        <w:rPr>
          <w:rFonts w:asciiTheme="majorHAnsi" w:hAnsiTheme="majorHAnsi" w:cs="Arial"/>
          <w:shd w:val="clear" w:color="auto" w:fill="FFFFFF"/>
        </w:rPr>
        <w:t xml:space="preserve">у суда </w:t>
      </w:r>
      <w:r w:rsidRPr="00FE2868">
        <w:rPr>
          <w:rFonts w:asciiTheme="majorHAnsi" w:hAnsiTheme="majorHAnsi" w:cs="Arial"/>
          <w:shd w:val="clear" w:color="auto" w:fill="FFFFFF"/>
        </w:rPr>
        <w:t xml:space="preserve">принудить ответчика к исполнению </w:t>
      </w:r>
      <w:r w:rsidR="00241FD4" w:rsidRPr="00FE2868">
        <w:rPr>
          <w:rFonts w:asciiTheme="majorHAnsi" w:hAnsiTheme="majorHAnsi" w:cs="Arial"/>
          <w:shd w:val="clear" w:color="auto" w:fill="FFFFFF"/>
        </w:rPr>
        <w:t xml:space="preserve">какого-либо действия </w:t>
      </w:r>
      <w:r w:rsidRPr="00FE2868">
        <w:rPr>
          <w:rFonts w:asciiTheme="majorHAnsi" w:hAnsiTheme="majorHAnsi" w:cs="Arial"/>
          <w:shd w:val="clear" w:color="auto" w:fill="FFFFFF"/>
        </w:rPr>
        <w:t xml:space="preserve">или </w:t>
      </w:r>
      <w:r w:rsidR="00241FD4" w:rsidRPr="00FE2868">
        <w:rPr>
          <w:rFonts w:asciiTheme="majorHAnsi" w:hAnsiTheme="majorHAnsi" w:cs="Arial"/>
          <w:shd w:val="clear" w:color="auto" w:fill="FFFFFF"/>
        </w:rPr>
        <w:t>отказу</w:t>
      </w:r>
      <w:r w:rsidRPr="00FE2868">
        <w:rPr>
          <w:rFonts w:asciiTheme="majorHAnsi" w:hAnsiTheme="majorHAnsi" w:cs="Arial"/>
          <w:shd w:val="clear" w:color="auto" w:fill="FFFFFF"/>
        </w:rPr>
        <w:t xml:space="preserve"> от исполнения</w:t>
      </w:r>
      <w:r w:rsidR="00241FD4" w:rsidRPr="00FE2868">
        <w:rPr>
          <w:rFonts w:asciiTheme="majorHAnsi" w:hAnsiTheme="majorHAnsi" w:cs="Arial"/>
          <w:shd w:val="clear" w:color="auto" w:fill="FFFFFF"/>
        </w:rPr>
        <w:t xml:space="preserve"> такого действия</w:t>
      </w:r>
      <w:r w:rsidRPr="00FE2868">
        <w:rPr>
          <w:rFonts w:asciiTheme="majorHAnsi" w:hAnsiTheme="majorHAnsi" w:cs="Arial"/>
          <w:shd w:val="clear" w:color="auto" w:fill="FFFFFF"/>
        </w:rPr>
        <w:t>.</w:t>
      </w:r>
    </w:p>
    <w:p w:rsidR="00C13232" w:rsidRPr="00FE2868" w:rsidRDefault="006D78AD" w:rsidP="00A81193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 w:cs="Arial"/>
          <w:shd w:val="clear" w:color="auto" w:fill="FFFFFF"/>
        </w:rPr>
        <w:t>Предмет такого иска составляет право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 истца</w:t>
      </w:r>
      <w:r w:rsidRPr="00FE2868">
        <w:rPr>
          <w:rFonts w:asciiTheme="majorHAnsi" w:hAnsiTheme="majorHAnsi" w:cs="Arial"/>
          <w:shd w:val="clear" w:color="auto" w:fill="FFFFFF"/>
        </w:rPr>
        <w:t xml:space="preserve"> требовать определенны</w:t>
      </w:r>
      <w:r w:rsidR="00A81193" w:rsidRPr="00FE2868">
        <w:rPr>
          <w:rFonts w:asciiTheme="majorHAnsi" w:hAnsiTheme="majorHAnsi" w:cs="Arial"/>
          <w:shd w:val="clear" w:color="auto" w:fill="FFFFFF"/>
        </w:rPr>
        <w:t>х</w:t>
      </w:r>
      <w:r w:rsidRPr="00FE2868">
        <w:rPr>
          <w:rFonts w:asciiTheme="majorHAnsi" w:hAnsiTheme="majorHAnsi" w:cs="Arial"/>
          <w:shd w:val="clear" w:color="auto" w:fill="FFFFFF"/>
        </w:rPr>
        <w:t xml:space="preserve"> действи</w:t>
      </w:r>
      <w:r w:rsidR="00A81193" w:rsidRPr="00FE2868">
        <w:rPr>
          <w:rFonts w:asciiTheme="majorHAnsi" w:hAnsiTheme="majorHAnsi" w:cs="Arial"/>
          <w:shd w:val="clear" w:color="auto" w:fill="FFFFFF"/>
        </w:rPr>
        <w:t>й</w:t>
      </w:r>
      <w:r w:rsidRPr="00FE2868">
        <w:rPr>
          <w:rFonts w:asciiTheme="majorHAnsi" w:hAnsiTheme="majorHAnsi" w:cs="Arial"/>
          <w:shd w:val="clear" w:color="auto" w:fill="FFFFFF"/>
        </w:rPr>
        <w:t xml:space="preserve"> в связи с не</w:t>
      </w:r>
      <w:r w:rsidR="00A81193" w:rsidRPr="00FE2868">
        <w:rPr>
          <w:rFonts w:asciiTheme="majorHAnsi" w:hAnsiTheme="majorHAnsi" w:cs="Arial"/>
          <w:shd w:val="clear" w:color="auto" w:fill="FFFFFF"/>
        </w:rPr>
        <w:t>вы</w:t>
      </w:r>
      <w:r w:rsidRPr="00FE2868">
        <w:rPr>
          <w:rFonts w:asciiTheme="majorHAnsi" w:hAnsiTheme="majorHAnsi" w:cs="Arial"/>
          <w:shd w:val="clear" w:color="auto" w:fill="FFFFFF"/>
        </w:rPr>
        <w:t>полнением ответ</w:t>
      </w:r>
      <w:r w:rsidR="00A81193" w:rsidRPr="00FE2868">
        <w:rPr>
          <w:rFonts w:asciiTheme="majorHAnsi" w:hAnsiTheme="majorHAnsi" w:cs="Arial"/>
          <w:shd w:val="clear" w:color="auto" w:fill="FFFFFF"/>
        </w:rPr>
        <w:t>чиком</w:t>
      </w:r>
      <w:r w:rsidRPr="00FE2868">
        <w:rPr>
          <w:rFonts w:asciiTheme="majorHAnsi" w:hAnsiTheme="majorHAnsi" w:cs="Arial"/>
          <w:shd w:val="clear" w:color="auto" w:fill="FFFFFF"/>
        </w:rPr>
        <w:t xml:space="preserve"> соответствующего обязательства добровольно.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 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К </w:t>
      </w:r>
      <w:r w:rsidR="001636B5" w:rsidRPr="00FE2868">
        <w:rPr>
          <w:rFonts w:asciiTheme="majorHAnsi" w:hAnsiTheme="majorHAnsi" w:cs="Arial"/>
          <w:shd w:val="clear" w:color="auto" w:fill="FFFFFF"/>
        </w:rPr>
        <w:t>пример</w:t>
      </w:r>
      <w:r w:rsidR="00A81193" w:rsidRPr="00FE2868">
        <w:rPr>
          <w:rFonts w:asciiTheme="majorHAnsi" w:hAnsiTheme="majorHAnsi" w:cs="Arial"/>
          <w:shd w:val="clear" w:color="auto" w:fill="FFFFFF"/>
        </w:rPr>
        <w:t>у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, предмет иска о взыскании </w:t>
      </w:r>
      <w:r w:rsidR="00A81193" w:rsidRPr="00FE2868">
        <w:rPr>
          <w:rFonts w:asciiTheme="majorHAnsi" w:hAnsiTheme="majorHAnsi" w:cs="Arial"/>
          <w:shd w:val="clear" w:color="auto" w:fill="FFFFFF"/>
        </w:rPr>
        <w:t>с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 ответчика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 денежных средств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, </w:t>
      </w:r>
      <w:r w:rsidR="00A81193" w:rsidRPr="00FE2868">
        <w:rPr>
          <w:rFonts w:asciiTheme="majorHAnsi" w:hAnsiTheme="majorHAnsi" w:cs="Arial"/>
          <w:shd w:val="clear" w:color="auto" w:fill="FFFFFF"/>
        </w:rPr>
        <w:t>составляет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 материально-субъективное право (право требовать) истца </w:t>
      </w:r>
      <w:r w:rsidR="00A81193" w:rsidRPr="00FE2868">
        <w:rPr>
          <w:rFonts w:asciiTheme="majorHAnsi" w:hAnsiTheme="majorHAnsi" w:cs="Arial"/>
          <w:shd w:val="clear" w:color="auto" w:fill="FFFFFF"/>
        </w:rPr>
        <w:t>на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 получени</w:t>
      </w:r>
      <w:r w:rsidR="00A81193" w:rsidRPr="00FE2868">
        <w:rPr>
          <w:rFonts w:asciiTheme="majorHAnsi" w:hAnsiTheme="majorHAnsi" w:cs="Arial"/>
          <w:shd w:val="clear" w:color="auto" w:fill="FFFFFF"/>
        </w:rPr>
        <w:t>е</w:t>
      </w:r>
      <w:r w:rsidR="001636B5" w:rsidRPr="00FE2868">
        <w:rPr>
          <w:rFonts w:asciiTheme="majorHAnsi" w:hAnsiTheme="majorHAnsi" w:cs="Arial"/>
          <w:shd w:val="clear" w:color="auto" w:fill="FFFFFF"/>
        </w:rPr>
        <w:t xml:space="preserve"> денежной суммы;</w:t>
      </w:r>
    </w:p>
    <w:p w:rsidR="001636B5" w:rsidRPr="00FE2868" w:rsidRDefault="001636B5" w:rsidP="00FE2868">
      <w:pPr>
        <w:pStyle w:val="Default"/>
        <w:numPr>
          <w:ilvl w:val="0"/>
          <w:numId w:val="5"/>
        </w:numPr>
        <w:ind w:left="567" w:hanging="141"/>
        <w:jc w:val="both"/>
        <w:rPr>
          <w:rFonts w:asciiTheme="majorHAnsi" w:hAnsiTheme="majorHAnsi"/>
        </w:rPr>
      </w:pPr>
      <w:proofErr w:type="gramStart"/>
      <w:r w:rsidRPr="00FE2868">
        <w:rPr>
          <w:rFonts w:asciiTheme="majorHAnsi" w:hAnsiTheme="majorHAnsi" w:cs="Arial"/>
          <w:shd w:val="clear" w:color="auto" w:fill="FFFFFF"/>
        </w:rPr>
        <w:t>во вторых</w:t>
      </w:r>
      <w:proofErr w:type="gramEnd"/>
      <w:r w:rsidRPr="00FE2868">
        <w:rPr>
          <w:rFonts w:asciiTheme="majorHAnsi" w:hAnsiTheme="majorHAnsi" w:cs="Arial"/>
          <w:shd w:val="clear" w:color="auto" w:fill="FFFFFF"/>
        </w:rPr>
        <w:t xml:space="preserve">, 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истец </w:t>
      </w:r>
      <w:r w:rsidRPr="00FE2868">
        <w:rPr>
          <w:rFonts w:asciiTheme="majorHAnsi" w:hAnsiTheme="majorHAnsi" w:cs="Arial"/>
          <w:shd w:val="clear" w:color="auto" w:fill="FFFFFF"/>
        </w:rPr>
        <w:t xml:space="preserve">вправе требовать 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у суда </w:t>
      </w:r>
      <w:r w:rsidRPr="00FE2868">
        <w:rPr>
          <w:rFonts w:asciiTheme="majorHAnsi" w:hAnsiTheme="majorHAnsi" w:cs="Arial"/>
          <w:shd w:val="clear" w:color="auto" w:fill="FFFFFF"/>
        </w:rPr>
        <w:t>призна</w:t>
      </w:r>
      <w:r w:rsidR="00A81193" w:rsidRPr="00FE2868">
        <w:rPr>
          <w:rFonts w:asciiTheme="majorHAnsi" w:hAnsiTheme="majorHAnsi" w:cs="Arial"/>
          <w:shd w:val="clear" w:color="auto" w:fill="FFFFFF"/>
        </w:rPr>
        <w:t>ния</w:t>
      </w:r>
      <w:r w:rsidR="00873827" w:rsidRPr="00FE2868">
        <w:rPr>
          <w:rFonts w:asciiTheme="majorHAnsi" w:hAnsiTheme="majorHAnsi" w:cs="Arial"/>
          <w:shd w:val="clear" w:color="auto" w:fill="FFFFFF"/>
        </w:rPr>
        <w:t xml:space="preserve"> наличи</w:t>
      </w:r>
      <w:r w:rsidR="00A81193" w:rsidRPr="00FE2868">
        <w:rPr>
          <w:rFonts w:asciiTheme="majorHAnsi" w:hAnsiTheme="majorHAnsi" w:cs="Arial"/>
          <w:shd w:val="clear" w:color="auto" w:fill="FFFFFF"/>
        </w:rPr>
        <w:t>я</w:t>
      </w:r>
      <w:r w:rsidR="00873827" w:rsidRPr="00FE2868">
        <w:rPr>
          <w:rFonts w:asciiTheme="majorHAnsi" w:hAnsiTheme="majorHAnsi" w:cs="Arial"/>
          <w:shd w:val="clear" w:color="auto" w:fill="FFFFFF"/>
        </w:rPr>
        <w:t xml:space="preserve"> или отсутстви</w:t>
      </w:r>
      <w:r w:rsidR="00A81193" w:rsidRPr="00FE2868">
        <w:rPr>
          <w:rFonts w:asciiTheme="majorHAnsi" w:hAnsiTheme="majorHAnsi" w:cs="Arial"/>
          <w:shd w:val="clear" w:color="auto" w:fill="FFFFFF"/>
        </w:rPr>
        <w:t>я</w:t>
      </w:r>
      <w:r w:rsidR="00873827" w:rsidRPr="00FE2868">
        <w:rPr>
          <w:rFonts w:asciiTheme="majorHAnsi" w:hAnsiTheme="majorHAnsi" w:cs="Arial"/>
          <w:shd w:val="clear" w:color="auto" w:fill="FFFFFF"/>
        </w:rPr>
        <w:t xml:space="preserve"> правоотношений, субъективных прав или обязательств. В этом случае предмет иска составляют право собственности</w:t>
      </w:r>
      <w:r w:rsidR="00A81193" w:rsidRPr="00FE2868">
        <w:rPr>
          <w:rFonts w:asciiTheme="majorHAnsi" w:hAnsiTheme="majorHAnsi" w:cs="Arial"/>
          <w:shd w:val="clear" w:color="auto" w:fill="FFFFFF"/>
        </w:rPr>
        <w:t>,</w:t>
      </w:r>
      <w:r w:rsidR="00873827" w:rsidRPr="00FE2868">
        <w:rPr>
          <w:rFonts w:asciiTheme="majorHAnsi" w:hAnsiTheme="majorHAnsi" w:cs="Arial"/>
          <w:shd w:val="clear" w:color="auto" w:fill="FFFFFF"/>
        </w:rPr>
        <w:t xml:space="preserve"> 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недействительность сделки и пр., </w:t>
      </w:r>
      <w:r w:rsidR="00873827" w:rsidRPr="00FE2868">
        <w:rPr>
          <w:rFonts w:asciiTheme="majorHAnsi" w:hAnsiTheme="majorHAnsi" w:cs="Arial"/>
          <w:shd w:val="clear" w:color="auto" w:fill="FFFFFF"/>
        </w:rPr>
        <w:t xml:space="preserve">относительно </w:t>
      </w:r>
      <w:r w:rsidR="006B0FB7" w:rsidRPr="00FE2868">
        <w:rPr>
          <w:rFonts w:asciiTheme="majorHAnsi" w:hAnsiTheme="majorHAnsi" w:cs="Arial"/>
          <w:shd w:val="clear" w:color="auto" w:fill="FFFFFF"/>
        </w:rPr>
        <w:t xml:space="preserve">исключительных прав </w:t>
      </w:r>
      <w:r w:rsidR="00A81193" w:rsidRPr="00FE2868">
        <w:rPr>
          <w:rFonts w:asciiTheme="majorHAnsi" w:hAnsiTheme="majorHAnsi" w:cs="Arial"/>
          <w:shd w:val="clear" w:color="auto" w:fill="FFFFFF"/>
        </w:rPr>
        <w:t xml:space="preserve">на какую-нибудь вещь, </w:t>
      </w:r>
      <w:r w:rsidR="006B0FB7" w:rsidRPr="00FE2868">
        <w:rPr>
          <w:rFonts w:asciiTheme="majorHAnsi" w:hAnsiTheme="majorHAnsi" w:cs="Arial"/>
          <w:shd w:val="clear" w:color="auto" w:fill="FFFFFF"/>
        </w:rPr>
        <w:t>результаты интеллектуальной деятельности;</w:t>
      </w:r>
    </w:p>
    <w:p w:rsidR="006B0FB7" w:rsidRPr="00FE2868" w:rsidRDefault="006B0FB7" w:rsidP="00FE2868">
      <w:pPr>
        <w:pStyle w:val="Default"/>
        <w:numPr>
          <w:ilvl w:val="0"/>
          <w:numId w:val="5"/>
        </w:numPr>
        <w:ind w:left="567" w:hanging="141"/>
        <w:jc w:val="both"/>
        <w:rPr>
          <w:rFonts w:asciiTheme="majorHAnsi" w:hAnsiTheme="majorHAnsi"/>
        </w:rPr>
      </w:pPr>
      <w:proofErr w:type="gramStart"/>
      <w:r w:rsidRPr="00FE2868">
        <w:rPr>
          <w:rFonts w:asciiTheme="majorHAnsi" w:hAnsiTheme="majorHAnsi"/>
        </w:rPr>
        <w:t>в третьих</w:t>
      </w:r>
      <w:proofErr w:type="gramEnd"/>
      <w:r w:rsidRPr="00FE2868">
        <w:rPr>
          <w:rFonts w:asciiTheme="majorHAnsi" w:hAnsiTheme="majorHAnsi"/>
        </w:rPr>
        <w:t>, на основании требования</w:t>
      </w:r>
      <w:r w:rsidR="00D02926" w:rsidRPr="00FE2868">
        <w:rPr>
          <w:rFonts w:asciiTheme="majorHAnsi" w:hAnsiTheme="majorHAnsi"/>
        </w:rPr>
        <w:t xml:space="preserve"> истца</w:t>
      </w:r>
      <w:r w:rsidRPr="00FE2868">
        <w:rPr>
          <w:rFonts w:asciiTheme="majorHAnsi" w:hAnsiTheme="majorHAnsi"/>
        </w:rPr>
        <w:t xml:space="preserve">, </w:t>
      </w:r>
      <w:r w:rsidR="00D02926" w:rsidRPr="00FE2868">
        <w:rPr>
          <w:rFonts w:asciiTheme="majorHAnsi" w:hAnsiTheme="majorHAnsi"/>
        </w:rPr>
        <w:t xml:space="preserve">суд может </w:t>
      </w:r>
      <w:r w:rsidRPr="00FE2868">
        <w:rPr>
          <w:rFonts w:asciiTheme="majorHAnsi" w:hAnsiTheme="majorHAnsi"/>
        </w:rPr>
        <w:t xml:space="preserve">изменить или </w:t>
      </w:r>
      <w:r w:rsidR="00D02926" w:rsidRPr="00FE2868">
        <w:rPr>
          <w:rFonts w:asciiTheme="majorHAnsi" w:hAnsiTheme="majorHAnsi"/>
        </w:rPr>
        <w:t>прекратить</w:t>
      </w:r>
      <w:r w:rsidRPr="00FE2868">
        <w:rPr>
          <w:rFonts w:asciiTheme="majorHAnsi" w:hAnsiTheme="majorHAnsi"/>
        </w:rPr>
        <w:t xml:space="preserve"> правоотношения (статья 53 Гражданско-Процессуального Кодекса)</w:t>
      </w:r>
      <w:r w:rsidR="00D02926" w:rsidRPr="00FE2868">
        <w:rPr>
          <w:rFonts w:asciiTheme="majorHAnsi" w:hAnsiTheme="majorHAnsi"/>
        </w:rPr>
        <w:t xml:space="preserve">. </w:t>
      </w:r>
      <w:r w:rsidRPr="00FE2868">
        <w:rPr>
          <w:rFonts w:asciiTheme="majorHAnsi" w:hAnsiTheme="majorHAnsi"/>
        </w:rPr>
        <w:t xml:space="preserve"> </w:t>
      </w:r>
      <w:r w:rsidR="00A81193" w:rsidRPr="00FE2868">
        <w:rPr>
          <w:rFonts w:asciiTheme="majorHAnsi" w:hAnsiTheme="majorHAnsi"/>
        </w:rPr>
        <w:t>При</w:t>
      </w:r>
      <w:r w:rsidR="00D02926" w:rsidRPr="00FE2868">
        <w:rPr>
          <w:rFonts w:asciiTheme="majorHAnsi" w:hAnsiTheme="majorHAnsi"/>
        </w:rPr>
        <w:t xml:space="preserve"> это</w:t>
      </w:r>
      <w:r w:rsidR="00A81193" w:rsidRPr="00FE2868">
        <w:rPr>
          <w:rFonts w:asciiTheme="majorHAnsi" w:hAnsiTheme="majorHAnsi"/>
        </w:rPr>
        <w:t>м</w:t>
      </w:r>
      <w:proofErr w:type="gramStart"/>
      <w:r w:rsidR="00D02926" w:rsidRPr="00FE2868">
        <w:rPr>
          <w:rFonts w:asciiTheme="majorHAnsi" w:hAnsiTheme="majorHAnsi"/>
        </w:rPr>
        <w:t>,</w:t>
      </w:r>
      <w:proofErr w:type="gramEnd"/>
      <w:r w:rsidR="00D02926" w:rsidRPr="00FE2868">
        <w:rPr>
          <w:rFonts w:asciiTheme="majorHAnsi" w:hAnsiTheme="majorHAnsi"/>
        </w:rPr>
        <w:t xml:space="preserve"> предмет </w:t>
      </w:r>
      <w:r w:rsidRPr="00FE2868">
        <w:rPr>
          <w:rFonts w:asciiTheme="majorHAnsi" w:hAnsiTheme="majorHAnsi"/>
        </w:rPr>
        <w:t xml:space="preserve">иска, </w:t>
      </w:r>
      <w:r w:rsidR="00A81193" w:rsidRPr="00FE2868">
        <w:rPr>
          <w:rFonts w:asciiTheme="majorHAnsi" w:hAnsiTheme="majorHAnsi"/>
        </w:rPr>
        <w:t>составляет</w:t>
      </w:r>
      <w:r w:rsidR="00D02926" w:rsidRPr="00FE2868">
        <w:rPr>
          <w:rFonts w:asciiTheme="majorHAnsi" w:hAnsiTheme="majorHAnsi"/>
        </w:rPr>
        <w:t xml:space="preserve"> одностороннее волеизъявление истца относительно изменения или прекращения отношений</w:t>
      </w:r>
      <w:r w:rsidR="00A81193" w:rsidRPr="00FE2868">
        <w:rPr>
          <w:rFonts w:asciiTheme="majorHAnsi" w:hAnsiTheme="majorHAnsi"/>
        </w:rPr>
        <w:t>,</w:t>
      </w:r>
      <w:r w:rsidR="00D02926" w:rsidRPr="00FE2868">
        <w:rPr>
          <w:rFonts w:asciiTheme="majorHAnsi" w:hAnsiTheme="majorHAnsi"/>
        </w:rPr>
        <w:t xml:space="preserve"> </w:t>
      </w:r>
      <w:r w:rsidR="00A81193" w:rsidRPr="00FE2868">
        <w:rPr>
          <w:rFonts w:asciiTheme="majorHAnsi" w:hAnsiTheme="majorHAnsi"/>
        </w:rPr>
        <w:t xml:space="preserve">действующих </w:t>
      </w:r>
      <w:r w:rsidR="00D02926" w:rsidRPr="00FE2868">
        <w:rPr>
          <w:rFonts w:asciiTheme="majorHAnsi" w:hAnsiTheme="majorHAnsi"/>
        </w:rPr>
        <w:t>между сторонами</w:t>
      </w:r>
      <w:r w:rsidRPr="00FE2868">
        <w:rPr>
          <w:rFonts w:asciiTheme="majorHAnsi" w:hAnsiTheme="majorHAnsi"/>
        </w:rPr>
        <w:t>.</w:t>
      </w:r>
    </w:p>
    <w:p w:rsidR="00D02926" w:rsidRPr="00FE2868" w:rsidRDefault="00A81193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Следует различать п</w:t>
      </w:r>
      <w:r w:rsidR="00D02926" w:rsidRPr="00FE2868">
        <w:rPr>
          <w:rFonts w:asciiTheme="majorHAnsi" w:hAnsiTheme="majorHAnsi"/>
        </w:rPr>
        <w:t xml:space="preserve">редмет </w:t>
      </w:r>
      <w:r w:rsidR="007F7167" w:rsidRPr="00FE2868">
        <w:rPr>
          <w:rFonts w:asciiTheme="majorHAnsi" w:hAnsiTheme="majorHAnsi"/>
        </w:rPr>
        <w:t xml:space="preserve">и объект </w:t>
      </w:r>
      <w:r w:rsidR="00D02926" w:rsidRPr="00FE2868">
        <w:rPr>
          <w:rFonts w:asciiTheme="majorHAnsi" w:hAnsiTheme="majorHAnsi"/>
        </w:rPr>
        <w:t>иска</w:t>
      </w:r>
      <w:r w:rsidR="007F7167" w:rsidRPr="00FE2868">
        <w:rPr>
          <w:rFonts w:asciiTheme="majorHAnsi" w:hAnsiTheme="majorHAnsi"/>
        </w:rPr>
        <w:t>. Объект иска – это материальное благо, которое пытается получить истец: денежная сумма, нежил</w:t>
      </w:r>
      <w:r w:rsidRPr="00FE2868">
        <w:rPr>
          <w:rFonts w:asciiTheme="majorHAnsi" w:hAnsiTheme="majorHAnsi"/>
        </w:rPr>
        <w:t>ая</w:t>
      </w:r>
      <w:r w:rsidR="007F7167" w:rsidRPr="00FE2868">
        <w:rPr>
          <w:rFonts w:asciiTheme="majorHAnsi" w:hAnsiTheme="majorHAnsi"/>
        </w:rPr>
        <w:t xml:space="preserve"> </w:t>
      </w:r>
      <w:r w:rsidRPr="00FE2868">
        <w:rPr>
          <w:rFonts w:asciiTheme="majorHAnsi" w:hAnsiTheme="majorHAnsi"/>
        </w:rPr>
        <w:t>площадь</w:t>
      </w:r>
      <w:r w:rsidR="007F7167" w:rsidRPr="00FE2868">
        <w:rPr>
          <w:rFonts w:asciiTheme="majorHAnsi" w:hAnsiTheme="majorHAnsi"/>
        </w:rPr>
        <w:t xml:space="preserve">, другое конкретное имущество. Объект иска входит в предмет иска и </w:t>
      </w:r>
      <w:r w:rsidR="00320DC3" w:rsidRPr="00FE2868">
        <w:rPr>
          <w:rFonts w:asciiTheme="majorHAnsi" w:hAnsiTheme="majorHAnsi"/>
        </w:rPr>
        <w:t xml:space="preserve">не представляет самостоятельного </w:t>
      </w:r>
      <w:r w:rsidR="007F7167" w:rsidRPr="00FE2868">
        <w:rPr>
          <w:rFonts w:asciiTheme="majorHAnsi" w:hAnsiTheme="majorHAnsi"/>
        </w:rPr>
        <w:t xml:space="preserve">значения. </w:t>
      </w:r>
      <w:r w:rsidR="00320DC3" w:rsidRPr="00FE2868">
        <w:rPr>
          <w:rFonts w:asciiTheme="majorHAnsi" w:hAnsiTheme="majorHAnsi"/>
        </w:rPr>
        <w:t xml:space="preserve">При постановке </w:t>
      </w:r>
      <w:r w:rsidR="007F7167" w:rsidRPr="00FE2868">
        <w:rPr>
          <w:rFonts w:asciiTheme="majorHAnsi" w:hAnsiTheme="majorHAnsi"/>
        </w:rPr>
        <w:t>вопрос</w:t>
      </w:r>
      <w:r w:rsidR="00320DC3" w:rsidRPr="00FE2868">
        <w:rPr>
          <w:rFonts w:asciiTheme="majorHAnsi" w:hAnsiTheme="majorHAnsi"/>
        </w:rPr>
        <w:t>а</w:t>
      </w:r>
      <w:r w:rsidR="00850DB7" w:rsidRPr="00FE2868">
        <w:rPr>
          <w:rFonts w:asciiTheme="majorHAnsi" w:hAnsiTheme="majorHAnsi"/>
        </w:rPr>
        <w:t xml:space="preserve"> об увеличении или уменьшении искового требования, меняется </w:t>
      </w:r>
      <w:r w:rsidR="00320DC3" w:rsidRPr="00FE2868">
        <w:rPr>
          <w:rFonts w:asciiTheme="majorHAnsi" w:hAnsiTheme="majorHAnsi"/>
        </w:rPr>
        <w:t>лишь</w:t>
      </w:r>
      <w:r w:rsidR="00850DB7" w:rsidRPr="00FE2868">
        <w:rPr>
          <w:rFonts w:asciiTheme="majorHAnsi" w:hAnsiTheme="majorHAnsi"/>
        </w:rPr>
        <w:t xml:space="preserve"> объем материального объекта, а не предмет иска в целом.</w:t>
      </w:r>
    </w:p>
    <w:p w:rsidR="00747B1F" w:rsidRPr="00FE2868" w:rsidRDefault="00747B1F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Следует отметить, что предмет иска о прекращении права пользования </w:t>
      </w:r>
      <w:r w:rsidR="00320DC3" w:rsidRPr="00FE2868">
        <w:rPr>
          <w:rFonts w:asciiTheme="majorHAnsi" w:hAnsiTheme="majorHAnsi"/>
        </w:rPr>
        <w:t>с</w:t>
      </w:r>
      <w:r w:rsidRPr="00FE2868">
        <w:rPr>
          <w:rFonts w:asciiTheme="majorHAnsi" w:hAnsiTheme="majorHAnsi"/>
        </w:rPr>
        <w:t xml:space="preserve"> </w:t>
      </w:r>
      <w:r w:rsidR="00320DC3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>плат</w:t>
      </w:r>
      <w:r w:rsidR="00320DC3" w:rsidRPr="00FE2868">
        <w:rPr>
          <w:rFonts w:asciiTheme="majorHAnsi" w:hAnsiTheme="majorHAnsi"/>
        </w:rPr>
        <w:t>ой</w:t>
      </w:r>
      <w:r w:rsidRPr="00FE2868">
        <w:rPr>
          <w:rFonts w:asciiTheme="majorHAnsi" w:hAnsiTheme="majorHAnsi"/>
        </w:rPr>
        <w:t xml:space="preserve"> компенсации составляет право собственности истца</w:t>
      </w:r>
      <w:r w:rsidR="00320DC3" w:rsidRPr="00FE2868">
        <w:rPr>
          <w:rFonts w:asciiTheme="majorHAnsi" w:hAnsiTheme="majorHAnsi"/>
        </w:rPr>
        <w:t>,</w:t>
      </w:r>
      <w:r w:rsidRPr="00FE2868">
        <w:rPr>
          <w:rFonts w:asciiTheme="majorHAnsi" w:hAnsiTheme="majorHAnsi"/>
        </w:rPr>
        <w:t xml:space="preserve"> и истец, освобождая от обременения свой дом, обремененный правом пользования другого</w:t>
      </w:r>
      <w:r w:rsidR="00320DC3" w:rsidRPr="00FE2868">
        <w:rPr>
          <w:rFonts w:asciiTheme="majorHAnsi" w:hAnsiTheme="majorHAnsi"/>
        </w:rPr>
        <w:t xml:space="preserve"> лица</w:t>
      </w:r>
      <w:r w:rsidRPr="00FE2868">
        <w:rPr>
          <w:rFonts w:asciiTheme="majorHAnsi" w:hAnsiTheme="majorHAnsi"/>
        </w:rPr>
        <w:t xml:space="preserve">, </w:t>
      </w:r>
      <w:r w:rsidR="00320DC3" w:rsidRPr="00FE2868">
        <w:rPr>
          <w:rFonts w:asciiTheme="majorHAnsi" w:hAnsiTheme="majorHAnsi"/>
        </w:rPr>
        <w:t>жела</w:t>
      </w:r>
      <w:r w:rsidRPr="00FE2868">
        <w:rPr>
          <w:rFonts w:asciiTheme="majorHAnsi" w:hAnsiTheme="majorHAnsi"/>
        </w:rPr>
        <w:t>ет защитить право собственности на дом. Поэто</w:t>
      </w:r>
      <w:r w:rsidR="00320DC3" w:rsidRPr="00FE2868">
        <w:rPr>
          <w:rFonts w:asciiTheme="majorHAnsi" w:hAnsiTheme="majorHAnsi"/>
        </w:rPr>
        <w:t>му</w:t>
      </w:r>
      <w:r w:rsidRPr="00FE2868">
        <w:rPr>
          <w:rFonts w:asciiTheme="majorHAnsi" w:hAnsiTheme="majorHAnsi"/>
        </w:rPr>
        <w:t xml:space="preserve">, </w:t>
      </w:r>
      <w:r w:rsidR="00D90EF3" w:rsidRPr="00FE2868">
        <w:rPr>
          <w:rFonts w:asciiTheme="majorHAnsi" w:hAnsiTheme="majorHAnsi"/>
        </w:rPr>
        <w:t xml:space="preserve">нельзя </w:t>
      </w:r>
      <w:r w:rsidR="0040740C" w:rsidRPr="00FE2868">
        <w:rPr>
          <w:rFonts w:asciiTheme="majorHAnsi" w:hAnsiTheme="majorHAnsi"/>
        </w:rPr>
        <w:t xml:space="preserve">считать правильным </w:t>
      </w:r>
      <w:r w:rsidR="00A0760F" w:rsidRPr="00FE2868">
        <w:rPr>
          <w:rFonts w:asciiTheme="majorHAnsi" w:hAnsiTheme="majorHAnsi"/>
        </w:rPr>
        <w:lastRenderedPageBreak/>
        <w:t>от</w:t>
      </w:r>
      <w:r w:rsidR="00320DC3" w:rsidRPr="00FE2868">
        <w:rPr>
          <w:rFonts w:asciiTheme="majorHAnsi" w:hAnsiTheme="majorHAnsi"/>
        </w:rPr>
        <w:t>нес</w:t>
      </w:r>
      <w:r w:rsidR="00A0760F" w:rsidRPr="00FE2868">
        <w:rPr>
          <w:rFonts w:asciiTheme="majorHAnsi" w:hAnsiTheme="majorHAnsi"/>
        </w:rPr>
        <w:t>ение</w:t>
      </w:r>
      <w:r w:rsidR="00D90EF3" w:rsidRPr="00FE2868">
        <w:rPr>
          <w:rFonts w:asciiTheme="majorHAnsi" w:hAnsiTheme="majorHAnsi"/>
        </w:rPr>
        <w:t xml:space="preserve"> </w:t>
      </w:r>
      <w:r w:rsidR="0040740C" w:rsidRPr="00FE2868">
        <w:rPr>
          <w:rFonts w:asciiTheme="majorHAnsi" w:hAnsiTheme="majorHAnsi"/>
        </w:rPr>
        <w:t>сумм</w:t>
      </w:r>
      <w:r w:rsidR="00A0760F" w:rsidRPr="00FE2868">
        <w:rPr>
          <w:rFonts w:asciiTheme="majorHAnsi" w:hAnsiTheme="majorHAnsi"/>
        </w:rPr>
        <w:t>ы</w:t>
      </w:r>
      <w:r w:rsidR="0040740C" w:rsidRPr="00FE2868">
        <w:rPr>
          <w:rFonts w:asciiTheme="majorHAnsi" w:hAnsiTheme="majorHAnsi"/>
        </w:rPr>
        <w:t xml:space="preserve"> компенсации</w:t>
      </w:r>
      <w:r w:rsidR="00A0760F" w:rsidRPr="00FE2868">
        <w:rPr>
          <w:rFonts w:asciiTheme="majorHAnsi" w:hAnsiTheme="majorHAnsi"/>
        </w:rPr>
        <w:t xml:space="preserve"> к предмету иска. </w:t>
      </w:r>
      <w:r w:rsidR="00320DC3" w:rsidRPr="00FE2868">
        <w:rPr>
          <w:rFonts w:asciiTheme="majorHAnsi" w:hAnsiTheme="majorHAnsi"/>
        </w:rPr>
        <w:t>Кроме того</w:t>
      </w:r>
      <w:r w:rsidR="00A0760F" w:rsidRPr="00FE2868">
        <w:rPr>
          <w:rFonts w:asciiTheme="majorHAnsi" w:hAnsiTheme="majorHAnsi"/>
        </w:rPr>
        <w:t xml:space="preserve">, подавая иск о прекращении права пользования </w:t>
      </w:r>
      <w:r w:rsidR="00320DC3" w:rsidRPr="00FE2868">
        <w:rPr>
          <w:rFonts w:asciiTheme="majorHAnsi" w:hAnsiTheme="majorHAnsi"/>
        </w:rPr>
        <w:t>с</w:t>
      </w:r>
      <w:r w:rsidR="00A0760F" w:rsidRPr="00FE2868">
        <w:rPr>
          <w:rFonts w:asciiTheme="majorHAnsi" w:hAnsiTheme="majorHAnsi"/>
        </w:rPr>
        <w:t xml:space="preserve"> </w:t>
      </w:r>
      <w:r w:rsidR="00320DC3" w:rsidRPr="00FE2868">
        <w:rPr>
          <w:rFonts w:asciiTheme="majorHAnsi" w:hAnsiTheme="majorHAnsi"/>
        </w:rPr>
        <w:t>у</w:t>
      </w:r>
      <w:r w:rsidR="00A0760F" w:rsidRPr="00FE2868">
        <w:rPr>
          <w:rFonts w:asciiTheme="majorHAnsi" w:hAnsiTheme="majorHAnsi"/>
        </w:rPr>
        <w:t>плат</w:t>
      </w:r>
      <w:r w:rsidR="00320DC3" w:rsidRPr="00FE2868">
        <w:rPr>
          <w:rFonts w:asciiTheme="majorHAnsi" w:hAnsiTheme="majorHAnsi"/>
        </w:rPr>
        <w:t>ой</w:t>
      </w:r>
      <w:r w:rsidR="00A0760F" w:rsidRPr="00FE2868">
        <w:rPr>
          <w:rFonts w:asciiTheme="majorHAnsi" w:hAnsiTheme="majorHAnsi"/>
        </w:rPr>
        <w:t xml:space="preserve"> компенсации, собственник не пытается получить материально</w:t>
      </w:r>
      <w:r w:rsidR="00320DC3" w:rsidRPr="00FE2868">
        <w:rPr>
          <w:rFonts w:asciiTheme="majorHAnsi" w:hAnsiTheme="majorHAnsi"/>
        </w:rPr>
        <w:t>е</w:t>
      </w:r>
      <w:r w:rsidR="00A0760F" w:rsidRPr="00FE2868">
        <w:rPr>
          <w:rFonts w:asciiTheme="majorHAnsi" w:hAnsiTheme="majorHAnsi"/>
        </w:rPr>
        <w:t xml:space="preserve"> благ</w:t>
      </w:r>
      <w:r w:rsidR="00320DC3" w:rsidRPr="00FE2868">
        <w:rPr>
          <w:rFonts w:asciiTheme="majorHAnsi" w:hAnsiTheme="majorHAnsi"/>
        </w:rPr>
        <w:t>о</w:t>
      </w:r>
      <w:r w:rsidR="00A0760F" w:rsidRPr="00FE2868">
        <w:rPr>
          <w:rFonts w:asciiTheme="majorHAnsi" w:hAnsiTheme="majorHAnsi"/>
        </w:rPr>
        <w:t>. Т</w:t>
      </w:r>
      <w:r w:rsidR="00320DC3" w:rsidRPr="00FE2868">
        <w:rPr>
          <w:rFonts w:asciiTheme="majorHAnsi" w:hAnsiTheme="majorHAnsi"/>
        </w:rPr>
        <w:t>ак, что</w:t>
      </w:r>
      <w:r w:rsidR="00A0760F" w:rsidRPr="00FE2868">
        <w:rPr>
          <w:rFonts w:asciiTheme="majorHAnsi" w:hAnsiTheme="majorHAnsi"/>
        </w:rPr>
        <w:t xml:space="preserve"> компенсация не может считаться объектом данного иска и увеличение или уменьшение </w:t>
      </w:r>
      <w:r w:rsidR="00320DC3" w:rsidRPr="00FE2868">
        <w:rPr>
          <w:rFonts w:asciiTheme="majorHAnsi" w:hAnsiTheme="majorHAnsi"/>
        </w:rPr>
        <w:t xml:space="preserve">размера искового заявления, </w:t>
      </w:r>
      <w:r w:rsidR="00A0760F" w:rsidRPr="00FE2868">
        <w:rPr>
          <w:rFonts w:asciiTheme="majorHAnsi" w:hAnsiTheme="majorHAnsi"/>
        </w:rPr>
        <w:t>предусмотрен</w:t>
      </w:r>
      <w:r w:rsidR="00320DC3" w:rsidRPr="00FE2868">
        <w:rPr>
          <w:rFonts w:asciiTheme="majorHAnsi" w:hAnsiTheme="majorHAnsi"/>
        </w:rPr>
        <w:t>ное</w:t>
      </w:r>
      <w:r w:rsidR="00A0760F" w:rsidRPr="00FE2868">
        <w:rPr>
          <w:rFonts w:asciiTheme="majorHAnsi" w:hAnsiTheme="majorHAnsi"/>
        </w:rPr>
        <w:t xml:space="preserve"> в статье 53 Гражданско-Процессуального Кодекса, не связан</w:t>
      </w:r>
      <w:r w:rsidR="00320DC3" w:rsidRPr="00FE2868">
        <w:rPr>
          <w:rFonts w:asciiTheme="majorHAnsi" w:hAnsiTheme="majorHAnsi"/>
        </w:rPr>
        <w:t>о</w:t>
      </w:r>
      <w:r w:rsidR="00A0760F" w:rsidRPr="00FE2868">
        <w:rPr>
          <w:rFonts w:asciiTheme="majorHAnsi" w:hAnsiTheme="majorHAnsi"/>
        </w:rPr>
        <w:t xml:space="preserve"> с суммой компенсации.</w:t>
      </w:r>
    </w:p>
    <w:p w:rsidR="00A0760F" w:rsidRPr="00FE2868" w:rsidRDefault="00A0760F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Пленум Конституционного Суда считает, что</w:t>
      </w:r>
      <w:r w:rsidR="00893EA1" w:rsidRPr="00FE2868">
        <w:rPr>
          <w:rFonts w:asciiTheme="majorHAnsi" w:hAnsiTheme="majorHAnsi"/>
        </w:rPr>
        <w:t xml:space="preserve"> прекращение права пользования жил</w:t>
      </w:r>
      <w:r w:rsidR="00320DC3" w:rsidRPr="00FE2868">
        <w:rPr>
          <w:rFonts w:asciiTheme="majorHAnsi" w:hAnsiTheme="majorHAnsi"/>
        </w:rPr>
        <w:t>ой</w:t>
      </w:r>
      <w:r w:rsidR="00893EA1" w:rsidRPr="00FE2868">
        <w:rPr>
          <w:rFonts w:asciiTheme="majorHAnsi" w:hAnsiTheme="majorHAnsi"/>
        </w:rPr>
        <w:t xml:space="preserve"> </w:t>
      </w:r>
      <w:r w:rsidR="00320DC3" w:rsidRPr="00FE2868">
        <w:rPr>
          <w:rFonts w:asciiTheme="majorHAnsi" w:hAnsiTheme="majorHAnsi"/>
        </w:rPr>
        <w:t>площадью</w:t>
      </w:r>
      <w:r w:rsidR="00893EA1" w:rsidRPr="00FE2868">
        <w:rPr>
          <w:rFonts w:asciiTheme="majorHAnsi" w:hAnsiTheme="majorHAnsi"/>
        </w:rPr>
        <w:t xml:space="preserve"> </w:t>
      </w:r>
      <w:r w:rsidR="00320DC3" w:rsidRPr="00FE2868">
        <w:rPr>
          <w:rFonts w:asciiTheme="majorHAnsi" w:hAnsiTheme="majorHAnsi"/>
        </w:rPr>
        <w:t>с</w:t>
      </w:r>
      <w:r w:rsidR="00893EA1" w:rsidRPr="00FE2868">
        <w:rPr>
          <w:rFonts w:asciiTheme="majorHAnsi" w:hAnsiTheme="majorHAnsi"/>
        </w:rPr>
        <w:t xml:space="preserve"> </w:t>
      </w:r>
      <w:r w:rsidR="00320DC3" w:rsidRPr="00FE2868">
        <w:rPr>
          <w:rFonts w:asciiTheme="majorHAnsi" w:hAnsiTheme="majorHAnsi"/>
        </w:rPr>
        <w:t>у</w:t>
      </w:r>
      <w:r w:rsidR="00893EA1" w:rsidRPr="00FE2868">
        <w:rPr>
          <w:rFonts w:asciiTheme="majorHAnsi" w:hAnsiTheme="majorHAnsi"/>
        </w:rPr>
        <w:t>плат</w:t>
      </w:r>
      <w:r w:rsidR="00320DC3" w:rsidRPr="00FE2868">
        <w:rPr>
          <w:rFonts w:asciiTheme="majorHAnsi" w:hAnsiTheme="majorHAnsi"/>
        </w:rPr>
        <w:t>ой</w:t>
      </w:r>
      <w:r w:rsidR="00893EA1" w:rsidRPr="00FE2868">
        <w:rPr>
          <w:rFonts w:asciiTheme="majorHAnsi" w:hAnsiTheme="majorHAnsi"/>
        </w:rPr>
        <w:t xml:space="preserve"> компенсации,</w:t>
      </w:r>
      <w:r w:rsidRPr="00FE2868">
        <w:rPr>
          <w:rFonts w:asciiTheme="majorHAnsi" w:hAnsiTheme="majorHAnsi"/>
        </w:rPr>
        <w:t xml:space="preserve"> </w:t>
      </w:r>
      <w:r w:rsidR="00893EA1" w:rsidRPr="00FE2868">
        <w:rPr>
          <w:rFonts w:asciiTheme="majorHAnsi" w:hAnsiTheme="majorHAnsi"/>
        </w:rPr>
        <w:t>предусмотренно</w:t>
      </w:r>
      <w:r w:rsidR="00320DC3" w:rsidRPr="00FE2868">
        <w:rPr>
          <w:rFonts w:asciiTheme="majorHAnsi" w:hAnsiTheme="majorHAnsi"/>
        </w:rPr>
        <w:t>е</w:t>
      </w:r>
      <w:r w:rsidR="00893EA1" w:rsidRPr="00FE2868">
        <w:rPr>
          <w:rFonts w:asciiTheme="majorHAnsi" w:hAnsiTheme="majorHAnsi"/>
        </w:rPr>
        <w:t xml:space="preserve"> в статье 228.2 Гражданского Кодекса, является субъективным правом собственника. В </w:t>
      </w:r>
      <w:r w:rsidR="00320DC3" w:rsidRPr="00FE2868">
        <w:rPr>
          <w:rFonts w:asciiTheme="majorHAnsi" w:hAnsiTheme="majorHAnsi"/>
        </w:rPr>
        <w:t>э</w:t>
      </w:r>
      <w:r w:rsidR="00893EA1" w:rsidRPr="00FE2868">
        <w:rPr>
          <w:rFonts w:asciiTheme="majorHAnsi" w:hAnsiTheme="majorHAnsi"/>
        </w:rPr>
        <w:t xml:space="preserve">том случае, компенсация выступает </w:t>
      </w:r>
      <w:r w:rsidR="00B2234A" w:rsidRPr="00FE2868">
        <w:rPr>
          <w:rFonts w:asciiTheme="majorHAnsi" w:hAnsiTheme="majorHAnsi"/>
        </w:rPr>
        <w:t xml:space="preserve">лишь в </w:t>
      </w:r>
      <w:r w:rsidR="00893EA1" w:rsidRPr="00FE2868">
        <w:rPr>
          <w:rFonts w:asciiTheme="majorHAnsi" w:hAnsiTheme="majorHAnsi"/>
        </w:rPr>
        <w:t>ка</w:t>
      </w:r>
      <w:r w:rsidR="00B2234A" w:rsidRPr="00FE2868">
        <w:rPr>
          <w:rFonts w:asciiTheme="majorHAnsi" w:hAnsiTheme="majorHAnsi"/>
        </w:rPr>
        <w:t>честве</w:t>
      </w:r>
      <w:r w:rsidR="00893EA1" w:rsidRPr="00FE2868">
        <w:rPr>
          <w:rFonts w:asciiTheme="majorHAnsi" w:hAnsiTheme="majorHAnsi"/>
        </w:rPr>
        <w:t xml:space="preserve"> предложени</w:t>
      </w:r>
      <w:r w:rsidR="00B2234A" w:rsidRPr="00FE2868">
        <w:rPr>
          <w:rFonts w:asciiTheme="majorHAnsi" w:hAnsiTheme="majorHAnsi"/>
        </w:rPr>
        <w:t>я</w:t>
      </w:r>
      <w:r w:rsidR="00893EA1" w:rsidRPr="00FE2868">
        <w:rPr>
          <w:rFonts w:asciiTheme="majorHAnsi" w:hAnsiTheme="majorHAnsi"/>
        </w:rPr>
        <w:t>, а не требовани</w:t>
      </w:r>
      <w:r w:rsidR="00B2234A" w:rsidRPr="00FE2868">
        <w:rPr>
          <w:rFonts w:asciiTheme="majorHAnsi" w:hAnsiTheme="majorHAnsi"/>
        </w:rPr>
        <w:t>я</w:t>
      </w:r>
      <w:r w:rsidR="00893EA1" w:rsidRPr="00FE2868">
        <w:rPr>
          <w:rFonts w:asciiTheme="majorHAnsi" w:hAnsiTheme="majorHAnsi"/>
        </w:rPr>
        <w:t>.</w:t>
      </w:r>
    </w:p>
    <w:p w:rsidR="00007F4A" w:rsidRPr="00FE2868" w:rsidRDefault="00893EA1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 другой стороны, Пленум Конституционного Суда считает, что гражданско-процессуальное законодательство, точно указывая предмет иска, тем самым защищает принцип процессуальной экономии</w:t>
      </w:r>
      <w:r w:rsidR="006274B8" w:rsidRPr="00FE2868">
        <w:rPr>
          <w:rFonts w:asciiTheme="majorHAnsi" w:hAnsiTheme="majorHAnsi"/>
        </w:rPr>
        <w:t xml:space="preserve">. Принцип процессуальной экономии направлен на устранение </w:t>
      </w:r>
      <w:r w:rsidR="00B2234A" w:rsidRPr="00FE2868">
        <w:rPr>
          <w:rFonts w:asciiTheme="majorHAnsi" w:hAnsiTheme="majorHAnsi"/>
        </w:rPr>
        <w:t>затягива</w:t>
      </w:r>
      <w:r w:rsidR="006274B8" w:rsidRPr="00FE2868">
        <w:rPr>
          <w:rFonts w:asciiTheme="majorHAnsi" w:hAnsiTheme="majorHAnsi"/>
        </w:rPr>
        <w:t>ния судебного процесса, прив</w:t>
      </w:r>
      <w:r w:rsidR="00B2234A" w:rsidRPr="00FE2868">
        <w:rPr>
          <w:rFonts w:asciiTheme="majorHAnsi" w:hAnsiTheme="majorHAnsi"/>
        </w:rPr>
        <w:t>е</w:t>
      </w:r>
      <w:r w:rsidR="006274B8" w:rsidRPr="00FE2868">
        <w:rPr>
          <w:rFonts w:asciiTheme="majorHAnsi" w:hAnsiTheme="majorHAnsi"/>
        </w:rPr>
        <w:t xml:space="preserve">дение </w:t>
      </w:r>
      <w:r w:rsidR="00B2234A" w:rsidRPr="00FE2868">
        <w:rPr>
          <w:rFonts w:asciiTheme="majorHAnsi" w:hAnsiTheme="majorHAnsi"/>
        </w:rPr>
        <w:t xml:space="preserve">ряда процессуальных институтов </w:t>
      </w:r>
      <w:r w:rsidR="006274B8" w:rsidRPr="00FE2868">
        <w:rPr>
          <w:rFonts w:asciiTheme="majorHAnsi" w:hAnsiTheme="majorHAnsi"/>
        </w:rPr>
        <w:t xml:space="preserve">в </w:t>
      </w:r>
      <w:r w:rsidR="00B2234A" w:rsidRPr="00FE2868">
        <w:rPr>
          <w:rFonts w:asciiTheme="majorHAnsi" w:hAnsiTheme="majorHAnsi"/>
        </w:rPr>
        <w:t>приемлемое</w:t>
      </w:r>
      <w:r w:rsidR="006274B8" w:rsidRPr="00FE2868">
        <w:rPr>
          <w:rFonts w:asciiTheme="majorHAnsi" w:hAnsiTheme="majorHAnsi"/>
        </w:rPr>
        <w:t xml:space="preserve"> состояние, более точное регулирование </w:t>
      </w:r>
      <w:r w:rsidR="00B2234A" w:rsidRPr="00FE2868">
        <w:rPr>
          <w:rFonts w:asciiTheme="majorHAnsi" w:hAnsiTheme="majorHAnsi"/>
        </w:rPr>
        <w:t>их</w:t>
      </w:r>
      <w:r w:rsidR="006274B8" w:rsidRPr="00FE2868">
        <w:rPr>
          <w:rFonts w:asciiTheme="majorHAnsi" w:hAnsiTheme="majorHAnsi"/>
        </w:rPr>
        <w:t xml:space="preserve"> законодательств</w:t>
      </w:r>
      <w:r w:rsidR="00B2234A" w:rsidRPr="00FE2868">
        <w:rPr>
          <w:rFonts w:asciiTheme="majorHAnsi" w:hAnsiTheme="majorHAnsi"/>
        </w:rPr>
        <w:t>ом</w:t>
      </w:r>
      <w:r w:rsidR="006274B8" w:rsidRPr="00FE2868">
        <w:rPr>
          <w:rFonts w:asciiTheme="majorHAnsi" w:hAnsiTheme="majorHAnsi"/>
        </w:rPr>
        <w:t xml:space="preserve"> и приведение сторон в </w:t>
      </w:r>
      <w:r w:rsidR="00007F4A" w:rsidRPr="00FE2868">
        <w:rPr>
          <w:rFonts w:asciiTheme="majorHAnsi" w:hAnsiTheme="majorHAnsi"/>
        </w:rPr>
        <w:t xml:space="preserve">состояние </w:t>
      </w:r>
      <w:r w:rsidR="006274B8" w:rsidRPr="00FE2868">
        <w:rPr>
          <w:rFonts w:asciiTheme="majorHAnsi" w:hAnsiTheme="majorHAnsi"/>
        </w:rPr>
        <w:t>равнове</w:t>
      </w:r>
      <w:r w:rsidR="00007F4A" w:rsidRPr="00FE2868">
        <w:rPr>
          <w:rFonts w:asciiTheme="majorHAnsi" w:hAnsiTheme="majorHAnsi"/>
        </w:rPr>
        <w:t>си</w:t>
      </w:r>
      <w:r w:rsidR="00B2234A" w:rsidRPr="00FE2868">
        <w:rPr>
          <w:rFonts w:asciiTheme="majorHAnsi" w:hAnsiTheme="majorHAnsi"/>
        </w:rPr>
        <w:t>я</w:t>
      </w:r>
      <w:r w:rsidR="00007F4A" w:rsidRPr="00FE2868">
        <w:rPr>
          <w:rFonts w:asciiTheme="majorHAnsi" w:hAnsiTheme="majorHAnsi"/>
        </w:rPr>
        <w:t xml:space="preserve">. </w:t>
      </w:r>
      <w:proofErr w:type="spellStart"/>
      <w:r w:rsidR="00007F4A" w:rsidRPr="00FE2868">
        <w:rPr>
          <w:rFonts w:asciiTheme="majorHAnsi" w:hAnsiTheme="majorHAnsi"/>
        </w:rPr>
        <w:t>Неот</w:t>
      </w:r>
      <w:r w:rsidR="00B2234A" w:rsidRPr="00FE2868">
        <w:rPr>
          <w:rFonts w:asciiTheme="majorHAnsi" w:hAnsiTheme="majorHAnsi"/>
        </w:rPr>
        <w:t>несе</w:t>
      </w:r>
      <w:r w:rsidR="00007F4A" w:rsidRPr="00FE2868">
        <w:rPr>
          <w:rFonts w:asciiTheme="majorHAnsi" w:hAnsiTheme="majorHAnsi"/>
        </w:rPr>
        <w:t>ние</w:t>
      </w:r>
      <w:proofErr w:type="spellEnd"/>
      <w:r w:rsidR="00007F4A" w:rsidRPr="00FE2868">
        <w:rPr>
          <w:rFonts w:asciiTheme="majorHAnsi" w:hAnsiTheme="majorHAnsi"/>
        </w:rPr>
        <w:t xml:space="preserve"> суммы компенсации, указанной в статье 228.2 Гражданского Кодекса, </w:t>
      </w:r>
      <w:r w:rsidR="00B2234A" w:rsidRPr="00FE2868">
        <w:rPr>
          <w:rFonts w:asciiTheme="majorHAnsi" w:hAnsiTheme="majorHAnsi"/>
        </w:rPr>
        <w:t>к предмету иска</w:t>
      </w:r>
      <w:r w:rsidR="00007F4A" w:rsidRPr="00FE2868">
        <w:rPr>
          <w:rFonts w:asciiTheme="majorHAnsi" w:hAnsiTheme="majorHAnsi"/>
        </w:rPr>
        <w:t xml:space="preserve">, </w:t>
      </w:r>
      <w:r w:rsidR="00B2234A" w:rsidRPr="00FE2868">
        <w:rPr>
          <w:rFonts w:asciiTheme="majorHAnsi" w:hAnsiTheme="majorHAnsi"/>
        </w:rPr>
        <w:t>по</w:t>
      </w:r>
      <w:r w:rsidR="00007F4A" w:rsidRPr="00FE2868">
        <w:rPr>
          <w:rFonts w:asciiTheme="majorHAnsi" w:hAnsiTheme="majorHAnsi"/>
        </w:rPr>
        <w:t xml:space="preserve">служит пресечению </w:t>
      </w:r>
      <w:r w:rsidR="00B2234A" w:rsidRPr="00FE2868">
        <w:rPr>
          <w:rFonts w:asciiTheme="majorHAnsi" w:hAnsiTheme="majorHAnsi"/>
        </w:rPr>
        <w:t>не</w:t>
      </w:r>
      <w:r w:rsidR="00007F4A" w:rsidRPr="00FE2868">
        <w:rPr>
          <w:rFonts w:asciiTheme="majorHAnsi" w:hAnsiTheme="majorHAnsi"/>
        </w:rPr>
        <w:t>о</w:t>
      </w:r>
      <w:r w:rsidR="00B2234A" w:rsidRPr="00FE2868">
        <w:rPr>
          <w:rFonts w:asciiTheme="majorHAnsi" w:hAnsiTheme="majorHAnsi"/>
        </w:rPr>
        <w:t>бо</w:t>
      </w:r>
      <w:r w:rsidR="00007F4A" w:rsidRPr="00FE2868">
        <w:rPr>
          <w:rFonts w:asciiTheme="majorHAnsi" w:hAnsiTheme="majorHAnsi"/>
        </w:rPr>
        <w:t>снова</w:t>
      </w:r>
      <w:r w:rsidR="00B2234A" w:rsidRPr="00FE2868">
        <w:rPr>
          <w:rFonts w:asciiTheme="majorHAnsi" w:hAnsiTheme="majorHAnsi"/>
        </w:rPr>
        <w:t>н</w:t>
      </w:r>
      <w:r w:rsidR="00007F4A" w:rsidRPr="00FE2868">
        <w:rPr>
          <w:rFonts w:asciiTheme="majorHAnsi" w:hAnsiTheme="majorHAnsi"/>
        </w:rPr>
        <w:t xml:space="preserve">ного </w:t>
      </w:r>
      <w:r w:rsidR="00B2234A" w:rsidRPr="00FE2868">
        <w:rPr>
          <w:rFonts w:asciiTheme="majorHAnsi" w:hAnsiTheme="majorHAnsi"/>
        </w:rPr>
        <w:t>затягива</w:t>
      </w:r>
      <w:r w:rsidR="00007F4A" w:rsidRPr="00FE2868">
        <w:rPr>
          <w:rFonts w:asciiTheme="majorHAnsi" w:hAnsiTheme="majorHAnsi"/>
        </w:rPr>
        <w:t>ния судебного процесса</w:t>
      </w:r>
      <w:r w:rsidR="00B2234A" w:rsidRPr="00FE2868">
        <w:rPr>
          <w:rFonts w:asciiTheme="majorHAnsi" w:hAnsiTheme="majorHAnsi"/>
        </w:rPr>
        <w:t xml:space="preserve"> при рассмотрении данных дел</w:t>
      </w:r>
      <w:r w:rsidR="00007F4A" w:rsidRPr="00FE2868">
        <w:rPr>
          <w:rFonts w:asciiTheme="majorHAnsi" w:hAnsiTheme="majorHAnsi"/>
        </w:rPr>
        <w:t>.</w:t>
      </w:r>
    </w:p>
    <w:p w:rsidR="00893EA1" w:rsidRPr="00FE2868" w:rsidRDefault="00E64F0E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Ввиду того, что сумма компенсации не относится к предмету иска, изменение этой суммы судами высших инстанций возможно. Однако при этом, суды должны принять во внимание, что соответствие </w:t>
      </w:r>
      <w:r w:rsidR="00B2234A" w:rsidRPr="00FE2868">
        <w:rPr>
          <w:rFonts w:asciiTheme="majorHAnsi" w:hAnsiTheme="majorHAnsi"/>
        </w:rPr>
        <w:t xml:space="preserve">суммы компенсации </w:t>
      </w:r>
      <w:r w:rsidRPr="00FE2868">
        <w:rPr>
          <w:rFonts w:asciiTheme="majorHAnsi" w:hAnsiTheme="majorHAnsi"/>
        </w:rPr>
        <w:t>рыночной цене устанавливается суд</w:t>
      </w:r>
      <w:r w:rsidR="00B2234A" w:rsidRPr="00FE2868">
        <w:rPr>
          <w:rFonts w:asciiTheme="majorHAnsi" w:hAnsiTheme="majorHAnsi"/>
        </w:rPr>
        <w:t>о</w:t>
      </w:r>
      <w:r w:rsidRPr="00FE2868">
        <w:rPr>
          <w:rFonts w:asciiTheme="majorHAnsi" w:hAnsiTheme="majorHAnsi"/>
        </w:rPr>
        <w:t xml:space="preserve">м первой инстанции на основании доказательств, </w:t>
      </w:r>
      <w:r w:rsidR="00B2234A" w:rsidRPr="00FE2868">
        <w:rPr>
          <w:rFonts w:asciiTheme="majorHAnsi" w:hAnsiTheme="majorHAnsi"/>
        </w:rPr>
        <w:t>рассмотре</w:t>
      </w:r>
      <w:r w:rsidRPr="00FE2868">
        <w:rPr>
          <w:rFonts w:asciiTheme="majorHAnsi" w:hAnsiTheme="majorHAnsi"/>
        </w:rPr>
        <w:t xml:space="preserve">нных </w:t>
      </w:r>
      <w:r w:rsidR="00B2234A" w:rsidRPr="00FE2868">
        <w:rPr>
          <w:rFonts w:asciiTheme="majorHAnsi" w:hAnsiTheme="majorHAnsi"/>
        </w:rPr>
        <w:t xml:space="preserve">в соответствии </w:t>
      </w:r>
      <w:r w:rsidRPr="00FE2868">
        <w:rPr>
          <w:rFonts w:asciiTheme="majorHAnsi" w:hAnsiTheme="majorHAnsi"/>
        </w:rPr>
        <w:t>с требованиям</w:t>
      </w:r>
      <w:r w:rsidR="00B2234A" w:rsidRPr="00FE2868">
        <w:rPr>
          <w:rFonts w:asciiTheme="majorHAnsi" w:hAnsiTheme="majorHAnsi"/>
        </w:rPr>
        <w:t>и</w:t>
      </w:r>
      <w:r w:rsidRPr="00FE2868">
        <w:rPr>
          <w:rFonts w:asciiTheme="majorHAnsi" w:hAnsiTheme="majorHAnsi"/>
        </w:rPr>
        <w:t xml:space="preserve"> гражданско-процессуального законодательства. С этой точки зрения, суды высших инстанций, могут измен</w:t>
      </w:r>
      <w:r w:rsidR="00B2234A" w:rsidRPr="00FE2868">
        <w:rPr>
          <w:rFonts w:asciiTheme="majorHAnsi" w:hAnsiTheme="majorHAnsi"/>
        </w:rPr>
        <w:t>и</w:t>
      </w:r>
      <w:r w:rsidRPr="00FE2868">
        <w:rPr>
          <w:rFonts w:asciiTheme="majorHAnsi" w:hAnsiTheme="majorHAnsi"/>
        </w:rPr>
        <w:t>ть сумму компенсации</w:t>
      </w:r>
      <w:r w:rsidR="001C5A3C" w:rsidRPr="00FE2868">
        <w:rPr>
          <w:rFonts w:asciiTheme="majorHAnsi" w:hAnsiTheme="majorHAnsi"/>
        </w:rPr>
        <w:t>, установленную судом первой инстанции только в рамках полномочий, предусмотренных Гражданско-Процессуальным Кодексом.</w:t>
      </w:r>
    </w:p>
    <w:p w:rsidR="001C5A3C" w:rsidRPr="00FE2868" w:rsidRDefault="001C5A3C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Принимая во внимание </w:t>
      </w:r>
      <w:r w:rsidR="00B2234A" w:rsidRPr="00FE2868">
        <w:rPr>
          <w:rFonts w:asciiTheme="majorHAnsi" w:hAnsiTheme="majorHAnsi"/>
        </w:rPr>
        <w:t>вышеотмече</w:t>
      </w:r>
      <w:r w:rsidRPr="00FE2868">
        <w:rPr>
          <w:rFonts w:asciiTheme="majorHAnsi" w:hAnsiTheme="majorHAnsi"/>
        </w:rPr>
        <w:t>нное, Пленум Конституционного Суда приходит к следующим выводам:</w:t>
      </w:r>
    </w:p>
    <w:p w:rsidR="00CE5806" w:rsidRPr="00FE2868" w:rsidRDefault="005D2168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Сумма компенсации для прекращения права пользования жил</w:t>
      </w:r>
      <w:r w:rsidR="00B2234A" w:rsidRPr="00FE2868">
        <w:rPr>
          <w:rFonts w:asciiTheme="majorHAnsi" w:hAnsiTheme="majorHAnsi"/>
        </w:rPr>
        <w:t>ой</w:t>
      </w:r>
      <w:r w:rsidRPr="00FE2868">
        <w:rPr>
          <w:rFonts w:asciiTheme="majorHAnsi" w:hAnsiTheme="majorHAnsi"/>
        </w:rPr>
        <w:t xml:space="preserve"> </w:t>
      </w:r>
      <w:r w:rsidR="00B2234A" w:rsidRPr="00FE2868">
        <w:rPr>
          <w:rFonts w:asciiTheme="majorHAnsi" w:hAnsiTheme="majorHAnsi"/>
        </w:rPr>
        <w:t>площадью</w:t>
      </w:r>
      <w:r w:rsidRPr="00FE2868">
        <w:rPr>
          <w:rFonts w:asciiTheme="majorHAnsi" w:hAnsiTheme="majorHAnsi"/>
        </w:rPr>
        <w:t xml:space="preserve">, предусмотренная в статье 228.2 Гражданского Кодекса, не </w:t>
      </w:r>
      <w:r w:rsidR="00CE5806" w:rsidRPr="00FE2868">
        <w:rPr>
          <w:rFonts w:asciiTheme="majorHAnsi" w:hAnsiTheme="majorHAnsi"/>
        </w:rPr>
        <w:t>входит в предмет иска.</w:t>
      </w:r>
    </w:p>
    <w:p w:rsidR="00CE5806" w:rsidRPr="00FE2868" w:rsidRDefault="00CE5806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Суд первой инстанции, при рассмотрении таких дел, независимо от того, указана ли сумма компенсации в исковом заявлении, должен устан</w:t>
      </w:r>
      <w:r w:rsidR="00B2234A" w:rsidRPr="00FE2868">
        <w:rPr>
          <w:rFonts w:asciiTheme="majorHAnsi" w:hAnsiTheme="majorHAnsi"/>
        </w:rPr>
        <w:t>о</w:t>
      </w:r>
      <w:r w:rsidRPr="00FE2868">
        <w:rPr>
          <w:rFonts w:asciiTheme="majorHAnsi" w:hAnsiTheme="majorHAnsi"/>
        </w:rPr>
        <w:t xml:space="preserve">вить сумму компенсации </w:t>
      </w:r>
      <w:r w:rsidR="00B2234A" w:rsidRPr="00FE2868">
        <w:rPr>
          <w:rFonts w:asciiTheme="majorHAnsi" w:hAnsiTheme="majorHAnsi"/>
        </w:rPr>
        <w:t>по</w:t>
      </w:r>
      <w:r w:rsidRPr="00FE2868">
        <w:rPr>
          <w:rFonts w:asciiTheme="majorHAnsi" w:hAnsiTheme="majorHAnsi"/>
        </w:rPr>
        <w:t xml:space="preserve"> рыночной цене.</w:t>
      </w:r>
    </w:p>
    <w:p w:rsidR="001C5A3C" w:rsidRPr="00FE2868" w:rsidRDefault="00CE5806" w:rsidP="00747B1F">
      <w:pPr>
        <w:pStyle w:val="Default"/>
        <w:ind w:firstLine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 xml:space="preserve">При </w:t>
      </w:r>
      <w:r w:rsidR="00B2234A" w:rsidRPr="00FE2868">
        <w:rPr>
          <w:rFonts w:asciiTheme="majorHAnsi" w:hAnsiTheme="majorHAnsi"/>
        </w:rPr>
        <w:t>удовлетвор</w:t>
      </w:r>
      <w:r w:rsidRPr="00FE2868">
        <w:rPr>
          <w:rFonts w:asciiTheme="majorHAnsi" w:hAnsiTheme="majorHAnsi"/>
        </w:rPr>
        <w:t xml:space="preserve">ении иска о прекращении права пользования путем </w:t>
      </w:r>
      <w:r w:rsidR="00B2234A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 xml:space="preserve">платы компенсации </w:t>
      </w:r>
      <w:r w:rsidR="00B2234A" w:rsidRPr="00FE2868">
        <w:rPr>
          <w:rFonts w:asciiTheme="majorHAnsi" w:hAnsiTheme="majorHAnsi"/>
        </w:rPr>
        <w:t>по</w:t>
      </w:r>
      <w:r w:rsidRPr="00FE2868">
        <w:rPr>
          <w:rFonts w:asciiTheme="majorHAnsi" w:hAnsiTheme="majorHAnsi"/>
        </w:rPr>
        <w:t xml:space="preserve"> рыночной цене, суд должен учитывать согласие собственника на </w:t>
      </w:r>
      <w:r w:rsidR="00B2234A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>плату данной суммы.</w:t>
      </w:r>
    </w:p>
    <w:p w:rsidR="00CE5806" w:rsidRPr="00FE2868" w:rsidRDefault="00CE5806" w:rsidP="00CE5806">
      <w:pPr>
        <w:spacing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 xml:space="preserve">Руководствуясь частью </w:t>
      </w:r>
      <w:r w:rsidRPr="00FE2868">
        <w:rPr>
          <w:rFonts w:asciiTheme="majorHAnsi" w:hAnsiTheme="majorHAnsi"/>
          <w:sz w:val="24"/>
          <w:szCs w:val="24"/>
          <w:lang w:val="az-Latn-AZ"/>
        </w:rPr>
        <w:t>VI</w:t>
      </w:r>
      <w:r w:rsidRPr="00FE2868">
        <w:rPr>
          <w:rFonts w:asciiTheme="majorHAnsi" w:hAnsiTheme="majorHAnsi"/>
          <w:sz w:val="24"/>
          <w:szCs w:val="24"/>
        </w:rPr>
        <w:t xml:space="preserve"> статьи 130 Конституции Азербайджанской Республики, статьями 60,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CE5806" w:rsidRPr="00FE2868" w:rsidRDefault="00CE5806" w:rsidP="002F2E1D">
      <w:pPr>
        <w:pStyle w:val="Default"/>
        <w:spacing w:before="240" w:after="240"/>
        <w:jc w:val="center"/>
        <w:rPr>
          <w:rFonts w:asciiTheme="majorHAnsi" w:hAnsiTheme="majorHAnsi"/>
          <w:b/>
        </w:rPr>
      </w:pPr>
      <w:proofErr w:type="gramStart"/>
      <w:r w:rsidRPr="00FE2868">
        <w:rPr>
          <w:rFonts w:asciiTheme="majorHAnsi" w:hAnsiTheme="majorHAnsi"/>
          <w:b/>
        </w:rPr>
        <w:t>П</w:t>
      </w:r>
      <w:proofErr w:type="gramEnd"/>
      <w:r w:rsidRPr="00FE2868">
        <w:rPr>
          <w:rFonts w:asciiTheme="majorHAnsi" w:hAnsiTheme="majorHAnsi"/>
          <w:b/>
        </w:rPr>
        <w:t xml:space="preserve"> О С Т А Н О В И Л:</w:t>
      </w:r>
    </w:p>
    <w:p w:rsidR="00CE5806" w:rsidRPr="00FE2868" w:rsidRDefault="00CE5806" w:rsidP="00D57C59">
      <w:pPr>
        <w:pStyle w:val="Default"/>
        <w:numPr>
          <w:ilvl w:val="0"/>
          <w:numId w:val="6"/>
        </w:numPr>
        <w:spacing w:after="120"/>
        <w:ind w:left="567" w:hanging="283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Сумма компенсации для прекращения права пользования жил</w:t>
      </w:r>
      <w:r w:rsidR="00B2234A" w:rsidRPr="00FE2868">
        <w:rPr>
          <w:rFonts w:asciiTheme="majorHAnsi" w:hAnsiTheme="majorHAnsi"/>
        </w:rPr>
        <w:t>ой</w:t>
      </w:r>
      <w:r w:rsidRPr="00FE2868">
        <w:rPr>
          <w:rFonts w:asciiTheme="majorHAnsi" w:hAnsiTheme="majorHAnsi"/>
        </w:rPr>
        <w:t xml:space="preserve"> </w:t>
      </w:r>
      <w:r w:rsidR="00B2234A" w:rsidRPr="00FE2868">
        <w:rPr>
          <w:rFonts w:asciiTheme="majorHAnsi" w:hAnsiTheme="majorHAnsi"/>
        </w:rPr>
        <w:t>площадью</w:t>
      </w:r>
      <w:r w:rsidRPr="00FE2868">
        <w:rPr>
          <w:rFonts w:asciiTheme="majorHAnsi" w:hAnsiTheme="majorHAnsi"/>
        </w:rPr>
        <w:t>, предусмотренная в статье 228.2 Гражданского Кодекса Азербайджанской Республики, не входит в предмет иска.</w:t>
      </w:r>
    </w:p>
    <w:p w:rsidR="00D57C59" w:rsidRPr="00FE2868" w:rsidRDefault="00D57C59" w:rsidP="00D57C59">
      <w:pPr>
        <w:pStyle w:val="Default"/>
        <w:numPr>
          <w:ilvl w:val="0"/>
          <w:numId w:val="6"/>
        </w:numPr>
        <w:ind w:left="568" w:hanging="284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t>Суд первой инстанции, при рассмотрении таких дел, независимо от того, указана ли сумма компенсации в исковом заявлении, должен устан</w:t>
      </w:r>
      <w:r w:rsidR="00FE2868" w:rsidRPr="00FE2868">
        <w:rPr>
          <w:rFonts w:asciiTheme="majorHAnsi" w:hAnsiTheme="majorHAnsi"/>
        </w:rPr>
        <w:t>о</w:t>
      </w:r>
      <w:r w:rsidRPr="00FE2868">
        <w:rPr>
          <w:rFonts w:asciiTheme="majorHAnsi" w:hAnsiTheme="majorHAnsi"/>
        </w:rPr>
        <w:t>в</w:t>
      </w:r>
      <w:r w:rsidR="00FE2868" w:rsidRPr="00FE2868">
        <w:rPr>
          <w:rFonts w:asciiTheme="majorHAnsi" w:hAnsiTheme="majorHAnsi"/>
        </w:rPr>
        <w:t>ит</w:t>
      </w:r>
      <w:r w:rsidRPr="00FE2868">
        <w:rPr>
          <w:rFonts w:asciiTheme="majorHAnsi" w:hAnsiTheme="majorHAnsi"/>
        </w:rPr>
        <w:t xml:space="preserve">ь сумму компенсации </w:t>
      </w:r>
      <w:r w:rsidR="00FE2868" w:rsidRPr="00FE2868">
        <w:rPr>
          <w:rFonts w:asciiTheme="majorHAnsi" w:hAnsiTheme="majorHAnsi"/>
        </w:rPr>
        <w:t>по</w:t>
      </w:r>
      <w:r w:rsidRPr="00FE2868">
        <w:rPr>
          <w:rFonts w:asciiTheme="majorHAnsi" w:hAnsiTheme="majorHAnsi"/>
        </w:rPr>
        <w:t xml:space="preserve"> рыночной цене.</w:t>
      </w:r>
    </w:p>
    <w:p w:rsidR="00D57C59" w:rsidRPr="00FE2868" w:rsidRDefault="00D57C59" w:rsidP="00D57C59">
      <w:pPr>
        <w:pStyle w:val="Default"/>
        <w:spacing w:after="120"/>
        <w:ind w:left="567"/>
        <w:jc w:val="both"/>
        <w:rPr>
          <w:rFonts w:asciiTheme="majorHAnsi" w:hAnsiTheme="majorHAnsi"/>
        </w:rPr>
      </w:pPr>
      <w:r w:rsidRPr="00FE2868">
        <w:rPr>
          <w:rFonts w:asciiTheme="majorHAnsi" w:hAnsiTheme="majorHAnsi"/>
        </w:rPr>
        <w:lastRenderedPageBreak/>
        <w:t xml:space="preserve">При </w:t>
      </w:r>
      <w:r w:rsidR="00FE2868" w:rsidRPr="00FE2868">
        <w:rPr>
          <w:rFonts w:asciiTheme="majorHAnsi" w:hAnsiTheme="majorHAnsi"/>
        </w:rPr>
        <w:t>удовлетворении</w:t>
      </w:r>
      <w:r w:rsidRPr="00FE2868">
        <w:rPr>
          <w:rFonts w:asciiTheme="majorHAnsi" w:hAnsiTheme="majorHAnsi"/>
        </w:rPr>
        <w:t xml:space="preserve"> иска о прекращении права пользования путем </w:t>
      </w:r>
      <w:r w:rsidR="00FE2868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 xml:space="preserve">платы компенсации </w:t>
      </w:r>
      <w:r w:rsidR="00FE2868" w:rsidRPr="00FE2868">
        <w:rPr>
          <w:rFonts w:asciiTheme="majorHAnsi" w:hAnsiTheme="majorHAnsi"/>
        </w:rPr>
        <w:t>по</w:t>
      </w:r>
      <w:r w:rsidRPr="00FE2868">
        <w:rPr>
          <w:rFonts w:asciiTheme="majorHAnsi" w:hAnsiTheme="majorHAnsi"/>
        </w:rPr>
        <w:t xml:space="preserve"> рыночной цене суд должен учитывать согласие собственника на </w:t>
      </w:r>
      <w:r w:rsidR="00FE2868" w:rsidRPr="00FE2868">
        <w:rPr>
          <w:rFonts w:asciiTheme="majorHAnsi" w:hAnsiTheme="majorHAnsi"/>
        </w:rPr>
        <w:t>у</w:t>
      </w:r>
      <w:r w:rsidRPr="00FE2868">
        <w:rPr>
          <w:rFonts w:asciiTheme="majorHAnsi" w:hAnsiTheme="majorHAnsi"/>
        </w:rPr>
        <w:t>плату данной суммы.</w:t>
      </w:r>
    </w:p>
    <w:p w:rsidR="00D57C59" w:rsidRPr="00FE2868" w:rsidRDefault="00D57C59" w:rsidP="00D57C59">
      <w:pPr>
        <w:pStyle w:val="a3"/>
        <w:numPr>
          <w:ilvl w:val="0"/>
          <w:numId w:val="6"/>
        </w:numPr>
        <w:spacing w:after="12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Постановление вступает в силу со дня опубликования.</w:t>
      </w:r>
    </w:p>
    <w:p w:rsidR="00D57C59" w:rsidRPr="00FE2868" w:rsidRDefault="00D57C59" w:rsidP="00D57C59">
      <w:pPr>
        <w:pStyle w:val="a3"/>
        <w:numPr>
          <w:ilvl w:val="0"/>
          <w:numId w:val="6"/>
        </w:numPr>
        <w:spacing w:after="12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Постановление опубликовать в газетах «Азербайджан», «Республика», «</w:t>
      </w:r>
      <w:proofErr w:type="spellStart"/>
      <w:r w:rsidRPr="00FE2868">
        <w:rPr>
          <w:rFonts w:asciiTheme="majorHAnsi" w:hAnsiTheme="majorHAnsi"/>
          <w:sz w:val="24"/>
          <w:szCs w:val="24"/>
        </w:rPr>
        <w:t>Халг</w:t>
      </w:r>
      <w:proofErr w:type="spellEnd"/>
      <w:r w:rsidRPr="00FE286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E2868">
        <w:rPr>
          <w:rFonts w:asciiTheme="majorHAnsi" w:hAnsiTheme="majorHAnsi"/>
          <w:sz w:val="24"/>
          <w:szCs w:val="24"/>
        </w:rPr>
        <w:t>газети</w:t>
      </w:r>
      <w:proofErr w:type="spellEnd"/>
      <w:r w:rsidRPr="00FE2868">
        <w:rPr>
          <w:rFonts w:asciiTheme="majorHAnsi" w:hAnsiTheme="majorHAnsi"/>
          <w:sz w:val="24"/>
          <w:szCs w:val="24"/>
        </w:rPr>
        <w:t>», «Бакинский рабочий» и «Вестнике Конституционного Суда Азербайджанской Республики».</w:t>
      </w:r>
    </w:p>
    <w:p w:rsidR="00D57C59" w:rsidRPr="00FE2868" w:rsidRDefault="00D57C59" w:rsidP="00D57C59">
      <w:pPr>
        <w:pStyle w:val="a3"/>
        <w:numPr>
          <w:ilvl w:val="0"/>
          <w:numId w:val="6"/>
        </w:numPr>
        <w:spacing w:after="120" w:line="240" w:lineRule="auto"/>
        <w:ind w:left="567" w:hanging="283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E2868">
        <w:rPr>
          <w:rFonts w:asciiTheme="majorHAnsi" w:hAnsiTheme="majorHAnsi"/>
          <w:sz w:val="24"/>
          <w:szCs w:val="24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D57C59" w:rsidRPr="00FE2868" w:rsidSect="00FE28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E00483"/>
    <w:multiLevelType w:val="hybridMultilevel"/>
    <w:tmpl w:val="685261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D3488"/>
    <w:multiLevelType w:val="hybridMultilevel"/>
    <w:tmpl w:val="FF807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D4197B"/>
    <w:multiLevelType w:val="hybridMultilevel"/>
    <w:tmpl w:val="69DC8240"/>
    <w:lvl w:ilvl="0" w:tplc="AED81D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215C7"/>
    <w:multiLevelType w:val="hybridMultilevel"/>
    <w:tmpl w:val="04E409E0"/>
    <w:lvl w:ilvl="0" w:tplc="BD002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FE3E30"/>
    <w:multiLevelType w:val="hybridMultilevel"/>
    <w:tmpl w:val="E73453BA"/>
    <w:lvl w:ilvl="0" w:tplc="AED81D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8A6FC8"/>
    <w:multiLevelType w:val="hybridMultilevel"/>
    <w:tmpl w:val="545A9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65C371A"/>
    <w:multiLevelType w:val="hybridMultilevel"/>
    <w:tmpl w:val="39C2185E"/>
    <w:lvl w:ilvl="0" w:tplc="AED81D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AA4"/>
    <w:rsid w:val="00002686"/>
    <w:rsid w:val="00007F4A"/>
    <w:rsid w:val="00020A5B"/>
    <w:rsid w:val="00035614"/>
    <w:rsid w:val="000743A4"/>
    <w:rsid w:val="00082128"/>
    <w:rsid w:val="000D2CC1"/>
    <w:rsid w:val="00103925"/>
    <w:rsid w:val="00152421"/>
    <w:rsid w:val="001636B5"/>
    <w:rsid w:val="00184AA4"/>
    <w:rsid w:val="001976EB"/>
    <w:rsid w:val="001A2709"/>
    <w:rsid w:val="001C5A3C"/>
    <w:rsid w:val="001F01E7"/>
    <w:rsid w:val="00233C7A"/>
    <w:rsid w:val="00241FD4"/>
    <w:rsid w:val="00267413"/>
    <w:rsid w:val="002954B0"/>
    <w:rsid w:val="002C4026"/>
    <w:rsid w:val="002F2E1D"/>
    <w:rsid w:val="00320716"/>
    <w:rsid w:val="00320DC3"/>
    <w:rsid w:val="003D63FE"/>
    <w:rsid w:val="0040740C"/>
    <w:rsid w:val="00427639"/>
    <w:rsid w:val="004356AC"/>
    <w:rsid w:val="00440035"/>
    <w:rsid w:val="004437F2"/>
    <w:rsid w:val="004671DF"/>
    <w:rsid w:val="004E45F4"/>
    <w:rsid w:val="00516018"/>
    <w:rsid w:val="005D2168"/>
    <w:rsid w:val="005E1853"/>
    <w:rsid w:val="005E5AB8"/>
    <w:rsid w:val="006274B8"/>
    <w:rsid w:val="006B09C9"/>
    <w:rsid w:val="006B0FB7"/>
    <w:rsid w:val="006B38A3"/>
    <w:rsid w:val="006D30E8"/>
    <w:rsid w:val="006D78AD"/>
    <w:rsid w:val="007250F8"/>
    <w:rsid w:val="007306F3"/>
    <w:rsid w:val="00747B1F"/>
    <w:rsid w:val="007510C7"/>
    <w:rsid w:val="00794276"/>
    <w:rsid w:val="007B2AC7"/>
    <w:rsid w:val="007B65BA"/>
    <w:rsid w:val="007F7167"/>
    <w:rsid w:val="00803D7D"/>
    <w:rsid w:val="00850DB7"/>
    <w:rsid w:val="00873827"/>
    <w:rsid w:val="00893EA1"/>
    <w:rsid w:val="008C41A1"/>
    <w:rsid w:val="008D6B37"/>
    <w:rsid w:val="00921F26"/>
    <w:rsid w:val="0094210D"/>
    <w:rsid w:val="00996B36"/>
    <w:rsid w:val="009D3A0A"/>
    <w:rsid w:val="00A0760F"/>
    <w:rsid w:val="00A2078B"/>
    <w:rsid w:val="00A23DAC"/>
    <w:rsid w:val="00A564D0"/>
    <w:rsid w:val="00A81193"/>
    <w:rsid w:val="00A95860"/>
    <w:rsid w:val="00AE7A45"/>
    <w:rsid w:val="00B2234A"/>
    <w:rsid w:val="00B61C73"/>
    <w:rsid w:val="00B73E28"/>
    <w:rsid w:val="00B74A8A"/>
    <w:rsid w:val="00BD2180"/>
    <w:rsid w:val="00C13232"/>
    <w:rsid w:val="00C30CE2"/>
    <w:rsid w:val="00C758FF"/>
    <w:rsid w:val="00CA4D64"/>
    <w:rsid w:val="00CC3609"/>
    <w:rsid w:val="00CC6E6F"/>
    <w:rsid w:val="00CE5806"/>
    <w:rsid w:val="00CF3E61"/>
    <w:rsid w:val="00D02926"/>
    <w:rsid w:val="00D217AF"/>
    <w:rsid w:val="00D22AAF"/>
    <w:rsid w:val="00D31384"/>
    <w:rsid w:val="00D3528A"/>
    <w:rsid w:val="00D400BE"/>
    <w:rsid w:val="00D50DF6"/>
    <w:rsid w:val="00D57C59"/>
    <w:rsid w:val="00D71560"/>
    <w:rsid w:val="00D874AA"/>
    <w:rsid w:val="00D90EF3"/>
    <w:rsid w:val="00D95CAA"/>
    <w:rsid w:val="00DC0D41"/>
    <w:rsid w:val="00DE013C"/>
    <w:rsid w:val="00DF609E"/>
    <w:rsid w:val="00E007A5"/>
    <w:rsid w:val="00E208C9"/>
    <w:rsid w:val="00E33C94"/>
    <w:rsid w:val="00E54B65"/>
    <w:rsid w:val="00E64F0E"/>
    <w:rsid w:val="00EA190B"/>
    <w:rsid w:val="00EB2E1D"/>
    <w:rsid w:val="00EC08DF"/>
    <w:rsid w:val="00F17B64"/>
    <w:rsid w:val="00F30B99"/>
    <w:rsid w:val="00F33B1F"/>
    <w:rsid w:val="00F8610F"/>
    <w:rsid w:val="00FE2868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A3"/>
    <w:pPr>
      <w:ind w:left="720"/>
      <w:contextualSpacing/>
    </w:pPr>
  </w:style>
  <w:style w:type="paragraph" w:customStyle="1" w:styleId="Default">
    <w:name w:val="Default"/>
    <w:rsid w:val="00267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267413"/>
    <w:rPr>
      <w:color w:val="auto"/>
    </w:rPr>
  </w:style>
  <w:style w:type="paragraph" w:customStyle="1" w:styleId="CM3">
    <w:name w:val="CM3"/>
    <w:basedOn w:val="Default"/>
    <w:next w:val="Default"/>
    <w:uiPriority w:val="99"/>
    <w:rsid w:val="00FF3C6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B0FB7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dcterms:created xsi:type="dcterms:W3CDTF">2018-01-18T13:41:00Z</dcterms:created>
  <dcterms:modified xsi:type="dcterms:W3CDTF">2018-01-18T13:41:00Z</dcterms:modified>
</cp:coreProperties>
</file>