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7E" w:rsidRPr="005D33CA" w:rsidRDefault="0047737E" w:rsidP="00862EE6">
      <w:pPr>
        <w:jc w:val="center"/>
        <w:rPr>
          <w:rFonts w:ascii="Times New Roman" w:hAnsi="Times New Roman"/>
          <w:b/>
          <w:sz w:val="28"/>
          <w:szCs w:val="28"/>
          <w:lang w:val="en-US"/>
        </w:rPr>
      </w:pPr>
      <w:r w:rsidRPr="005D33CA">
        <w:rPr>
          <w:rFonts w:ascii="Times New Roman" w:hAnsi="Times New Roman"/>
          <w:b/>
          <w:sz w:val="28"/>
          <w:szCs w:val="28"/>
          <w:lang w:val="en-US"/>
        </w:rPr>
        <w:t xml:space="preserve">ON BEHALF OF THE </w:t>
      </w:r>
      <w:smartTag w:uri="urn:schemas-microsoft-com:office:smarttags" w:element="place">
        <w:smartTag w:uri="urn:schemas-microsoft-com:office:smarttags" w:element="PlaceType">
          <w:r w:rsidRPr="005D33CA">
            <w:rPr>
              <w:rFonts w:ascii="Times New Roman" w:hAnsi="Times New Roman"/>
              <w:b/>
              <w:sz w:val="28"/>
              <w:szCs w:val="28"/>
              <w:lang w:val="en-US"/>
            </w:rPr>
            <w:t>REPUBLIC</w:t>
          </w:r>
        </w:smartTag>
        <w:r w:rsidRPr="005D33CA">
          <w:rPr>
            <w:rFonts w:ascii="Times New Roman" w:hAnsi="Times New Roman"/>
            <w:b/>
            <w:sz w:val="28"/>
            <w:szCs w:val="28"/>
            <w:lang w:val="en-US"/>
          </w:rPr>
          <w:t xml:space="preserve"> OF </w:t>
        </w:r>
        <w:smartTag w:uri="urn:schemas-microsoft-com:office:smarttags" w:element="PlaceName">
          <w:r w:rsidRPr="005D33CA">
            <w:rPr>
              <w:rFonts w:ascii="Times New Roman" w:hAnsi="Times New Roman"/>
              <w:b/>
              <w:sz w:val="28"/>
              <w:szCs w:val="28"/>
              <w:lang w:val="en-US"/>
            </w:rPr>
            <w:t>AZERBAIJAN</w:t>
          </w:r>
        </w:smartTag>
      </w:smartTag>
    </w:p>
    <w:p w:rsidR="0047737E" w:rsidRPr="005D33CA" w:rsidRDefault="0047737E" w:rsidP="00862EE6">
      <w:pPr>
        <w:jc w:val="center"/>
        <w:rPr>
          <w:rFonts w:ascii="Times New Roman" w:hAnsi="Times New Roman"/>
          <w:b/>
          <w:sz w:val="28"/>
          <w:szCs w:val="28"/>
          <w:lang w:val="en-US"/>
        </w:rPr>
      </w:pPr>
    </w:p>
    <w:p w:rsidR="0047737E" w:rsidRPr="005D33CA" w:rsidRDefault="0047737E" w:rsidP="00862EE6">
      <w:pPr>
        <w:jc w:val="center"/>
        <w:rPr>
          <w:rFonts w:ascii="Times New Roman" w:hAnsi="Times New Roman"/>
          <w:b/>
          <w:sz w:val="28"/>
          <w:szCs w:val="28"/>
          <w:lang w:val="en-US"/>
        </w:rPr>
      </w:pPr>
      <w:r w:rsidRPr="005D33CA">
        <w:rPr>
          <w:rFonts w:ascii="Times New Roman" w:hAnsi="Times New Roman"/>
          <w:b/>
          <w:sz w:val="28"/>
          <w:szCs w:val="28"/>
          <w:lang w:val="en-US"/>
        </w:rPr>
        <w:t>DECISION</w:t>
      </w:r>
    </w:p>
    <w:p w:rsidR="0047737E" w:rsidRPr="005D33CA" w:rsidRDefault="0047737E" w:rsidP="00862EE6">
      <w:pPr>
        <w:pStyle w:val="Heading1"/>
        <w:rPr>
          <w:rFonts w:ascii="Times New Roman" w:hAnsi="Times New Roman"/>
          <w:sz w:val="28"/>
          <w:szCs w:val="28"/>
          <w:lang w:val="en-US"/>
        </w:rPr>
      </w:pPr>
    </w:p>
    <w:p w:rsidR="0047737E" w:rsidRPr="005D33CA" w:rsidRDefault="0047737E" w:rsidP="00862EE6">
      <w:pPr>
        <w:pStyle w:val="Heading1"/>
        <w:rPr>
          <w:rFonts w:ascii="Times New Roman" w:hAnsi="Times New Roman"/>
          <w:sz w:val="28"/>
          <w:szCs w:val="28"/>
          <w:lang w:val="en-US"/>
        </w:rPr>
      </w:pPr>
      <w:r w:rsidRPr="005D33CA">
        <w:rPr>
          <w:rFonts w:ascii="Times New Roman" w:hAnsi="Times New Roman"/>
          <w:sz w:val="28"/>
          <w:szCs w:val="28"/>
          <w:lang w:val="en-US"/>
        </w:rPr>
        <w:t xml:space="preserve">OF THE PLENUM OF THE </w:t>
      </w:r>
      <w:smartTag w:uri="urn:schemas-microsoft-com:office:smarttags" w:element="address">
        <w:smartTag w:uri="urn:schemas-microsoft-com:office:smarttags" w:element="Street">
          <w:r w:rsidRPr="005D33CA">
            <w:rPr>
              <w:rFonts w:ascii="Times New Roman" w:hAnsi="Times New Roman"/>
              <w:sz w:val="28"/>
              <w:szCs w:val="28"/>
              <w:lang w:val="en-US"/>
            </w:rPr>
            <w:t>CONSTITUTIONAL COURT</w:t>
          </w:r>
        </w:smartTag>
      </w:smartTag>
    </w:p>
    <w:p w:rsidR="0047737E" w:rsidRPr="001D0F46" w:rsidRDefault="0047737E" w:rsidP="00862EE6">
      <w:pPr>
        <w:jc w:val="center"/>
        <w:rPr>
          <w:rFonts w:ascii="Times New Roman" w:hAnsi="Times New Roman"/>
          <w:sz w:val="28"/>
          <w:szCs w:val="28"/>
          <w:lang w:val="en-US"/>
        </w:rPr>
      </w:pPr>
      <w:r w:rsidRPr="005D33CA">
        <w:rPr>
          <w:rFonts w:ascii="Times New Roman" w:hAnsi="Times New Roman"/>
          <w:b/>
          <w:sz w:val="28"/>
          <w:szCs w:val="28"/>
          <w:lang w:val="en-US"/>
        </w:rPr>
        <w:t xml:space="preserve">OF THE </w:t>
      </w:r>
      <w:smartTag w:uri="urn:schemas-microsoft-com:office:smarttags" w:element="place">
        <w:smartTag w:uri="urn:schemas-microsoft-com:office:smarttags" w:element="PlaceType">
          <w:r w:rsidRPr="005D33CA">
            <w:rPr>
              <w:rFonts w:ascii="Times New Roman" w:hAnsi="Times New Roman"/>
              <w:b/>
              <w:sz w:val="28"/>
              <w:szCs w:val="28"/>
              <w:lang w:val="en-US"/>
            </w:rPr>
            <w:t>REPUBLIC</w:t>
          </w:r>
        </w:smartTag>
        <w:r w:rsidRPr="005D33CA">
          <w:rPr>
            <w:rFonts w:ascii="Times New Roman" w:hAnsi="Times New Roman"/>
            <w:b/>
            <w:sz w:val="28"/>
            <w:szCs w:val="28"/>
            <w:lang w:val="en-US"/>
          </w:rPr>
          <w:t xml:space="preserve"> OF </w:t>
        </w:r>
        <w:smartTag w:uri="urn:schemas-microsoft-com:office:smarttags" w:element="PlaceName">
          <w:r w:rsidRPr="005D33CA">
            <w:rPr>
              <w:rFonts w:ascii="Times New Roman" w:hAnsi="Times New Roman"/>
              <w:b/>
              <w:sz w:val="28"/>
              <w:szCs w:val="28"/>
              <w:lang w:val="en-US"/>
            </w:rPr>
            <w:t>AZERBAIJAN</w:t>
          </w:r>
        </w:smartTag>
      </w:smartTag>
    </w:p>
    <w:p w:rsidR="0047737E" w:rsidRPr="001D0F46" w:rsidRDefault="0047737E" w:rsidP="00862EE6">
      <w:pPr>
        <w:jc w:val="center"/>
        <w:rPr>
          <w:rFonts w:ascii="Times New Roman" w:hAnsi="Times New Roman"/>
          <w:sz w:val="28"/>
          <w:szCs w:val="28"/>
          <w:lang w:val="en-GB"/>
        </w:rPr>
      </w:pPr>
    </w:p>
    <w:p w:rsidR="0047737E" w:rsidRPr="001D0F46" w:rsidRDefault="0047737E" w:rsidP="00862EE6">
      <w:pPr>
        <w:jc w:val="center"/>
        <w:rPr>
          <w:rFonts w:ascii="Times New Roman" w:hAnsi="Times New Roman"/>
          <w:sz w:val="28"/>
          <w:szCs w:val="28"/>
          <w:lang w:val="en-GB"/>
        </w:rPr>
      </w:pPr>
    </w:p>
    <w:p w:rsidR="0047737E" w:rsidRPr="001D0F46" w:rsidRDefault="0047737E" w:rsidP="00862EE6">
      <w:pPr>
        <w:pStyle w:val="Heading2"/>
        <w:spacing w:before="0" w:after="0"/>
        <w:jc w:val="center"/>
        <w:rPr>
          <w:rFonts w:ascii="Times New Roman" w:hAnsi="Times New Roman" w:cs="Times New Roman"/>
          <w:b w:val="0"/>
          <w:lang w:val="en-GB"/>
        </w:rPr>
      </w:pPr>
      <w:r w:rsidRPr="001D0F46">
        <w:rPr>
          <w:rFonts w:ascii="Times New Roman" w:hAnsi="Times New Roman" w:cs="Times New Roman"/>
          <w:b w:val="0"/>
          <w:lang w:val="en-GB"/>
        </w:rPr>
        <w:t xml:space="preserve">On </w:t>
      </w:r>
      <w:r w:rsidRPr="001D0F46">
        <w:rPr>
          <w:rFonts w:ascii="Times New Roman" w:hAnsi="Times New Roman" w:cs="Times New Roman"/>
          <w:b w:val="0"/>
          <w:lang w:val="en-US"/>
        </w:rPr>
        <w:t>verification</w:t>
      </w:r>
      <w:r w:rsidRPr="001D0F46">
        <w:rPr>
          <w:rFonts w:ascii="Times New Roman" w:hAnsi="Times New Roman" w:cs="Times New Roman"/>
          <w:b w:val="0"/>
          <w:lang w:val="en-GB"/>
        </w:rPr>
        <w:t xml:space="preserve"> of conformity of Article 107.4 </w:t>
      </w:r>
      <w:r w:rsidRPr="001D0F46">
        <w:rPr>
          <w:rFonts w:ascii="Times New Roman" w:hAnsi="Times New Roman" w:cs="Times New Roman"/>
          <w:b w:val="0"/>
          <w:lang w:val="en-US"/>
        </w:rPr>
        <w:t>of the Criminal Procedure Code of the Republic of Azerbaijan</w:t>
      </w:r>
      <w:r w:rsidRPr="001D0F46">
        <w:rPr>
          <w:rFonts w:ascii="Times New Roman" w:hAnsi="Times New Roman" w:cs="Times New Roman"/>
          <w:b w:val="0"/>
          <w:lang w:val="en-GB"/>
        </w:rPr>
        <w:t xml:space="preserve"> to Article 60.1 of the Constitution</w:t>
      </w:r>
    </w:p>
    <w:p w:rsidR="0047737E" w:rsidRPr="001D0F46" w:rsidRDefault="0047737E" w:rsidP="00862EE6">
      <w:pPr>
        <w:pStyle w:val="Heading2"/>
        <w:spacing w:before="0" w:after="0"/>
        <w:jc w:val="center"/>
        <w:rPr>
          <w:rFonts w:ascii="Times New Roman" w:hAnsi="Times New Roman" w:cs="Times New Roman"/>
          <w:b w:val="0"/>
          <w:lang w:val="en-GB"/>
        </w:rPr>
      </w:pPr>
      <w:r w:rsidRPr="001D0F46">
        <w:rPr>
          <w:rFonts w:ascii="Times New Roman" w:hAnsi="Times New Roman" w:cs="Times New Roman"/>
          <w:b w:val="0"/>
          <w:lang w:val="en-GB"/>
        </w:rPr>
        <w:t xml:space="preserve"> of the </w:t>
      </w:r>
      <w:smartTag w:uri="urn:schemas-microsoft-com:office:smarttags" w:element="place">
        <w:smartTag w:uri="urn:schemas-microsoft-com:office:smarttags" w:element="PlaceType">
          <w:r w:rsidRPr="001D0F46">
            <w:rPr>
              <w:rFonts w:ascii="Times New Roman" w:hAnsi="Times New Roman" w:cs="Times New Roman"/>
              <w:b w:val="0"/>
              <w:lang w:val="en-GB"/>
            </w:rPr>
            <w:t>Republic</w:t>
          </w:r>
        </w:smartTag>
        <w:r w:rsidRPr="001D0F46">
          <w:rPr>
            <w:rFonts w:ascii="Times New Roman" w:hAnsi="Times New Roman" w:cs="Times New Roman"/>
            <w:b w:val="0"/>
            <w:lang w:val="en-GB"/>
          </w:rPr>
          <w:t xml:space="preserve"> of </w:t>
        </w:r>
        <w:smartTag w:uri="urn:schemas-microsoft-com:office:smarttags" w:element="PlaceName">
          <w:r w:rsidRPr="001D0F46">
            <w:rPr>
              <w:rFonts w:ascii="Times New Roman" w:hAnsi="Times New Roman" w:cs="Times New Roman"/>
              <w:b w:val="0"/>
              <w:lang w:val="en-GB"/>
            </w:rPr>
            <w:t>Azerbaijan</w:t>
          </w:r>
        </w:smartTag>
      </w:smartTag>
    </w:p>
    <w:p w:rsidR="0047737E" w:rsidRPr="001D0F46" w:rsidRDefault="0047737E" w:rsidP="00862EE6">
      <w:pPr>
        <w:jc w:val="center"/>
        <w:rPr>
          <w:rFonts w:ascii="Times New Roman" w:hAnsi="Times New Roman"/>
          <w:sz w:val="28"/>
          <w:szCs w:val="28"/>
          <w:lang w:val="en-GB"/>
        </w:rPr>
      </w:pPr>
    </w:p>
    <w:p w:rsidR="0047737E" w:rsidRPr="00A34BF7" w:rsidRDefault="0047737E" w:rsidP="00862EE6">
      <w:pPr>
        <w:ind w:firstLine="708"/>
        <w:rPr>
          <w:rFonts w:ascii="Times New Roman" w:hAnsi="Times New Roman"/>
          <w:b/>
          <w:sz w:val="28"/>
          <w:szCs w:val="28"/>
          <w:lang w:val="en-GB"/>
        </w:rPr>
      </w:pPr>
      <w:r w:rsidRPr="00A34BF7">
        <w:rPr>
          <w:rFonts w:ascii="Times New Roman" w:hAnsi="Times New Roman"/>
          <w:b/>
          <w:sz w:val="28"/>
          <w:szCs w:val="28"/>
          <w:lang w:val="en-GB"/>
        </w:rPr>
        <w:t>31 May 2012</w:t>
      </w:r>
      <w:r w:rsidRPr="00A34BF7">
        <w:rPr>
          <w:rFonts w:ascii="Times New Roman" w:hAnsi="Times New Roman"/>
          <w:b/>
          <w:sz w:val="28"/>
          <w:szCs w:val="28"/>
          <w:lang w:val="en-GB"/>
        </w:rPr>
        <w:tab/>
      </w:r>
      <w:r w:rsidRPr="00A34BF7">
        <w:rPr>
          <w:rFonts w:ascii="Times New Roman" w:hAnsi="Times New Roman"/>
          <w:b/>
          <w:sz w:val="28"/>
          <w:szCs w:val="28"/>
          <w:lang w:val="en-GB"/>
        </w:rPr>
        <w:tab/>
      </w:r>
      <w:r w:rsidRPr="00A34BF7">
        <w:rPr>
          <w:rFonts w:ascii="Times New Roman" w:hAnsi="Times New Roman"/>
          <w:b/>
          <w:sz w:val="28"/>
          <w:szCs w:val="28"/>
          <w:lang w:val="en-GB"/>
        </w:rPr>
        <w:tab/>
      </w:r>
      <w:r>
        <w:rPr>
          <w:rFonts w:ascii="Times New Roman" w:hAnsi="Times New Roman"/>
          <w:b/>
          <w:sz w:val="28"/>
          <w:szCs w:val="28"/>
          <w:lang w:val="en-GB"/>
        </w:rPr>
        <w:tab/>
      </w:r>
      <w:r w:rsidRPr="00A34BF7">
        <w:rPr>
          <w:rFonts w:ascii="Times New Roman" w:hAnsi="Times New Roman"/>
          <w:b/>
          <w:sz w:val="28"/>
          <w:szCs w:val="28"/>
          <w:lang w:val="en-GB"/>
        </w:rPr>
        <w:tab/>
      </w:r>
      <w:r w:rsidRPr="00A34BF7">
        <w:rPr>
          <w:rFonts w:ascii="Times New Roman" w:hAnsi="Times New Roman"/>
          <w:b/>
          <w:sz w:val="28"/>
          <w:szCs w:val="28"/>
          <w:lang w:val="en-GB"/>
        </w:rPr>
        <w:tab/>
      </w:r>
      <w:r w:rsidRPr="00A34BF7">
        <w:rPr>
          <w:rFonts w:ascii="Times New Roman" w:hAnsi="Times New Roman"/>
          <w:b/>
          <w:sz w:val="28"/>
          <w:szCs w:val="28"/>
          <w:lang w:val="en-GB"/>
        </w:rPr>
        <w:tab/>
      </w:r>
      <w:r w:rsidRPr="00A34BF7">
        <w:rPr>
          <w:rFonts w:ascii="Times New Roman" w:hAnsi="Times New Roman"/>
          <w:b/>
          <w:sz w:val="28"/>
          <w:szCs w:val="28"/>
          <w:lang w:val="en-GB"/>
        </w:rPr>
        <w:tab/>
      </w:r>
      <w:smartTag w:uri="urn:schemas-microsoft-com:office:smarttags" w:element="place">
        <w:smartTag w:uri="urn:schemas-microsoft-com:office:smarttags" w:element="City">
          <w:r w:rsidRPr="00A34BF7">
            <w:rPr>
              <w:rFonts w:ascii="Times New Roman" w:hAnsi="Times New Roman"/>
              <w:b/>
              <w:sz w:val="28"/>
              <w:szCs w:val="28"/>
              <w:lang w:val="en-GB"/>
            </w:rPr>
            <w:t>Baku</w:t>
          </w:r>
        </w:smartTag>
      </w:smartTag>
      <w:r w:rsidRPr="00A34BF7">
        <w:rPr>
          <w:rFonts w:ascii="Times New Roman" w:hAnsi="Times New Roman"/>
          <w:b/>
          <w:sz w:val="28"/>
          <w:szCs w:val="28"/>
          <w:lang w:val="en-GB"/>
        </w:rPr>
        <w:t xml:space="preserve"> city</w:t>
      </w:r>
    </w:p>
    <w:p w:rsidR="0047737E" w:rsidRPr="001D0F46" w:rsidRDefault="0047737E">
      <w:pPr>
        <w:rPr>
          <w:rFonts w:ascii="Times New Roman" w:hAnsi="Times New Roman"/>
          <w:sz w:val="28"/>
          <w:szCs w:val="28"/>
          <w:lang w:val="en-US"/>
        </w:rPr>
      </w:pPr>
    </w:p>
    <w:p w:rsidR="0047737E" w:rsidRPr="001D0F46" w:rsidRDefault="0047737E" w:rsidP="00862EE6">
      <w:pPr>
        <w:ind w:firstLine="567"/>
        <w:rPr>
          <w:rFonts w:ascii="Times New Roman" w:hAnsi="Times New Roman"/>
          <w:sz w:val="28"/>
          <w:szCs w:val="28"/>
          <w:lang w:val="en-GB"/>
        </w:rPr>
      </w:pPr>
      <w:r w:rsidRPr="001D0F46">
        <w:rPr>
          <w:rFonts w:ascii="Times New Roman" w:hAnsi="Times New Roman"/>
          <w:sz w:val="28"/>
          <w:szCs w:val="28"/>
          <w:lang w:val="en-GB"/>
        </w:rPr>
        <w:t xml:space="preserve">The Plenum of the Constitutional Court of the Republic of Azerbaijan composed of Farhad Abdullayev (Chairman), Sona Salmanova, Fikret Babayev (Reporter-Judge), Sudaba Hasanova, Rovshan Ismaylov, Jeyhun Garajayev, Rafael Gvaladze, Isa Najafov and Kamran Shafiyev; </w:t>
      </w:r>
    </w:p>
    <w:p w:rsidR="0047737E" w:rsidRPr="001D0F46" w:rsidRDefault="0047737E" w:rsidP="00862EE6">
      <w:pPr>
        <w:ind w:firstLine="567"/>
        <w:rPr>
          <w:rFonts w:ascii="Times New Roman" w:hAnsi="Times New Roman"/>
          <w:sz w:val="28"/>
          <w:szCs w:val="28"/>
          <w:lang w:val="en-GB"/>
        </w:rPr>
      </w:pPr>
      <w:r w:rsidRPr="001D0F46">
        <w:rPr>
          <w:rFonts w:ascii="Times New Roman" w:hAnsi="Times New Roman"/>
          <w:sz w:val="28"/>
          <w:szCs w:val="28"/>
          <w:lang w:val="en-GB"/>
        </w:rPr>
        <w:t>attended by the Court Clerk Ismail Ismaylov,</w:t>
      </w:r>
    </w:p>
    <w:p w:rsidR="0047737E" w:rsidRPr="001D0F46" w:rsidRDefault="0047737E" w:rsidP="00DF0166">
      <w:pPr>
        <w:autoSpaceDE w:val="0"/>
        <w:autoSpaceDN w:val="0"/>
        <w:adjustRightInd w:val="0"/>
        <w:ind w:firstLine="567"/>
        <w:rPr>
          <w:rFonts w:ascii="Times New Roman" w:hAnsi="Times New Roman"/>
          <w:sz w:val="28"/>
          <w:szCs w:val="28"/>
          <w:lang w:val="en-US"/>
        </w:rPr>
      </w:pPr>
      <w:r w:rsidRPr="001D0F46">
        <w:rPr>
          <w:rFonts w:ascii="Times New Roman" w:hAnsi="Times New Roman"/>
          <w:sz w:val="28"/>
          <w:szCs w:val="28"/>
          <w:lang w:val="en-US"/>
        </w:rPr>
        <w:t>representative of the addressed body – Mahir Mammadov, Head of the Scientific and Analytical Department of the Staff of Ombudsman,</w:t>
      </w:r>
    </w:p>
    <w:p w:rsidR="0047737E" w:rsidRPr="001D0F46" w:rsidRDefault="0047737E" w:rsidP="00DF0166">
      <w:pPr>
        <w:pStyle w:val="BodyTextIndent2"/>
        <w:ind w:firstLine="540"/>
        <w:rPr>
          <w:szCs w:val="28"/>
          <w:lang w:val="en-US"/>
        </w:rPr>
      </w:pPr>
      <w:r w:rsidRPr="001D0F46">
        <w:rPr>
          <w:szCs w:val="28"/>
          <w:lang w:val="en-US"/>
        </w:rPr>
        <w:t xml:space="preserve">representative of respondent body – Fuad Mammadov, senior adviser of Department for Administrative and Military Legislation of Milli Majlis of the </w:t>
      </w:r>
      <w:smartTag w:uri="urn:schemas-microsoft-com:office:smarttags" w:element="place">
        <w:smartTag w:uri="urn:schemas-microsoft-com:office:smarttags" w:element="PlaceType">
          <w:r w:rsidRPr="001D0F46">
            <w:rPr>
              <w:szCs w:val="28"/>
              <w:lang w:val="en-US"/>
            </w:rPr>
            <w:t>Republic</w:t>
          </w:r>
        </w:smartTag>
        <w:r w:rsidRPr="001D0F46">
          <w:rPr>
            <w:szCs w:val="28"/>
            <w:lang w:val="en-US"/>
          </w:rPr>
          <w:t xml:space="preserve"> of </w:t>
        </w:r>
        <w:smartTag w:uri="urn:schemas-microsoft-com:office:smarttags" w:element="PlaceName">
          <w:r w:rsidRPr="001D0F46">
            <w:rPr>
              <w:szCs w:val="28"/>
              <w:lang w:val="en-US"/>
            </w:rPr>
            <w:t>Azerbaijan</w:t>
          </w:r>
        </w:smartTag>
      </w:smartTag>
      <w:r w:rsidRPr="001D0F46">
        <w:rPr>
          <w:szCs w:val="28"/>
          <w:lang w:val="en-US"/>
        </w:rPr>
        <w:t xml:space="preserve">; </w:t>
      </w:r>
    </w:p>
    <w:p w:rsidR="0047737E" w:rsidRPr="001D0F46" w:rsidRDefault="0047737E" w:rsidP="00A23CDF">
      <w:pPr>
        <w:ind w:firstLine="567"/>
        <w:rPr>
          <w:rFonts w:ascii="Times New Roman" w:hAnsi="Times New Roman"/>
          <w:sz w:val="28"/>
          <w:szCs w:val="28"/>
          <w:lang w:val="en-US"/>
        </w:rPr>
      </w:pPr>
      <w:r w:rsidRPr="001D0F46">
        <w:rPr>
          <w:rFonts w:ascii="Times New Roman" w:hAnsi="Times New Roman"/>
          <w:sz w:val="28"/>
          <w:szCs w:val="28"/>
          <w:lang w:val="en-US"/>
        </w:rPr>
        <w:t xml:space="preserve">expert – Rauf Rustamov, associate professor of Department of Civil Procedure of the </w:t>
      </w:r>
      <w:smartTag w:uri="urn:schemas-microsoft-com:office:smarttags" w:element="place">
        <w:smartTag w:uri="urn:schemas-microsoft-com:office:smarttags" w:element="PlaceName">
          <w:r w:rsidRPr="001D0F46">
            <w:rPr>
              <w:rFonts w:ascii="Times New Roman" w:hAnsi="Times New Roman"/>
              <w:sz w:val="28"/>
              <w:szCs w:val="28"/>
              <w:lang w:val="en-US"/>
            </w:rPr>
            <w:t>Baku</w:t>
          </w:r>
        </w:smartTag>
        <w:r w:rsidRPr="001D0F46">
          <w:rPr>
            <w:rFonts w:ascii="Times New Roman" w:hAnsi="Times New Roman"/>
            <w:sz w:val="28"/>
            <w:szCs w:val="28"/>
            <w:lang w:val="en-US"/>
          </w:rPr>
          <w:t xml:space="preserve"> </w:t>
        </w:r>
        <w:smartTag w:uri="urn:schemas-microsoft-com:office:smarttags" w:element="PlaceType">
          <w:r w:rsidRPr="001D0F46">
            <w:rPr>
              <w:rFonts w:ascii="Times New Roman" w:hAnsi="Times New Roman"/>
              <w:sz w:val="28"/>
              <w:szCs w:val="28"/>
              <w:lang w:val="en-US"/>
            </w:rPr>
            <w:t>State</w:t>
          </w:r>
        </w:smartTag>
        <w:r w:rsidRPr="001D0F46">
          <w:rPr>
            <w:rFonts w:ascii="Times New Roman" w:hAnsi="Times New Roman"/>
            <w:sz w:val="28"/>
            <w:szCs w:val="28"/>
            <w:lang w:val="en-US"/>
          </w:rPr>
          <w:t xml:space="preserve"> </w:t>
        </w:r>
        <w:smartTag w:uri="urn:schemas-microsoft-com:office:smarttags" w:element="PlaceType">
          <w:r w:rsidRPr="001D0F46">
            <w:rPr>
              <w:rFonts w:ascii="Times New Roman" w:hAnsi="Times New Roman"/>
              <w:sz w:val="28"/>
              <w:szCs w:val="28"/>
              <w:lang w:val="en-US"/>
            </w:rPr>
            <w:t>University</w:t>
          </w:r>
        </w:smartTag>
      </w:smartTag>
      <w:r w:rsidRPr="001D0F46">
        <w:rPr>
          <w:rFonts w:ascii="Times New Roman" w:hAnsi="Times New Roman"/>
          <w:sz w:val="28"/>
          <w:szCs w:val="28"/>
          <w:lang w:val="en-US"/>
        </w:rPr>
        <w:t>;</w:t>
      </w:r>
    </w:p>
    <w:p w:rsidR="0047737E" w:rsidRPr="001D0F46" w:rsidRDefault="0047737E" w:rsidP="001D0F46">
      <w:pPr>
        <w:pStyle w:val="Heading2"/>
        <w:spacing w:before="0" w:after="0"/>
        <w:ind w:firstLine="567"/>
        <w:jc w:val="both"/>
        <w:rPr>
          <w:rFonts w:ascii="Times New Roman" w:hAnsi="Times New Roman" w:cs="Times New Roman"/>
          <w:b w:val="0"/>
          <w:i w:val="0"/>
          <w:lang w:val="en-GB"/>
        </w:rPr>
      </w:pPr>
      <w:r w:rsidRPr="001D0F46">
        <w:rPr>
          <w:rFonts w:ascii="Times New Roman" w:hAnsi="Times New Roman" w:cs="Times New Roman"/>
          <w:b w:val="0"/>
          <w:i w:val="0"/>
          <w:lang w:val="en-US"/>
        </w:rPr>
        <w:t>in accordance with Article 130.7 of the Constitution of the Republic of Azerbaijan examined in open judicial session via special constitutional proceedings the case on request of Commissioner for Human Rights (Ombudsman) of January 27, 2012 verification</w:t>
      </w:r>
      <w:r w:rsidRPr="001D0F46">
        <w:rPr>
          <w:rFonts w:ascii="Times New Roman" w:hAnsi="Times New Roman" w:cs="Times New Roman"/>
          <w:b w:val="0"/>
          <w:i w:val="0"/>
          <w:lang w:val="en-GB"/>
        </w:rPr>
        <w:t xml:space="preserve"> of conformity of Article 107.4 </w:t>
      </w:r>
      <w:r w:rsidRPr="001D0F46">
        <w:rPr>
          <w:rFonts w:ascii="Times New Roman" w:hAnsi="Times New Roman" w:cs="Times New Roman"/>
          <w:b w:val="0"/>
          <w:i w:val="0"/>
          <w:lang w:val="en-US"/>
        </w:rPr>
        <w:t>of the Criminal Procedure Code of the Republic of Azerbaijan</w:t>
      </w:r>
      <w:r w:rsidRPr="001D0F46">
        <w:rPr>
          <w:rFonts w:ascii="Times New Roman" w:hAnsi="Times New Roman" w:cs="Times New Roman"/>
          <w:b w:val="0"/>
          <w:i w:val="0"/>
          <w:lang w:val="en-GB"/>
        </w:rPr>
        <w:t xml:space="preserve"> to parts I of </w:t>
      </w:r>
      <w:r>
        <w:rPr>
          <w:rFonts w:ascii="Times New Roman" w:hAnsi="Times New Roman" w:cs="Times New Roman"/>
          <w:b w:val="0"/>
          <w:i w:val="0"/>
          <w:lang w:val="en-GB"/>
        </w:rPr>
        <w:t>A</w:t>
      </w:r>
      <w:r w:rsidRPr="001D0F46">
        <w:rPr>
          <w:rFonts w:ascii="Times New Roman" w:hAnsi="Times New Roman" w:cs="Times New Roman"/>
          <w:b w:val="0"/>
          <w:i w:val="0"/>
          <w:lang w:val="en-GB"/>
        </w:rPr>
        <w:t xml:space="preserve">rticle 12, to </w:t>
      </w:r>
      <w:r>
        <w:rPr>
          <w:rFonts w:ascii="Times New Roman" w:hAnsi="Times New Roman" w:cs="Times New Roman"/>
          <w:b w:val="0"/>
          <w:i w:val="0"/>
          <w:lang w:val="en-GB"/>
        </w:rPr>
        <w:t>A</w:t>
      </w:r>
      <w:r w:rsidRPr="001D0F46">
        <w:rPr>
          <w:rFonts w:ascii="Times New Roman" w:hAnsi="Times New Roman" w:cs="Times New Roman"/>
          <w:b w:val="0"/>
          <w:i w:val="0"/>
          <w:lang w:val="en-GB"/>
        </w:rPr>
        <w:t xml:space="preserve">rticle 26, parts I and II of </w:t>
      </w:r>
      <w:r>
        <w:rPr>
          <w:rFonts w:ascii="Times New Roman" w:hAnsi="Times New Roman" w:cs="Times New Roman"/>
          <w:b w:val="0"/>
          <w:i w:val="0"/>
          <w:lang w:val="en-GB"/>
        </w:rPr>
        <w:t>A</w:t>
      </w:r>
      <w:r w:rsidRPr="001D0F46">
        <w:rPr>
          <w:rFonts w:ascii="Times New Roman" w:hAnsi="Times New Roman" w:cs="Times New Roman"/>
          <w:b w:val="0"/>
          <w:i w:val="0"/>
          <w:lang w:val="en-GB"/>
        </w:rPr>
        <w:t xml:space="preserve">rticle 47, </w:t>
      </w:r>
      <w:r>
        <w:rPr>
          <w:rFonts w:ascii="Times New Roman" w:hAnsi="Times New Roman" w:cs="Times New Roman"/>
          <w:b w:val="0"/>
          <w:i w:val="0"/>
          <w:lang w:val="en-GB"/>
        </w:rPr>
        <w:t>to the A</w:t>
      </w:r>
      <w:r w:rsidRPr="001D0F46">
        <w:rPr>
          <w:rFonts w:ascii="Times New Roman" w:hAnsi="Times New Roman" w:cs="Times New Roman"/>
          <w:b w:val="0"/>
          <w:i w:val="0"/>
          <w:lang w:val="en-GB"/>
        </w:rPr>
        <w:t>rticle 60</w:t>
      </w:r>
      <w:r>
        <w:rPr>
          <w:rFonts w:ascii="Times New Roman" w:hAnsi="Times New Roman" w:cs="Times New Roman"/>
          <w:b w:val="0"/>
          <w:i w:val="0"/>
          <w:lang w:val="en-GB"/>
        </w:rPr>
        <w:t>.1</w:t>
      </w:r>
      <w:r w:rsidRPr="001D0F46">
        <w:rPr>
          <w:rFonts w:ascii="Times New Roman" w:hAnsi="Times New Roman" w:cs="Times New Roman"/>
          <w:b w:val="0"/>
          <w:i w:val="0"/>
          <w:lang w:val="en-GB"/>
        </w:rPr>
        <w:t xml:space="preserve">, parts I, II and IX of </w:t>
      </w:r>
      <w:r>
        <w:rPr>
          <w:rFonts w:ascii="Times New Roman" w:hAnsi="Times New Roman" w:cs="Times New Roman"/>
          <w:b w:val="0"/>
          <w:i w:val="0"/>
          <w:lang w:val="en-GB"/>
        </w:rPr>
        <w:t>A</w:t>
      </w:r>
      <w:r w:rsidRPr="001D0F46">
        <w:rPr>
          <w:rFonts w:ascii="Times New Roman" w:hAnsi="Times New Roman" w:cs="Times New Roman"/>
          <w:b w:val="0"/>
          <w:i w:val="0"/>
          <w:lang w:val="en-GB"/>
        </w:rPr>
        <w:t xml:space="preserve">rticle 79, </w:t>
      </w:r>
      <w:r>
        <w:rPr>
          <w:rFonts w:ascii="Times New Roman" w:hAnsi="Times New Roman" w:cs="Times New Roman"/>
          <w:b w:val="0"/>
          <w:i w:val="0"/>
          <w:lang w:val="en-GB"/>
        </w:rPr>
        <w:t>to the A</w:t>
      </w:r>
      <w:r w:rsidRPr="001D0F46">
        <w:rPr>
          <w:rFonts w:ascii="Times New Roman" w:hAnsi="Times New Roman" w:cs="Times New Roman"/>
          <w:b w:val="0"/>
          <w:i w:val="0"/>
          <w:lang w:val="en-GB"/>
        </w:rPr>
        <w:t>rticle 125</w:t>
      </w:r>
      <w:r>
        <w:rPr>
          <w:rFonts w:ascii="Times New Roman" w:hAnsi="Times New Roman" w:cs="Times New Roman"/>
          <w:b w:val="0"/>
          <w:i w:val="0"/>
          <w:lang w:val="en-GB"/>
        </w:rPr>
        <w:t>.7</w:t>
      </w:r>
      <w:r w:rsidRPr="001D0F46">
        <w:rPr>
          <w:rFonts w:ascii="Times New Roman" w:hAnsi="Times New Roman" w:cs="Times New Roman"/>
          <w:b w:val="0"/>
          <w:i w:val="0"/>
          <w:lang w:val="en-GB"/>
        </w:rPr>
        <w:t xml:space="preserve">, parts II and VIII of </w:t>
      </w:r>
      <w:r>
        <w:rPr>
          <w:rFonts w:ascii="Times New Roman" w:hAnsi="Times New Roman" w:cs="Times New Roman"/>
          <w:b w:val="0"/>
          <w:i w:val="0"/>
          <w:lang w:val="en-GB"/>
        </w:rPr>
        <w:t>A</w:t>
      </w:r>
      <w:r w:rsidRPr="001D0F46">
        <w:rPr>
          <w:rFonts w:ascii="Times New Roman" w:hAnsi="Times New Roman" w:cs="Times New Roman"/>
          <w:b w:val="0"/>
          <w:i w:val="0"/>
          <w:lang w:val="en-GB"/>
        </w:rPr>
        <w:t xml:space="preserve">rticle 127 and </w:t>
      </w:r>
      <w:r>
        <w:rPr>
          <w:rFonts w:ascii="Times New Roman" w:hAnsi="Times New Roman" w:cs="Times New Roman"/>
          <w:b w:val="0"/>
          <w:i w:val="0"/>
          <w:lang w:val="en-GB"/>
        </w:rPr>
        <w:t>A</w:t>
      </w:r>
      <w:r w:rsidRPr="001D0F46">
        <w:rPr>
          <w:rFonts w:ascii="Times New Roman" w:hAnsi="Times New Roman" w:cs="Times New Roman"/>
          <w:b w:val="0"/>
          <w:i w:val="0"/>
          <w:lang w:val="en-GB"/>
        </w:rPr>
        <w:t>rticle 149</w:t>
      </w:r>
      <w:r>
        <w:rPr>
          <w:rFonts w:ascii="Times New Roman" w:hAnsi="Times New Roman" w:cs="Times New Roman"/>
          <w:b w:val="0"/>
          <w:i w:val="0"/>
          <w:lang w:val="en-GB"/>
        </w:rPr>
        <w:t>.1</w:t>
      </w:r>
      <w:r w:rsidRPr="001D0F46">
        <w:rPr>
          <w:rFonts w:ascii="Times New Roman" w:hAnsi="Times New Roman" w:cs="Times New Roman"/>
          <w:b w:val="0"/>
          <w:i w:val="0"/>
          <w:lang w:val="en-GB"/>
        </w:rPr>
        <w:t xml:space="preserve"> of the Constitution of the Republic </w:t>
      </w:r>
      <w:r>
        <w:rPr>
          <w:rFonts w:ascii="Times New Roman" w:hAnsi="Times New Roman" w:cs="Times New Roman"/>
          <w:b w:val="0"/>
          <w:i w:val="0"/>
          <w:lang w:val="en-GB"/>
        </w:rPr>
        <w:t xml:space="preserve">of </w:t>
      </w:r>
      <w:r w:rsidRPr="001D0F46">
        <w:rPr>
          <w:rFonts w:ascii="Times New Roman" w:hAnsi="Times New Roman" w:cs="Times New Roman"/>
          <w:b w:val="0"/>
          <w:i w:val="0"/>
          <w:lang w:val="en-GB"/>
        </w:rPr>
        <w:t>Azerbaijan.</w:t>
      </w:r>
    </w:p>
    <w:p w:rsidR="0047737E" w:rsidRPr="001D0F46" w:rsidRDefault="0047737E" w:rsidP="001D0F46">
      <w:pPr>
        <w:pStyle w:val="Heading2"/>
        <w:spacing w:before="0" w:after="0"/>
        <w:ind w:firstLine="567"/>
        <w:jc w:val="both"/>
        <w:rPr>
          <w:rFonts w:ascii="Times New Roman" w:hAnsi="Times New Roman" w:cs="Times New Roman"/>
          <w:b w:val="0"/>
          <w:i w:val="0"/>
          <w:lang w:val="en-US"/>
        </w:rPr>
      </w:pPr>
      <w:r w:rsidRPr="001D0F46">
        <w:rPr>
          <w:rFonts w:ascii="Times New Roman" w:hAnsi="Times New Roman" w:cs="Times New Roman"/>
          <w:b w:val="0"/>
          <w:i w:val="0"/>
          <w:lang w:val="en-US"/>
        </w:rPr>
        <w:t xml:space="preserve">having heard the report of Judge </w:t>
      </w:r>
      <w:r w:rsidRPr="001D0F46">
        <w:rPr>
          <w:rFonts w:ascii="Times New Roman" w:hAnsi="Times New Roman" w:cs="Times New Roman"/>
          <w:b w:val="0"/>
          <w:i w:val="0"/>
          <w:lang w:val="en-GB"/>
        </w:rPr>
        <w:t>Fikret Babayev</w:t>
      </w:r>
      <w:r w:rsidRPr="001D0F46">
        <w:rPr>
          <w:rFonts w:ascii="Times New Roman" w:hAnsi="Times New Roman" w:cs="Times New Roman"/>
          <w:b w:val="0"/>
          <w:i w:val="0"/>
          <w:lang w:val="en-US"/>
        </w:rPr>
        <w:t xml:space="preserve">, the reports of the legal representatives of the subjects interested in special constitutional proceedings and expert, examined the materials of the case the Plenum of Constitutional Court of the </w:t>
      </w:r>
      <w:smartTag w:uri="urn:schemas-microsoft-com:office:smarttags" w:element="place">
        <w:smartTag w:uri="urn:schemas-microsoft-com:office:smarttags" w:element="PlaceType">
          <w:r w:rsidRPr="001D0F46">
            <w:rPr>
              <w:rFonts w:ascii="Times New Roman" w:hAnsi="Times New Roman" w:cs="Times New Roman"/>
              <w:b w:val="0"/>
              <w:i w:val="0"/>
              <w:lang w:val="en-US"/>
            </w:rPr>
            <w:t>Republic</w:t>
          </w:r>
        </w:smartTag>
        <w:r w:rsidRPr="001D0F46">
          <w:rPr>
            <w:rFonts w:ascii="Times New Roman" w:hAnsi="Times New Roman" w:cs="Times New Roman"/>
            <w:b w:val="0"/>
            <w:i w:val="0"/>
            <w:lang w:val="en-US"/>
          </w:rPr>
          <w:t xml:space="preserve"> of </w:t>
        </w:r>
        <w:smartTag w:uri="urn:schemas-microsoft-com:office:smarttags" w:element="PlaceName">
          <w:r w:rsidRPr="001D0F46">
            <w:rPr>
              <w:rFonts w:ascii="Times New Roman" w:hAnsi="Times New Roman" w:cs="Times New Roman"/>
              <w:b w:val="0"/>
              <w:i w:val="0"/>
              <w:lang w:val="en-US"/>
            </w:rPr>
            <w:t>Azerbaijan</w:t>
          </w:r>
        </w:smartTag>
      </w:smartTag>
    </w:p>
    <w:p w:rsidR="0047737E" w:rsidRPr="001D0F46" w:rsidRDefault="0047737E" w:rsidP="00862EE6">
      <w:pPr>
        <w:ind w:firstLine="567"/>
        <w:rPr>
          <w:rFonts w:ascii="Times New Roman" w:hAnsi="Times New Roman"/>
          <w:sz w:val="28"/>
          <w:szCs w:val="28"/>
          <w:lang w:val="en-US"/>
        </w:rPr>
      </w:pPr>
    </w:p>
    <w:p w:rsidR="0047737E" w:rsidRPr="005D33CA" w:rsidRDefault="0047737E" w:rsidP="00862EE6">
      <w:pPr>
        <w:ind w:firstLine="567"/>
        <w:jc w:val="center"/>
        <w:rPr>
          <w:rFonts w:ascii="Times New Roman" w:hAnsi="Times New Roman"/>
          <w:b/>
          <w:sz w:val="28"/>
          <w:szCs w:val="28"/>
          <w:lang w:val="en-US"/>
        </w:rPr>
      </w:pPr>
      <w:r w:rsidRPr="005D33CA">
        <w:rPr>
          <w:rFonts w:ascii="Times New Roman" w:hAnsi="Times New Roman"/>
          <w:b/>
          <w:sz w:val="28"/>
          <w:szCs w:val="28"/>
          <w:lang w:val="en-US"/>
        </w:rPr>
        <w:t>DETERMINED AS FOLLOWS:</w:t>
      </w:r>
    </w:p>
    <w:p w:rsidR="0047737E" w:rsidRPr="001D0F46" w:rsidRDefault="0047737E" w:rsidP="00862EE6">
      <w:pPr>
        <w:ind w:firstLine="567"/>
        <w:jc w:val="center"/>
        <w:rPr>
          <w:rFonts w:ascii="Times New Roman" w:hAnsi="Times New Roman"/>
          <w:sz w:val="28"/>
          <w:szCs w:val="28"/>
          <w:lang w:val="en-US"/>
        </w:rPr>
      </w:pPr>
    </w:p>
    <w:p w:rsidR="0047737E" w:rsidRPr="00BB4289" w:rsidRDefault="0047737E" w:rsidP="00BB4289">
      <w:pPr>
        <w:autoSpaceDE w:val="0"/>
        <w:autoSpaceDN w:val="0"/>
        <w:adjustRightInd w:val="0"/>
        <w:ind w:firstLine="708"/>
        <w:rPr>
          <w:rFonts w:ascii="Times New Roman" w:hAnsi="Times New Roman"/>
          <w:sz w:val="28"/>
          <w:szCs w:val="28"/>
          <w:lang w:val="en-US"/>
        </w:rPr>
      </w:pPr>
      <w:r w:rsidRPr="00A13EF4">
        <w:rPr>
          <w:rFonts w:ascii="Times New Roman" w:hAnsi="Times New Roman"/>
          <w:sz w:val="28"/>
          <w:szCs w:val="28"/>
          <w:lang w:val="en-US"/>
        </w:rPr>
        <w:t>The Ombudsman of the Republic of Azerbaijan, having submitted to the Constitutional Court of the Republic of Azerbaijan (hereinafter referred to as</w:t>
      </w:r>
      <w:r>
        <w:rPr>
          <w:rFonts w:ascii="Times New Roman" w:hAnsi="Times New Roman"/>
          <w:sz w:val="28"/>
          <w:szCs w:val="28"/>
          <w:lang w:val="en-US"/>
        </w:rPr>
        <w:t xml:space="preserve"> the</w:t>
      </w:r>
      <w:r w:rsidRPr="00A13EF4">
        <w:rPr>
          <w:rFonts w:ascii="Times New Roman" w:hAnsi="Times New Roman"/>
          <w:sz w:val="28"/>
          <w:szCs w:val="28"/>
          <w:lang w:val="en-US"/>
        </w:rPr>
        <w:t xml:space="preserve"> Constitutional Court) an inquiry, asked for verification of conformity of </w:t>
      </w:r>
      <w:r w:rsidRPr="00A13EF4">
        <w:rPr>
          <w:rFonts w:ascii="Times New Roman" w:hAnsi="Times New Roman"/>
          <w:sz w:val="28"/>
          <w:szCs w:val="28"/>
          <w:lang w:val="en-GB"/>
        </w:rPr>
        <w:t xml:space="preserve">Article </w:t>
      </w:r>
      <w:r w:rsidRPr="001D0F46">
        <w:rPr>
          <w:rFonts w:ascii="Times New Roman" w:hAnsi="Times New Roman"/>
          <w:sz w:val="28"/>
          <w:szCs w:val="28"/>
          <w:lang w:val="en-GB"/>
        </w:rPr>
        <w:t xml:space="preserve">107.4 </w:t>
      </w:r>
      <w:r w:rsidRPr="001D0F46">
        <w:rPr>
          <w:rFonts w:ascii="Times New Roman" w:hAnsi="Times New Roman"/>
          <w:sz w:val="28"/>
          <w:szCs w:val="28"/>
          <w:lang w:val="en-US"/>
        </w:rPr>
        <w:t>of the Criminal Procedure Code of the Republic of Azerbaijan</w:t>
      </w:r>
      <w:r>
        <w:rPr>
          <w:rFonts w:ascii="Times New Roman" w:hAnsi="Times New Roman"/>
          <w:sz w:val="28"/>
          <w:szCs w:val="28"/>
          <w:lang w:val="en-US"/>
        </w:rPr>
        <w:t xml:space="preserve"> </w:t>
      </w:r>
      <w:r w:rsidRPr="00A13EF4">
        <w:rPr>
          <w:rFonts w:ascii="Times New Roman" w:hAnsi="Times New Roman"/>
          <w:sz w:val="28"/>
          <w:szCs w:val="28"/>
          <w:lang w:val="en-US"/>
        </w:rPr>
        <w:t xml:space="preserve">(hereinafter referred to </w:t>
      </w:r>
      <w:r w:rsidRPr="00BB4289">
        <w:rPr>
          <w:rFonts w:ascii="Times New Roman" w:hAnsi="Times New Roman"/>
          <w:sz w:val="28"/>
          <w:szCs w:val="28"/>
          <w:lang w:val="en-US"/>
        </w:rPr>
        <w:t>as CPC) to</w:t>
      </w:r>
      <w:r w:rsidRPr="00BB4289">
        <w:rPr>
          <w:rFonts w:ascii="Times New Roman" w:hAnsi="Times New Roman"/>
          <w:sz w:val="28"/>
          <w:szCs w:val="28"/>
          <w:lang w:val="en-GB"/>
        </w:rPr>
        <w:t xml:space="preserve"> the Constitution of the Republic of Azerbaijan</w:t>
      </w:r>
      <w:r w:rsidRPr="00BB4289">
        <w:rPr>
          <w:rFonts w:ascii="Times New Roman" w:hAnsi="Times New Roman"/>
          <w:sz w:val="28"/>
          <w:szCs w:val="28"/>
          <w:lang w:val="en-US"/>
        </w:rPr>
        <w:t xml:space="preserve"> (hereinafter referred to as the Constitution).</w:t>
      </w:r>
    </w:p>
    <w:p w:rsidR="0047737E" w:rsidRPr="00BB4289" w:rsidRDefault="0047737E" w:rsidP="00BB4289">
      <w:pPr>
        <w:autoSpaceDE w:val="0"/>
        <w:autoSpaceDN w:val="0"/>
        <w:adjustRightInd w:val="0"/>
        <w:ind w:firstLine="708"/>
        <w:rPr>
          <w:rFonts w:ascii="Times New Roman" w:hAnsi="Times New Roman"/>
          <w:sz w:val="28"/>
          <w:szCs w:val="28"/>
          <w:lang w:val="en-US"/>
        </w:rPr>
      </w:pPr>
      <w:r w:rsidRPr="00BB4289">
        <w:rPr>
          <w:rFonts w:ascii="Times New Roman" w:hAnsi="Times New Roman"/>
          <w:sz w:val="28"/>
          <w:szCs w:val="28"/>
          <w:lang w:val="en-US"/>
        </w:rPr>
        <w:t xml:space="preserve">According to Article 107.4 if </w:t>
      </w:r>
      <w:r>
        <w:rPr>
          <w:rFonts w:ascii="Times New Roman" w:hAnsi="Times New Roman"/>
          <w:sz w:val="28"/>
          <w:szCs w:val="28"/>
          <w:lang w:val="en-US"/>
        </w:rPr>
        <w:t>re</w:t>
      </w:r>
      <w:r w:rsidRPr="00BB4289">
        <w:rPr>
          <w:rFonts w:ascii="Times New Roman" w:hAnsi="Times New Roman"/>
          <w:sz w:val="28"/>
          <w:szCs w:val="28"/>
          <w:lang w:val="en-US"/>
        </w:rPr>
        <w:t xml:space="preserve">jection to the judge (the court) or a juror </w:t>
      </w:r>
      <w:r>
        <w:rPr>
          <w:rFonts w:ascii="Times New Roman" w:hAnsi="Times New Roman"/>
          <w:sz w:val="28"/>
          <w:szCs w:val="28"/>
          <w:lang w:val="en-US"/>
        </w:rPr>
        <w:t xml:space="preserve">is </w:t>
      </w:r>
      <w:r w:rsidRPr="00BB4289">
        <w:rPr>
          <w:rFonts w:ascii="Times New Roman" w:hAnsi="Times New Roman"/>
          <w:sz w:val="28"/>
          <w:szCs w:val="28"/>
          <w:lang w:val="en-US"/>
        </w:rPr>
        <w:t xml:space="preserve">raised for the purpose of delaying the court proceedings, or if the reasons for the </w:t>
      </w:r>
      <w:r>
        <w:rPr>
          <w:rFonts w:ascii="Times New Roman" w:hAnsi="Times New Roman"/>
          <w:sz w:val="28"/>
          <w:szCs w:val="28"/>
          <w:lang w:val="en-US"/>
        </w:rPr>
        <w:t>re</w:t>
      </w:r>
      <w:r w:rsidRPr="00BB4289">
        <w:rPr>
          <w:rFonts w:ascii="Times New Roman" w:hAnsi="Times New Roman"/>
          <w:sz w:val="28"/>
          <w:szCs w:val="28"/>
          <w:lang w:val="en-US"/>
        </w:rPr>
        <w:t xml:space="preserve">jection are fabricated (do not correspond to the facts), the person who raised the </w:t>
      </w:r>
      <w:r>
        <w:rPr>
          <w:rFonts w:ascii="Times New Roman" w:hAnsi="Times New Roman"/>
          <w:sz w:val="28"/>
          <w:szCs w:val="28"/>
          <w:lang w:val="en-US"/>
        </w:rPr>
        <w:t>re</w:t>
      </w:r>
      <w:r w:rsidRPr="00BB4289">
        <w:rPr>
          <w:rFonts w:ascii="Times New Roman" w:hAnsi="Times New Roman"/>
          <w:sz w:val="28"/>
          <w:szCs w:val="28"/>
          <w:lang w:val="en-US"/>
        </w:rPr>
        <w:t>jection</w:t>
      </w:r>
      <w:r>
        <w:rPr>
          <w:rFonts w:ascii="Times New Roman" w:hAnsi="Times New Roman"/>
          <w:sz w:val="28"/>
          <w:szCs w:val="28"/>
          <w:lang w:val="en-US"/>
        </w:rPr>
        <w:t xml:space="preserve"> is</w:t>
      </w:r>
      <w:r w:rsidRPr="00BB4289">
        <w:rPr>
          <w:rFonts w:ascii="Times New Roman" w:hAnsi="Times New Roman"/>
          <w:sz w:val="28"/>
          <w:szCs w:val="28"/>
          <w:lang w:val="en-US"/>
        </w:rPr>
        <w:t xml:space="preserve"> liable to fine equivalent </w:t>
      </w:r>
      <w:r>
        <w:rPr>
          <w:rFonts w:ascii="Times New Roman" w:hAnsi="Times New Roman"/>
          <w:sz w:val="28"/>
          <w:szCs w:val="28"/>
          <w:lang w:val="en-US"/>
        </w:rPr>
        <w:t xml:space="preserve">of </w:t>
      </w:r>
      <w:r w:rsidRPr="00BB4289">
        <w:rPr>
          <w:rFonts w:ascii="Times New Roman" w:hAnsi="Times New Roman"/>
          <w:sz w:val="28"/>
          <w:szCs w:val="28"/>
          <w:lang w:val="en-US"/>
        </w:rPr>
        <w:t xml:space="preserve">two hundred </w:t>
      </w:r>
      <w:r>
        <w:rPr>
          <w:rFonts w:ascii="Times New Roman" w:hAnsi="Times New Roman"/>
          <w:sz w:val="28"/>
          <w:szCs w:val="28"/>
          <w:lang w:val="en-US"/>
        </w:rPr>
        <w:t>and twenty AZN</w:t>
      </w:r>
      <w:r w:rsidRPr="00BB4289">
        <w:rPr>
          <w:rFonts w:ascii="Times New Roman" w:hAnsi="Times New Roman"/>
          <w:sz w:val="28"/>
          <w:szCs w:val="28"/>
          <w:lang w:val="en-US"/>
        </w:rPr>
        <w:t>, imposed by decision of the court.</w:t>
      </w:r>
    </w:p>
    <w:p w:rsidR="0047737E" w:rsidRDefault="0047737E" w:rsidP="00BB4289">
      <w:pPr>
        <w:autoSpaceDE w:val="0"/>
        <w:autoSpaceDN w:val="0"/>
        <w:adjustRightInd w:val="0"/>
        <w:ind w:firstLine="708"/>
        <w:rPr>
          <w:rFonts w:ascii="Times New Roman" w:hAnsi="Times New Roman"/>
          <w:sz w:val="28"/>
          <w:szCs w:val="28"/>
          <w:lang w:val="en-US"/>
        </w:rPr>
      </w:pPr>
      <w:r w:rsidRPr="00BB4289">
        <w:rPr>
          <w:rFonts w:ascii="Times New Roman" w:hAnsi="Times New Roman"/>
          <w:sz w:val="28"/>
          <w:szCs w:val="28"/>
          <w:lang w:val="en-US"/>
        </w:rPr>
        <w:t xml:space="preserve">According to Ombudsman, the provision </w:t>
      </w:r>
      <w:r>
        <w:rPr>
          <w:rFonts w:ascii="Times New Roman" w:hAnsi="Times New Roman"/>
          <w:sz w:val="28"/>
          <w:szCs w:val="28"/>
          <w:lang w:val="en-US"/>
        </w:rPr>
        <w:t>“fine</w:t>
      </w:r>
      <w:r w:rsidRPr="00BB4289">
        <w:rPr>
          <w:rFonts w:ascii="Times New Roman" w:hAnsi="Times New Roman"/>
          <w:sz w:val="28"/>
          <w:szCs w:val="28"/>
          <w:lang w:val="en-US"/>
        </w:rPr>
        <w:t xml:space="preserve"> of two hundred</w:t>
      </w:r>
      <w:r>
        <w:rPr>
          <w:rFonts w:ascii="Times New Roman" w:hAnsi="Times New Roman"/>
          <w:sz w:val="28"/>
          <w:szCs w:val="28"/>
          <w:lang w:val="en-US"/>
        </w:rPr>
        <w:t xml:space="preserve"> and</w:t>
      </w:r>
      <w:r w:rsidRPr="00BB4289">
        <w:rPr>
          <w:rFonts w:ascii="Times New Roman" w:hAnsi="Times New Roman"/>
          <w:sz w:val="28"/>
          <w:szCs w:val="28"/>
          <w:lang w:val="en-US"/>
        </w:rPr>
        <w:t xml:space="preserve"> twenty </w:t>
      </w:r>
      <w:r>
        <w:rPr>
          <w:rFonts w:ascii="Times New Roman" w:hAnsi="Times New Roman"/>
          <w:sz w:val="28"/>
          <w:szCs w:val="28"/>
          <w:lang w:val="en-US"/>
        </w:rPr>
        <w:t>AZN”</w:t>
      </w:r>
      <w:r w:rsidRPr="00BB4289">
        <w:rPr>
          <w:rFonts w:ascii="Times New Roman" w:hAnsi="Times New Roman"/>
          <w:sz w:val="28"/>
          <w:szCs w:val="28"/>
          <w:lang w:val="en-US"/>
        </w:rPr>
        <w:t xml:space="preserve"> of </w:t>
      </w:r>
      <w:r>
        <w:rPr>
          <w:rFonts w:ascii="Times New Roman" w:hAnsi="Times New Roman"/>
          <w:sz w:val="28"/>
          <w:szCs w:val="28"/>
          <w:lang w:val="en-US"/>
        </w:rPr>
        <w:t>the A</w:t>
      </w:r>
      <w:r w:rsidRPr="00BB4289">
        <w:rPr>
          <w:rFonts w:ascii="Times New Roman" w:hAnsi="Times New Roman"/>
          <w:sz w:val="28"/>
          <w:szCs w:val="28"/>
          <w:lang w:val="en-US"/>
        </w:rPr>
        <w:t xml:space="preserve">rticle 107.4 </w:t>
      </w:r>
      <w:r>
        <w:rPr>
          <w:rFonts w:ascii="Times New Roman" w:hAnsi="Times New Roman"/>
          <w:sz w:val="28"/>
          <w:szCs w:val="28"/>
          <w:lang w:val="en-US"/>
        </w:rPr>
        <w:t xml:space="preserve">of </w:t>
      </w:r>
      <w:r w:rsidRPr="00BB4289">
        <w:rPr>
          <w:rFonts w:ascii="Times New Roman" w:hAnsi="Times New Roman"/>
          <w:sz w:val="28"/>
          <w:szCs w:val="28"/>
          <w:lang w:val="en-US"/>
        </w:rPr>
        <w:t>Criminal Procedure Code does</w:t>
      </w:r>
      <w:r>
        <w:rPr>
          <w:rFonts w:ascii="Times New Roman" w:hAnsi="Times New Roman"/>
          <w:sz w:val="28"/>
          <w:szCs w:val="28"/>
          <w:lang w:val="en-US"/>
        </w:rPr>
        <w:t xml:space="preserve"> </w:t>
      </w:r>
      <w:r w:rsidRPr="00BB4289">
        <w:rPr>
          <w:rFonts w:ascii="Times New Roman" w:hAnsi="Times New Roman"/>
          <w:sz w:val="28"/>
          <w:szCs w:val="28"/>
          <w:lang w:val="en-US"/>
        </w:rPr>
        <w:t>n</w:t>
      </w:r>
      <w:r>
        <w:rPr>
          <w:rFonts w:ascii="Times New Roman" w:hAnsi="Times New Roman"/>
          <w:sz w:val="28"/>
          <w:szCs w:val="28"/>
          <w:lang w:val="en-US"/>
        </w:rPr>
        <w:t>o</w:t>
      </w:r>
      <w:r w:rsidRPr="00BB4289">
        <w:rPr>
          <w:rFonts w:ascii="Times New Roman" w:hAnsi="Times New Roman"/>
          <w:sz w:val="28"/>
          <w:szCs w:val="28"/>
          <w:lang w:val="en-US"/>
        </w:rPr>
        <w:t xml:space="preserve">t correspond to provisions of some articles of the Constitution and unreasonably limits the right for </w:t>
      </w:r>
      <w:r>
        <w:rPr>
          <w:rFonts w:ascii="Times New Roman" w:hAnsi="Times New Roman"/>
          <w:sz w:val="28"/>
          <w:szCs w:val="28"/>
          <w:lang w:val="en-US"/>
        </w:rPr>
        <w:t>re</w:t>
      </w:r>
      <w:r w:rsidRPr="00BB4289">
        <w:rPr>
          <w:rFonts w:ascii="Times New Roman" w:hAnsi="Times New Roman"/>
          <w:sz w:val="28"/>
          <w:szCs w:val="28"/>
          <w:lang w:val="en-US"/>
        </w:rPr>
        <w:t>jection of the persons participating in criminal legal proceedings established by the criminal procedure legislation.</w:t>
      </w:r>
    </w:p>
    <w:p w:rsidR="0047737E" w:rsidRPr="009C2BD3" w:rsidRDefault="0047737E" w:rsidP="009C2BD3">
      <w:pPr>
        <w:autoSpaceDE w:val="0"/>
        <w:autoSpaceDN w:val="0"/>
        <w:adjustRightInd w:val="0"/>
        <w:ind w:firstLine="708"/>
        <w:rPr>
          <w:rFonts w:ascii="Times New Roman" w:hAnsi="Times New Roman"/>
          <w:sz w:val="28"/>
          <w:szCs w:val="28"/>
          <w:lang w:val="en-US"/>
        </w:rPr>
      </w:pPr>
      <w:r w:rsidRPr="009C2BD3">
        <w:rPr>
          <w:rFonts w:ascii="Times New Roman" w:hAnsi="Times New Roman"/>
          <w:sz w:val="28"/>
          <w:szCs w:val="28"/>
          <w:lang w:val="en-US"/>
        </w:rPr>
        <w:t xml:space="preserve">According to Ombudsman's conclusion, on the basis of the criminal procedure legislation the right for </w:t>
      </w:r>
      <w:r>
        <w:rPr>
          <w:rFonts w:ascii="Times New Roman" w:hAnsi="Times New Roman"/>
          <w:sz w:val="28"/>
          <w:szCs w:val="28"/>
          <w:lang w:val="en-US"/>
        </w:rPr>
        <w:t>re</w:t>
      </w:r>
      <w:r w:rsidRPr="00BB4289">
        <w:rPr>
          <w:rFonts w:ascii="Times New Roman" w:hAnsi="Times New Roman"/>
          <w:sz w:val="28"/>
          <w:szCs w:val="28"/>
          <w:lang w:val="en-US"/>
        </w:rPr>
        <w:t>jection</w:t>
      </w:r>
      <w:r w:rsidRPr="009C2BD3">
        <w:rPr>
          <w:rFonts w:ascii="Times New Roman" w:hAnsi="Times New Roman"/>
          <w:sz w:val="28"/>
          <w:szCs w:val="28"/>
          <w:lang w:val="en-US"/>
        </w:rPr>
        <w:t xml:space="preserve"> of court is entitle</w:t>
      </w:r>
      <w:r>
        <w:rPr>
          <w:rFonts w:ascii="Times New Roman" w:hAnsi="Times New Roman"/>
          <w:sz w:val="28"/>
          <w:szCs w:val="28"/>
          <w:lang w:val="en-US"/>
        </w:rPr>
        <w:t>d</w:t>
      </w:r>
      <w:r w:rsidRPr="009C2BD3">
        <w:rPr>
          <w:rFonts w:ascii="Times New Roman" w:hAnsi="Times New Roman"/>
          <w:sz w:val="28"/>
          <w:szCs w:val="28"/>
          <w:lang w:val="en-US"/>
        </w:rPr>
        <w:t xml:space="preserve"> to participants of trial including accused. According to </w:t>
      </w:r>
      <w:r>
        <w:rPr>
          <w:rFonts w:ascii="Times New Roman" w:hAnsi="Times New Roman"/>
          <w:sz w:val="28"/>
          <w:szCs w:val="28"/>
          <w:lang w:val="en-US"/>
        </w:rPr>
        <w:t>A</w:t>
      </w:r>
      <w:r w:rsidRPr="009C2BD3">
        <w:rPr>
          <w:rFonts w:ascii="Times New Roman" w:hAnsi="Times New Roman"/>
          <w:sz w:val="28"/>
          <w:szCs w:val="28"/>
          <w:lang w:val="en-US"/>
        </w:rPr>
        <w:t>rticle 107.3.3</w:t>
      </w:r>
      <w:r>
        <w:rPr>
          <w:rFonts w:ascii="Times New Roman" w:hAnsi="Times New Roman"/>
          <w:sz w:val="28"/>
          <w:szCs w:val="28"/>
          <w:lang w:val="en-US"/>
        </w:rPr>
        <w:t xml:space="preserve"> of the</w:t>
      </w:r>
      <w:r w:rsidRPr="009C2BD3">
        <w:rPr>
          <w:rFonts w:ascii="Times New Roman" w:hAnsi="Times New Roman"/>
          <w:sz w:val="28"/>
          <w:szCs w:val="28"/>
          <w:lang w:val="en-US"/>
        </w:rPr>
        <w:t xml:space="preserve"> C</w:t>
      </w:r>
      <w:r>
        <w:rPr>
          <w:rFonts w:ascii="Times New Roman" w:hAnsi="Times New Roman"/>
          <w:sz w:val="28"/>
          <w:szCs w:val="28"/>
          <w:lang w:val="en-US"/>
        </w:rPr>
        <w:t>PC</w:t>
      </w:r>
      <w:r w:rsidRPr="009C2BD3">
        <w:rPr>
          <w:rFonts w:ascii="Times New Roman" w:hAnsi="Times New Roman"/>
          <w:sz w:val="28"/>
          <w:szCs w:val="28"/>
          <w:lang w:val="en-US"/>
        </w:rPr>
        <w:t xml:space="preserve"> full </w:t>
      </w:r>
      <w:r>
        <w:rPr>
          <w:rFonts w:ascii="Times New Roman" w:hAnsi="Times New Roman"/>
          <w:sz w:val="28"/>
          <w:szCs w:val="28"/>
          <w:lang w:val="en-US"/>
        </w:rPr>
        <w:t>re</w:t>
      </w:r>
      <w:r w:rsidRPr="00BB4289">
        <w:rPr>
          <w:rFonts w:ascii="Times New Roman" w:hAnsi="Times New Roman"/>
          <w:sz w:val="28"/>
          <w:szCs w:val="28"/>
          <w:lang w:val="en-US"/>
        </w:rPr>
        <w:t>jection</w:t>
      </w:r>
      <w:r w:rsidRPr="009C2BD3">
        <w:rPr>
          <w:rFonts w:ascii="Times New Roman" w:hAnsi="Times New Roman"/>
          <w:sz w:val="28"/>
          <w:szCs w:val="28"/>
          <w:lang w:val="en-US"/>
        </w:rPr>
        <w:t xml:space="preserve"> can be declared to the judge or the juror only prior to judicial examination. According to this article, after the beginning of judicial examination</w:t>
      </w:r>
      <w:r>
        <w:rPr>
          <w:rFonts w:ascii="Times New Roman" w:hAnsi="Times New Roman"/>
          <w:sz w:val="28"/>
          <w:szCs w:val="28"/>
          <w:lang w:val="en-US"/>
        </w:rPr>
        <w:t>, the re</w:t>
      </w:r>
      <w:r w:rsidRPr="00BB4289">
        <w:rPr>
          <w:rFonts w:ascii="Times New Roman" w:hAnsi="Times New Roman"/>
          <w:sz w:val="28"/>
          <w:szCs w:val="28"/>
          <w:lang w:val="en-US"/>
        </w:rPr>
        <w:t>jection</w:t>
      </w:r>
      <w:r w:rsidRPr="009C2BD3">
        <w:rPr>
          <w:rFonts w:ascii="Times New Roman" w:hAnsi="Times New Roman"/>
          <w:sz w:val="28"/>
          <w:szCs w:val="28"/>
          <w:lang w:val="en-US"/>
        </w:rPr>
        <w:t xml:space="preserve"> can only be declared to the judge or the juror if any participant of criminal trial declaring </w:t>
      </w:r>
      <w:r>
        <w:rPr>
          <w:rFonts w:ascii="Times New Roman" w:hAnsi="Times New Roman"/>
          <w:sz w:val="28"/>
          <w:szCs w:val="28"/>
          <w:lang w:val="en-US"/>
        </w:rPr>
        <w:t>re</w:t>
      </w:r>
      <w:r w:rsidRPr="00BB4289">
        <w:rPr>
          <w:rFonts w:ascii="Times New Roman" w:hAnsi="Times New Roman"/>
          <w:sz w:val="28"/>
          <w:szCs w:val="28"/>
          <w:lang w:val="en-US"/>
        </w:rPr>
        <w:t>jection</w:t>
      </w:r>
      <w:r w:rsidRPr="009C2BD3">
        <w:rPr>
          <w:rFonts w:ascii="Times New Roman" w:hAnsi="Times New Roman"/>
          <w:sz w:val="28"/>
          <w:szCs w:val="28"/>
          <w:lang w:val="en-US"/>
        </w:rPr>
        <w:t xml:space="preserve"> proves that the circumstances excluding participation of the corresponding person in process became known to </w:t>
      </w:r>
      <w:r>
        <w:rPr>
          <w:rFonts w:ascii="Times New Roman" w:hAnsi="Times New Roman"/>
          <w:sz w:val="28"/>
          <w:szCs w:val="28"/>
          <w:lang w:val="en-US"/>
        </w:rPr>
        <w:t>him just before</w:t>
      </w:r>
      <w:r w:rsidRPr="009C2BD3">
        <w:rPr>
          <w:rFonts w:ascii="Times New Roman" w:hAnsi="Times New Roman"/>
          <w:sz w:val="28"/>
          <w:szCs w:val="28"/>
          <w:lang w:val="en-US"/>
        </w:rPr>
        <w:t xml:space="preserve"> the statement of </w:t>
      </w:r>
      <w:r>
        <w:rPr>
          <w:rFonts w:ascii="Times New Roman" w:hAnsi="Times New Roman"/>
          <w:sz w:val="28"/>
          <w:szCs w:val="28"/>
          <w:lang w:val="en-US"/>
        </w:rPr>
        <w:t>re</w:t>
      </w:r>
      <w:r w:rsidRPr="00BB4289">
        <w:rPr>
          <w:rFonts w:ascii="Times New Roman" w:hAnsi="Times New Roman"/>
          <w:sz w:val="28"/>
          <w:szCs w:val="28"/>
          <w:lang w:val="en-US"/>
        </w:rPr>
        <w:t>jection</w:t>
      </w:r>
      <w:r w:rsidRPr="009C2BD3">
        <w:rPr>
          <w:rFonts w:ascii="Times New Roman" w:hAnsi="Times New Roman"/>
          <w:sz w:val="28"/>
          <w:szCs w:val="28"/>
          <w:lang w:val="en-US"/>
        </w:rPr>
        <w:t>. In that case</w:t>
      </w:r>
      <w:r>
        <w:rPr>
          <w:rFonts w:ascii="Times New Roman" w:hAnsi="Times New Roman"/>
          <w:sz w:val="28"/>
          <w:szCs w:val="28"/>
          <w:lang w:val="en-US"/>
        </w:rPr>
        <w:t>,</w:t>
      </w:r>
      <w:r w:rsidRPr="009C2BD3">
        <w:rPr>
          <w:rFonts w:ascii="Times New Roman" w:hAnsi="Times New Roman"/>
          <w:sz w:val="28"/>
          <w:szCs w:val="28"/>
          <w:lang w:val="en-US"/>
        </w:rPr>
        <w:t xml:space="preserve"> to declare </w:t>
      </w:r>
      <w:r>
        <w:rPr>
          <w:rFonts w:ascii="Times New Roman" w:hAnsi="Times New Roman"/>
          <w:sz w:val="28"/>
          <w:szCs w:val="28"/>
          <w:lang w:val="en-US"/>
        </w:rPr>
        <w:t>re</w:t>
      </w:r>
      <w:r w:rsidRPr="00BB4289">
        <w:rPr>
          <w:rFonts w:ascii="Times New Roman" w:hAnsi="Times New Roman"/>
          <w:sz w:val="28"/>
          <w:szCs w:val="28"/>
          <w:lang w:val="en-US"/>
        </w:rPr>
        <w:t>jection</w:t>
      </w:r>
      <w:r w:rsidRPr="009C2BD3">
        <w:rPr>
          <w:rFonts w:ascii="Times New Roman" w:hAnsi="Times New Roman"/>
          <w:sz w:val="28"/>
          <w:szCs w:val="28"/>
          <w:lang w:val="en-US"/>
        </w:rPr>
        <w:t xml:space="preserve"> with the purpose to tighten judicial proceedings it is almost impossible.</w:t>
      </w:r>
    </w:p>
    <w:p w:rsidR="0047737E" w:rsidRPr="00197024" w:rsidRDefault="0047737E" w:rsidP="009C2BD3">
      <w:pPr>
        <w:autoSpaceDE w:val="0"/>
        <w:autoSpaceDN w:val="0"/>
        <w:adjustRightInd w:val="0"/>
        <w:ind w:firstLine="708"/>
        <w:rPr>
          <w:rFonts w:ascii="Times New Roman" w:hAnsi="Times New Roman"/>
          <w:sz w:val="28"/>
          <w:szCs w:val="28"/>
          <w:lang w:val="en-US"/>
        </w:rPr>
      </w:pPr>
      <w:r w:rsidRPr="00197024">
        <w:rPr>
          <w:rFonts w:ascii="Times New Roman" w:hAnsi="Times New Roman"/>
          <w:sz w:val="28"/>
          <w:szCs w:val="28"/>
          <w:lang w:val="en-US"/>
        </w:rPr>
        <w:t xml:space="preserve">Due to the issue that is brought up in request, the Plenum of the </w:t>
      </w:r>
      <w:smartTag w:uri="urn:schemas-microsoft-com:office:smarttags" w:element="address">
        <w:smartTag w:uri="urn:schemas-microsoft-com:office:smarttags" w:element="Street">
          <w:r w:rsidRPr="00197024">
            <w:rPr>
              <w:rFonts w:ascii="Times New Roman" w:hAnsi="Times New Roman"/>
              <w:sz w:val="28"/>
              <w:szCs w:val="28"/>
              <w:lang w:val="en-US"/>
            </w:rPr>
            <w:t>Constitutional Court</w:t>
          </w:r>
        </w:smartTag>
      </w:smartTag>
      <w:r w:rsidRPr="00197024">
        <w:rPr>
          <w:rFonts w:ascii="Times New Roman" w:hAnsi="Times New Roman"/>
          <w:sz w:val="28"/>
          <w:szCs w:val="28"/>
          <w:lang w:val="en-US"/>
        </w:rPr>
        <w:t xml:space="preserve"> considers necessary to note the following.</w:t>
      </w:r>
    </w:p>
    <w:p w:rsidR="0047737E" w:rsidRPr="00197024" w:rsidRDefault="0047737E" w:rsidP="00E2065F">
      <w:pPr>
        <w:autoSpaceDE w:val="0"/>
        <w:autoSpaceDN w:val="0"/>
        <w:adjustRightInd w:val="0"/>
        <w:ind w:firstLine="567"/>
        <w:rPr>
          <w:rFonts w:ascii="Times New Roman" w:hAnsi="Times New Roman"/>
          <w:sz w:val="28"/>
          <w:szCs w:val="28"/>
          <w:lang w:val="en-US"/>
        </w:rPr>
      </w:pPr>
      <w:r w:rsidRPr="00197024">
        <w:rPr>
          <w:rFonts w:ascii="Times New Roman" w:hAnsi="Times New Roman"/>
          <w:sz w:val="28"/>
          <w:szCs w:val="28"/>
          <w:lang w:val="en-US"/>
        </w:rPr>
        <w:t>According to Article 60 of the Constitution,</w:t>
      </w:r>
      <w:r>
        <w:rPr>
          <w:rFonts w:ascii="Times New Roman" w:hAnsi="Times New Roman"/>
          <w:sz w:val="28"/>
          <w:szCs w:val="28"/>
          <w:lang w:val="en-US"/>
        </w:rPr>
        <w:t xml:space="preserve"> </w:t>
      </w:r>
      <w:r w:rsidRPr="00197024">
        <w:rPr>
          <w:rFonts w:ascii="Times New Roman" w:hAnsi="Times New Roman"/>
          <w:sz w:val="28"/>
          <w:szCs w:val="28"/>
          <w:lang w:val="en-US"/>
        </w:rPr>
        <w:t>legal</w:t>
      </w:r>
      <w:r>
        <w:rPr>
          <w:rFonts w:ascii="Times New Roman" w:hAnsi="Times New Roman"/>
          <w:sz w:val="28"/>
          <w:szCs w:val="28"/>
          <w:lang w:val="en-US"/>
        </w:rPr>
        <w:t xml:space="preserve"> </w:t>
      </w:r>
      <w:r w:rsidRPr="00197024">
        <w:rPr>
          <w:rFonts w:ascii="Times New Roman" w:hAnsi="Times New Roman"/>
          <w:color w:val="000000"/>
          <w:sz w:val="28"/>
          <w:szCs w:val="28"/>
          <w:shd w:val="clear" w:color="auto" w:fill="FFFFFF"/>
          <w:lang w:val="en-US"/>
        </w:rPr>
        <w:t>protection of rights and liberties of every citizen is ensured.</w:t>
      </w:r>
      <w:r w:rsidRPr="00197024">
        <w:rPr>
          <w:rFonts w:ascii="Times New Roman" w:hAnsi="Times New Roman"/>
          <w:sz w:val="28"/>
          <w:szCs w:val="28"/>
          <w:lang w:val="en-US"/>
        </w:rPr>
        <w:t xml:space="preserve"> By this article of the Constitution, it is guaranteed that the rights and freedoms of citizens provided by the Constitution, laws and other normative legal acts of the Republic of Azerbaijan is under protection of courts.</w:t>
      </w:r>
    </w:p>
    <w:p w:rsidR="0047737E" w:rsidRPr="00E2065F" w:rsidRDefault="0047737E" w:rsidP="00E2065F">
      <w:pPr>
        <w:autoSpaceDE w:val="0"/>
        <w:autoSpaceDN w:val="0"/>
        <w:adjustRightInd w:val="0"/>
        <w:ind w:firstLine="567"/>
        <w:rPr>
          <w:rFonts w:ascii="Times New Roman" w:hAnsi="Times New Roman"/>
          <w:sz w:val="28"/>
          <w:szCs w:val="28"/>
          <w:lang w:val="en-US"/>
        </w:rPr>
      </w:pPr>
      <w:r w:rsidRPr="00E2065F">
        <w:rPr>
          <w:rFonts w:ascii="Times New Roman" w:hAnsi="Times New Roman"/>
          <w:sz w:val="28"/>
          <w:szCs w:val="28"/>
          <w:lang w:val="en-US"/>
        </w:rPr>
        <w:t>The judicial guarantee, on the one hand establishes the right of everyone for an appeal to the court for restoration of the violated rights and freedoms, and on the other hand an obligation of courts to consider addresses, petitions, objections and to accept on them the fair, impartial and reasonable decision.</w:t>
      </w:r>
    </w:p>
    <w:p w:rsidR="0047737E" w:rsidRDefault="0047737E" w:rsidP="00E2065F">
      <w:pPr>
        <w:autoSpaceDE w:val="0"/>
        <w:autoSpaceDN w:val="0"/>
        <w:adjustRightInd w:val="0"/>
        <w:ind w:firstLine="567"/>
        <w:rPr>
          <w:rFonts w:ascii="Times New Roman" w:hAnsi="Times New Roman"/>
          <w:sz w:val="28"/>
          <w:szCs w:val="28"/>
          <w:lang w:val="en-US"/>
        </w:rPr>
      </w:pPr>
      <w:r w:rsidRPr="00E2065F">
        <w:rPr>
          <w:rFonts w:ascii="Times New Roman" w:hAnsi="Times New Roman"/>
          <w:sz w:val="28"/>
          <w:szCs w:val="28"/>
          <w:lang w:val="en-US"/>
        </w:rPr>
        <w:t xml:space="preserve">The right for fair </w:t>
      </w:r>
      <w:r>
        <w:rPr>
          <w:rFonts w:ascii="Times New Roman" w:hAnsi="Times New Roman"/>
          <w:sz w:val="28"/>
          <w:szCs w:val="28"/>
          <w:lang w:val="en-US"/>
        </w:rPr>
        <w:t>trial</w:t>
      </w:r>
      <w:r w:rsidRPr="00E2065F">
        <w:rPr>
          <w:rFonts w:ascii="Times New Roman" w:hAnsi="Times New Roman"/>
          <w:sz w:val="28"/>
          <w:szCs w:val="28"/>
          <w:lang w:val="en-US"/>
        </w:rPr>
        <w:t xml:space="preserve"> found the reflection in the Convention </w:t>
      </w:r>
      <w:r>
        <w:rPr>
          <w:rFonts w:ascii="Times New Roman" w:hAnsi="Times New Roman"/>
          <w:sz w:val="28"/>
          <w:szCs w:val="28"/>
          <w:lang w:val="en-US"/>
        </w:rPr>
        <w:t>“For the</w:t>
      </w:r>
      <w:r w:rsidRPr="00E2065F">
        <w:rPr>
          <w:rFonts w:ascii="Times New Roman" w:hAnsi="Times New Roman"/>
          <w:sz w:val="28"/>
          <w:szCs w:val="28"/>
          <w:lang w:val="en-US"/>
        </w:rPr>
        <w:t xml:space="preserve"> Protection of Human Rights and Fundamental Freedoms</w:t>
      </w:r>
      <w:r>
        <w:rPr>
          <w:rFonts w:ascii="Times New Roman" w:hAnsi="Times New Roman"/>
          <w:sz w:val="28"/>
          <w:szCs w:val="28"/>
          <w:lang w:val="en-US"/>
        </w:rPr>
        <w:t>”</w:t>
      </w:r>
      <w:r w:rsidRPr="00E2065F">
        <w:rPr>
          <w:rFonts w:ascii="Times New Roman" w:hAnsi="Times New Roman"/>
          <w:sz w:val="28"/>
          <w:szCs w:val="28"/>
          <w:lang w:val="en-US"/>
        </w:rPr>
        <w:t xml:space="preserve"> (</w:t>
      </w:r>
      <w:r w:rsidRPr="00A13EF4">
        <w:rPr>
          <w:rFonts w:ascii="Times New Roman" w:hAnsi="Times New Roman"/>
          <w:sz w:val="28"/>
          <w:szCs w:val="28"/>
          <w:lang w:val="en-US"/>
        </w:rPr>
        <w:t>hereinafter referred to as</w:t>
      </w:r>
      <w:r>
        <w:rPr>
          <w:rFonts w:ascii="Times New Roman" w:hAnsi="Times New Roman"/>
          <w:sz w:val="28"/>
          <w:szCs w:val="28"/>
          <w:lang w:val="en-US"/>
        </w:rPr>
        <w:t xml:space="preserve"> the </w:t>
      </w:r>
      <w:r w:rsidRPr="00E2065F">
        <w:rPr>
          <w:rFonts w:ascii="Times New Roman" w:hAnsi="Times New Roman"/>
          <w:sz w:val="28"/>
          <w:szCs w:val="28"/>
          <w:lang w:val="en-US"/>
        </w:rPr>
        <w:t xml:space="preserve">Convention). According to the </w:t>
      </w:r>
      <w:r>
        <w:rPr>
          <w:rFonts w:ascii="Times New Roman" w:hAnsi="Times New Roman"/>
          <w:sz w:val="28"/>
          <w:szCs w:val="28"/>
          <w:lang w:val="en-US"/>
        </w:rPr>
        <w:t>A</w:t>
      </w:r>
      <w:r w:rsidRPr="00E2065F">
        <w:rPr>
          <w:rFonts w:ascii="Times New Roman" w:hAnsi="Times New Roman"/>
          <w:sz w:val="28"/>
          <w:szCs w:val="28"/>
          <w:lang w:val="en-US"/>
        </w:rPr>
        <w:t xml:space="preserve">rticle 6 of the Convention </w:t>
      </w:r>
      <w:r>
        <w:rPr>
          <w:rFonts w:ascii="Times New Roman" w:hAnsi="Times New Roman"/>
          <w:sz w:val="28"/>
          <w:szCs w:val="28"/>
          <w:lang w:val="en-US"/>
        </w:rPr>
        <w:t>i</w:t>
      </w:r>
      <w:r w:rsidRPr="00897DFA">
        <w:rPr>
          <w:rFonts w:ascii="Times New Roman" w:hAnsi="Times New Roman"/>
          <w:sz w:val="28"/>
          <w:szCs w:val="28"/>
          <w:lang w:val="en-US"/>
        </w:rPr>
        <w:t>n the determination of his civil rights and obligations or of any criminal charge against him, everyone is entitled to a fair and public hearing within a reasonable time by an independent and impartial tribunal established by law. </w:t>
      </w:r>
    </w:p>
    <w:p w:rsidR="0047737E" w:rsidRPr="00457B4C" w:rsidRDefault="0047737E" w:rsidP="00457B4C">
      <w:pPr>
        <w:autoSpaceDE w:val="0"/>
        <w:autoSpaceDN w:val="0"/>
        <w:adjustRightInd w:val="0"/>
        <w:ind w:firstLine="567"/>
        <w:rPr>
          <w:rFonts w:ascii="Times New Roman" w:hAnsi="Times New Roman"/>
          <w:sz w:val="28"/>
          <w:szCs w:val="28"/>
          <w:lang w:val="en-US"/>
        </w:rPr>
      </w:pPr>
      <w:r w:rsidRPr="00457B4C">
        <w:rPr>
          <w:rFonts w:ascii="Times New Roman" w:hAnsi="Times New Roman"/>
          <w:sz w:val="28"/>
          <w:szCs w:val="28"/>
          <w:lang w:val="en-US"/>
        </w:rPr>
        <w:t xml:space="preserve">It is necessary to </w:t>
      </w:r>
      <w:r w:rsidRPr="00687C5E">
        <w:rPr>
          <w:rFonts w:ascii="Times New Roman" w:hAnsi="Times New Roman"/>
          <w:sz w:val="28"/>
          <w:szCs w:val="28"/>
          <w:lang w:val="en-US"/>
        </w:rPr>
        <w:t>emphasize</w:t>
      </w:r>
      <w:r w:rsidRPr="00457B4C">
        <w:rPr>
          <w:rFonts w:ascii="Times New Roman" w:hAnsi="Times New Roman"/>
          <w:sz w:val="28"/>
          <w:szCs w:val="28"/>
          <w:lang w:val="en-US"/>
        </w:rPr>
        <w:t xml:space="preserve"> that the Convention provides two groups of a guarantee of fair judicial proceedings:</w:t>
      </w:r>
    </w:p>
    <w:p w:rsidR="0047737E" w:rsidRPr="00457B4C" w:rsidRDefault="0047737E" w:rsidP="00457B4C">
      <w:pPr>
        <w:autoSpaceDE w:val="0"/>
        <w:autoSpaceDN w:val="0"/>
        <w:adjustRightInd w:val="0"/>
        <w:ind w:firstLine="567"/>
        <w:rPr>
          <w:rFonts w:ascii="Times New Roman" w:hAnsi="Times New Roman"/>
          <w:sz w:val="28"/>
          <w:szCs w:val="28"/>
          <w:lang w:val="en-US"/>
        </w:rPr>
      </w:pPr>
      <w:r w:rsidRPr="00457B4C">
        <w:rPr>
          <w:rFonts w:ascii="Times New Roman" w:hAnsi="Times New Roman"/>
          <w:sz w:val="28"/>
          <w:szCs w:val="28"/>
          <w:lang w:val="en-US"/>
        </w:rPr>
        <w:t>- organic guarantees – these guarantees are directed on possibility (availability) of judicial proceedings. For this purpose a number of duties is assigned to public authorities: impartiality, open conducting proceedings;</w:t>
      </w:r>
    </w:p>
    <w:p w:rsidR="0047737E" w:rsidRPr="00457B4C" w:rsidRDefault="0047737E" w:rsidP="00457B4C">
      <w:pPr>
        <w:autoSpaceDE w:val="0"/>
        <w:autoSpaceDN w:val="0"/>
        <w:adjustRightInd w:val="0"/>
        <w:ind w:firstLine="567"/>
        <w:rPr>
          <w:rFonts w:ascii="Times New Roman" w:hAnsi="Times New Roman"/>
          <w:sz w:val="28"/>
          <w:szCs w:val="28"/>
          <w:lang w:val="en-US"/>
        </w:rPr>
      </w:pPr>
      <w:r w:rsidRPr="00457B4C">
        <w:rPr>
          <w:rFonts w:ascii="Times New Roman" w:hAnsi="Times New Roman"/>
          <w:sz w:val="28"/>
          <w:szCs w:val="28"/>
          <w:lang w:val="en-US"/>
        </w:rPr>
        <w:t xml:space="preserve">- functional guarantees – are aimed at providing the principle of equality. Equality has to be observed at all stages of process. </w:t>
      </w:r>
    </w:p>
    <w:p w:rsidR="0047737E" w:rsidRDefault="0047737E" w:rsidP="00457B4C">
      <w:pPr>
        <w:autoSpaceDE w:val="0"/>
        <w:autoSpaceDN w:val="0"/>
        <w:adjustRightInd w:val="0"/>
        <w:ind w:firstLine="567"/>
        <w:rPr>
          <w:rFonts w:ascii="Times New Roman" w:hAnsi="Times New Roman"/>
          <w:sz w:val="28"/>
          <w:szCs w:val="28"/>
          <w:lang w:val="en-US"/>
        </w:rPr>
      </w:pPr>
      <w:r w:rsidRPr="00457B4C">
        <w:rPr>
          <w:rFonts w:ascii="Times New Roman" w:hAnsi="Times New Roman"/>
          <w:sz w:val="28"/>
          <w:szCs w:val="28"/>
          <w:lang w:val="en-US"/>
        </w:rPr>
        <w:t xml:space="preserve">One of necessary conditions of the effective </w:t>
      </w:r>
      <w:r>
        <w:rPr>
          <w:rFonts w:ascii="Times New Roman" w:hAnsi="Times New Roman"/>
          <w:sz w:val="28"/>
          <w:szCs w:val="28"/>
          <w:lang w:val="en-US"/>
        </w:rPr>
        <w:t>re</w:t>
      </w:r>
      <w:r w:rsidRPr="00457B4C">
        <w:rPr>
          <w:rFonts w:ascii="Times New Roman" w:hAnsi="Times New Roman"/>
          <w:sz w:val="28"/>
          <w:szCs w:val="28"/>
          <w:lang w:val="en-US"/>
        </w:rPr>
        <w:t xml:space="preserve">solution of the tasks set for criminal legal proceedings are objectivity and impartiality of the persons having power to make decisions execution that it is obligatory in criminal trial. One of important means of ensuring of objectivity and impartiality in criminal trial of the persons participating in criminal legal proceedings is existence in criminal trial of institute of </w:t>
      </w:r>
      <w:r>
        <w:rPr>
          <w:rFonts w:ascii="Times New Roman" w:hAnsi="Times New Roman"/>
          <w:sz w:val="28"/>
          <w:szCs w:val="28"/>
          <w:lang w:val="en-US"/>
        </w:rPr>
        <w:t>rejection</w:t>
      </w:r>
      <w:r w:rsidRPr="00457B4C">
        <w:rPr>
          <w:rFonts w:ascii="Times New Roman" w:hAnsi="Times New Roman"/>
          <w:sz w:val="28"/>
          <w:szCs w:val="28"/>
          <w:lang w:val="en-US"/>
        </w:rPr>
        <w:t xml:space="preserve">. Reasonable </w:t>
      </w:r>
      <w:r>
        <w:rPr>
          <w:rFonts w:ascii="Times New Roman" w:hAnsi="Times New Roman"/>
          <w:sz w:val="28"/>
          <w:szCs w:val="28"/>
          <w:lang w:val="en-US"/>
        </w:rPr>
        <w:t>rejection of</w:t>
      </w:r>
      <w:r w:rsidRPr="00457B4C">
        <w:rPr>
          <w:rFonts w:ascii="Times New Roman" w:hAnsi="Times New Roman"/>
          <w:sz w:val="28"/>
          <w:szCs w:val="28"/>
          <w:lang w:val="en-US"/>
        </w:rPr>
        <w:t xml:space="preserve"> the judge (</w:t>
      </w:r>
      <w:r w:rsidRPr="005B0F0B">
        <w:rPr>
          <w:rFonts w:ascii="Times New Roman" w:hAnsi="Times New Roman"/>
          <w:sz w:val="28"/>
          <w:szCs w:val="28"/>
          <w:lang w:val="en-US"/>
        </w:rPr>
        <w:t>composition of the court</w:t>
      </w:r>
      <w:r w:rsidRPr="00457B4C">
        <w:rPr>
          <w:rFonts w:ascii="Times New Roman" w:hAnsi="Times New Roman"/>
          <w:sz w:val="28"/>
          <w:szCs w:val="28"/>
          <w:lang w:val="en-US"/>
        </w:rPr>
        <w:t>) in criminal trial or rejection of the judge promotes adoption of objective and impartial judicial acts and increase trust of participants of criminal trial and other persons to justice and judicial acts.</w:t>
      </w:r>
    </w:p>
    <w:p w:rsidR="0047737E" w:rsidRPr="00C01822" w:rsidRDefault="0047737E" w:rsidP="00955DF0">
      <w:pPr>
        <w:autoSpaceDE w:val="0"/>
        <w:autoSpaceDN w:val="0"/>
        <w:adjustRightInd w:val="0"/>
        <w:ind w:firstLine="567"/>
        <w:rPr>
          <w:rFonts w:ascii="Times New Roman" w:hAnsi="Times New Roman"/>
          <w:sz w:val="28"/>
          <w:szCs w:val="28"/>
          <w:lang w:val="en-US"/>
        </w:rPr>
      </w:pPr>
      <w:r w:rsidRPr="00C01822">
        <w:rPr>
          <w:rFonts w:ascii="Times New Roman" w:hAnsi="Times New Roman"/>
          <w:sz w:val="28"/>
          <w:szCs w:val="28"/>
          <w:lang w:val="en-US"/>
        </w:rPr>
        <w:t>The European Court of Human Rights (hereinafter referred to as the</w:t>
      </w:r>
      <w:r>
        <w:rPr>
          <w:rFonts w:ascii="Times New Roman" w:hAnsi="Times New Roman"/>
          <w:sz w:val="28"/>
          <w:szCs w:val="28"/>
          <w:lang w:val="en-US"/>
        </w:rPr>
        <w:t xml:space="preserve"> </w:t>
      </w:r>
      <w:r w:rsidRPr="00C01822">
        <w:rPr>
          <w:rFonts w:ascii="Times New Roman" w:hAnsi="Times New Roman"/>
          <w:sz w:val="28"/>
          <w:szCs w:val="28"/>
          <w:lang w:val="en-US"/>
        </w:rPr>
        <w:t>European Court) in the decision of October 22, 2007 on the case of</w:t>
      </w:r>
      <w:r>
        <w:rPr>
          <w:rFonts w:ascii="Times New Roman" w:hAnsi="Times New Roman"/>
          <w:sz w:val="28"/>
          <w:szCs w:val="28"/>
          <w:lang w:val="en-US"/>
        </w:rPr>
        <w:t xml:space="preserve"> </w:t>
      </w:r>
      <w:r w:rsidRPr="00C01822">
        <w:rPr>
          <w:rFonts w:ascii="Times New Roman" w:hAnsi="Times New Roman"/>
          <w:bCs/>
          <w:color w:val="000000"/>
          <w:sz w:val="28"/>
          <w:szCs w:val="28"/>
          <w:shd w:val="clear" w:color="auto" w:fill="FFFFFF"/>
          <w:lang w:val="en-US"/>
        </w:rPr>
        <w:t xml:space="preserve">Lindon, </w:t>
      </w:r>
      <w:r>
        <w:rPr>
          <w:rFonts w:ascii="Times New Roman" w:hAnsi="Times New Roman"/>
          <w:bCs/>
          <w:color w:val="000000"/>
          <w:sz w:val="28"/>
          <w:szCs w:val="28"/>
          <w:shd w:val="clear" w:color="auto" w:fill="FFFFFF"/>
          <w:lang w:val="en-US"/>
        </w:rPr>
        <w:t xml:space="preserve">Otchakovsky, </w:t>
      </w:r>
      <w:r w:rsidRPr="00C01822">
        <w:rPr>
          <w:rFonts w:ascii="Times New Roman" w:hAnsi="Times New Roman"/>
          <w:bCs/>
          <w:color w:val="000000"/>
          <w:sz w:val="28"/>
          <w:szCs w:val="28"/>
          <w:shd w:val="clear" w:color="auto" w:fill="FFFFFF"/>
          <w:lang w:val="en-US"/>
        </w:rPr>
        <w:t>Laurens and July v</w:t>
      </w:r>
      <w:r>
        <w:rPr>
          <w:rFonts w:ascii="Times New Roman" w:hAnsi="Times New Roman"/>
          <w:bCs/>
          <w:color w:val="000000"/>
          <w:sz w:val="28"/>
          <w:szCs w:val="28"/>
          <w:shd w:val="clear" w:color="auto" w:fill="FFFFFF"/>
          <w:lang w:val="en-US"/>
        </w:rPr>
        <w:t>s</w:t>
      </w:r>
      <w:r w:rsidRPr="00C01822">
        <w:rPr>
          <w:rFonts w:ascii="Times New Roman" w:hAnsi="Times New Roman"/>
          <w:bCs/>
          <w:color w:val="000000"/>
          <w:sz w:val="28"/>
          <w:szCs w:val="28"/>
          <w:shd w:val="clear" w:color="auto" w:fill="FFFFFF"/>
          <w:lang w:val="en-US"/>
        </w:rPr>
        <w:t>.</w:t>
      </w:r>
      <w:r w:rsidRPr="00C01822">
        <w:rPr>
          <w:rFonts w:ascii="Times New Roman" w:hAnsi="Times New Roman"/>
          <w:sz w:val="28"/>
          <w:szCs w:val="28"/>
          <w:lang w:val="en-US"/>
        </w:rPr>
        <w:t xml:space="preserve"> France noted </w:t>
      </w:r>
      <w:r w:rsidRPr="00C01822">
        <w:rPr>
          <w:rStyle w:val="sb8d990e2"/>
          <w:rFonts w:ascii="Times New Roman" w:hAnsi="Times New Roman"/>
          <w:color w:val="000000"/>
          <w:sz w:val="28"/>
          <w:szCs w:val="28"/>
          <w:shd w:val="clear" w:color="auto" w:fill="FFFFFF"/>
          <w:lang w:val="en-US"/>
        </w:rPr>
        <w:t>that impartiality, wi</w:t>
      </w:r>
      <w:r>
        <w:rPr>
          <w:rStyle w:val="sb8d990e2"/>
          <w:rFonts w:ascii="Times New Roman" w:hAnsi="Times New Roman"/>
          <w:color w:val="000000"/>
          <w:sz w:val="28"/>
          <w:szCs w:val="28"/>
          <w:shd w:val="clear" w:color="auto" w:fill="FFFFFF"/>
          <w:lang w:val="en-US"/>
        </w:rPr>
        <w:t>thin the meaning of Article 6 §</w:t>
      </w:r>
      <w:r w:rsidRPr="00C01822">
        <w:rPr>
          <w:rStyle w:val="sb8d990e2"/>
          <w:rFonts w:ascii="Times New Roman" w:hAnsi="Times New Roman"/>
          <w:color w:val="000000"/>
          <w:sz w:val="28"/>
          <w:szCs w:val="28"/>
          <w:shd w:val="clear" w:color="auto" w:fill="FFFFFF"/>
          <w:lang w:val="en-US"/>
        </w:rPr>
        <w:t>1 of the</w:t>
      </w:r>
      <w:r w:rsidRPr="00C01822">
        <w:rPr>
          <w:rStyle w:val="apple-converted-space"/>
          <w:rFonts w:ascii="Times New Roman" w:hAnsi="Times New Roman"/>
          <w:color w:val="000000"/>
          <w:sz w:val="28"/>
          <w:szCs w:val="28"/>
          <w:shd w:val="clear" w:color="auto" w:fill="FFFFFF"/>
          <w:lang w:val="en-US"/>
        </w:rPr>
        <w:t> </w:t>
      </w:r>
      <w:r w:rsidRPr="00C01822">
        <w:rPr>
          <w:rStyle w:val="sb8d990e2"/>
          <w:rFonts w:ascii="Times New Roman" w:hAnsi="Times New Roman"/>
          <w:color w:val="000000"/>
          <w:sz w:val="28"/>
          <w:szCs w:val="28"/>
          <w:shd w:val="clear" w:color="auto" w:fill="FFFFFF"/>
          <w:lang w:val="en-US"/>
        </w:rPr>
        <w:t>Convention, normally denotes absence of prejudice or bias. There are two tests for</w:t>
      </w:r>
      <w:r w:rsidRPr="00C01822">
        <w:rPr>
          <w:rStyle w:val="apple-converted-space"/>
          <w:rFonts w:ascii="Times New Roman" w:hAnsi="Times New Roman"/>
          <w:color w:val="000000"/>
          <w:sz w:val="28"/>
          <w:szCs w:val="28"/>
          <w:shd w:val="clear" w:color="auto" w:fill="FFFFFF"/>
          <w:lang w:val="en-US"/>
        </w:rPr>
        <w:t> </w:t>
      </w:r>
      <w:r w:rsidRPr="00C01822">
        <w:rPr>
          <w:rStyle w:val="s23c0e8e7"/>
          <w:rFonts w:ascii="Times New Roman" w:hAnsi="Times New Roman"/>
          <w:color w:val="000000"/>
          <w:spacing w:val="-2"/>
          <w:sz w:val="28"/>
          <w:szCs w:val="28"/>
          <w:shd w:val="clear" w:color="auto" w:fill="FFFFFF"/>
          <w:lang w:val="en-US"/>
        </w:rPr>
        <w:t>assessing</w:t>
      </w:r>
      <w:r w:rsidRPr="00C01822">
        <w:rPr>
          <w:rStyle w:val="apple-converted-space"/>
          <w:rFonts w:ascii="Times New Roman" w:hAnsi="Times New Roman"/>
          <w:color w:val="000000"/>
          <w:spacing w:val="-2"/>
          <w:sz w:val="28"/>
          <w:szCs w:val="28"/>
          <w:shd w:val="clear" w:color="auto" w:fill="FFFFFF"/>
          <w:lang w:val="en-US"/>
        </w:rPr>
        <w:t> </w:t>
      </w:r>
      <w:r w:rsidRPr="00C01822">
        <w:rPr>
          <w:rStyle w:val="sb8d990e2"/>
          <w:rFonts w:ascii="Times New Roman" w:hAnsi="Times New Roman"/>
          <w:color w:val="000000"/>
          <w:sz w:val="28"/>
          <w:szCs w:val="28"/>
          <w:shd w:val="clear" w:color="auto" w:fill="FFFFFF"/>
          <w:lang w:val="en-US"/>
        </w:rPr>
        <w:t>whether a tribunal is</w:t>
      </w:r>
      <w:r w:rsidRPr="00C01822">
        <w:rPr>
          <w:rStyle w:val="apple-converted-space"/>
          <w:rFonts w:ascii="Times New Roman" w:hAnsi="Times New Roman"/>
          <w:color w:val="000000"/>
          <w:sz w:val="28"/>
          <w:szCs w:val="28"/>
          <w:shd w:val="clear" w:color="auto" w:fill="FFFFFF"/>
          <w:lang w:val="en-US"/>
        </w:rPr>
        <w:t> </w:t>
      </w:r>
      <w:r w:rsidRPr="00C01822">
        <w:rPr>
          <w:rStyle w:val="s23c0e8e7"/>
          <w:rFonts w:ascii="Times New Roman" w:hAnsi="Times New Roman"/>
          <w:color w:val="000000"/>
          <w:spacing w:val="-2"/>
          <w:sz w:val="28"/>
          <w:szCs w:val="28"/>
          <w:shd w:val="clear" w:color="auto" w:fill="FFFFFF"/>
          <w:lang w:val="en-US"/>
        </w:rPr>
        <w:t>impartial: the first consists in seeking to determine a particular judge’s personal conviction or interest in a given case and the second in ascertaining whether the judge offered guarantees sufficient to exclude any legitimate doubt in this respect.</w:t>
      </w:r>
    </w:p>
    <w:p w:rsidR="0047737E" w:rsidRDefault="0047737E" w:rsidP="00955DF0">
      <w:pPr>
        <w:autoSpaceDE w:val="0"/>
        <w:autoSpaceDN w:val="0"/>
        <w:adjustRightInd w:val="0"/>
        <w:ind w:firstLine="567"/>
        <w:rPr>
          <w:rFonts w:ascii="Times New Roman" w:hAnsi="Times New Roman"/>
          <w:sz w:val="28"/>
          <w:szCs w:val="28"/>
          <w:lang w:val="en-US"/>
        </w:rPr>
      </w:pPr>
      <w:r w:rsidRPr="00955DF0">
        <w:rPr>
          <w:rFonts w:ascii="Times New Roman" w:hAnsi="Times New Roman"/>
          <w:sz w:val="28"/>
          <w:szCs w:val="28"/>
          <w:lang w:val="en-US"/>
        </w:rPr>
        <w:t xml:space="preserve">From this point of view Plenum of the </w:t>
      </w:r>
      <w:smartTag w:uri="urn:schemas-microsoft-com:office:smarttags" w:element="address">
        <w:smartTag w:uri="urn:schemas-microsoft-com:office:smarttags" w:element="Street">
          <w:r w:rsidRPr="00955DF0">
            <w:rPr>
              <w:rFonts w:ascii="Times New Roman" w:hAnsi="Times New Roman"/>
              <w:sz w:val="28"/>
              <w:szCs w:val="28"/>
              <w:lang w:val="en-US"/>
            </w:rPr>
            <w:t>Constitutional Court</w:t>
          </w:r>
        </w:smartTag>
      </w:smartTag>
      <w:r w:rsidRPr="00955DF0">
        <w:rPr>
          <w:rFonts w:ascii="Times New Roman" w:hAnsi="Times New Roman"/>
          <w:sz w:val="28"/>
          <w:szCs w:val="28"/>
          <w:lang w:val="en-US"/>
        </w:rPr>
        <w:t xml:space="preserve"> considers necessary to note that impartiality of the judge serves in criminal trial </w:t>
      </w:r>
      <w:r>
        <w:rPr>
          <w:rFonts w:ascii="Times New Roman" w:hAnsi="Times New Roman"/>
          <w:sz w:val="28"/>
          <w:szCs w:val="28"/>
          <w:lang w:val="en-US"/>
        </w:rPr>
        <w:t>for</w:t>
      </w:r>
      <w:r w:rsidRPr="00955DF0">
        <w:rPr>
          <w:rFonts w:ascii="Times New Roman" w:hAnsi="Times New Roman"/>
          <w:sz w:val="28"/>
          <w:szCs w:val="28"/>
          <w:lang w:val="en-US"/>
        </w:rPr>
        <w:t xml:space="preserve"> full, objective and comprehensive trial of </w:t>
      </w:r>
      <w:r>
        <w:rPr>
          <w:rFonts w:ascii="Times New Roman" w:hAnsi="Times New Roman"/>
          <w:sz w:val="28"/>
          <w:szCs w:val="28"/>
          <w:lang w:val="en-US"/>
        </w:rPr>
        <w:t>case</w:t>
      </w:r>
      <w:r w:rsidRPr="00955DF0">
        <w:rPr>
          <w:rFonts w:ascii="Times New Roman" w:hAnsi="Times New Roman"/>
          <w:sz w:val="28"/>
          <w:szCs w:val="28"/>
          <w:lang w:val="en-US"/>
        </w:rPr>
        <w:t xml:space="preserve">, adoption of the fair decision, and effective implementation of justice. The institute of </w:t>
      </w:r>
      <w:r>
        <w:rPr>
          <w:rFonts w:ascii="Times New Roman" w:hAnsi="Times New Roman"/>
          <w:sz w:val="28"/>
          <w:szCs w:val="28"/>
          <w:lang w:val="en-US"/>
        </w:rPr>
        <w:t>rejection</w:t>
      </w:r>
      <w:r w:rsidRPr="00955DF0">
        <w:rPr>
          <w:rFonts w:ascii="Times New Roman" w:hAnsi="Times New Roman"/>
          <w:sz w:val="28"/>
          <w:szCs w:val="28"/>
          <w:lang w:val="en-US"/>
        </w:rPr>
        <w:t xml:space="preserve"> of the judge reflected in the criminal procedure legislation is one of the means providing impartiality of the judge.</w:t>
      </w:r>
    </w:p>
    <w:p w:rsidR="0047737E" w:rsidRPr="00F66903" w:rsidRDefault="0047737E" w:rsidP="00F66903">
      <w:pPr>
        <w:autoSpaceDE w:val="0"/>
        <w:autoSpaceDN w:val="0"/>
        <w:adjustRightInd w:val="0"/>
        <w:ind w:firstLine="567"/>
        <w:rPr>
          <w:rFonts w:ascii="Times New Roman" w:hAnsi="Times New Roman"/>
          <w:sz w:val="28"/>
          <w:szCs w:val="28"/>
          <w:lang w:val="en-US"/>
        </w:rPr>
      </w:pPr>
      <w:r w:rsidRPr="00F66903">
        <w:rPr>
          <w:rFonts w:ascii="Times New Roman" w:hAnsi="Times New Roman"/>
          <w:sz w:val="28"/>
          <w:szCs w:val="28"/>
          <w:lang w:val="en-US"/>
        </w:rPr>
        <w:t xml:space="preserve">Chapter XII of the </w:t>
      </w:r>
      <w:r>
        <w:rPr>
          <w:rFonts w:ascii="Times New Roman" w:hAnsi="Times New Roman"/>
          <w:sz w:val="28"/>
          <w:szCs w:val="28"/>
          <w:lang w:val="en-US"/>
        </w:rPr>
        <w:t>CPC</w:t>
      </w:r>
      <w:r w:rsidRPr="00F66903">
        <w:rPr>
          <w:rFonts w:ascii="Times New Roman" w:hAnsi="Times New Roman"/>
          <w:sz w:val="28"/>
          <w:szCs w:val="28"/>
          <w:lang w:val="en-US"/>
        </w:rPr>
        <w:t xml:space="preserve"> is devoted to </w:t>
      </w:r>
      <w:r>
        <w:rPr>
          <w:rFonts w:ascii="Times New Roman" w:hAnsi="Times New Roman"/>
          <w:sz w:val="28"/>
          <w:szCs w:val="28"/>
          <w:lang w:val="en-US"/>
        </w:rPr>
        <w:t>rejections</w:t>
      </w:r>
      <w:r w:rsidRPr="00F66903">
        <w:rPr>
          <w:rFonts w:ascii="Times New Roman" w:hAnsi="Times New Roman"/>
          <w:sz w:val="28"/>
          <w:szCs w:val="28"/>
          <w:lang w:val="en-US"/>
        </w:rPr>
        <w:t xml:space="preserve"> in criminal trial. In the criminal procedure legislation the circle of people by which </w:t>
      </w:r>
      <w:r>
        <w:rPr>
          <w:rFonts w:ascii="Times New Roman" w:hAnsi="Times New Roman"/>
          <w:sz w:val="28"/>
          <w:szCs w:val="28"/>
          <w:lang w:val="en-US"/>
        </w:rPr>
        <w:t>rejection</w:t>
      </w:r>
      <w:r w:rsidRPr="00F66903">
        <w:rPr>
          <w:rFonts w:ascii="Times New Roman" w:hAnsi="Times New Roman"/>
          <w:sz w:val="28"/>
          <w:szCs w:val="28"/>
          <w:lang w:val="en-US"/>
        </w:rPr>
        <w:t xml:space="preserve"> can be declared is accurately established.</w:t>
      </w:r>
    </w:p>
    <w:p w:rsidR="0047737E" w:rsidRPr="00F66903" w:rsidRDefault="0047737E" w:rsidP="00F66903">
      <w:pPr>
        <w:autoSpaceDE w:val="0"/>
        <w:autoSpaceDN w:val="0"/>
        <w:adjustRightInd w:val="0"/>
        <w:ind w:firstLine="567"/>
        <w:rPr>
          <w:rFonts w:ascii="Times New Roman" w:hAnsi="Times New Roman"/>
          <w:sz w:val="28"/>
          <w:szCs w:val="28"/>
          <w:lang w:val="en-US"/>
        </w:rPr>
      </w:pPr>
      <w:r>
        <w:rPr>
          <w:rFonts w:ascii="Times New Roman" w:hAnsi="Times New Roman"/>
          <w:sz w:val="28"/>
          <w:szCs w:val="28"/>
          <w:lang w:val="en-US"/>
        </w:rPr>
        <w:t xml:space="preserve">Rejection </w:t>
      </w:r>
      <w:r w:rsidRPr="00F66903">
        <w:rPr>
          <w:rFonts w:ascii="Times New Roman" w:hAnsi="Times New Roman"/>
          <w:sz w:val="28"/>
          <w:szCs w:val="28"/>
          <w:lang w:val="en-US"/>
        </w:rPr>
        <w:t xml:space="preserve">in criminal trial is the complaint which is put forward for discharge from process of </w:t>
      </w:r>
      <w:r>
        <w:rPr>
          <w:rFonts w:ascii="Times New Roman" w:hAnsi="Times New Roman"/>
          <w:sz w:val="28"/>
          <w:szCs w:val="28"/>
          <w:lang w:val="en-US"/>
        </w:rPr>
        <w:t>any</w:t>
      </w:r>
      <w:r w:rsidRPr="00F66903">
        <w:rPr>
          <w:rFonts w:ascii="Times New Roman" w:hAnsi="Times New Roman"/>
          <w:sz w:val="28"/>
          <w:szCs w:val="28"/>
          <w:lang w:val="en-US"/>
        </w:rPr>
        <w:t xml:space="preserve"> person, having recognized illegal its participation in process. The right for </w:t>
      </w:r>
      <w:r>
        <w:rPr>
          <w:rFonts w:ascii="Times New Roman" w:hAnsi="Times New Roman"/>
          <w:sz w:val="28"/>
          <w:szCs w:val="28"/>
          <w:lang w:val="en-US"/>
        </w:rPr>
        <w:t>rejection</w:t>
      </w:r>
      <w:r w:rsidRPr="00F66903">
        <w:rPr>
          <w:rFonts w:ascii="Times New Roman" w:hAnsi="Times New Roman"/>
          <w:sz w:val="28"/>
          <w:szCs w:val="28"/>
          <w:lang w:val="en-US"/>
        </w:rPr>
        <w:t xml:space="preserve"> demands from the persons participating in court to be impartial and objective in relation to itself and case papers. </w:t>
      </w:r>
    </w:p>
    <w:p w:rsidR="0047737E" w:rsidRPr="00F66903" w:rsidRDefault="0047737E" w:rsidP="00F66903">
      <w:pPr>
        <w:autoSpaceDE w:val="0"/>
        <w:autoSpaceDN w:val="0"/>
        <w:adjustRightInd w:val="0"/>
        <w:ind w:firstLine="567"/>
        <w:rPr>
          <w:rFonts w:ascii="Times New Roman" w:hAnsi="Times New Roman"/>
          <w:sz w:val="28"/>
          <w:szCs w:val="28"/>
          <w:lang w:val="en-US"/>
        </w:rPr>
      </w:pPr>
      <w:r w:rsidRPr="00F66903">
        <w:rPr>
          <w:rFonts w:ascii="Times New Roman" w:hAnsi="Times New Roman"/>
          <w:sz w:val="28"/>
          <w:szCs w:val="28"/>
          <w:lang w:val="en-US"/>
        </w:rPr>
        <w:t xml:space="preserve">According to </w:t>
      </w:r>
      <w:r>
        <w:rPr>
          <w:rFonts w:ascii="Times New Roman" w:hAnsi="Times New Roman"/>
          <w:sz w:val="28"/>
          <w:szCs w:val="28"/>
          <w:lang w:val="en-US"/>
        </w:rPr>
        <w:t>A</w:t>
      </w:r>
      <w:r w:rsidRPr="00F66903">
        <w:rPr>
          <w:rFonts w:ascii="Times New Roman" w:hAnsi="Times New Roman"/>
          <w:sz w:val="28"/>
          <w:szCs w:val="28"/>
          <w:lang w:val="en-US"/>
        </w:rPr>
        <w:t xml:space="preserve">rticle 109.1 </w:t>
      </w:r>
      <w:r>
        <w:rPr>
          <w:rFonts w:ascii="Times New Roman" w:hAnsi="Times New Roman"/>
          <w:sz w:val="28"/>
          <w:szCs w:val="28"/>
          <w:lang w:val="en-US"/>
        </w:rPr>
        <w:t>of the CPC the rejection</w:t>
      </w:r>
      <w:r w:rsidRPr="00F66903">
        <w:rPr>
          <w:rFonts w:ascii="Times New Roman" w:hAnsi="Times New Roman"/>
          <w:sz w:val="28"/>
          <w:szCs w:val="28"/>
          <w:lang w:val="en-US"/>
        </w:rPr>
        <w:t xml:space="preserve"> to the judge (</w:t>
      </w:r>
      <w:r>
        <w:rPr>
          <w:rFonts w:ascii="Times New Roman" w:hAnsi="Times New Roman"/>
          <w:sz w:val="28"/>
          <w:szCs w:val="28"/>
          <w:lang w:val="en-US"/>
        </w:rPr>
        <w:t>composition</w:t>
      </w:r>
      <w:r w:rsidRPr="00F66903">
        <w:rPr>
          <w:rFonts w:ascii="Times New Roman" w:hAnsi="Times New Roman"/>
          <w:sz w:val="28"/>
          <w:szCs w:val="28"/>
          <w:lang w:val="en-US"/>
        </w:rPr>
        <w:t xml:space="preserve"> of </w:t>
      </w:r>
      <w:r>
        <w:rPr>
          <w:rFonts w:ascii="Times New Roman" w:hAnsi="Times New Roman"/>
          <w:sz w:val="28"/>
          <w:szCs w:val="28"/>
          <w:lang w:val="en-US"/>
        </w:rPr>
        <w:t xml:space="preserve">the </w:t>
      </w:r>
      <w:r w:rsidRPr="00F66903">
        <w:rPr>
          <w:rFonts w:ascii="Times New Roman" w:hAnsi="Times New Roman"/>
          <w:sz w:val="28"/>
          <w:szCs w:val="28"/>
          <w:lang w:val="en-US"/>
        </w:rPr>
        <w:t xml:space="preserve">court), has to be motivated. If </w:t>
      </w:r>
      <w:r>
        <w:rPr>
          <w:rFonts w:ascii="Times New Roman" w:hAnsi="Times New Roman"/>
          <w:sz w:val="28"/>
          <w:szCs w:val="28"/>
          <w:lang w:val="en-US"/>
        </w:rPr>
        <w:t>rejection</w:t>
      </w:r>
      <w:r w:rsidRPr="00F66903">
        <w:rPr>
          <w:rFonts w:ascii="Times New Roman" w:hAnsi="Times New Roman"/>
          <w:sz w:val="28"/>
          <w:szCs w:val="28"/>
          <w:lang w:val="en-US"/>
        </w:rPr>
        <w:t xml:space="preserve"> does</w:t>
      </w:r>
      <w:r>
        <w:rPr>
          <w:rFonts w:ascii="Times New Roman" w:hAnsi="Times New Roman"/>
          <w:sz w:val="28"/>
          <w:szCs w:val="28"/>
          <w:lang w:val="en-US"/>
        </w:rPr>
        <w:t xml:space="preserve"> </w:t>
      </w:r>
      <w:r w:rsidRPr="00F66903">
        <w:rPr>
          <w:rFonts w:ascii="Times New Roman" w:hAnsi="Times New Roman"/>
          <w:sz w:val="28"/>
          <w:szCs w:val="28"/>
          <w:lang w:val="en-US"/>
        </w:rPr>
        <w:t>n</w:t>
      </w:r>
      <w:r>
        <w:rPr>
          <w:rFonts w:ascii="Times New Roman" w:hAnsi="Times New Roman"/>
          <w:sz w:val="28"/>
          <w:szCs w:val="28"/>
          <w:lang w:val="en-US"/>
        </w:rPr>
        <w:t>o</w:t>
      </w:r>
      <w:r w:rsidRPr="00F66903">
        <w:rPr>
          <w:rFonts w:ascii="Times New Roman" w:hAnsi="Times New Roman"/>
          <w:sz w:val="28"/>
          <w:szCs w:val="28"/>
          <w:lang w:val="en-US"/>
        </w:rPr>
        <w:t>t contain concrete motives, it is left by the court considering case without consideration.</w:t>
      </w:r>
    </w:p>
    <w:p w:rsidR="0047737E" w:rsidRPr="00F66903" w:rsidRDefault="0047737E" w:rsidP="00F66903">
      <w:pPr>
        <w:autoSpaceDE w:val="0"/>
        <w:autoSpaceDN w:val="0"/>
        <w:adjustRightInd w:val="0"/>
        <w:ind w:firstLine="567"/>
        <w:rPr>
          <w:rFonts w:ascii="Times New Roman" w:hAnsi="Times New Roman"/>
          <w:sz w:val="28"/>
          <w:szCs w:val="28"/>
          <w:lang w:val="en-US"/>
        </w:rPr>
      </w:pPr>
      <w:r w:rsidRPr="00F66903">
        <w:rPr>
          <w:rFonts w:ascii="Times New Roman" w:hAnsi="Times New Roman"/>
          <w:sz w:val="28"/>
          <w:szCs w:val="28"/>
          <w:lang w:val="en-US"/>
        </w:rPr>
        <w:t>Along with it, the legislator for recognition</w:t>
      </w:r>
      <w:r>
        <w:rPr>
          <w:rFonts w:ascii="Times New Roman" w:hAnsi="Times New Roman"/>
          <w:sz w:val="28"/>
          <w:szCs w:val="28"/>
          <w:lang w:val="en-US"/>
        </w:rPr>
        <w:t xml:space="preserve"> of rejection of</w:t>
      </w:r>
      <w:r w:rsidRPr="00F66903">
        <w:rPr>
          <w:rFonts w:ascii="Times New Roman" w:hAnsi="Times New Roman"/>
          <w:sz w:val="28"/>
          <w:szCs w:val="28"/>
          <w:lang w:val="en-US"/>
        </w:rPr>
        <w:t xml:space="preserve"> the judge</w:t>
      </w:r>
      <w:r>
        <w:rPr>
          <w:rFonts w:ascii="Times New Roman" w:hAnsi="Times New Roman"/>
          <w:sz w:val="28"/>
          <w:szCs w:val="28"/>
          <w:lang w:val="en-US"/>
        </w:rPr>
        <w:t xml:space="preserve"> as</w:t>
      </w:r>
      <w:r w:rsidRPr="00F66903">
        <w:rPr>
          <w:rFonts w:ascii="Times New Roman" w:hAnsi="Times New Roman"/>
          <w:sz w:val="28"/>
          <w:szCs w:val="28"/>
          <w:lang w:val="en-US"/>
        </w:rPr>
        <w:t xml:space="preserve"> reasonable and </w:t>
      </w:r>
      <w:r>
        <w:rPr>
          <w:rFonts w:ascii="Times New Roman" w:hAnsi="Times New Roman"/>
          <w:sz w:val="28"/>
          <w:szCs w:val="28"/>
          <w:lang w:val="en-US"/>
        </w:rPr>
        <w:t>for its</w:t>
      </w:r>
      <w:r w:rsidRPr="00F66903">
        <w:rPr>
          <w:rFonts w:ascii="Times New Roman" w:hAnsi="Times New Roman"/>
          <w:sz w:val="28"/>
          <w:szCs w:val="28"/>
          <w:lang w:val="en-US"/>
        </w:rPr>
        <w:t xml:space="preserve"> unconditional satisfaction established a number of the circumstances excluding participation of any person in criminal trial as the judge. </w:t>
      </w:r>
    </w:p>
    <w:p w:rsidR="0047737E" w:rsidRDefault="0047737E" w:rsidP="00F66903">
      <w:pPr>
        <w:autoSpaceDE w:val="0"/>
        <w:autoSpaceDN w:val="0"/>
        <w:adjustRightInd w:val="0"/>
        <w:ind w:firstLine="567"/>
        <w:rPr>
          <w:rFonts w:ascii="Times New Roman" w:hAnsi="Times New Roman"/>
          <w:sz w:val="28"/>
          <w:szCs w:val="28"/>
          <w:lang w:val="en-US"/>
        </w:rPr>
      </w:pPr>
      <w:r w:rsidRPr="00F66903">
        <w:rPr>
          <w:rFonts w:ascii="Times New Roman" w:hAnsi="Times New Roman"/>
          <w:sz w:val="28"/>
          <w:szCs w:val="28"/>
          <w:lang w:val="en-US"/>
        </w:rPr>
        <w:t>The specified circumstances are shared in the criminal procedure legislation on the basis of the principles of legality and subjectivity.</w:t>
      </w:r>
    </w:p>
    <w:p w:rsidR="0047737E" w:rsidRPr="004F0224" w:rsidRDefault="0047737E" w:rsidP="004F0224">
      <w:pPr>
        <w:autoSpaceDE w:val="0"/>
        <w:autoSpaceDN w:val="0"/>
        <w:adjustRightInd w:val="0"/>
        <w:ind w:firstLine="567"/>
        <w:rPr>
          <w:rFonts w:ascii="Times New Roman" w:hAnsi="Times New Roman"/>
          <w:sz w:val="28"/>
          <w:szCs w:val="28"/>
          <w:lang w:val="en-US"/>
        </w:rPr>
      </w:pPr>
      <w:r w:rsidRPr="004F0224">
        <w:rPr>
          <w:rFonts w:ascii="Times New Roman" w:hAnsi="Times New Roman"/>
          <w:sz w:val="28"/>
          <w:szCs w:val="28"/>
          <w:lang w:val="en-US"/>
        </w:rPr>
        <w:t xml:space="preserve">The principle of legality is expressed in </w:t>
      </w:r>
      <w:r>
        <w:rPr>
          <w:rFonts w:ascii="Times New Roman" w:hAnsi="Times New Roman"/>
          <w:sz w:val="28"/>
          <w:szCs w:val="28"/>
          <w:lang w:val="en-US"/>
        </w:rPr>
        <w:t>appointment</w:t>
      </w:r>
      <w:r w:rsidRPr="004F0224">
        <w:rPr>
          <w:rFonts w:ascii="Times New Roman" w:hAnsi="Times New Roman"/>
          <w:sz w:val="28"/>
          <w:szCs w:val="28"/>
          <w:lang w:val="en-US"/>
        </w:rPr>
        <w:t xml:space="preserve"> of the person to the judge's position in the order established by the legislation of the Republic</w:t>
      </w:r>
      <w:r>
        <w:rPr>
          <w:rFonts w:ascii="Times New Roman" w:hAnsi="Times New Roman"/>
          <w:sz w:val="28"/>
          <w:szCs w:val="28"/>
          <w:lang w:val="en-US"/>
        </w:rPr>
        <w:t xml:space="preserve"> of </w:t>
      </w:r>
      <w:r w:rsidRPr="004F0224">
        <w:rPr>
          <w:rFonts w:ascii="Times New Roman" w:hAnsi="Times New Roman"/>
          <w:sz w:val="28"/>
          <w:szCs w:val="28"/>
          <w:lang w:val="en-US"/>
        </w:rPr>
        <w:t>Azerbaijan and also in possession of the judge according to the legislation of the Republic</w:t>
      </w:r>
      <w:r>
        <w:rPr>
          <w:rFonts w:ascii="Times New Roman" w:hAnsi="Times New Roman"/>
          <w:sz w:val="28"/>
          <w:szCs w:val="28"/>
          <w:lang w:val="en-US"/>
        </w:rPr>
        <w:t xml:space="preserve"> of </w:t>
      </w:r>
      <w:r w:rsidRPr="004F0224">
        <w:rPr>
          <w:rFonts w:ascii="Times New Roman" w:hAnsi="Times New Roman"/>
          <w:sz w:val="28"/>
          <w:szCs w:val="28"/>
          <w:lang w:val="en-US"/>
        </w:rPr>
        <w:t>Azerbaijan, necessary powers for consideration of the corresponding criminal or other case</w:t>
      </w:r>
      <w:r>
        <w:rPr>
          <w:rFonts w:ascii="Times New Roman" w:hAnsi="Times New Roman"/>
          <w:sz w:val="28"/>
          <w:szCs w:val="28"/>
          <w:lang w:val="en-US"/>
        </w:rPr>
        <w:t xml:space="preserve"> </w:t>
      </w:r>
      <w:r w:rsidRPr="004F0224">
        <w:rPr>
          <w:rFonts w:ascii="Times New Roman" w:hAnsi="Times New Roman"/>
          <w:sz w:val="28"/>
          <w:szCs w:val="28"/>
          <w:lang w:val="en-US"/>
        </w:rPr>
        <w:t>connected with criminal (</w:t>
      </w:r>
      <w:r>
        <w:rPr>
          <w:rFonts w:ascii="Times New Roman" w:hAnsi="Times New Roman"/>
          <w:sz w:val="28"/>
          <w:szCs w:val="28"/>
          <w:lang w:val="en-US"/>
        </w:rPr>
        <w:t>A</w:t>
      </w:r>
      <w:r w:rsidRPr="004F0224">
        <w:rPr>
          <w:rFonts w:ascii="Times New Roman" w:hAnsi="Times New Roman"/>
          <w:sz w:val="28"/>
          <w:szCs w:val="28"/>
          <w:lang w:val="en-US"/>
        </w:rPr>
        <w:t xml:space="preserve">rticles 109.1.1 and 109.1.2 </w:t>
      </w:r>
      <w:r>
        <w:rPr>
          <w:rFonts w:ascii="Times New Roman" w:hAnsi="Times New Roman"/>
          <w:sz w:val="28"/>
          <w:szCs w:val="28"/>
          <w:lang w:val="en-US"/>
        </w:rPr>
        <w:t>of the CPC</w:t>
      </w:r>
      <w:r w:rsidRPr="004F0224">
        <w:rPr>
          <w:rFonts w:ascii="Times New Roman" w:hAnsi="Times New Roman"/>
          <w:sz w:val="28"/>
          <w:szCs w:val="28"/>
          <w:lang w:val="en-US"/>
        </w:rPr>
        <w:t>).</w:t>
      </w:r>
    </w:p>
    <w:p w:rsidR="0047737E" w:rsidRDefault="0047737E" w:rsidP="003013C8">
      <w:pPr>
        <w:autoSpaceDE w:val="0"/>
        <w:autoSpaceDN w:val="0"/>
        <w:adjustRightInd w:val="0"/>
        <w:ind w:firstLine="567"/>
        <w:rPr>
          <w:rFonts w:ascii="Times New Roman" w:hAnsi="Times New Roman"/>
          <w:sz w:val="28"/>
          <w:szCs w:val="28"/>
          <w:lang w:val="en-US"/>
        </w:rPr>
      </w:pPr>
      <w:r w:rsidRPr="003013C8">
        <w:rPr>
          <w:rFonts w:ascii="Times New Roman" w:hAnsi="Times New Roman"/>
          <w:sz w:val="28"/>
          <w:szCs w:val="28"/>
          <w:lang w:val="en-US"/>
        </w:rPr>
        <w:t xml:space="preserve">The principle of subjectivity is expressed that the </w:t>
      </w:r>
      <w:r w:rsidRPr="003013C8">
        <w:rPr>
          <w:rFonts w:ascii="Times New Roman" w:hAnsi="Times New Roman"/>
          <w:color w:val="333333"/>
          <w:sz w:val="28"/>
          <w:szCs w:val="28"/>
          <w:lang w:val="en-US"/>
        </w:rPr>
        <w:t>judge is the victim, civil party, defendant to the civil claim or their representative or legal</w:t>
      </w:r>
      <w:r>
        <w:rPr>
          <w:rFonts w:ascii="Times New Roman" w:hAnsi="Times New Roman"/>
          <w:color w:val="333333"/>
          <w:sz w:val="28"/>
          <w:szCs w:val="28"/>
          <w:lang w:val="en-US"/>
        </w:rPr>
        <w:t xml:space="preserve"> </w:t>
      </w:r>
      <w:r w:rsidRPr="003013C8">
        <w:rPr>
          <w:rFonts w:ascii="Times New Roman" w:hAnsi="Times New Roman"/>
          <w:color w:val="333333"/>
          <w:sz w:val="28"/>
          <w:szCs w:val="28"/>
          <w:lang w:val="en-US"/>
        </w:rPr>
        <w:t>representative in the same criminal case or another prosecution matter relating to it</w:t>
      </w:r>
      <w:r w:rsidRPr="003013C8">
        <w:rPr>
          <w:rFonts w:ascii="Times New Roman" w:hAnsi="Times New Roman"/>
          <w:sz w:val="28"/>
          <w:szCs w:val="28"/>
          <w:lang w:val="en-US"/>
        </w:rPr>
        <w:t xml:space="preserve">, </w:t>
      </w:r>
      <w:r w:rsidRPr="003013C8">
        <w:rPr>
          <w:rFonts w:ascii="Times New Roman" w:hAnsi="Times New Roman"/>
          <w:color w:val="333333"/>
          <w:sz w:val="28"/>
          <w:szCs w:val="28"/>
          <w:lang w:val="en-US"/>
        </w:rPr>
        <w:t>the judge is questioned or may be questioned as a witness in the same criminal case or in another</w:t>
      </w:r>
      <w:r>
        <w:rPr>
          <w:rFonts w:ascii="Times New Roman" w:hAnsi="Times New Roman"/>
          <w:color w:val="333333"/>
          <w:sz w:val="28"/>
          <w:szCs w:val="28"/>
          <w:lang w:val="en-US"/>
        </w:rPr>
        <w:t xml:space="preserve"> </w:t>
      </w:r>
      <w:r w:rsidRPr="003013C8">
        <w:rPr>
          <w:rFonts w:ascii="Times New Roman" w:hAnsi="Times New Roman"/>
          <w:color w:val="333333"/>
          <w:sz w:val="28"/>
          <w:szCs w:val="28"/>
          <w:lang w:val="en-US"/>
        </w:rPr>
        <w:t>prosecution matter relating to it</w:t>
      </w:r>
      <w:r w:rsidRPr="003013C8">
        <w:rPr>
          <w:rFonts w:ascii="Times New Roman" w:hAnsi="Times New Roman"/>
          <w:sz w:val="28"/>
          <w:szCs w:val="28"/>
          <w:lang w:val="en-US"/>
        </w:rPr>
        <w:t xml:space="preserve"> (</w:t>
      </w:r>
      <w:r>
        <w:rPr>
          <w:rFonts w:ascii="Times New Roman" w:hAnsi="Times New Roman"/>
          <w:sz w:val="28"/>
          <w:szCs w:val="28"/>
          <w:lang w:val="en-US"/>
        </w:rPr>
        <w:t>A</w:t>
      </w:r>
      <w:r w:rsidRPr="003013C8">
        <w:rPr>
          <w:rFonts w:ascii="Times New Roman" w:hAnsi="Times New Roman"/>
          <w:sz w:val="28"/>
          <w:szCs w:val="28"/>
          <w:lang w:val="en-US"/>
        </w:rPr>
        <w:t>rticle</w:t>
      </w:r>
      <w:r>
        <w:rPr>
          <w:rFonts w:ascii="Times New Roman" w:hAnsi="Times New Roman"/>
          <w:sz w:val="28"/>
          <w:szCs w:val="28"/>
          <w:lang w:val="en-US"/>
        </w:rPr>
        <w:t>s</w:t>
      </w:r>
      <w:r w:rsidRPr="003013C8">
        <w:rPr>
          <w:rFonts w:ascii="Times New Roman" w:hAnsi="Times New Roman"/>
          <w:sz w:val="28"/>
          <w:szCs w:val="28"/>
          <w:lang w:val="en-US"/>
        </w:rPr>
        <w:t xml:space="preserve"> 109.1.3-109.1.8 </w:t>
      </w:r>
      <w:r>
        <w:rPr>
          <w:rFonts w:ascii="Times New Roman" w:hAnsi="Times New Roman"/>
          <w:sz w:val="28"/>
          <w:szCs w:val="28"/>
          <w:lang w:val="en-US"/>
        </w:rPr>
        <w:t>of the CPC</w:t>
      </w:r>
      <w:r w:rsidRPr="003013C8">
        <w:rPr>
          <w:rFonts w:ascii="Times New Roman" w:hAnsi="Times New Roman"/>
          <w:sz w:val="28"/>
          <w:szCs w:val="28"/>
          <w:lang w:val="en-US"/>
        </w:rPr>
        <w:t>).</w:t>
      </w:r>
    </w:p>
    <w:p w:rsidR="0047737E" w:rsidRPr="00157EF1" w:rsidRDefault="0047737E" w:rsidP="00157EF1">
      <w:pPr>
        <w:autoSpaceDE w:val="0"/>
        <w:autoSpaceDN w:val="0"/>
        <w:adjustRightInd w:val="0"/>
        <w:ind w:firstLine="567"/>
        <w:rPr>
          <w:rFonts w:ascii="Times New Roman" w:hAnsi="Times New Roman"/>
          <w:sz w:val="28"/>
          <w:szCs w:val="28"/>
          <w:lang w:val="en-US"/>
        </w:rPr>
      </w:pPr>
      <w:r w:rsidRPr="00157EF1">
        <w:rPr>
          <w:rFonts w:ascii="Times New Roman" w:hAnsi="Times New Roman"/>
          <w:sz w:val="28"/>
          <w:szCs w:val="28"/>
          <w:lang w:val="en-US"/>
        </w:rPr>
        <w:t xml:space="preserve">Along with specified the criminal procedure legislation assigned a duty to explain to the parties their right for </w:t>
      </w:r>
      <w:r>
        <w:rPr>
          <w:rFonts w:ascii="Times New Roman" w:hAnsi="Times New Roman"/>
          <w:sz w:val="28"/>
          <w:szCs w:val="28"/>
          <w:lang w:val="en-US"/>
        </w:rPr>
        <w:t>rejection</w:t>
      </w:r>
      <w:r w:rsidRPr="00157EF1">
        <w:rPr>
          <w:rFonts w:ascii="Times New Roman" w:hAnsi="Times New Roman"/>
          <w:sz w:val="28"/>
          <w:szCs w:val="28"/>
          <w:lang w:val="en-US"/>
        </w:rPr>
        <w:t xml:space="preserve">, to judges or all </w:t>
      </w:r>
      <w:r>
        <w:rPr>
          <w:rFonts w:ascii="Times New Roman" w:hAnsi="Times New Roman"/>
          <w:sz w:val="28"/>
          <w:szCs w:val="28"/>
          <w:lang w:val="en-US"/>
        </w:rPr>
        <w:t>composition</w:t>
      </w:r>
      <w:r w:rsidRPr="00157EF1">
        <w:rPr>
          <w:rFonts w:ascii="Times New Roman" w:hAnsi="Times New Roman"/>
          <w:sz w:val="28"/>
          <w:szCs w:val="28"/>
          <w:lang w:val="en-US"/>
        </w:rPr>
        <w:t xml:space="preserve"> of</w:t>
      </w:r>
      <w:r>
        <w:rPr>
          <w:rFonts w:ascii="Times New Roman" w:hAnsi="Times New Roman"/>
          <w:sz w:val="28"/>
          <w:szCs w:val="28"/>
          <w:lang w:val="en-US"/>
        </w:rPr>
        <w:t xml:space="preserve"> the</w:t>
      </w:r>
      <w:r w:rsidRPr="00157EF1">
        <w:rPr>
          <w:rFonts w:ascii="Times New Roman" w:hAnsi="Times New Roman"/>
          <w:sz w:val="28"/>
          <w:szCs w:val="28"/>
          <w:lang w:val="en-US"/>
        </w:rPr>
        <w:t xml:space="preserve"> court to the judge. </w:t>
      </w:r>
      <w:r>
        <w:rPr>
          <w:rFonts w:ascii="Times New Roman" w:hAnsi="Times New Roman"/>
          <w:sz w:val="28"/>
          <w:szCs w:val="28"/>
          <w:lang w:val="en-US"/>
        </w:rPr>
        <w:t>Thus</w:t>
      </w:r>
      <w:r w:rsidRPr="00157EF1">
        <w:rPr>
          <w:rFonts w:ascii="Times New Roman" w:hAnsi="Times New Roman"/>
          <w:sz w:val="28"/>
          <w:szCs w:val="28"/>
          <w:lang w:val="en-US"/>
        </w:rPr>
        <w:t xml:space="preserve">, according to </w:t>
      </w:r>
      <w:r>
        <w:rPr>
          <w:rFonts w:ascii="Times New Roman" w:hAnsi="Times New Roman"/>
          <w:sz w:val="28"/>
          <w:szCs w:val="28"/>
          <w:lang w:val="en-US"/>
        </w:rPr>
        <w:t>A</w:t>
      </w:r>
      <w:r w:rsidRPr="00157EF1">
        <w:rPr>
          <w:rFonts w:ascii="Times New Roman" w:hAnsi="Times New Roman"/>
          <w:sz w:val="28"/>
          <w:szCs w:val="28"/>
          <w:lang w:val="en-US"/>
        </w:rPr>
        <w:t xml:space="preserve">rticle 322.1.7 </w:t>
      </w:r>
      <w:r>
        <w:rPr>
          <w:rFonts w:ascii="Times New Roman" w:hAnsi="Times New Roman"/>
          <w:sz w:val="28"/>
          <w:szCs w:val="28"/>
          <w:lang w:val="en-US"/>
        </w:rPr>
        <w:t>of the CPC</w:t>
      </w:r>
      <w:r w:rsidRPr="00157EF1">
        <w:rPr>
          <w:rFonts w:ascii="Times New Roman" w:hAnsi="Times New Roman"/>
          <w:sz w:val="28"/>
          <w:szCs w:val="28"/>
          <w:lang w:val="en-US"/>
        </w:rPr>
        <w:t xml:space="preserve"> when opening judicial review the chairman on court session has to explain to the parties their right for </w:t>
      </w:r>
      <w:r>
        <w:rPr>
          <w:rFonts w:ascii="Times New Roman" w:hAnsi="Times New Roman"/>
          <w:sz w:val="28"/>
          <w:szCs w:val="28"/>
          <w:lang w:val="en-US"/>
        </w:rPr>
        <w:t>rejection</w:t>
      </w:r>
      <w:r w:rsidRPr="00157EF1">
        <w:rPr>
          <w:rFonts w:ascii="Times New Roman" w:hAnsi="Times New Roman"/>
          <w:sz w:val="28"/>
          <w:szCs w:val="28"/>
          <w:lang w:val="en-US"/>
        </w:rPr>
        <w:t xml:space="preserve"> to the judge, judges or all </w:t>
      </w:r>
      <w:r>
        <w:rPr>
          <w:rFonts w:ascii="Times New Roman" w:hAnsi="Times New Roman"/>
          <w:sz w:val="28"/>
          <w:szCs w:val="28"/>
          <w:lang w:val="en-US"/>
        </w:rPr>
        <w:t>composition</w:t>
      </w:r>
      <w:r w:rsidRPr="00157EF1">
        <w:rPr>
          <w:rFonts w:ascii="Times New Roman" w:hAnsi="Times New Roman"/>
          <w:sz w:val="28"/>
          <w:szCs w:val="28"/>
          <w:lang w:val="en-US"/>
        </w:rPr>
        <w:t xml:space="preserve"> of court, to bring to participants of process what circumstances are the reason for </w:t>
      </w:r>
      <w:r>
        <w:rPr>
          <w:rFonts w:ascii="Times New Roman" w:hAnsi="Times New Roman"/>
          <w:sz w:val="28"/>
          <w:szCs w:val="28"/>
          <w:lang w:val="en-US"/>
        </w:rPr>
        <w:t>rejection</w:t>
      </w:r>
      <w:r w:rsidRPr="00157EF1">
        <w:rPr>
          <w:rFonts w:ascii="Times New Roman" w:hAnsi="Times New Roman"/>
          <w:sz w:val="28"/>
          <w:szCs w:val="28"/>
          <w:lang w:val="en-US"/>
        </w:rPr>
        <w:t xml:space="preserve"> to what can lead </w:t>
      </w:r>
      <w:r>
        <w:rPr>
          <w:rFonts w:ascii="Times New Roman" w:hAnsi="Times New Roman"/>
          <w:sz w:val="28"/>
          <w:szCs w:val="28"/>
          <w:lang w:val="en-US"/>
        </w:rPr>
        <w:t>rejection</w:t>
      </w:r>
      <w:r w:rsidRPr="00157EF1">
        <w:rPr>
          <w:rFonts w:ascii="Times New Roman" w:hAnsi="Times New Roman"/>
          <w:sz w:val="28"/>
          <w:szCs w:val="28"/>
          <w:lang w:val="en-US"/>
        </w:rPr>
        <w:t xml:space="preserve">, what circumstances for </w:t>
      </w:r>
      <w:r>
        <w:rPr>
          <w:rFonts w:ascii="Times New Roman" w:hAnsi="Times New Roman"/>
          <w:sz w:val="28"/>
          <w:szCs w:val="28"/>
          <w:lang w:val="en-US"/>
        </w:rPr>
        <w:t>rejection</w:t>
      </w:r>
      <w:r w:rsidRPr="00157EF1">
        <w:rPr>
          <w:rFonts w:ascii="Times New Roman" w:hAnsi="Times New Roman"/>
          <w:sz w:val="28"/>
          <w:szCs w:val="28"/>
          <w:lang w:val="en-US"/>
        </w:rPr>
        <w:t xml:space="preserve"> can be on the concrete </w:t>
      </w:r>
      <w:r>
        <w:rPr>
          <w:rFonts w:ascii="Times New Roman" w:hAnsi="Times New Roman"/>
          <w:sz w:val="28"/>
          <w:szCs w:val="28"/>
          <w:lang w:val="en-US"/>
        </w:rPr>
        <w:t>case</w:t>
      </w:r>
      <w:r w:rsidRPr="00157EF1">
        <w:rPr>
          <w:rFonts w:ascii="Times New Roman" w:hAnsi="Times New Roman"/>
          <w:sz w:val="28"/>
          <w:szCs w:val="28"/>
          <w:lang w:val="en-US"/>
        </w:rPr>
        <w:t xml:space="preserve"> which is </w:t>
      </w:r>
      <w:r>
        <w:rPr>
          <w:rFonts w:ascii="Times New Roman" w:hAnsi="Times New Roman"/>
          <w:sz w:val="28"/>
          <w:szCs w:val="28"/>
          <w:lang w:val="en-US"/>
        </w:rPr>
        <w:t>under procedure</w:t>
      </w:r>
      <w:r w:rsidRPr="00157EF1">
        <w:rPr>
          <w:rFonts w:ascii="Times New Roman" w:hAnsi="Times New Roman"/>
          <w:sz w:val="28"/>
          <w:szCs w:val="28"/>
          <w:lang w:val="en-US"/>
        </w:rPr>
        <w:t xml:space="preserve">. </w:t>
      </w:r>
    </w:p>
    <w:p w:rsidR="0047737E" w:rsidRPr="003013C8" w:rsidRDefault="0047737E" w:rsidP="00157EF1">
      <w:pPr>
        <w:autoSpaceDE w:val="0"/>
        <w:autoSpaceDN w:val="0"/>
        <w:adjustRightInd w:val="0"/>
        <w:ind w:firstLine="567"/>
        <w:rPr>
          <w:rFonts w:ascii="Times New Roman" w:hAnsi="Times New Roman"/>
          <w:sz w:val="28"/>
          <w:szCs w:val="28"/>
          <w:lang w:val="en-US"/>
        </w:rPr>
      </w:pPr>
      <w:r w:rsidRPr="00157EF1">
        <w:rPr>
          <w:rFonts w:ascii="Times New Roman" w:hAnsi="Times New Roman"/>
          <w:sz w:val="28"/>
          <w:szCs w:val="28"/>
          <w:lang w:val="en-US"/>
        </w:rPr>
        <w:t>If by the chairman it is</w:t>
      </w:r>
      <w:r>
        <w:rPr>
          <w:rFonts w:ascii="Times New Roman" w:hAnsi="Times New Roman"/>
          <w:sz w:val="28"/>
          <w:szCs w:val="28"/>
          <w:lang w:val="en-US"/>
        </w:rPr>
        <w:t xml:space="preserve"> </w:t>
      </w:r>
      <w:r w:rsidRPr="00157EF1">
        <w:rPr>
          <w:rFonts w:ascii="Times New Roman" w:hAnsi="Times New Roman"/>
          <w:sz w:val="28"/>
          <w:szCs w:val="28"/>
          <w:lang w:val="en-US"/>
        </w:rPr>
        <w:t>n</w:t>
      </w:r>
      <w:r>
        <w:rPr>
          <w:rFonts w:ascii="Times New Roman" w:hAnsi="Times New Roman"/>
          <w:sz w:val="28"/>
          <w:szCs w:val="28"/>
          <w:lang w:val="en-US"/>
        </w:rPr>
        <w:t>o</w:t>
      </w:r>
      <w:r w:rsidRPr="00157EF1">
        <w:rPr>
          <w:rFonts w:ascii="Times New Roman" w:hAnsi="Times New Roman"/>
          <w:sz w:val="28"/>
          <w:szCs w:val="28"/>
          <w:lang w:val="en-US"/>
        </w:rPr>
        <w:t xml:space="preserve">t explained in a clear form to participants of criminal trial, the right for </w:t>
      </w:r>
      <w:r>
        <w:rPr>
          <w:rFonts w:ascii="Times New Roman" w:hAnsi="Times New Roman"/>
          <w:sz w:val="28"/>
          <w:szCs w:val="28"/>
          <w:lang w:val="en-US"/>
        </w:rPr>
        <w:t>rejection then</w:t>
      </w:r>
      <w:r w:rsidRPr="00157EF1">
        <w:rPr>
          <w:rFonts w:ascii="Times New Roman" w:hAnsi="Times New Roman"/>
          <w:sz w:val="28"/>
          <w:szCs w:val="28"/>
          <w:lang w:val="en-US"/>
        </w:rPr>
        <w:t xml:space="preserve"> this circumstance having put impartiality of court on doubt influences</w:t>
      </w:r>
      <w:r>
        <w:rPr>
          <w:rFonts w:ascii="Times New Roman" w:hAnsi="Times New Roman"/>
          <w:sz w:val="28"/>
          <w:szCs w:val="28"/>
          <w:lang w:val="en-US"/>
        </w:rPr>
        <w:t xml:space="preserve"> on</w:t>
      </w:r>
      <w:r w:rsidRPr="00157EF1">
        <w:rPr>
          <w:rFonts w:ascii="Times New Roman" w:hAnsi="Times New Roman"/>
          <w:sz w:val="28"/>
          <w:szCs w:val="28"/>
          <w:lang w:val="en-US"/>
        </w:rPr>
        <w:t xml:space="preserve"> legality of process in general.</w:t>
      </w:r>
    </w:p>
    <w:p w:rsidR="0047737E" w:rsidRPr="005A6D78" w:rsidRDefault="0047737E" w:rsidP="005A6D78">
      <w:pPr>
        <w:autoSpaceDE w:val="0"/>
        <w:autoSpaceDN w:val="0"/>
        <w:adjustRightInd w:val="0"/>
        <w:ind w:firstLine="567"/>
        <w:rPr>
          <w:rFonts w:ascii="Times New Roman" w:hAnsi="Times New Roman"/>
          <w:sz w:val="28"/>
          <w:szCs w:val="28"/>
          <w:lang w:val="en-US"/>
        </w:rPr>
      </w:pPr>
      <w:r w:rsidRPr="005A6D78">
        <w:rPr>
          <w:rFonts w:ascii="Times New Roman" w:hAnsi="Times New Roman"/>
          <w:sz w:val="28"/>
          <w:szCs w:val="28"/>
          <w:lang w:val="en-US"/>
        </w:rPr>
        <w:t>At the same time according to Article 107.3.3 of the CPC</w:t>
      </w:r>
      <w:r>
        <w:rPr>
          <w:rFonts w:ascii="Times New Roman" w:hAnsi="Times New Roman"/>
          <w:sz w:val="28"/>
          <w:szCs w:val="28"/>
          <w:lang w:val="en-US"/>
        </w:rPr>
        <w:t xml:space="preserve"> </w:t>
      </w:r>
      <w:r w:rsidRPr="005A6D78">
        <w:rPr>
          <w:rFonts w:ascii="Times New Roman" w:hAnsi="Times New Roman"/>
          <w:sz w:val="28"/>
          <w:szCs w:val="28"/>
          <w:lang w:val="en-US"/>
        </w:rPr>
        <w:t xml:space="preserve">rejection can be declared to the judge or the juror only prior to judicial examination. According to this article, </w:t>
      </w:r>
      <w:r w:rsidRPr="005A6D78">
        <w:rPr>
          <w:rFonts w:ascii="Times New Roman" w:hAnsi="Times New Roman"/>
          <w:color w:val="333333"/>
          <w:sz w:val="28"/>
          <w:szCs w:val="28"/>
          <w:lang w:val="en-US"/>
        </w:rPr>
        <w:t>they may be made after the start of the examination only if the</w:t>
      </w:r>
      <w:r>
        <w:rPr>
          <w:rFonts w:ascii="Times New Roman" w:hAnsi="Times New Roman"/>
          <w:color w:val="333333"/>
          <w:sz w:val="28"/>
          <w:szCs w:val="28"/>
          <w:lang w:val="en-US"/>
        </w:rPr>
        <w:t xml:space="preserve"> </w:t>
      </w:r>
      <w:r w:rsidRPr="005A6D78">
        <w:rPr>
          <w:rFonts w:ascii="Times New Roman" w:hAnsi="Times New Roman"/>
          <w:sz w:val="28"/>
          <w:szCs w:val="28"/>
          <w:lang w:val="en-US"/>
        </w:rPr>
        <w:t>rejection</w:t>
      </w:r>
      <w:r w:rsidRPr="005A6D78">
        <w:rPr>
          <w:rFonts w:ascii="Times New Roman" w:hAnsi="Times New Roman"/>
          <w:color w:val="333333"/>
          <w:sz w:val="28"/>
          <w:szCs w:val="28"/>
          <w:lang w:val="en-US"/>
        </w:rPr>
        <w:t xml:space="preserve"> party to the criminal proceedings can prove that he knew about the circumstances precluding the</w:t>
      </w:r>
      <w:r>
        <w:rPr>
          <w:rFonts w:ascii="Times New Roman" w:hAnsi="Times New Roman"/>
          <w:color w:val="333333"/>
          <w:sz w:val="28"/>
          <w:szCs w:val="28"/>
          <w:lang w:val="en-US"/>
        </w:rPr>
        <w:t xml:space="preserve"> </w:t>
      </w:r>
      <w:r w:rsidRPr="005A6D78">
        <w:rPr>
          <w:rFonts w:ascii="Times New Roman" w:hAnsi="Times New Roman"/>
          <w:color w:val="333333"/>
          <w:sz w:val="28"/>
          <w:szCs w:val="28"/>
          <w:lang w:val="en-US"/>
        </w:rPr>
        <w:t>person’s participation in the proceedings</w:t>
      </w:r>
      <w:r>
        <w:rPr>
          <w:rFonts w:ascii="Times New Roman" w:hAnsi="Times New Roman"/>
          <w:color w:val="333333"/>
          <w:sz w:val="28"/>
          <w:szCs w:val="28"/>
          <w:lang w:val="en-US"/>
        </w:rPr>
        <w:t xml:space="preserve"> just</w:t>
      </w:r>
      <w:r w:rsidRPr="005A6D78">
        <w:rPr>
          <w:rFonts w:ascii="Times New Roman" w:hAnsi="Times New Roman"/>
          <w:color w:val="333333"/>
          <w:sz w:val="28"/>
          <w:szCs w:val="28"/>
          <w:lang w:val="en-US"/>
        </w:rPr>
        <w:t xml:space="preserve"> before he raised the </w:t>
      </w:r>
      <w:r w:rsidRPr="005A6D78">
        <w:rPr>
          <w:rFonts w:ascii="Times New Roman" w:hAnsi="Times New Roman"/>
          <w:sz w:val="28"/>
          <w:szCs w:val="28"/>
          <w:lang w:val="en-US"/>
        </w:rPr>
        <w:t>rejection.</w:t>
      </w:r>
    </w:p>
    <w:p w:rsidR="0047737E" w:rsidRDefault="0047737E" w:rsidP="00DC41C2">
      <w:pPr>
        <w:autoSpaceDE w:val="0"/>
        <w:autoSpaceDN w:val="0"/>
        <w:adjustRightInd w:val="0"/>
        <w:ind w:firstLine="567"/>
        <w:rPr>
          <w:rFonts w:ascii="Times New Roman" w:hAnsi="Times New Roman"/>
          <w:sz w:val="28"/>
          <w:szCs w:val="28"/>
          <w:lang w:val="en-US"/>
        </w:rPr>
      </w:pPr>
      <w:r w:rsidRPr="00DC41C2">
        <w:rPr>
          <w:rFonts w:ascii="Times New Roman" w:hAnsi="Times New Roman"/>
          <w:sz w:val="28"/>
          <w:szCs w:val="28"/>
          <w:lang w:val="en-US"/>
        </w:rPr>
        <w:t xml:space="preserve">As it was noted, any </w:t>
      </w:r>
      <w:r w:rsidRPr="005A6D78">
        <w:rPr>
          <w:rFonts w:ascii="Times New Roman" w:hAnsi="Times New Roman"/>
          <w:sz w:val="28"/>
          <w:szCs w:val="28"/>
          <w:lang w:val="en-US"/>
        </w:rPr>
        <w:t>rejection</w:t>
      </w:r>
      <w:r w:rsidRPr="00DC41C2">
        <w:rPr>
          <w:rFonts w:ascii="Times New Roman" w:hAnsi="Times New Roman"/>
          <w:sz w:val="28"/>
          <w:szCs w:val="28"/>
          <w:lang w:val="en-US"/>
        </w:rPr>
        <w:t xml:space="preserve"> to the judge (</w:t>
      </w:r>
      <w:r>
        <w:rPr>
          <w:rFonts w:ascii="Times New Roman" w:hAnsi="Times New Roman"/>
          <w:sz w:val="28"/>
          <w:szCs w:val="28"/>
          <w:lang w:val="en-US"/>
        </w:rPr>
        <w:t>composition</w:t>
      </w:r>
      <w:r w:rsidRPr="00DC41C2">
        <w:rPr>
          <w:rFonts w:ascii="Times New Roman" w:hAnsi="Times New Roman"/>
          <w:sz w:val="28"/>
          <w:szCs w:val="28"/>
          <w:lang w:val="en-US"/>
        </w:rPr>
        <w:t xml:space="preserve"> of</w:t>
      </w:r>
      <w:r>
        <w:rPr>
          <w:rFonts w:ascii="Times New Roman" w:hAnsi="Times New Roman"/>
          <w:sz w:val="28"/>
          <w:szCs w:val="28"/>
          <w:lang w:val="en-US"/>
        </w:rPr>
        <w:t xml:space="preserve"> the</w:t>
      </w:r>
      <w:r w:rsidRPr="00DC41C2">
        <w:rPr>
          <w:rFonts w:ascii="Times New Roman" w:hAnsi="Times New Roman"/>
          <w:sz w:val="28"/>
          <w:szCs w:val="28"/>
          <w:lang w:val="en-US"/>
        </w:rPr>
        <w:t xml:space="preserve"> court) by the participant of criminal trial has to be motivated. The motivation of </w:t>
      </w:r>
      <w:r w:rsidRPr="005A6D78">
        <w:rPr>
          <w:rFonts w:ascii="Times New Roman" w:hAnsi="Times New Roman"/>
          <w:sz w:val="28"/>
          <w:szCs w:val="28"/>
          <w:lang w:val="en-US"/>
        </w:rPr>
        <w:t>rejection</w:t>
      </w:r>
      <w:r w:rsidRPr="00DC41C2">
        <w:rPr>
          <w:rFonts w:ascii="Times New Roman" w:hAnsi="Times New Roman"/>
          <w:sz w:val="28"/>
          <w:szCs w:val="28"/>
          <w:lang w:val="en-US"/>
        </w:rPr>
        <w:t xml:space="preserve"> is understood as confirmation of existence of concrete circumstance (circumstances) provided</w:t>
      </w:r>
      <w:r>
        <w:rPr>
          <w:rFonts w:ascii="Times New Roman" w:hAnsi="Times New Roman"/>
          <w:sz w:val="28"/>
          <w:szCs w:val="28"/>
          <w:lang w:val="en-US"/>
        </w:rPr>
        <w:t xml:space="preserve"> by CPC</w:t>
      </w:r>
      <w:r w:rsidRPr="00DC41C2">
        <w:rPr>
          <w:rFonts w:ascii="Times New Roman" w:hAnsi="Times New Roman"/>
          <w:sz w:val="28"/>
          <w:szCs w:val="28"/>
          <w:lang w:val="en-US"/>
        </w:rPr>
        <w:t xml:space="preserve"> and excluding participation in criminal trial </w:t>
      </w:r>
      <w:r>
        <w:rPr>
          <w:rFonts w:ascii="Times New Roman" w:hAnsi="Times New Roman"/>
          <w:sz w:val="28"/>
          <w:szCs w:val="28"/>
          <w:lang w:val="en-US"/>
        </w:rPr>
        <w:t xml:space="preserve">of </w:t>
      </w:r>
      <w:r w:rsidRPr="00DC41C2">
        <w:rPr>
          <w:rFonts w:ascii="Times New Roman" w:hAnsi="Times New Roman"/>
          <w:sz w:val="28"/>
          <w:szCs w:val="28"/>
          <w:lang w:val="en-US"/>
        </w:rPr>
        <w:t>the judge (judges) to wh</w:t>
      </w:r>
      <w:r>
        <w:rPr>
          <w:rFonts w:ascii="Times New Roman" w:hAnsi="Times New Roman"/>
          <w:sz w:val="28"/>
          <w:szCs w:val="28"/>
          <w:lang w:val="en-US"/>
        </w:rPr>
        <w:t xml:space="preserve">om the </w:t>
      </w:r>
      <w:r w:rsidRPr="005A6D78">
        <w:rPr>
          <w:rFonts w:ascii="Times New Roman" w:hAnsi="Times New Roman"/>
          <w:sz w:val="28"/>
          <w:szCs w:val="28"/>
          <w:lang w:val="en-US"/>
        </w:rPr>
        <w:t>rejection</w:t>
      </w:r>
      <w:r>
        <w:rPr>
          <w:rFonts w:ascii="Times New Roman" w:hAnsi="Times New Roman"/>
          <w:sz w:val="28"/>
          <w:szCs w:val="28"/>
          <w:lang w:val="en-US"/>
        </w:rPr>
        <w:t xml:space="preserve"> </w:t>
      </w:r>
      <w:r w:rsidRPr="00DC41C2">
        <w:rPr>
          <w:rFonts w:ascii="Times New Roman" w:hAnsi="Times New Roman"/>
          <w:sz w:val="28"/>
          <w:szCs w:val="28"/>
          <w:lang w:val="en-US"/>
        </w:rPr>
        <w:t>is declared</w:t>
      </w:r>
      <w:r>
        <w:rPr>
          <w:rFonts w:ascii="Times New Roman" w:hAnsi="Times New Roman"/>
          <w:sz w:val="28"/>
          <w:szCs w:val="28"/>
          <w:lang w:val="en-US"/>
        </w:rPr>
        <w:t xml:space="preserve"> </w:t>
      </w:r>
      <w:r w:rsidRPr="00DC41C2">
        <w:rPr>
          <w:rFonts w:ascii="Times New Roman" w:hAnsi="Times New Roman"/>
          <w:sz w:val="28"/>
          <w:szCs w:val="28"/>
          <w:lang w:val="en-US"/>
        </w:rPr>
        <w:t>(</w:t>
      </w:r>
      <w:r>
        <w:rPr>
          <w:rFonts w:ascii="Times New Roman" w:hAnsi="Times New Roman"/>
          <w:sz w:val="28"/>
          <w:szCs w:val="28"/>
          <w:lang w:val="en-US"/>
        </w:rPr>
        <w:t>A</w:t>
      </w:r>
      <w:r w:rsidRPr="00DC41C2">
        <w:rPr>
          <w:rFonts w:ascii="Times New Roman" w:hAnsi="Times New Roman"/>
          <w:sz w:val="28"/>
          <w:szCs w:val="28"/>
          <w:lang w:val="en-US"/>
        </w:rPr>
        <w:t xml:space="preserve">rticle 109.1 </w:t>
      </w:r>
      <w:r>
        <w:rPr>
          <w:rFonts w:ascii="Times New Roman" w:hAnsi="Times New Roman"/>
          <w:sz w:val="28"/>
          <w:szCs w:val="28"/>
          <w:lang w:val="en-US"/>
        </w:rPr>
        <w:t>of the CPC</w:t>
      </w:r>
      <w:r w:rsidRPr="00DC41C2">
        <w:rPr>
          <w:rFonts w:ascii="Times New Roman" w:hAnsi="Times New Roman"/>
          <w:sz w:val="28"/>
          <w:szCs w:val="28"/>
          <w:lang w:val="en-US"/>
        </w:rPr>
        <w:t>).</w:t>
      </w:r>
    </w:p>
    <w:p w:rsidR="0047737E" w:rsidRPr="0083450D" w:rsidRDefault="0047737E" w:rsidP="00981A83">
      <w:pPr>
        <w:autoSpaceDE w:val="0"/>
        <w:autoSpaceDN w:val="0"/>
        <w:adjustRightInd w:val="0"/>
        <w:ind w:firstLine="567"/>
        <w:rPr>
          <w:rFonts w:ascii="Times New Roman" w:hAnsi="Times New Roman"/>
          <w:sz w:val="28"/>
          <w:szCs w:val="28"/>
          <w:lang w:val="en-US"/>
        </w:rPr>
      </w:pPr>
      <w:r w:rsidRPr="0083450D">
        <w:rPr>
          <w:rFonts w:ascii="Times New Roman" w:hAnsi="Times New Roman"/>
          <w:sz w:val="28"/>
          <w:szCs w:val="28"/>
          <w:lang w:val="en-US"/>
        </w:rPr>
        <w:t xml:space="preserve">The motivation of rejection is important also from the point of view of Article 107.4 of the CPC. According to this article if </w:t>
      </w:r>
      <w:r w:rsidRPr="005A6D78">
        <w:rPr>
          <w:rFonts w:ascii="Times New Roman" w:hAnsi="Times New Roman"/>
          <w:sz w:val="28"/>
          <w:szCs w:val="28"/>
          <w:lang w:val="en-US"/>
        </w:rPr>
        <w:t>rejection</w:t>
      </w:r>
      <w:r w:rsidRPr="0083450D">
        <w:rPr>
          <w:rFonts w:ascii="Times New Roman" w:hAnsi="Times New Roman"/>
          <w:color w:val="333333"/>
          <w:sz w:val="28"/>
          <w:szCs w:val="28"/>
          <w:lang w:val="en-US"/>
        </w:rPr>
        <w:t>s to the judge (the court) or a juror are raised for the purpose of delaying the court proceedings,</w:t>
      </w:r>
      <w:r>
        <w:rPr>
          <w:rFonts w:ascii="Times New Roman" w:hAnsi="Times New Roman"/>
          <w:color w:val="333333"/>
          <w:sz w:val="28"/>
          <w:szCs w:val="28"/>
          <w:lang w:val="en-US"/>
        </w:rPr>
        <w:t xml:space="preserve"> </w:t>
      </w:r>
      <w:r w:rsidRPr="0083450D">
        <w:rPr>
          <w:rFonts w:ascii="Times New Roman" w:hAnsi="Times New Roman"/>
          <w:color w:val="333333"/>
          <w:sz w:val="28"/>
          <w:szCs w:val="28"/>
          <w:lang w:val="en-US"/>
        </w:rPr>
        <w:t xml:space="preserve">or if the reasons for the </w:t>
      </w:r>
      <w:r w:rsidRPr="005A6D78">
        <w:rPr>
          <w:rFonts w:ascii="Times New Roman" w:hAnsi="Times New Roman"/>
          <w:sz w:val="28"/>
          <w:szCs w:val="28"/>
          <w:lang w:val="en-US"/>
        </w:rPr>
        <w:t>rejection</w:t>
      </w:r>
      <w:r w:rsidRPr="0083450D">
        <w:rPr>
          <w:rFonts w:ascii="Times New Roman" w:hAnsi="Times New Roman"/>
          <w:color w:val="333333"/>
          <w:sz w:val="28"/>
          <w:szCs w:val="28"/>
          <w:lang w:val="en-US"/>
        </w:rPr>
        <w:t xml:space="preserve"> are fabricated (do not correspond to the facts), the person who raised the</w:t>
      </w:r>
      <w:r>
        <w:rPr>
          <w:rFonts w:ascii="Times New Roman" w:hAnsi="Times New Roman"/>
          <w:color w:val="333333"/>
          <w:sz w:val="28"/>
          <w:szCs w:val="28"/>
          <w:lang w:val="en-US"/>
        </w:rPr>
        <w:t xml:space="preserve"> </w:t>
      </w:r>
      <w:r w:rsidRPr="005A6D78">
        <w:rPr>
          <w:rFonts w:ascii="Times New Roman" w:hAnsi="Times New Roman"/>
          <w:sz w:val="28"/>
          <w:szCs w:val="28"/>
          <w:lang w:val="en-US"/>
        </w:rPr>
        <w:t>rejection</w:t>
      </w:r>
      <w:r>
        <w:rPr>
          <w:rFonts w:ascii="Times New Roman" w:hAnsi="Times New Roman"/>
          <w:sz w:val="28"/>
          <w:szCs w:val="28"/>
          <w:lang w:val="en-US"/>
        </w:rPr>
        <w:t xml:space="preserve"> </w:t>
      </w:r>
      <w:r>
        <w:rPr>
          <w:rFonts w:ascii="Times New Roman" w:hAnsi="Times New Roman"/>
          <w:color w:val="333333"/>
          <w:sz w:val="28"/>
          <w:szCs w:val="28"/>
          <w:lang w:val="en-US"/>
        </w:rPr>
        <w:t>is</w:t>
      </w:r>
      <w:r w:rsidRPr="0083450D">
        <w:rPr>
          <w:rFonts w:ascii="Times New Roman" w:hAnsi="Times New Roman"/>
          <w:color w:val="333333"/>
          <w:sz w:val="28"/>
          <w:szCs w:val="28"/>
          <w:lang w:val="en-US"/>
        </w:rPr>
        <w:t xml:space="preserve"> liable to a fine equivalent to </w:t>
      </w:r>
      <w:r w:rsidRPr="0083450D">
        <w:rPr>
          <w:rFonts w:ascii="Times New Roman" w:hAnsi="Times New Roman"/>
          <w:sz w:val="28"/>
          <w:szCs w:val="28"/>
          <w:lang w:val="en-US"/>
        </w:rPr>
        <w:t xml:space="preserve">two hundred twenty </w:t>
      </w:r>
      <w:r>
        <w:rPr>
          <w:rFonts w:ascii="Times New Roman" w:hAnsi="Times New Roman"/>
          <w:sz w:val="28"/>
          <w:szCs w:val="28"/>
          <w:lang w:val="en-US"/>
        </w:rPr>
        <w:t>AZN</w:t>
      </w:r>
      <w:r w:rsidRPr="0083450D">
        <w:rPr>
          <w:rFonts w:ascii="Times New Roman" w:hAnsi="Times New Roman"/>
          <w:color w:val="333333"/>
          <w:sz w:val="28"/>
          <w:szCs w:val="28"/>
          <w:lang w:val="en-US"/>
        </w:rPr>
        <w:t>, imposed by decision of the</w:t>
      </w:r>
      <w:r>
        <w:rPr>
          <w:rFonts w:ascii="Times New Roman" w:hAnsi="Times New Roman"/>
          <w:color w:val="333333"/>
          <w:sz w:val="28"/>
          <w:szCs w:val="28"/>
          <w:lang w:val="en-US"/>
        </w:rPr>
        <w:t xml:space="preserve"> </w:t>
      </w:r>
      <w:r w:rsidRPr="0083450D">
        <w:rPr>
          <w:rFonts w:ascii="Times New Roman" w:hAnsi="Times New Roman"/>
          <w:color w:val="333333"/>
          <w:sz w:val="28"/>
          <w:szCs w:val="28"/>
          <w:lang w:val="en-US"/>
        </w:rPr>
        <w:t>court</w:t>
      </w:r>
      <w:r w:rsidRPr="0083450D">
        <w:rPr>
          <w:rFonts w:ascii="Times New Roman" w:hAnsi="Times New Roman"/>
          <w:sz w:val="28"/>
          <w:szCs w:val="28"/>
          <w:lang w:val="en-US"/>
        </w:rPr>
        <w:t>.</w:t>
      </w:r>
    </w:p>
    <w:p w:rsidR="0047737E" w:rsidRDefault="0047737E" w:rsidP="00C1727F">
      <w:pPr>
        <w:autoSpaceDE w:val="0"/>
        <w:autoSpaceDN w:val="0"/>
        <w:adjustRightInd w:val="0"/>
        <w:ind w:firstLine="567"/>
        <w:rPr>
          <w:rFonts w:ascii="Times New Roman" w:hAnsi="Times New Roman"/>
          <w:sz w:val="28"/>
          <w:szCs w:val="28"/>
          <w:lang w:val="en-US"/>
        </w:rPr>
      </w:pPr>
      <w:r w:rsidRPr="00C1727F">
        <w:rPr>
          <w:rFonts w:ascii="Times New Roman" w:hAnsi="Times New Roman"/>
          <w:sz w:val="28"/>
          <w:szCs w:val="28"/>
          <w:lang w:val="en-US"/>
        </w:rPr>
        <w:t>A</w:t>
      </w:r>
      <w:r>
        <w:rPr>
          <w:rFonts w:ascii="Times New Roman" w:hAnsi="Times New Roman"/>
          <w:sz w:val="28"/>
          <w:szCs w:val="28"/>
          <w:lang w:val="en-US"/>
        </w:rPr>
        <w:t>s evident</w:t>
      </w:r>
      <w:r w:rsidRPr="00C1727F">
        <w:rPr>
          <w:rFonts w:ascii="Times New Roman" w:hAnsi="Times New Roman"/>
          <w:sz w:val="28"/>
          <w:szCs w:val="28"/>
          <w:lang w:val="en-US"/>
        </w:rPr>
        <w:t>, for ensuring</w:t>
      </w:r>
      <w:r>
        <w:rPr>
          <w:rFonts w:ascii="Times New Roman" w:hAnsi="Times New Roman"/>
          <w:sz w:val="28"/>
          <w:szCs w:val="28"/>
          <w:lang w:val="en-US"/>
        </w:rPr>
        <w:t xml:space="preserve"> of</w:t>
      </w:r>
      <w:r w:rsidRPr="00C1727F">
        <w:rPr>
          <w:rFonts w:ascii="Times New Roman" w:hAnsi="Times New Roman"/>
          <w:sz w:val="28"/>
          <w:szCs w:val="28"/>
          <w:lang w:val="en-US"/>
        </w:rPr>
        <w:t xml:space="preserve"> impartiality of the judge and objective and comprehensive conducting</w:t>
      </w:r>
      <w:r>
        <w:rPr>
          <w:rFonts w:ascii="Times New Roman" w:hAnsi="Times New Roman"/>
          <w:sz w:val="28"/>
          <w:szCs w:val="28"/>
          <w:lang w:val="en-US"/>
        </w:rPr>
        <w:t xml:space="preserve"> of</w:t>
      </w:r>
      <w:r w:rsidRPr="00C1727F">
        <w:rPr>
          <w:rFonts w:ascii="Times New Roman" w:hAnsi="Times New Roman"/>
          <w:sz w:val="28"/>
          <w:szCs w:val="28"/>
          <w:lang w:val="en-US"/>
        </w:rPr>
        <w:t xml:space="preserve"> judicial proceedings with the legislation are adjusted, both the right of the judge for </w:t>
      </w:r>
      <w:r w:rsidRPr="00E14BF7">
        <w:rPr>
          <w:rFonts w:ascii="Times New Roman" w:hAnsi="Times New Roman"/>
          <w:sz w:val="28"/>
          <w:szCs w:val="28"/>
          <w:lang w:val="en-US"/>
        </w:rPr>
        <w:t>withdrawal</w:t>
      </w:r>
      <w:r w:rsidRPr="00C1727F">
        <w:rPr>
          <w:rFonts w:ascii="Times New Roman" w:hAnsi="Times New Roman"/>
          <w:sz w:val="28"/>
          <w:szCs w:val="28"/>
          <w:lang w:val="en-US"/>
        </w:rPr>
        <w:t xml:space="preserve">, and the right of participants of criminal trial for </w:t>
      </w:r>
      <w:r w:rsidRPr="005A6D78">
        <w:rPr>
          <w:rFonts w:ascii="Times New Roman" w:hAnsi="Times New Roman"/>
          <w:sz w:val="28"/>
          <w:szCs w:val="28"/>
          <w:lang w:val="en-US"/>
        </w:rPr>
        <w:t>rejection</w:t>
      </w:r>
      <w:r w:rsidRPr="00C1727F">
        <w:rPr>
          <w:rFonts w:ascii="Times New Roman" w:hAnsi="Times New Roman"/>
          <w:sz w:val="28"/>
          <w:szCs w:val="28"/>
          <w:lang w:val="en-US"/>
        </w:rPr>
        <w:t xml:space="preserve"> to the judge. For the purpose of prevention of abuse of this right and a </w:t>
      </w:r>
      <w:r>
        <w:rPr>
          <w:rFonts w:ascii="Times New Roman" w:hAnsi="Times New Roman"/>
          <w:sz w:val="28"/>
          <w:szCs w:val="28"/>
          <w:lang w:val="en-US"/>
        </w:rPr>
        <w:t>procrastination</w:t>
      </w:r>
      <w:r w:rsidRPr="00C1727F">
        <w:rPr>
          <w:rFonts w:ascii="Times New Roman" w:hAnsi="Times New Roman"/>
          <w:sz w:val="28"/>
          <w:szCs w:val="28"/>
          <w:lang w:val="en-US"/>
        </w:rPr>
        <w:t xml:space="preserve"> of judicial proceedings, the criminal procedure legislation provided the above measure in the form of a penalty. </w:t>
      </w:r>
      <w:r>
        <w:rPr>
          <w:rFonts w:ascii="Times New Roman" w:hAnsi="Times New Roman"/>
          <w:sz w:val="28"/>
          <w:szCs w:val="28"/>
          <w:lang w:val="en-US"/>
        </w:rPr>
        <w:t>At the same</w:t>
      </w:r>
      <w:r w:rsidRPr="00C1727F">
        <w:rPr>
          <w:rFonts w:ascii="Times New Roman" w:hAnsi="Times New Roman"/>
          <w:sz w:val="28"/>
          <w:szCs w:val="28"/>
          <w:lang w:val="en-US"/>
        </w:rPr>
        <w:t xml:space="preserve"> time if in </w:t>
      </w:r>
      <w:r>
        <w:rPr>
          <w:rFonts w:ascii="Times New Roman" w:hAnsi="Times New Roman"/>
          <w:sz w:val="28"/>
          <w:szCs w:val="28"/>
          <w:lang w:val="en-US"/>
        </w:rPr>
        <w:t>rejection</w:t>
      </w:r>
      <w:r w:rsidRPr="00C1727F">
        <w:rPr>
          <w:rFonts w:ascii="Times New Roman" w:hAnsi="Times New Roman"/>
          <w:sz w:val="28"/>
          <w:szCs w:val="28"/>
          <w:lang w:val="en-US"/>
        </w:rPr>
        <w:t xml:space="preserve"> there are no concrete bases to the judge granted</w:t>
      </w:r>
      <w:r>
        <w:rPr>
          <w:rFonts w:ascii="Times New Roman" w:hAnsi="Times New Roman"/>
          <w:sz w:val="28"/>
          <w:szCs w:val="28"/>
          <w:lang w:val="en-US"/>
        </w:rPr>
        <w:t xml:space="preserve"> </w:t>
      </w:r>
      <w:r w:rsidRPr="00C1727F">
        <w:rPr>
          <w:rFonts w:ascii="Times New Roman" w:hAnsi="Times New Roman"/>
          <w:sz w:val="28"/>
          <w:szCs w:val="28"/>
          <w:lang w:val="en-US"/>
        </w:rPr>
        <w:t>the right to leave it without consideration.</w:t>
      </w:r>
    </w:p>
    <w:p w:rsidR="0047737E" w:rsidRPr="00944C37" w:rsidRDefault="0047737E" w:rsidP="00944C37">
      <w:pPr>
        <w:autoSpaceDE w:val="0"/>
        <w:autoSpaceDN w:val="0"/>
        <w:adjustRightInd w:val="0"/>
        <w:ind w:firstLine="567"/>
        <w:rPr>
          <w:rFonts w:ascii="Times New Roman" w:hAnsi="Times New Roman"/>
          <w:sz w:val="28"/>
          <w:szCs w:val="28"/>
          <w:lang w:val="en-US"/>
        </w:rPr>
      </w:pPr>
      <w:r w:rsidRPr="00944C37">
        <w:rPr>
          <w:rFonts w:ascii="Times New Roman" w:hAnsi="Times New Roman"/>
          <w:sz w:val="28"/>
          <w:szCs w:val="28"/>
          <w:lang w:val="en-US"/>
        </w:rPr>
        <w:t xml:space="preserve">Considering that the guarantee of </w:t>
      </w:r>
      <w:r>
        <w:rPr>
          <w:rFonts w:ascii="Times New Roman" w:hAnsi="Times New Roman"/>
          <w:sz w:val="28"/>
          <w:szCs w:val="28"/>
          <w:lang w:val="en-US"/>
        </w:rPr>
        <w:t>legal</w:t>
      </w:r>
      <w:r w:rsidRPr="00944C37">
        <w:rPr>
          <w:rFonts w:ascii="Times New Roman" w:hAnsi="Times New Roman"/>
          <w:sz w:val="28"/>
          <w:szCs w:val="28"/>
          <w:lang w:val="en-US"/>
        </w:rPr>
        <w:t xml:space="preserve"> protection fixed in </w:t>
      </w:r>
      <w:r>
        <w:rPr>
          <w:rFonts w:ascii="Times New Roman" w:hAnsi="Times New Roman"/>
          <w:sz w:val="28"/>
          <w:szCs w:val="28"/>
          <w:lang w:val="en-US"/>
        </w:rPr>
        <w:t>A</w:t>
      </w:r>
      <w:r w:rsidRPr="00944C37">
        <w:rPr>
          <w:rFonts w:ascii="Times New Roman" w:hAnsi="Times New Roman"/>
          <w:sz w:val="28"/>
          <w:szCs w:val="28"/>
          <w:lang w:val="en-US"/>
        </w:rPr>
        <w:t>rticle 60 of the Constitution is</w:t>
      </w:r>
      <w:r>
        <w:rPr>
          <w:rFonts w:ascii="Times New Roman" w:hAnsi="Times New Roman"/>
          <w:sz w:val="28"/>
          <w:szCs w:val="28"/>
          <w:lang w:val="en-US"/>
        </w:rPr>
        <w:t xml:space="preserve"> </w:t>
      </w:r>
      <w:r w:rsidRPr="00944C37">
        <w:rPr>
          <w:rFonts w:ascii="Times New Roman" w:hAnsi="Times New Roman"/>
          <w:sz w:val="28"/>
          <w:szCs w:val="28"/>
          <w:lang w:val="en-US"/>
        </w:rPr>
        <w:t>n</w:t>
      </w:r>
      <w:r>
        <w:rPr>
          <w:rFonts w:ascii="Times New Roman" w:hAnsi="Times New Roman"/>
          <w:sz w:val="28"/>
          <w:szCs w:val="28"/>
          <w:lang w:val="en-US"/>
        </w:rPr>
        <w:t>o</w:t>
      </w:r>
      <w:r w:rsidRPr="00944C37">
        <w:rPr>
          <w:rFonts w:ascii="Times New Roman" w:hAnsi="Times New Roman"/>
          <w:sz w:val="28"/>
          <w:szCs w:val="28"/>
          <w:lang w:val="en-US"/>
        </w:rPr>
        <w:t>t obligatory</w:t>
      </w:r>
      <w:r>
        <w:rPr>
          <w:rFonts w:ascii="Times New Roman" w:hAnsi="Times New Roman"/>
          <w:sz w:val="28"/>
          <w:szCs w:val="28"/>
          <w:lang w:val="en-US"/>
        </w:rPr>
        <w:t xml:space="preserve"> the </w:t>
      </w:r>
      <w:r w:rsidRPr="00944C37">
        <w:rPr>
          <w:rFonts w:ascii="Times New Roman" w:hAnsi="Times New Roman"/>
          <w:sz w:val="28"/>
          <w:szCs w:val="28"/>
          <w:lang w:val="en-US"/>
        </w:rPr>
        <w:t xml:space="preserve">Plenum of the Constitutional Court considers that the measure specified in </w:t>
      </w:r>
      <w:r>
        <w:rPr>
          <w:rFonts w:ascii="Times New Roman" w:hAnsi="Times New Roman"/>
          <w:sz w:val="28"/>
          <w:szCs w:val="28"/>
          <w:lang w:val="en-US"/>
        </w:rPr>
        <w:t>A</w:t>
      </w:r>
      <w:r w:rsidRPr="00944C37">
        <w:rPr>
          <w:rFonts w:ascii="Times New Roman" w:hAnsi="Times New Roman"/>
          <w:sz w:val="28"/>
          <w:szCs w:val="28"/>
          <w:lang w:val="en-US"/>
        </w:rPr>
        <w:t xml:space="preserve">rticle 107.4 </w:t>
      </w:r>
      <w:r>
        <w:rPr>
          <w:rFonts w:ascii="Times New Roman" w:hAnsi="Times New Roman"/>
          <w:sz w:val="28"/>
          <w:szCs w:val="28"/>
          <w:lang w:val="en-US"/>
        </w:rPr>
        <w:t>of the CPC</w:t>
      </w:r>
      <w:r w:rsidRPr="00944C37">
        <w:rPr>
          <w:rFonts w:ascii="Times New Roman" w:hAnsi="Times New Roman"/>
          <w:sz w:val="28"/>
          <w:szCs w:val="28"/>
          <w:lang w:val="en-US"/>
        </w:rPr>
        <w:t xml:space="preserve"> in the form of a penalty, in fact does</w:t>
      </w:r>
      <w:r>
        <w:rPr>
          <w:rFonts w:ascii="Times New Roman" w:hAnsi="Times New Roman"/>
          <w:sz w:val="28"/>
          <w:szCs w:val="28"/>
          <w:lang w:val="en-US"/>
        </w:rPr>
        <w:t xml:space="preserve"> </w:t>
      </w:r>
      <w:r w:rsidRPr="00944C37">
        <w:rPr>
          <w:rFonts w:ascii="Times New Roman" w:hAnsi="Times New Roman"/>
          <w:sz w:val="28"/>
          <w:szCs w:val="28"/>
          <w:lang w:val="en-US"/>
        </w:rPr>
        <w:t>n</w:t>
      </w:r>
      <w:r>
        <w:rPr>
          <w:rFonts w:ascii="Times New Roman" w:hAnsi="Times New Roman"/>
          <w:sz w:val="28"/>
          <w:szCs w:val="28"/>
          <w:lang w:val="en-US"/>
        </w:rPr>
        <w:t>o</w:t>
      </w:r>
      <w:r w:rsidRPr="00944C37">
        <w:rPr>
          <w:rFonts w:ascii="Times New Roman" w:hAnsi="Times New Roman"/>
          <w:sz w:val="28"/>
          <w:szCs w:val="28"/>
          <w:lang w:val="en-US"/>
        </w:rPr>
        <w:t>t contradict</w:t>
      </w:r>
      <w:r>
        <w:rPr>
          <w:rFonts w:ascii="Times New Roman" w:hAnsi="Times New Roman"/>
          <w:sz w:val="28"/>
          <w:szCs w:val="28"/>
          <w:lang w:val="en-US"/>
        </w:rPr>
        <w:t xml:space="preserve"> to</w:t>
      </w:r>
      <w:r w:rsidRPr="00944C37">
        <w:rPr>
          <w:rFonts w:ascii="Times New Roman" w:hAnsi="Times New Roman"/>
          <w:sz w:val="28"/>
          <w:szCs w:val="28"/>
          <w:lang w:val="en-US"/>
        </w:rPr>
        <w:t xml:space="preserve"> provisions of the Constitution. </w:t>
      </w:r>
    </w:p>
    <w:p w:rsidR="0047737E" w:rsidRDefault="0047737E" w:rsidP="00944C37">
      <w:pPr>
        <w:autoSpaceDE w:val="0"/>
        <w:autoSpaceDN w:val="0"/>
        <w:adjustRightInd w:val="0"/>
        <w:ind w:firstLine="567"/>
        <w:rPr>
          <w:rFonts w:ascii="Times New Roman" w:hAnsi="Times New Roman"/>
          <w:sz w:val="28"/>
          <w:szCs w:val="28"/>
          <w:lang w:val="en-US"/>
        </w:rPr>
      </w:pPr>
      <w:r w:rsidRPr="00944C37">
        <w:rPr>
          <w:rFonts w:ascii="Times New Roman" w:hAnsi="Times New Roman"/>
          <w:sz w:val="28"/>
          <w:szCs w:val="28"/>
          <w:lang w:val="en-US"/>
        </w:rPr>
        <w:t xml:space="preserve">Despite it, Plenum of the Constitutional Court considers necessary to </w:t>
      </w:r>
      <w:r>
        <w:rPr>
          <w:rFonts w:ascii="Times New Roman" w:hAnsi="Times New Roman"/>
          <w:sz w:val="28"/>
          <w:szCs w:val="28"/>
          <w:lang w:val="en-US"/>
        </w:rPr>
        <w:t>examine the A</w:t>
      </w:r>
      <w:r w:rsidRPr="00944C37">
        <w:rPr>
          <w:rFonts w:ascii="Times New Roman" w:hAnsi="Times New Roman"/>
          <w:sz w:val="28"/>
          <w:szCs w:val="28"/>
          <w:lang w:val="en-US"/>
        </w:rPr>
        <w:t xml:space="preserve">rticle 107.4 </w:t>
      </w:r>
      <w:r>
        <w:rPr>
          <w:rFonts w:ascii="Times New Roman" w:hAnsi="Times New Roman"/>
          <w:sz w:val="28"/>
          <w:szCs w:val="28"/>
          <w:lang w:val="en-US"/>
        </w:rPr>
        <w:t>of the CPC</w:t>
      </w:r>
      <w:r w:rsidRPr="00944C37">
        <w:rPr>
          <w:rFonts w:ascii="Times New Roman" w:hAnsi="Times New Roman"/>
          <w:sz w:val="28"/>
          <w:szCs w:val="28"/>
          <w:lang w:val="en-US"/>
        </w:rPr>
        <w:t xml:space="preserve"> from the point of view of the principles of the impartiality provided in </w:t>
      </w:r>
      <w:r>
        <w:rPr>
          <w:rFonts w:ascii="Times New Roman" w:hAnsi="Times New Roman"/>
          <w:sz w:val="28"/>
          <w:szCs w:val="28"/>
          <w:lang w:val="en-US"/>
        </w:rPr>
        <w:t>A</w:t>
      </w:r>
      <w:r w:rsidRPr="00944C37">
        <w:rPr>
          <w:rFonts w:ascii="Times New Roman" w:hAnsi="Times New Roman"/>
          <w:sz w:val="28"/>
          <w:szCs w:val="28"/>
          <w:lang w:val="en-US"/>
        </w:rPr>
        <w:t>rticle 6</w:t>
      </w:r>
      <w:r>
        <w:rPr>
          <w:rFonts w:ascii="Times New Roman" w:hAnsi="Times New Roman"/>
          <w:sz w:val="28"/>
          <w:szCs w:val="28"/>
          <w:lang w:val="en-US"/>
        </w:rPr>
        <w:t>.1</w:t>
      </w:r>
      <w:r w:rsidRPr="00944C37">
        <w:rPr>
          <w:rFonts w:ascii="Times New Roman" w:hAnsi="Times New Roman"/>
          <w:sz w:val="28"/>
          <w:szCs w:val="28"/>
          <w:lang w:val="en-US"/>
        </w:rPr>
        <w:t xml:space="preserve"> of the Convention and </w:t>
      </w:r>
      <w:r w:rsidRPr="003E593C">
        <w:rPr>
          <w:rFonts w:ascii="Times New Roman" w:hAnsi="Times New Roman"/>
          <w:sz w:val="28"/>
          <w:szCs w:val="28"/>
          <w:lang w:val="en-US"/>
        </w:rPr>
        <w:t>legal certainty</w:t>
      </w:r>
      <w:r w:rsidRPr="00944C37">
        <w:rPr>
          <w:rFonts w:ascii="Times New Roman" w:hAnsi="Times New Roman"/>
          <w:sz w:val="28"/>
          <w:szCs w:val="28"/>
          <w:lang w:val="en-US"/>
        </w:rPr>
        <w:t xml:space="preserve"> following from the Constitution.</w:t>
      </w:r>
    </w:p>
    <w:p w:rsidR="0047737E" w:rsidRPr="006D09EA" w:rsidRDefault="0047737E" w:rsidP="00AB0ECB">
      <w:pPr>
        <w:autoSpaceDE w:val="0"/>
        <w:autoSpaceDN w:val="0"/>
        <w:adjustRightInd w:val="0"/>
        <w:ind w:firstLine="567"/>
        <w:rPr>
          <w:rFonts w:ascii="Times New Roman" w:hAnsi="Times New Roman"/>
          <w:sz w:val="28"/>
          <w:szCs w:val="28"/>
          <w:lang w:val="en-US"/>
        </w:rPr>
      </w:pPr>
      <w:r>
        <w:rPr>
          <w:rFonts w:ascii="Times New Roman" w:hAnsi="Times New Roman"/>
          <w:sz w:val="28"/>
          <w:szCs w:val="28"/>
          <w:lang w:val="en-US"/>
        </w:rPr>
        <w:t>Thus</w:t>
      </w:r>
      <w:r w:rsidRPr="00AB0ECB">
        <w:rPr>
          <w:rFonts w:ascii="Times New Roman" w:hAnsi="Times New Roman"/>
          <w:sz w:val="28"/>
          <w:szCs w:val="28"/>
          <w:lang w:val="en-US"/>
        </w:rPr>
        <w:t xml:space="preserve">, according to a legal position of the European Court speaking about criminal trial, first of all, it should be noted that the </w:t>
      </w:r>
      <w:r>
        <w:rPr>
          <w:rFonts w:ascii="Times New Roman" w:hAnsi="Times New Roman"/>
          <w:sz w:val="28"/>
          <w:szCs w:val="28"/>
          <w:lang w:val="en-US"/>
        </w:rPr>
        <w:t>issue</w:t>
      </w:r>
      <w:r w:rsidRPr="00AB0ECB">
        <w:rPr>
          <w:rFonts w:ascii="Times New Roman" w:hAnsi="Times New Roman"/>
          <w:sz w:val="28"/>
          <w:szCs w:val="28"/>
          <w:lang w:val="en-US"/>
        </w:rPr>
        <w:t xml:space="preserve"> of creation at the accused</w:t>
      </w:r>
      <w:r>
        <w:rPr>
          <w:rFonts w:ascii="Times New Roman" w:hAnsi="Times New Roman"/>
          <w:sz w:val="28"/>
          <w:szCs w:val="28"/>
          <w:lang w:val="en-US"/>
        </w:rPr>
        <w:t xml:space="preserve"> the</w:t>
      </w:r>
      <w:r w:rsidRPr="00AB0ECB">
        <w:rPr>
          <w:rFonts w:ascii="Times New Roman" w:hAnsi="Times New Roman"/>
          <w:sz w:val="28"/>
          <w:szCs w:val="28"/>
          <w:lang w:val="en-US"/>
        </w:rPr>
        <w:t xml:space="preserve"> feeling of trust has fundamental value in democratic society. In this regard, </w:t>
      </w:r>
      <w:r>
        <w:rPr>
          <w:rFonts w:ascii="Times New Roman" w:hAnsi="Times New Roman"/>
          <w:sz w:val="28"/>
          <w:szCs w:val="28"/>
          <w:lang w:val="en-US"/>
        </w:rPr>
        <w:t>A</w:t>
      </w:r>
      <w:r w:rsidRPr="00AB0ECB">
        <w:rPr>
          <w:rFonts w:ascii="Times New Roman" w:hAnsi="Times New Roman"/>
          <w:sz w:val="28"/>
          <w:szCs w:val="28"/>
          <w:lang w:val="en-US"/>
        </w:rPr>
        <w:t>rticle 6 of the Convention demands from court to be impartial. Impartiality, as a rule, forbids preliminary formation of a conclusion or forbids partiality, and it can be checked by various methods (</w:t>
      </w:r>
      <w:r>
        <w:rPr>
          <w:rFonts w:ascii="Times New Roman" w:hAnsi="Times New Roman"/>
          <w:sz w:val="28"/>
          <w:szCs w:val="28"/>
          <w:lang w:val="en-US"/>
        </w:rPr>
        <w:t xml:space="preserve">case of </w:t>
      </w:r>
      <w:r w:rsidRPr="006D09EA">
        <w:rPr>
          <w:rStyle w:val="apple-converted-space"/>
          <w:rFonts w:ascii="Times New Roman" w:hAnsi="Times New Roman"/>
          <w:bCs/>
          <w:color w:val="000000"/>
          <w:sz w:val="28"/>
          <w:szCs w:val="28"/>
          <w:shd w:val="clear" w:color="auto" w:fill="FFFFFF"/>
          <w:lang w:val="en-US"/>
        </w:rPr>
        <w:t>K</w:t>
      </w:r>
      <w:r w:rsidRPr="006D09EA">
        <w:rPr>
          <w:rFonts w:ascii="Times New Roman" w:hAnsi="Times New Roman"/>
          <w:bCs/>
          <w:color w:val="000000"/>
          <w:sz w:val="28"/>
          <w:szCs w:val="28"/>
          <w:shd w:val="clear" w:color="auto" w:fill="FFFFFF"/>
          <w:lang w:val="en-US"/>
        </w:rPr>
        <w:t>yprianou v.</w:t>
      </w:r>
      <w:r w:rsidRPr="006D09EA">
        <w:rPr>
          <w:rFonts w:ascii="Times New Roman" w:hAnsi="Times New Roman"/>
          <w:sz w:val="28"/>
          <w:szCs w:val="28"/>
          <w:lang w:val="en-US"/>
        </w:rPr>
        <w:t xml:space="preserve"> Cyprus of December 15, 2005).  </w:t>
      </w:r>
    </w:p>
    <w:p w:rsidR="0047737E" w:rsidRDefault="0047737E" w:rsidP="00AB0ECB">
      <w:pPr>
        <w:autoSpaceDE w:val="0"/>
        <w:autoSpaceDN w:val="0"/>
        <w:adjustRightInd w:val="0"/>
        <w:ind w:firstLine="567"/>
        <w:rPr>
          <w:rFonts w:ascii="Times New Roman" w:hAnsi="Times New Roman"/>
          <w:sz w:val="28"/>
          <w:szCs w:val="28"/>
          <w:lang w:val="en-US"/>
        </w:rPr>
      </w:pPr>
      <w:r w:rsidRPr="00AB0ECB">
        <w:rPr>
          <w:rFonts w:ascii="Times New Roman" w:hAnsi="Times New Roman"/>
          <w:sz w:val="28"/>
          <w:szCs w:val="28"/>
          <w:lang w:val="en-US"/>
        </w:rPr>
        <w:t>A</w:t>
      </w:r>
      <w:r>
        <w:rPr>
          <w:rFonts w:ascii="Times New Roman" w:hAnsi="Times New Roman"/>
          <w:sz w:val="28"/>
          <w:szCs w:val="28"/>
          <w:lang w:val="en-US"/>
        </w:rPr>
        <w:t>s evident</w:t>
      </w:r>
      <w:r w:rsidRPr="00AB0ECB">
        <w:rPr>
          <w:rFonts w:ascii="Times New Roman" w:hAnsi="Times New Roman"/>
          <w:sz w:val="28"/>
          <w:szCs w:val="28"/>
          <w:lang w:val="en-US"/>
        </w:rPr>
        <w:t xml:space="preserve"> from the specified </w:t>
      </w:r>
      <w:r>
        <w:rPr>
          <w:rFonts w:ascii="Times New Roman" w:hAnsi="Times New Roman"/>
          <w:sz w:val="28"/>
          <w:szCs w:val="28"/>
          <w:lang w:val="en-US"/>
        </w:rPr>
        <w:t>A</w:t>
      </w:r>
      <w:r w:rsidRPr="00AB0ECB">
        <w:rPr>
          <w:rFonts w:ascii="Times New Roman" w:hAnsi="Times New Roman"/>
          <w:sz w:val="28"/>
          <w:szCs w:val="28"/>
          <w:lang w:val="en-US"/>
        </w:rPr>
        <w:t xml:space="preserve">rticle 107.4 of the </w:t>
      </w:r>
      <w:r>
        <w:rPr>
          <w:rFonts w:ascii="Times New Roman" w:hAnsi="Times New Roman"/>
          <w:sz w:val="28"/>
          <w:szCs w:val="28"/>
          <w:lang w:val="en-US"/>
        </w:rPr>
        <w:t>CPC</w:t>
      </w:r>
      <w:r w:rsidRPr="00AB0ECB">
        <w:rPr>
          <w:rFonts w:ascii="Times New Roman" w:hAnsi="Times New Roman"/>
          <w:sz w:val="28"/>
          <w:szCs w:val="28"/>
          <w:lang w:val="en-US"/>
        </w:rPr>
        <w:t xml:space="preserve">, the person who declared </w:t>
      </w:r>
      <w:r>
        <w:rPr>
          <w:rFonts w:ascii="Times New Roman" w:hAnsi="Times New Roman"/>
          <w:sz w:val="28"/>
          <w:szCs w:val="28"/>
          <w:lang w:val="en-US"/>
        </w:rPr>
        <w:t>rejection</w:t>
      </w:r>
      <w:r w:rsidRPr="00AB0ECB">
        <w:rPr>
          <w:rFonts w:ascii="Times New Roman" w:hAnsi="Times New Roman"/>
          <w:sz w:val="28"/>
          <w:szCs w:val="28"/>
          <w:lang w:val="en-US"/>
        </w:rPr>
        <w:t xml:space="preserve"> to the judge or the juror can be fined two hundred twenty </w:t>
      </w:r>
      <w:r>
        <w:rPr>
          <w:rFonts w:ascii="Times New Roman" w:hAnsi="Times New Roman"/>
          <w:sz w:val="28"/>
          <w:szCs w:val="28"/>
          <w:lang w:val="en-US"/>
        </w:rPr>
        <w:t>AZN</w:t>
      </w:r>
      <w:r w:rsidRPr="00AB0ECB">
        <w:rPr>
          <w:rFonts w:ascii="Times New Roman" w:hAnsi="Times New Roman"/>
          <w:sz w:val="28"/>
          <w:szCs w:val="28"/>
          <w:lang w:val="en-US"/>
        </w:rPr>
        <w:t xml:space="preserve"> on the basis of a judgment in two cases: 1) </w:t>
      </w:r>
      <w:r>
        <w:rPr>
          <w:rFonts w:ascii="Times New Roman" w:hAnsi="Times New Roman"/>
          <w:sz w:val="28"/>
          <w:szCs w:val="28"/>
          <w:lang w:val="en-US"/>
        </w:rPr>
        <w:t>rejection</w:t>
      </w:r>
      <w:r w:rsidRPr="00AB0ECB">
        <w:rPr>
          <w:rFonts w:ascii="Times New Roman" w:hAnsi="Times New Roman"/>
          <w:sz w:val="28"/>
          <w:szCs w:val="28"/>
          <w:lang w:val="en-US"/>
        </w:rPr>
        <w:t xml:space="preserve"> is declared for the purpose of a </w:t>
      </w:r>
      <w:r>
        <w:rPr>
          <w:rFonts w:ascii="Times New Roman" w:hAnsi="Times New Roman"/>
          <w:sz w:val="28"/>
          <w:szCs w:val="28"/>
          <w:lang w:val="en-US"/>
        </w:rPr>
        <w:t>procrastination</w:t>
      </w:r>
      <w:r w:rsidRPr="00AB0ECB">
        <w:rPr>
          <w:rFonts w:ascii="Times New Roman" w:hAnsi="Times New Roman"/>
          <w:sz w:val="28"/>
          <w:szCs w:val="28"/>
          <w:lang w:val="en-US"/>
        </w:rPr>
        <w:t xml:space="preserve"> of judicial proceedings; 2) the bases of </w:t>
      </w:r>
      <w:r>
        <w:rPr>
          <w:rFonts w:ascii="Times New Roman" w:hAnsi="Times New Roman"/>
          <w:sz w:val="28"/>
          <w:szCs w:val="28"/>
          <w:lang w:val="en-US"/>
        </w:rPr>
        <w:t>rejection</w:t>
      </w:r>
      <w:r w:rsidRPr="00AB0ECB">
        <w:rPr>
          <w:rFonts w:ascii="Times New Roman" w:hAnsi="Times New Roman"/>
          <w:sz w:val="28"/>
          <w:szCs w:val="28"/>
          <w:lang w:val="en-US"/>
        </w:rPr>
        <w:t xml:space="preserve"> are far-fetched.</w:t>
      </w:r>
    </w:p>
    <w:p w:rsidR="0047737E" w:rsidRPr="007E3290" w:rsidRDefault="0047737E" w:rsidP="007E3290">
      <w:pPr>
        <w:autoSpaceDE w:val="0"/>
        <w:autoSpaceDN w:val="0"/>
        <w:adjustRightInd w:val="0"/>
        <w:ind w:firstLine="567"/>
        <w:rPr>
          <w:rFonts w:ascii="Times New Roman" w:hAnsi="Times New Roman"/>
          <w:sz w:val="28"/>
          <w:szCs w:val="28"/>
          <w:lang w:val="en-US"/>
        </w:rPr>
      </w:pPr>
      <w:r w:rsidRPr="007E3290">
        <w:rPr>
          <w:rFonts w:ascii="Times New Roman" w:hAnsi="Times New Roman"/>
          <w:sz w:val="28"/>
          <w:szCs w:val="28"/>
          <w:lang w:val="en-US"/>
        </w:rPr>
        <w:t>However, in the criminal procedure legislation it is</w:t>
      </w:r>
      <w:r>
        <w:rPr>
          <w:rFonts w:ascii="Times New Roman" w:hAnsi="Times New Roman"/>
          <w:sz w:val="28"/>
          <w:szCs w:val="28"/>
          <w:lang w:val="en-US"/>
        </w:rPr>
        <w:t xml:space="preserve"> </w:t>
      </w:r>
      <w:r w:rsidRPr="007E3290">
        <w:rPr>
          <w:rFonts w:ascii="Times New Roman" w:hAnsi="Times New Roman"/>
          <w:sz w:val="28"/>
          <w:szCs w:val="28"/>
          <w:lang w:val="en-US"/>
        </w:rPr>
        <w:t>n</w:t>
      </w:r>
      <w:r>
        <w:rPr>
          <w:rFonts w:ascii="Times New Roman" w:hAnsi="Times New Roman"/>
          <w:sz w:val="28"/>
          <w:szCs w:val="28"/>
          <w:lang w:val="en-US"/>
        </w:rPr>
        <w:t>o</w:t>
      </w:r>
      <w:r w:rsidRPr="007E3290">
        <w:rPr>
          <w:rFonts w:ascii="Times New Roman" w:hAnsi="Times New Roman"/>
          <w:sz w:val="28"/>
          <w:szCs w:val="28"/>
          <w:lang w:val="en-US"/>
        </w:rPr>
        <w:t xml:space="preserve">t fixed on the basis of what criteria distinction between unmotivated </w:t>
      </w:r>
      <w:r>
        <w:rPr>
          <w:rFonts w:ascii="Times New Roman" w:hAnsi="Times New Roman"/>
          <w:sz w:val="28"/>
          <w:szCs w:val="28"/>
          <w:lang w:val="en-US"/>
        </w:rPr>
        <w:t>rejection</w:t>
      </w:r>
      <w:r w:rsidRPr="007E3290">
        <w:rPr>
          <w:rFonts w:ascii="Times New Roman" w:hAnsi="Times New Roman"/>
          <w:sz w:val="28"/>
          <w:szCs w:val="28"/>
          <w:lang w:val="en-US"/>
        </w:rPr>
        <w:t xml:space="preserve"> and </w:t>
      </w:r>
      <w:r>
        <w:rPr>
          <w:rFonts w:ascii="Times New Roman" w:hAnsi="Times New Roman"/>
          <w:sz w:val="28"/>
          <w:szCs w:val="28"/>
          <w:lang w:val="en-US"/>
        </w:rPr>
        <w:t>rejection,</w:t>
      </w:r>
      <w:r w:rsidRPr="007E3290">
        <w:rPr>
          <w:rFonts w:ascii="Times New Roman" w:hAnsi="Times New Roman"/>
          <w:sz w:val="28"/>
          <w:szCs w:val="28"/>
          <w:lang w:val="en-US"/>
        </w:rPr>
        <w:t xml:space="preserve"> the basis of which are far-fetched, and also that </w:t>
      </w:r>
      <w:r>
        <w:rPr>
          <w:rFonts w:ascii="Times New Roman" w:hAnsi="Times New Roman"/>
          <w:sz w:val="28"/>
          <w:szCs w:val="28"/>
          <w:lang w:val="en-US"/>
        </w:rPr>
        <w:t>rejection</w:t>
      </w:r>
      <w:r w:rsidRPr="007E3290">
        <w:rPr>
          <w:rFonts w:ascii="Times New Roman" w:hAnsi="Times New Roman"/>
          <w:sz w:val="28"/>
          <w:szCs w:val="28"/>
          <w:lang w:val="en-US"/>
        </w:rPr>
        <w:t xml:space="preserve"> is declared for the purpose of a </w:t>
      </w:r>
      <w:r>
        <w:rPr>
          <w:rFonts w:ascii="Times New Roman" w:hAnsi="Times New Roman"/>
          <w:sz w:val="28"/>
          <w:szCs w:val="28"/>
          <w:lang w:val="en-US"/>
        </w:rPr>
        <w:t>procrastination</w:t>
      </w:r>
      <w:r w:rsidRPr="007E3290">
        <w:rPr>
          <w:rFonts w:ascii="Times New Roman" w:hAnsi="Times New Roman"/>
          <w:sz w:val="28"/>
          <w:szCs w:val="28"/>
          <w:lang w:val="en-US"/>
        </w:rPr>
        <w:t xml:space="preserve">. Respectively there can be doubts in impartiality of conclusions of the court that recognized that the declared </w:t>
      </w:r>
      <w:r>
        <w:rPr>
          <w:rFonts w:ascii="Times New Roman" w:hAnsi="Times New Roman"/>
          <w:sz w:val="28"/>
          <w:szCs w:val="28"/>
          <w:lang w:val="en-US"/>
        </w:rPr>
        <w:t>rejection</w:t>
      </w:r>
      <w:r w:rsidRPr="007E3290">
        <w:rPr>
          <w:rFonts w:ascii="Times New Roman" w:hAnsi="Times New Roman"/>
          <w:sz w:val="28"/>
          <w:szCs w:val="28"/>
          <w:lang w:val="en-US"/>
        </w:rPr>
        <w:t xml:space="preserve"> fictional or is declared for the purpose of a </w:t>
      </w:r>
      <w:r>
        <w:rPr>
          <w:rFonts w:ascii="Times New Roman" w:hAnsi="Times New Roman"/>
          <w:sz w:val="28"/>
          <w:szCs w:val="28"/>
          <w:lang w:val="en-US"/>
        </w:rPr>
        <w:t>procrastination</w:t>
      </w:r>
      <w:r w:rsidRPr="007E3290">
        <w:rPr>
          <w:rFonts w:ascii="Times New Roman" w:hAnsi="Times New Roman"/>
          <w:sz w:val="28"/>
          <w:szCs w:val="28"/>
          <w:lang w:val="en-US"/>
        </w:rPr>
        <w:t xml:space="preserve"> of judicial proceedings.</w:t>
      </w:r>
    </w:p>
    <w:p w:rsidR="0047737E" w:rsidRDefault="0047737E" w:rsidP="007E3290">
      <w:pPr>
        <w:autoSpaceDE w:val="0"/>
        <w:autoSpaceDN w:val="0"/>
        <w:adjustRightInd w:val="0"/>
        <w:ind w:firstLine="567"/>
        <w:rPr>
          <w:rFonts w:ascii="Times New Roman" w:hAnsi="Times New Roman"/>
          <w:sz w:val="28"/>
          <w:szCs w:val="28"/>
          <w:lang w:val="en-US"/>
        </w:rPr>
      </w:pPr>
      <w:r>
        <w:rPr>
          <w:rFonts w:ascii="Times New Roman" w:hAnsi="Times New Roman"/>
          <w:sz w:val="28"/>
          <w:szCs w:val="28"/>
          <w:lang w:val="en-US"/>
        </w:rPr>
        <w:t>At the same</w:t>
      </w:r>
      <w:r w:rsidRPr="007E3290">
        <w:rPr>
          <w:rFonts w:ascii="Times New Roman" w:hAnsi="Times New Roman"/>
          <w:sz w:val="28"/>
          <w:szCs w:val="28"/>
          <w:lang w:val="en-US"/>
        </w:rPr>
        <w:t xml:space="preserve"> time</w:t>
      </w:r>
      <w:r>
        <w:rPr>
          <w:rFonts w:ascii="Times New Roman" w:hAnsi="Times New Roman"/>
          <w:sz w:val="28"/>
          <w:szCs w:val="28"/>
          <w:lang w:val="en-US"/>
        </w:rPr>
        <w:t>,</w:t>
      </w:r>
      <w:r w:rsidRPr="007E3290">
        <w:rPr>
          <w:rFonts w:ascii="Times New Roman" w:hAnsi="Times New Roman"/>
          <w:sz w:val="28"/>
          <w:szCs w:val="28"/>
          <w:lang w:val="en-US"/>
        </w:rPr>
        <w:t xml:space="preserve"> as </w:t>
      </w:r>
      <w:r>
        <w:rPr>
          <w:rFonts w:ascii="Times New Roman" w:hAnsi="Times New Roman"/>
          <w:sz w:val="28"/>
          <w:szCs w:val="28"/>
          <w:lang w:val="en-US"/>
        </w:rPr>
        <w:t xml:space="preserve">it </w:t>
      </w:r>
      <w:r w:rsidRPr="007E3290">
        <w:rPr>
          <w:rFonts w:ascii="Times New Roman" w:hAnsi="Times New Roman"/>
          <w:sz w:val="28"/>
          <w:szCs w:val="28"/>
          <w:lang w:val="en-US"/>
        </w:rPr>
        <w:t>was noted</w:t>
      </w:r>
      <w:r>
        <w:rPr>
          <w:rFonts w:ascii="Times New Roman" w:hAnsi="Times New Roman"/>
          <w:sz w:val="28"/>
          <w:szCs w:val="28"/>
          <w:lang w:val="en-US"/>
        </w:rPr>
        <w:t xml:space="preserve">, </w:t>
      </w:r>
      <w:r w:rsidRPr="007E3290">
        <w:rPr>
          <w:rFonts w:ascii="Times New Roman" w:hAnsi="Times New Roman"/>
          <w:sz w:val="28"/>
          <w:szCs w:val="28"/>
          <w:lang w:val="en-US"/>
        </w:rPr>
        <w:t xml:space="preserve">the criminal procedure legislation granted to the judge the right to leave </w:t>
      </w:r>
      <w:r>
        <w:rPr>
          <w:rFonts w:ascii="Times New Roman" w:hAnsi="Times New Roman"/>
          <w:sz w:val="28"/>
          <w:szCs w:val="28"/>
          <w:lang w:val="en-US"/>
        </w:rPr>
        <w:t>rejection</w:t>
      </w:r>
      <w:r w:rsidRPr="007E3290">
        <w:rPr>
          <w:rFonts w:ascii="Times New Roman" w:hAnsi="Times New Roman"/>
          <w:sz w:val="28"/>
          <w:szCs w:val="28"/>
          <w:lang w:val="en-US"/>
        </w:rPr>
        <w:t xml:space="preserve"> without consideration if it does</w:t>
      </w:r>
      <w:r>
        <w:rPr>
          <w:rFonts w:ascii="Times New Roman" w:hAnsi="Times New Roman"/>
          <w:sz w:val="28"/>
          <w:szCs w:val="28"/>
          <w:lang w:val="en-US"/>
        </w:rPr>
        <w:t xml:space="preserve"> </w:t>
      </w:r>
      <w:r w:rsidRPr="007E3290">
        <w:rPr>
          <w:rFonts w:ascii="Times New Roman" w:hAnsi="Times New Roman"/>
          <w:sz w:val="28"/>
          <w:szCs w:val="28"/>
          <w:lang w:val="en-US"/>
        </w:rPr>
        <w:t>n</w:t>
      </w:r>
      <w:r>
        <w:rPr>
          <w:rFonts w:ascii="Times New Roman" w:hAnsi="Times New Roman"/>
          <w:sz w:val="28"/>
          <w:szCs w:val="28"/>
          <w:lang w:val="en-US"/>
        </w:rPr>
        <w:t>o</w:t>
      </w:r>
      <w:r w:rsidRPr="007E3290">
        <w:rPr>
          <w:rFonts w:ascii="Times New Roman" w:hAnsi="Times New Roman"/>
          <w:sz w:val="28"/>
          <w:szCs w:val="28"/>
          <w:lang w:val="en-US"/>
        </w:rPr>
        <w:t xml:space="preserve">t contain the concrete bases. In that case, in the criminal procedure legislation </w:t>
      </w:r>
      <w:r>
        <w:rPr>
          <w:rFonts w:ascii="Times New Roman" w:hAnsi="Times New Roman"/>
          <w:sz w:val="28"/>
          <w:szCs w:val="28"/>
          <w:lang w:val="en-US"/>
        </w:rPr>
        <w:t xml:space="preserve">is not </w:t>
      </w:r>
      <w:r w:rsidRPr="007E3290">
        <w:rPr>
          <w:rFonts w:ascii="Times New Roman" w:hAnsi="Times New Roman"/>
          <w:sz w:val="28"/>
          <w:szCs w:val="28"/>
          <w:lang w:val="en-US"/>
        </w:rPr>
        <w:t xml:space="preserve">established on the basis of what criteria the judge can appoint a penalty and on the basis of what criteria having recognized </w:t>
      </w:r>
      <w:r>
        <w:rPr>
          <w:rFonts w:ascii="Times New Roman" w:hAnsi="Times New Roman"/>
          <w:sz w:val="28"/>
          <w:szCs w:val="28"/>
          <w:lang w:val="en-US"/>
        </w:rPr>
        <w:t>rejection as</w:t>
      </w:r>
      <w:r w:rsidRPr="007E3290">
        <w:rPr>
          <w:rFonts w:ascii="Times New Roman" w:hAnsi="Times New Roman"/>
          <w:sz w:val="28"/>
          <w:szCs w:val="28"/>
          <w:lang w:val="en-US"/>
        </w:rPr>
        <w:t xml:space="preserve"> unmotivated to leave it without consideration. This uncertainty existing in the legislation, </w:t>
      </w:r>
      <w:r w:rsidRPr="000B68B0">
        <w:rPr>
          <w:rFonts w:ascii="Times New Roman" w:hAnsi="Times New Roman"/>
          <w:sz w:val="28"/>
          <w:szCs w:val="28"/>
          <w:lang w:val="en-US"/>
        </w:rPr>
        <w:t>prejudic</w:t>
      </w:r>
      <w:r>
        <w:rPr>
          <w:rFonts w:ascii="Times New Roman" w:hAnsi="Times New Roman"/>
          <w:sz w:val="28"/>
          <w:szCs w:val="28"/>
          <w:lang w:val="en-US"/>
        </w:rPr>
        <w:t xml:space="preserve">ing the </w:t>
      </w:r>
      <w:r w:rsidRPr="007E3290">
        <w:rPr>
          <w:rFonts w:ascii="Times New Roman" w:hAnsi="Times New Roman"/>
          <w:sz w:val="28"/>
          <w:szCs w:val="28"/>
          <w:lang w:val="en-US"/>
        </w:rPr>
        <w:t xml:space="preserve">impartiality of the judge is capable to cause damage to the </w:t>
      </w:r>
      <w:r>
        <w:rPr>
          <w:rFonts w:ascii="Times New Roman" w:hAnsi="Times New Roman"/>
          <w:sz w:val="28"/>
          <w:szCs w:val="28"/>
          <w:lang w:val="en-US"/>
        </w:rPr>
        <w:t>ac</w:t>
      </w:r>
      <w:r w:rsidRPr="007E3290">
        <w:rPr>
          <w:rFonts w:ascii="Times New Roman" w:hAnsi="Times New Roman"/>
          <w:sz w:val="28"/>
          <w:szCs w:val="28"/>
          <w:lang w:val="en-US"/>
        </w:rPr>
        <w:t>ting principle of procedural justice.</w:t>
      </w:r>
    </w:p>
    <w:p w:rsidR="0047737E" w:rsidRDefault="0047737E" w:rsidP="007E3290">
      <w:pPr>
        <w:autoSpaceDE w:val="0"/>
        <w:autoSpaceDN w:val="0"/>
        <w:adjustRightInd w:val="0"/>
        <w:ind w:firstLine="567"/>
        <w:rPr>
          <w:rFonts w:ascii="Times New Roman" w:hAnsi="Times New Roman"/>
          <w:sz w:val="28"/>
          <w:szCs w:val="28"/>
          <w:lang w:val="en-US"/>
        </w:rPr>
      </w:pPr>
      <w:r w:rsidRPr="00BB368B">
        <w:rPr>
          <w:rFonts w:ascii="Times New Roman" w:hAnsi="Times New Roman"/>
          <w:sz w:val="28"/>
          <w:szCs w:val="28"/>
          <w:lang w:val="en-US"/>
        </w:rPr>
        <w:t xml:space="preserve">From this point of view, Plenum of the Constitutional Court considers necessary to note that requirements of definiteness, clarity, unambiguity and sequence of </w:t>
      </w:r>
      <w:r>
        <w:rPr>
          <w:rFonts w:ascii="Times New Roman" w:hAnsi="Times New Roman"/>
          <w:sz w:val="28"/>
          <w:szCs w:val="28"/>
          <w:lang w:val="en-US"/>
        </w:rPr>
        <w:t>legal norm</w:t>
      </w:r>
      <w:r w:rsidRPr="00BB368B">
        <w:rPr>
          <w:rFonts w:ascii="Times New Roman" w:hAnsi="Times New Roman"/>
          <w:sz w:val="28"/>
          <w:szCs w:val="28"/>
          <w:lang w:val="en-US"/>
        </w:rPr>
        <w:t xml:space="preserve"> in system of the general legal regulation </w:t>
      </w:r>
      <w:r>
        <w:rPr>
          <w:rFonts w:ascii="Times New Roman" w:hAnsi="Times New Roman"/>
          <w:sz w:val="28"/>
          <w:szCs w:val="28"/>
          <w:lang w:val="en-US"/>
        </w:rPr>
        <w:t>have</w:t>
      </w:r>
      <w:r w:rsidRPr="00BB368B">
        <w:rPr>
          <w:rFonts w:ascii="Times New Roman" w:hAnsi="Times New Roman"/>
          <w:sz w:val="28"/>
          <w:szCs w:val="28"/>
          <w:lang w:val="en-US"/>
        </w:rPr>
        <w:t xml:space="preserve"> special importance within criminal and criminal procedure legislations. Also it should be noted that the principle of </w:t>
      </w:r>
      <w:r>
        <w:rPr>
          <w:rFonts w:ascii="Times New Roman" w:hAnsi="Times New Roman"/>
          <w:sz w:val="28"/>
          <w:szCs w:val="28"/>
          <w:lang w:val="en-US"/>
        </w:rPr>
        <w:t>legal certainty</w:t>
      </w:r>
      <w:r w:rsidRPr="00BB368B">
        <w:rPr>
          <w:rFonts w:ascii="Times New Roman" w:hAnsi="Times New Roman"/>
          <w:sz w:val="28"/>
          <w:szCs w:val="28"/>
          <w:lang w:val="en-US"/>
        </w:rPr>
        <w:t xml:space="preserve"> of the demanding accuracy and clarity of provisions </w:t>
      </w:r>
      <w:r>
        <w:rPr>
          <w:rFonts w:ascii="Times New Roman" w:hAnsi="Times New Roman"/>
          <w:sz w:val="28"/>
          <w:szCs w:val="28"/>
          <w:lang w:val="en-US"/>
        </w:rPr>
        <w:t>of the CPC</w:t>
      </w:r>
      <w:r w:rsidRPr="00BB368B">
        <w:rPr>
          <w:rFonts w:ascii="Times New Roman" w:hAnsi="Times New Roman"/>
          <w:sz w:val="28"/>
          <w:szCs w:val="28"/>
          <w:lang w:val="en-US"/>
        </w:rPr>
        <w:t xml:space="preserve"> being the integral element of the rule of law, creates a guarantee for ensuring</w:t>
      </w:r>
      <w:r>
        <w:rPr>
          <w:rFonts w:ascii="Times New Roman" w:hAnsi="Times New Roman"/>
          <w:sz w:val="28"/>
          <w:szCs w:val="28"/>
          <w:lang w:val="en-US"/>
        </w:rPr>
        <w:t xml:space="preserve"> of</w:t>
      </w:r>
      <w:r w:rsidRPr="00BB368B">
        <w:rPr>
          <w:rFonts w:ascii="Times New Roman" w:hAnsi="Times New Roman"/>
          <w:sz w:val="28"/>
          <w:szCs w:val="28"/>
          <w:lang w:val="en-US"/>
        </w:rPr>
        <w:t xml:space="preserve"> effective protection of human rights and the principle of procedural justice, both in legislative, and in law-enforcement activity.</w:t>
      </w:r>
    </w:p>
    <w:p w:rsidR="0047737E" w:rsidRPr="00DB2F4E" w:rsidRDefault="0047737E" w:rsidP="00DB2F4E">
      <w:pPr>
        <w:autoSpaceDE w:val="0"/>
        <w:autoSpaceDN w:val="0"/>
        <w:adjustRightInd w:val="0"/>
        <w:ind w:firstLine="567"/>
        <w:rPr>
          <w:rFonts w:ascii="Times New Roman" w:hAnsi="Times New Roman"/>
          <w:sz w:val="28"/>
          <w:szCs w:val="28"/>
          <w:lang w:val="en-US"/>
        </w:rPr>
      </w:pPr>
      <w:r w:rsidRPr="00DB2F4E">
        <w:rPr>
          <w:rFonts w:ascii="Times New Roman" w:hAnsi="Times New Roman"/>
          <w:sz w:val="28"/>
          <w:szCs w:val="28"/>
          <w:lang w:val="en-US"/>
        </w:rPr>
        <w:t xml:space="preserve">In the </w:t>
      </w:r>
      <w:r>
        <w:rPr>
          <w:rFonts w:ascii="Times New Roman" w:hAnsi="Times New Roman"/>
          <w:sz w:val="28"/>
          <w:szCs w:val="28"/>
          <w:lang w:val="en-US"/>
        </w:rPr>
        <w:t>decision</w:t>
      </w:r>
      <w:r w:rsidRPr="00DB2F4E">
        <w:rPr>
          <w:rFonts w:ascii="Times New Roman" w:hAnsi="Times New Roman"/>
          <w:sz w:val="28"/>
          <w:szCs w:val="28"/>
          <w:lang w:val="en-US"/>
        </w:rPr>
        <w:t xml:space="preserve"> of March 17, 2011 </w:t>
      </w:r>
      <w:r>
        <w:rPr>
          <w:rFonts w:ascii="Times New Roman" w:hAnsi="Times New Roman"/>
          <w:sz w:val="28"/>
          <w:szCs w:val="28"/>
          <w:lang w:val="en-US"/>
        </w:rPr>
        <w:t>“On</w:t>
      </w:r>
      <w:r w:rsidRPr="00DB2F4E">
        <w:rPr>
          <w:rFonts w:ascii="Times New Roman" w:hAnsi="Times New Roman"/>
          <w:sz w:val="28"/>
          <w:szCs w:val="28"/>
          <w:lang w:val="en-US"/>
        </w:rPr>
        <w:t xml:space="preserve"> interpretation of </w:t>
      </w:r>
      <w:r>
        <w:rPr>
          <w:rFonts w:ascii="Times New Roman" w:hAnsi="Times New Roman"/>
          <w:sz w:val="28"/>
          <w:szCs w:val="28"/>
          <w:lang w:val="en-US"/>
        </w:rPr>
        <w:t>A</w:t>
      </w:r>
      <w:r w:rsidRPr="00DB2F4E">
        <w:rPr>
          <w:rFonts w:ascii="Times New Roman" w:hAnsi="Times New Roman"/>
          <w:sz w:val="28"/>
          <w:szCs w:val="28"/>
          <w:lang w:val="en-US"/>
        </w:rPr>
        <w:t>rticle 53.4 of the Criminal Code of the Republic</w:t>
      </w:r>
      <w:r>
        <w:rPr>
          <w:rFonts w:ascii="Times New Roman" w:hAnsi="Times New Roman"/>
          <w:sz w:val="28"/>
          <w:szCs w:val="28"/>
          <w:lang w:val="en-US"/>
        </w:rPr>
        <w:t xml:space="preserve"> of </w:t>
      </w:r>
      <w:r w:rsidRPr="00DB2F4E">
        <w:rPr>
          <w:rFonts w:ascii="Times New Roman" w:hAnsi="Times New Roman"/>
          <w:sz w:val="28"/>
          <w:szCs w:val="28"/>
          <w:lang w:val="en-US"/>
        </w:rPr>
        <w:t xml:space="preserve">Azerbaijan and </w:t>
      </w:r>
      <w:r>
        <w:rPr>
          <w:rFonts w:ascii="Times New Roman" w:hAnsi="Times New Roman"/>
          <w:sz w:val="28"/>
          <w:szCs w:val="28"/>
          <w:lang w:val="en-US"/>
        </w:rPr>
        <w:t>A</w:t>
      </w:r>
      <w:r w:rsidRPr="00DB2F4E">
        <w:rPr>
          <w:rFonts w:ascii="Times New Roman" w:hAnsi="Times New Roman"/>
          <w:sz w:val="28"/>
          <w:szCs w:val="28"/>
          <w:lang w:val="en-US"/>
        </w:rPr>
        <w:t xml:space="preserve">rticle 112.1 of the Code </w:t>
      </w:r>
      <w:r>
        <w:rPr>
          <w:rFonts w:ascii="Times New Roman" w:hAnsi="Times New Roman"/>
          <w:sz w:val="28"/>
          <w:szCs w:val="28"/>
          <w:lang w:val="en-US"/>
        </w:rPr>
        <w:t>“On E</w:t>
      </w:r>
      <w:r w:rsidRPr="00DB2F4E">
        <w:rPr>
          <w:rFonts w:ascii="Times New Roman" w:hAnsi="Times New Roman"/>
          <w:sz w:val="28"/>
          <w:szCs w:val="28"/>
          <w:lang w:val="en-US"/>
        </w:rPr>
        <w:t xml:space="preserve">xecution of </w:t>
      </w:r>
      <w:r>
        <w:rPr>
          <w:rFonts w:ascii="Times New Roman" w:hAnsi="Times New Roman"/>
          <w:sz w:val="28"/>
          <w:szCs w:val="28"/>
          <w:lang w:val="en-US"/>
        </w:rPr>
        <w:t>P</w:t>
      </w:r>
      <w:r w:rsidRPr="00DB2F4E">
        <w:rPr>
          <w:rFonts w:ascii="Times New Roman" w:hAnsi="Times New Roman"/>
          <w:sz w:val="28"/>
          <w:szCs w:val="28"/>
          <w:lang w:val="en-US"/>
        </w:rPr>
        <w:t>unishment</w:t>
      </w:r>
      <w:r>
        <w:rPr>
          <w:rFonts w:ascii="Times New Roman" w:hAnsi="Times New Roman"/>
          <w:sz w:val="28"/>
          <w:szCs w:val="28"/>
          <w:lang w:val="en-US"/>
        </w:rPr>
        <w:t>s”</w:t>
      </w:r>
      <w:r w:rsidRPr="00DB2F4E">
        <w:rPr>
          <w:rFonts w:ascii="Times New Roman" w:hAnsi="Times New Roman"/>
          <w:sz w:val="28"/>
          <w:szCs w:val="28"/>
          <w:lang w:val="en-US"/>
        </w:rPr>
        <w:t xml:space="preserve"> of the Republic</w:t>
      </w:r>
      <w:r>
        <w:rPr>
          <w:rFonts w:ascii="Times New Roman" w:hAnsi="Times New Roman"/>
          <w:sz w:val="28"/>
          <w:szCs w:val="28"/>
          <w:lang w:val="en-US"/>
        </w:rPr>
        <w:t xml:space="preserve"> of </w:t>
      </w:r>
      <w:r w:rsidRPr="00DB2F4E">
        <w:rPr>
          <w:rFonts w:ascii="Times New Roman" w:hAnsi="Times New Roman"/>
          <w:sz w:val="28"/>
          <w:szCs w:val="28"/>
          <w:lang w:val="en-US"/>
        </w:rPr>
        <w:t>Azerbaijan</w:t>
      </w:r>
      <w:r>
        <w:rPr>
          <w:rFonts w:ascii="Times New Roman" w:hAnsi="Times New Roman"/>
          <w:sz w:val="28"/>
          <w:szCs w:val="28"/>
          <w:lang w:val="en-US"/>
        </w:rPr>
        <w:t>,</w:t>
      </w:r>
      <w:r w:rsidRPr="00DB2F4E">
        <w:rPr>
          <w:rFonts w:ascii="Times New Roman" w:hAnsi="Times New Roman"/>
          <w:sz w:val="28"/>
          <w:szCs w:val="28"/>
          <w:lang w:val="en-US"/>
        </w:rPr>
        <w:t xml:space="preserve"> Plenum of the Constitutional Court emphasized that at adoption of regulations by the legislator on regulation of any public relations it is important to pay attention to the principle of </w:t>
      </w:r>
      <w:r w:rsidRPr="00547AFA">
        <w:rPr>
          <w:rFonts w:ascii="Times New Roman" w:hAnsi="Times New Roman"/>
          <w:sz w:val="28"/>
          <w:szCs w:val="28"/>
          <w:lang w:val="en-US"/>
        </w:rPr>
        <w:t>legal certainty</w:t>
      </w:r>
      <w:r>
        <w:rPr>
          <w:rFonts w:ascii="Times New Roman" w:hAnsi="Times New Roman"/>
          <w:sz w:val="28"/>
          <w:szCs w:val="28"/>
          <w:lang w:val="en-US"/>
        </w:rPr>
        <w:t xml:space="preserve"> that </w:t>
      </w:r>
      <w:r w:rsidRPr="00DB2F4E">
        <w:rPr>
          <w:rFonts w:ascii="Times New Roman" w:hAnsi="Times New Roman"/>
          <w:sz w:val="28"/>
          <w:szCs w:val="28"/>
          <w:lang w:val="en-US"/>
        </w:rPr>
        <w:t>is one of the highest principles of the constitutional state.</w:t>
      </w:r>
    </w:p>
    <w:p w:rsidR="0047737E" w:rsidRDefault="0047737E" w:rsidP="00DB2F4E">
      <w:pPr>
        <w:autoSpaceDE w:val="0"/>
        <w:autoSpaceDN w:val="0"/>
        <w:adjustRightInd w:val="0"/>
        <w:ind w:firstLine="567"/>
        <w:rPr>
          <w:rFonts w:ascii="Times New Roman" w:hAnsi="Times New Roman"/>
          <w:sz w:val="28"/>
          <w:szCs w:val="28"/>
          <w:lang w:val="en-US"/>
        </w:rPr>
      </w:pPr>
      <w:r w:rsidRPr="00DB2F4E">
        <w:rPr>
          <w:rFonts w:ascii="Times New Roman" w:hAnsi="Times New Roman"/>
          <w:sz w:val="28"/>
          <w:szCs w:val="28"/>
          <w:lang w:val="en-US"/>
        </w:rPr>
        <w:t xml:space="preserve">According to the legal position created by the Constitutional Court concerning an essence and value of the principle of legal </w:t>
      </w:r>
      <w:r w:rsidRPr="006754C3">
        <w:rPr>
          <w:rFonts w:ascii="Times New Roman" w:hAnsi="Times New Roman"/>
          <w:sz w:val="28"/>
          <w:szCs w:val="28"/>
          <w:lang w:val="en-US"/>
        </w:rPr>
        <w:t>certainty</w:t>
      </w:r>
      <w:r w:rsidRPr="00DB2F4E">
        <w:rPr>
          <w:rFonts w:ascii="Times New Roman" w:hAnsi="Times New Roman"/>
          <w:sz w:val="28"/>
          <w:szCs w:val="28"/>
          <w:lang w:val="en-US"/>
        </w:rPr>
        <w:t xml:space="preserve">, the principle of </w:t>
      </w:r>
      <w:r w:rsidRPr="006754C3">
        <w:rPr>
          <w:rFonts w:ascii="Times New Roman" w:hAnsi="Times New Roman"/>
          <w:sz w:val="28"/>
          <w:szCs w:val="28"/>
          <w:lang w:val="en-US"/>
        </w:rPr>
        <w:t>legal certainty</w:t>
      </w:r>
      <w:r w:rsidRPr="00DB2F4E">
        <w:rPr>
          <w:rFonts w:ascii="Times New Roman" w:hAnsi="Times New Roman"/>
          <w:sz w:val="28"/>
          <w:szCs w:val="28"/>
          <w:lang w:val="en-US"/>
        </w:rPr>
        <w:t xml:space="preserve"> acts as one of the main features of the rule of law. Observance of the principle of legal </w:t>
      </w:r>
      <w:r w:rsidRPr="006754C3">
        <w:rPr>
          <w:rFonts w:ascii="Times New Roman" w:hAnsi="Times New Roman"/>
          <w:sz w:val="28"/>
          <w:szCs w:val="28"/>
          <w:lang w:val="en-US"/>
        </w:rPr>
        <w:t>certainty</w:t>
      </w:r>
      <w:r>
        <w:rPr>
          <w:rFonts w:ascii="Times New Roman" w:hAnsi="Times New Roman"/>
          <w:sz w:val="28"/>
          <w:szCs w:val="28"/>
          <w:lang w:val="en-US"/>
        </w:rPr>
        <w:t xml:space="preserve"> by</w:t>
      </w:r>
      <w:r w:rsidRPr="00DB2F4E">
        <w:rPr>
          <w:rFonts w:ascii="Times New Roman" w:hAnsi="Times New Roman"/>
          <w:sz w:val="28"/>
          <w:szCs w:val="28"/>
          <w:lang w:val="en-US"/>
        </w:rPr>
        <w:t xml:space="preserve"> each law or any</w:t>
      </w:r>
      <w:r>
        <w:rPr>
          <w:rFonts w:ascii="Times New Roman" w:hAnsi="Times New Roman"/>
          <w:sz w:val="28"/>
          <w:szCs w:val="28"/>
          <w:lang w:val="en-US"/>
        </w:rPr>
        <w:t xml:space="preserve"> of</w:t>
      </w:r>
      <w:r w:rsidRPr="00DB2F4E">
        <w:rPr>
          <w:rFonts w:ascii="Times New Roman" w:hAnsi="Times New Roman"/>
          <w:sz w:val="28"/>
          <w:szCs w:val="28"/>
          <w:lang w:val="en-US"/>
        </w:rPr>
        <w:t xml:space="preserve"> its </w:t>
      </w:r>
      <w:r>
        <w:rPr>
          <w:rFonts w:ascii="Times New Roman" w:hAnsi="Times New Roman"/>
          <w:sz w:val="28"/>
          <w:szCs w:val="28"/>
          <w:lang w:val="en-US"/>
        </w:rPr>
        <w:t>provision</w:t>
      </w:r>
      <w:r w:rsidRPr="00DB2F4E">
        <w:rPr>
          <w:rFonts w:ascii="Times New Roman" w:hAnsi="Times New Roman"/>
          <w:sz w:val="28"/>
          <w:szCs w:val="28"/>
          <w:lang w:val="en-US"/>
        </w:rPr>
        <w:t xml:space="preserve"> is extremely important. For providing</w:t>
      </w:r>
      <w:r>
        <w:rPr>
          <w:rFonts w:ascii="Times New Roman" w:hAnsi="Times New Roman"/>
          <w:sz w:val="28"/>
          <w:szCs w:val="28"/>
          <w:lang w:val="en-US"/>
        </w:rPr>
        <w:t xml:space="preserve"> of it the legal norm</w:t>
      </w:r>
      <w:r w:rsidRPr="00DB2F4E">
        <w:rPr>
          <w:rFonts w:ascii="Times New Roman" w:hAnsi="Times New Roman"/>
          <w:sz w:val="28"/>
          <w:szCs w:val="28"/>
          <w:lang w:val="en-US"/>
        </w:rPr>
        <w:t xml:space="preserve"> have to be unambiguous and clear. </w:t>
      </w:r>
      <w:r>
        <w:rPr>
          <w:rFonts w:ascii="Times New Roman" w:hAnsi="Times New Roman"/>
          <w:sz w:val="28"/>
          <w:szCs w:val="28"/>
          <w:lang w:val="en-US"/>
        </w:rPr>
        <w:t>I</w:t>
      </w:r>
      <w:r w:rsidRPr="00DB2F4E">
        <w:rPr>
          <w:rFonts w:ascii="Times New Roman" w:hAnsi="Times New Roman"/>
          <w:sz w:val="28"/>
          <w:szCs w:val="28"/>
          <w:lang w:val="en-US"/>
        </w:rPr>
        <w:t>t, in turn, has to give everyone confidence in protection of its rights and freedoms, and predictability in actions of the law enforcement official.</w:t>
      </w:r>
    </w:p>
    <w:p w:rsidR="0047737E" w:rsidRPr="00683A45" w:rsidRDefault="0047737E" w:rsidP="00683A45">
      <w:pPr>
        <w:autoSpaceDE w:val="0"/>
        <w:autoSpaceDN w:val="0"/>
        <w:adjustRightInd w:val="0"/>
        <w:ind w:firstLine="567"/>
        <w:rPr>
          <w:rFonts w:ascii="Times New Roman" w:hAnsi="Times New Roman"/>
          <w:sz w:val="28"/>
          <w:szCs w:val="28"/>
          <w:lang w:val="en-US"/>
        </w:rPr>
      </w:pPr>
      <w:r w:rsidRPr="007F6E8A">
        <w:rPr>
          <w:rFonts w:ascii="Times New Roman" w:hAnsi="Times New Roman"/>
          <w:sz w:val="28"/>
          <w:szCs w:val="28"/>
          <w:lang w:val="en-US"/>
        </w:rPr>
        <w:t xml:space="preserve">In the decision of the European Court of February 16, 2000 on case of Amann v. Switzerland it was noted that the </w:t>
      </w:r>
      <w:r w:rsidRPr="007F6E8A">
        <w:rPr>
          <w:rFonts w:ascii="Times New Roman" w:hAnsi="Times New Roman"/>
          <w:color w:val="000000"/>
          <w:sz w:val="28"/>
          <w:szCs w:val="28"/>
          <w:shd w:val="clear" w:color="auto" w:fill="FFFFFF"/>
          <w:lang w:val="en-US"/>
        </w:rPr>
        <w:t xml:space="preserve">provisions of domestic law </w:t>
      </w:r>
      <w:r w:rsidRPr="007F6E8A">
        <w:rPr>
          <w:rFonts w:ascii="Times New Roman" w:hAnsi="Times New Roman"/>
          <w:sz w:val="28"/>
          <w:szCs w:val="28"/>
          <w:lang w:val="en-US"/>
        </w:rPr>
        <w:t xml:space="preserve">should be </w:t>
      </w:r>
      <w:r w:rsidRPr="007F6E8A">
        <w:rPr>
          <w:rFonts w:ascii="Times New Roman" w:hAnsi="Times New Roman"/>
          <w:color w:val="000000"/>
          <w:sz w:val="28"/>
          <w:szCs w:val="28"/>
          <w:shd w:val="clear" w:color="auto" w:fill="FFFFFF"/>
          <w:lang w:val="en-US"/>
        </w:rPr>
        <w:t>sufficiently accessible, precise and foreseeable in their application</w:t>
      </w:r>
      <w:r w:rsidRPr="007F6E8A">
        <w:rPr>
          <w:rFonts w:ascii="Times New Roman" w:hAnsi="Times New Roman"/>
          <w:sz w:val="28"/>
          <w:szCs w:val="28"/>
          <w:lang w:val="en-US"/>
        </w:rPr>
        <w:t>. The similar reflected in point 60 of the</w:t>
      </w:r>
      <w:r>
        <w:rPr>
          <w:rFonts w:ascii="Times New Roman" w:hAnsi="Times New Roman"/>
          <w:sz w:val="28"/>
          <w:szCs w:val="28"/>
          <w:lang w:val="en-US"/>
        </w:rPr>
        <w:t xml:space="preserve"> decision </w:t>
      </w:r>
      <w:r w:rsidRPr="00683A45">
        <w:rPr>
          <w:rFonts w:ascii="Times New Roman" w:hAnsi="Times New Roman"/>
          <w:sz w:val="28"/>
          <w:szCs w:val="28"/>
          <w:lang w:val="en-US"/>
        </w:rPr>
        <w:t xml:space="preserve">of the European Court of October 24, 2006 </w:t>
      </w:r>
      <w:r>
        <w:rPr>
          <w:rFonts w:ascii="Times New Roman" w:hAnsi="Times New Roman"/>
          <w:sz w:val="28"/>
          <w:szCs w:val="28"/>
          <w:lang w:val="en-US"/>
        </w:rPr>
        <w:t xml:space="preserve">on case </w:t>
      </w:r>
      <w:r w:rsidRPr="00683A45">
        <w:rPr>
          <w:rFonts w:ascii="Times New Roman" w:hAnsi="Times New Roman"/>
          <w:sz w:val="28"/>
          <w:szCs w:val="28"/>
          <w:lang w:val="en-US"/>
        </w:rPr>
        <w:t xml:space="preserve">of Edwards </w:t>
      </w:r>
      <w:r>
        <w:rPr>
          <w:rFonts w:ascii="Times New Roman" w:hAnsi="Times New Roman"/>
          <w:sz w:val="28"/>
          <w:szCs w:val="28"/>
          <w:lang w:val="en-US"/>
        </w:rPr>
        <w:t>v.</w:t>
      </w:r>
      <w:r w:rsidRPr="00683A45">
        <w:rPr>
          <w:rFonts w:ascii="Times New Roman" w:hAnsi="Times New Roman"/>
          <w:sz w:val="28"/>
          <w:szCs w:val="28"/>
          <w:lang w:val="en-US"/>
        </w:rPr>
        <w:t xml:space="preserve"> Malta and in the </w:t>
      </w:r>
      <w:r>
        <w:rPr>
          <w:rFonts w:ascii="Times New Roman" w:hAnsi="Times New Roman"/>
          <w:sz w:val="28"/>
          <w:szCs w:val="28"/>
          <w:lang w:val="en-US"/>
        </w:rPr>
        <w:t>decision</w:t>
      </w:r>
      <w:r w:rsidRPr="00683A45">
        <w:rPr>
          <w:rFonts w:ascii="Times New Roman" w:hAnsi="Times New Roman"/>
          <w:sz w:val="28"/>
          <w:szCs w:val="28"/>
          <w:lang w:val="en-US"/>
        </w:rPr>
        <w:t xml:space="preserve"> of April 1, 2010 </w:t>
      </w:r>
      <w:r>
        <w:rPr>
          <w:rFonts w:ascii="Times New Roman" w:hAnsi="Times New Roman"/>
          <w:sz w:val="28"/>
          <w:szCs w:val="28"/>
          <w:lang w:val="en-US"/>
        </w:rPr>
        <w:t xml:space="preserve">on case of </w:t>
      </w:r>
      <w:r w:rsidRPr="007F6E8A">
        <w:rPr>
          <w:rFonts w:ascii="Times New Roman" w:hAnsi="Times New Roman"/>
          <w:bCs/>
          <w:color w:val="000000"/>
          <w:sz w:val="28"/>
          <w:szCs w:val="28"/>
          <w:shd w:val="clear" w:color="auto" w:fill="FFFFFF"/>
          <w:lang w:val="en-US"/>
        </w:rPr>
        <w:t>Vrbica</w:t>
      </w:r>
      <w:r>
        <w:rPr>
          <w:rFonts w:ascii="Times New Roman" w:hAnsi="Times New Roman"/>
          <w:bCs/>
          <w:color w:val="000000"/>
          <w:sz w:val="28"/>
          <w:szCs w:val="28"/>
          <w:shd w:val="clear" w:color="auto" w:fill="FFFFFF"/>
          <w:lang w:val="en-US"/>
        </w:rPr>
        <w:t xml:space="preserve"> </w:t>
      </w:r>
      <w:r>
        <w:rPr>
          <w:rFonts w:ascii="Times New Roman" w:hAnsi="Times New Roman"/>
          <w:sz w:val="28"/>
          <w:szCs w:val="28"/>
          <w:lang w:val="en-US"/>
        </w:rPr>
        <w:t>vs.</w:t>
      </w:r>
      <w:r w:rsidRPr="00683A45">
        <w:rPr>
          <w:rFonts w:ascii="Times New Roman" w:hAnsi="Times New Roman"/>
          <w:sz w:val="28"/>
          <w:szCs w:val="28"/>
          <w:lang w:val="en-US"/>
        </w:rPr>
        <w:t xml:space="preserve"> Croatia. </w:t>
      </w:r>
    </w:p>
    <w:p w:rsidR="0047737E" w:rsidRDefault="0047737E" w:rsidP="00683A45">
      <w:pPr>
        <w:autoSpaceDE w:val="0"/>
        <w:autoSpaceDN w:val="0"/>
        <w:adjustRightInd w:val="0"/>
        <w:ind w:firstLine="567"/>
        <w:rPr>
          <w:rFonts w:ascii="Times New Roman" w:hAnsi="Times New Roman"/>
          <w:sz w:val="28"/>
          <w:szCs w:val="28"/>
          <w:lang w:val="en-US"/>
        </w:rPr>
      </w:pPr>
      <w:r w:rsidRPr="00683A45">
        <w:rPr>
          <w:rFonts w:ascii="Times New Roman" w:hAnsi="Times New Roman"/>
          <w:sz w:val="28"/>
          <w:szCs w:val="28"/>
          <w:lang w:val="en-US"/>
        </w:rPr>
        <w:t xml:space="preserve">Considering above-stated, Plenum of the Constitutional Court considers that for ensuring </w:t>
      </w:r>
      <w:r>
        <w:rPr>
          <w:rFonts w:ascii="Times New Roman" w:hAnsi="Times New Roman"/>
          <w:sz w:val="28"/>
          <w:szCs w:val="28"/>
          <w:lang w:val="en-US"/>
        </w:rPr>
        <w:t xml:space="preserve">of </w:t>
      </w:r>
      <w:r w:rsidRPr="00683A45">
        <w:rPr>
          <w:rFonts w:ascii="Times New Roman" w:hAnsi="Times New Roman"/>
          <w:sz w:val="28"/>
          <w:szCs w:val="28"/>
          <w:lang w:val="en-US"/>
        </w:rPr>
        <w:t xml:space="preserve">efficiency of the right for </w:t>
      </w:r>
      <w:r>
        <w:rPr>
          <w:rFonts w:ascii="Times New Roman" w:hAnsi="Times New Roman"/>
          <w:sz w:val="28"/>
          <w:szCs w:val="28"/>
          <w:lang w:val="en-US"/>
        </w:rPr>
        <w:t>rejection</w:t>
      </w:r>
      <w:r w:rsidRPr="00683A45">
        <w:rPr>
          <w:rFonts w:ascii="Times New Roman" w:hAnsi="Times New Roman"/>
          <w:sz w:val="28"/>
          <w:szCs w:val="28"/>
          <w:lang w:val="en-US"/>
        </w:rPr>
        <w:t xml:space="preserve"> which is a component of the rights of participants of criminal trial for protection</w:t>
      </w:r>
      <w:r>
        <w:rPr>
          <w:rFonts w:ascii="Times New Roman" w:hAnsi="Times New Roman"/>
          <w:sz w:val="28"/>
          <w:szCs w:val="28"/>
          <w:lang w:val="en-US"/>
        </w:rPr>
        <w:t>,</w:t>
      </w:r>
      <w:r w:rsidRPr="00683A45">
        <w:rPr>
          <w:rFonts w:ascii="Times New Roman" w:hAnsi="Times New Roman"/>
          <w:sz w:val="28"/>
          <w:szCs w:val="28"/>
          <w:lang w:val="en-US"/>
        </w:rPr>
        <w:t xml:space="preserve"> the basis of application of the penalty provided by </w:t>
      </w:r>
      <w:r>
        <w:rPr>
          <w:rFonts w:ascii="Times New Roman" w:hAnsi="Times New Roman"/>
          <w:sz w:val="28"/>
          <w:szCs w:val="28"/>
          <w:lang w:val="en-US"/>
        </w:rPr>
        <w:t>A</w:t>
      </w:r>
      <w:r w:rsidRPr="00683A45">
        <w:rPr>
          <w:rFonts w:ascii="Times New Roman" w:hAnsi="Times New Roman"/>
          <w:sz w:val="28"/>
          <w:szCs w:val="28"/>
          <w:lang w:val="en-US"/>
        </w:rPr>
        <w:t xml:space="preserve">rticle 107.4 </w:t>
      </w:r>
      <w:r>
        <w:rPr>
          <w:rFonts w:ascii="Times New Roman" w:hAnsi="Times New Roman"/>
          <w:sz w:val="28"/>
          <w:szCs w:val="28"/>
          <w:lang w:val="en-US"/>
        </w:rPr>
        <w:t>of the CPC</w:t>
      </w:r>
      <w:r w:rsidRPr="00683A45">
        <w:rPr>
          <w:rFonts w:ascii="Times New Roman" w:hAnsi="Times New Roman"/>
          <w:sz w:val="28"/>
          <w:szCs w:val="28"/>
          <w:lang w:val="en-US"/>
        </w:rPr>
        <w:t xml:space="preserve"> have to be improved from the point of view of the principles of a guarantee of judicial protection and legal </w:t>
      </w:r>
      <w:r w:rsidRPr="00547AFA">
        <w:rPr>
          <w:rFonts w:ascii="Times New Roman" w:hAnsi="Times New Roman"/>
          <w:sz w:val="28"/>
          <w:szCs w:val="28"/>
          <w:lang w:val="en-US"/>
        </w:rPr>
        <w:t>certainty</w:t>
      </w:r>
      <w:r w:rsidRPr="00683A45">
        <w:rPr>
          <w:rFonts w:ascii="Times New Roman" w:hAnsi="Times New Roman"/>
          <w:sz w:val="28"/>
          <w:szCs w:val="28"/>
          <w:lang w:val="en-US"/>
        </w:rPr>
        <w:t xml:space="preserve">. According to </w:t>
      </w:r>
      <w:r>
        <w:rPr>
          <w:rFonts w:ascii="Times New Roman" w:hAnsi="Times New Roman"/>
          <w:sz w:val="28"/>
          <w:szCs w:val="28"/>
          <w:lang w:val="en-US"/>
        </w:rPr>
        <w:t>A</w:t>
      </w:r>
      <w:r w:rsidRPr="00683A45">
        <w:rPr>
          <w:rFonts w:ascii="Times New Roman" w:hAnsi="Times New Roman"/>
          <w:sz w:val="28"/>
          <w:szCs w:val="28"/>
          <w:lang w:val="en-US"/>
        </w:rPr>
        <w:t>rticle 94</w:t>
      </w:r>
      <w:r>
        <w:rPr>
          <w:rFonts w:ascii="Times New Roman" w:hAnsi="Times New Roman"/>
          <w:sz w:val="28"/>
          <w:szCs w:val="28"/>
          <w:lang w:val="en-US"/>
        </w:rPr>
        <w:t>.1.6</w:t>
      </w:r>
      <w:r w:rsidRPr="00683A45">
        <w:rPr>
          <w:rFonts w:ascii="Times New Roman" w:hAnsi="Times New Roman"/>
          <w:sz w:val="28"/>
          <w:szCs w:val="28"/>
          <w:lang w:val="en-US"/>
        </w:rPr>
        <w:t xml:space="preserve"> of the Constitution establishment of rules of legal proceedings is referred to powers</w:t>
      </w:r>
      <w:r>
        <w:rPr>
          <w:rFonts w:ascii="Times New Roman" w:hAnsi="Times New Roman"/>
          <w:sz w:val="28"/>
          <w:szCs w:val="28"/>
          <w:lang w:val="en-US"/>
        </w:rPr>
        <w:t xml:space="preserve"> of</w:t>
      </w:r>
      <w:r w:rsidRPr="00683A45">
        <w:rPr>
          <w:rFonts w:ascii="Times New Roman" w:hAnsi="Times New Roman"/>
          <w:sz w:val="28"/>
          <w:szCs w:val="28"/>
          <w:lang w:val="en-US"/>
        </w:rPr>
        <w:t xml:space="preserve"> Milli Me</w:t>
      </w:r>
      <w:r>
        <w:rPr>
          <w:rFonts w:ascii="Times New Roman" w:hAnsi="Times New Roman"/>
          <w:sz w:val="28"/>
          <w:szCs w:val="28"/>
          <w:lang w:val="en-US"/>
        </w:rPr>
        <w:t>jlis</w:t>
      </w:r>
      <w:r w:rsidRPr="00683A45">
        <w:rPr>
          <w:rFonts w:ascii="Times New Roman" w:hAnsi="Times New Roman"/>
          <w:sz w:val="28"/>
          <w:szCs w:val="28"/>
          <w:lang w:val="en-US"/>
        </w:rPr>
        <w:t xml:space="preserve"> of the Republic</w:t>
      </w:r>
      <w:r>
        <w:rPr>
          <w:rFonts w:ascii="Times New Roman" w:hAnsi="Times New Roman"/>
          <w:sz w:val="28"/>
          <w:szCs w:val="28"/>
          <w:lang w:val="en-US"/>
        </w:rPr>
        <w:t xml:space="preserve"> of </w:t>
      </w:r>
      <w:r w:rsidRPr="00683A45">
        <w:rPr>
          <w:rFonts w:ascii="Times New Roman" w:hAnsi="Times New Roman"/>
          <w:sz w:val="28"/>
          <w:szCs w:val="28"/>
          <w:lang w:val="en-US"/>
        </w:rPr>
        <w:t>Azerbaijan.</w:t>
      </w:r>
    </w:p>
    <w:p w:rsidR="0047737E" w:rsidRPr="00542FAD" w:rsidRDefault="0047737E" w:rsidP="00542FAD">
      <w:pPr>
        <w:autoSpaceDE w:val="0"/>
        <w:autoSpaceDN w:val="0"/>
        <w:adjustRightInd w:val="0"/>
        <w:ind w:firstLine="567"/>
        <w:rPr>
          <w:rFonts w:ascii="Times New Roman" w:hAnsi="Times New Roman"/>
          <w:sz w:val="28"/>
          <w:szCs w:val="28"/>
          <w:lang w:val="en-US"/>
        </w:rPr>
      </w:pPr>
      <w:r w:rsidRPr="00542FAD">
        <w:rPr>
          <w:rFonts w:ascii="Times New Roman" w:hAnsi="Times New Roman"/>
          <w:sz w:val="28"/>
          <w:szCs w:val="28"/>
          <w:lang w:val="en-US"/>
        </w:rPr>
        <w:t>On the basis of the above</w:t>
      </w:r>
      <w:r>
        <w:rPr>
          <w:rFonts w:ascii="Times New Roman" w:hAnsi="Times New Roman"/>
          <w:sz w:val="28"/>
          <w:szCs w:val="28"/>
          <w:lang w:val="en-US"/>
        </w:rPr>
        <w:t>,</w:t>
      </w:r>
      <w:r w:rsidRPr="00542FAD">
        <w:rPr>
          <w:rFonts w:ascii="Times New Roman" w:hAnsi="Times New Roman"/>
          <w:sz w:val="28"/>
          <w:szCs w:val="28"/>
          <w:lang w:val="en-US"/>
        </w:rPr>
        <w:t xml:space="preserve"> Plenum of the Constitutional Court comes to the following conclusion:</w:t>
      </w:r>
    </w:p>
    <w:p w:rsidR="0047737E" w:rsidRPr="00542FAD" w:rsidRDefault="0047737E" w:rsidP="00542FAD">
      <w:pPr>
        <w:autoSpaceDE w:val="0"/>
        <w:autoSpaceDN w:val="0"/>
        <w:adjustRightInd w:val="0"/>
        <w:ind w:firstLine="567"/>
        <w:rPr>
          <w:rFonts w:ascii="Times New Roman" w:hAnsi="Times New Roman"/>
          <w:sz w:val="28"/>
          <w:szCs w:val="28"/>
          <w:lang w:val="en-US"/>
        </w:rPr>
      </w:pPr>
      <w:r>
        <w:rPr>
          <w:rFonts w:ascii="Times New Roman" w:hAnsi="Times New Roman"/>
          <w:sz w:val="28"/>
          <w:szCs w:val="28"/>
          <w:lang w:val="en-US"/>
        </w:rPr>
        <w:t>A</w:t>
      </w:r>
      <w:r w:rsidRPr="00542FAD">
        <w:rPr>
          <w:rFonts w:ascii="Times New Roman" w:hAnsi="Times New Roman"/>
          <w:sz w:val="28"/>
          <w:szCs w:val="28"/>
          <w:lang w:val="en-US"/>
        </w:rPr>
        <w:t xml:space="preserve">rticle 107.4 </w:t>
      </w:r>
      <w:r>
        <w:rPr>
          <w:rFonts w:ascii="Times New Roman" w:hAnsi="Times New Roman"/>
          <w:sz w:val="28"/>
          <w:szCs w:val="28"/>
          <w:lang w:val="en-US"/>
        </w:rPr>
        <w:t>of the CPC</w:t>
      </w:r>
      <w:r w:rsidRPr="00542FAD">
        <w:rPr>
          <w:rFonts w:ascii="Times New Roman" w:hAnsi="Times New Roman"/>
          <w:sz w:val="28"/>
          <w:szCs w:val="28"/>
          <w:lang w:val="en-US"/>
        </w:rPr>
        <w:t xml:space="preserve"> has to be recognized </w:t>
      </w:r>
      <w:r>
        <w:rPr>
          <w:rFonts w:ascii="Times New Roman" w:hAnsi="Times New Roman"/>
          <w:sz w:val="28"/>
          <w:szCs w:val="28"/>
          <w:lang w:val="en-US"/>
        </w:rPr>
        <w:t>as</w:t>
      </w:r>
      <w:r w:rsidRPr="00542FAD">
        <w:rPr>
          <w:rFonts w:ascii="Times New Roman" w:hAnsi="Times New Roman"/>
          <w:sz w:val="28"/>
          <w:szCs w:val="28"/>
          <w:lang w:val="en-US"/>
        </w:rPr>
        <w:t xml:space="preserve"> corresponding</w:t>
      </w:r>
      <w:r>
        <w:rPr>
          <w:rFonts w:ascii="Times New Roman" w:hAnsi="Times New Roman"/>
          <w:sz w:val="28"/>
          <w:szCs w:val="28"/>
          <w:lang w:val="en-US"/>
        </w:rPr>
        <w:t xml:space="preserve"> to the A</w:t>
      </w:r>
      <w:r w:rsidRPr="00542FAD">
        <w:rPr>
          <w:rFonts w:ascii="Times New Roman" w:hAnsi="Times New Roman"/>
          <w:sz w:val="28"/>
          <w:szCs w:val="28"/>
          <w:lang w:val="en-US"/>
        </w:rPr>
        <w:t>rticle 60</w:t>
      </w:r>
      <w:r>
        <w:rPr>
          <w:rFonts w:ascii="Times New Roman" w:hAnsi="Times New Roman"/>
          <w:sz w:val="28"/>
          <w:szCs w:val="28"/>
          <w:lang w:val="en-US"/>
        </w:rPr>
        <w:t>.1</w:t>
      </w:r>
      <w:r w:rsidRPr="00542FAD">
        <w:rPr>
          <w:rFonts w:ascii="Times New Roman" w:hAnsi="Times New Roman"/>
          <w:sz w:val="28"/>
          <w:szCs w:val="28"/>
          <w:lang w:val="en-US"/>
        </w:rPr>
        <w:t xml:space="preserve"> of the Constitution;</w:t>
      </w:r>
    </w:p>
    <w:p w:rsidR="0047737E" w:rsidRDefault="0047737E" w:rsidP="00862EE6">
      <w:pPr>
        <w:autoSpaceDE w:val="0"/>
        <w:autoSpaceDN w:val="0"/>
        <w:adjustRightInd w:val="0"/>
        <w:ind w:firstLine="567"/>
        <w:rPr>
          <w:rFonts w:ascii="Times New Roman" w:hAnsi="Times New Roman"/>
          <w:sz w:val="28"/>
          <w:szCs w:val="28"/>
          <w:lang w:val="en-US"/>
        </w:rPr>
      </w:pPr>
      <w:r w:rsidRPr="00542FAD">
        <w:rPr>
          <w:rFonts w:ascii="Times New Roman" w:hAnsi="Times New Roman"/>
          <w:sz w:val="28"/>
          <w:szCs w:val="28"/>
          <w:lang w:val="en-US"/>
        </w:rPr>
        <w:t>to recommend to Milli Me</w:t>
      </w:r>
      <w:r>
        <w:rPr>
          <w:rFonts w:ascii="Times New Roman" w:hAnsi="Times New Roman"/>
          <w:sz w:val="28"/>
          <w:szCs w:val="28"/>
          <w:lang w:val="en-US"/>
        </w:rPr>
        <w:t>j</w:t>
      </w:r>
      <w:r w:rsidRPr="00542FAD">
        <w:rPr>
          <w:rFonts w:ascii="Times New Roman" w:hAnsi="Times New Roman"/>
          <w:sz w:val="28"/>
          <w:szCs w:val="28"/>
          <w:lang w:val="en-US"/>
        </w:rPr>
        <w:t>lis</w:t>
      </w:r>
      <w:r>
        <w:rPr>
          <w:rFonts w:ascii="Times New Roman" w:hAnsi="Times New Roman"/>
          <w:sz w:val="28"/>
          <w:szCs w:val="28"/>
          <w:lang w:val="en-US"/>
        </w:rPr>
        <w:t xml:space="preserve"> o</w:t>
      </w:r>
      <w:r w:rsidRPr="00542FAD">
        <w:rPr>
          <w:rFonts w:ascii="Times New Roman" w:hAnsi="Times New Roman"/>
          <w:sz w:val="28"/>
          <w:szCs w:val="28"/>
          <w:lang w:val="en-US"/>
        </w:rPr>
        <w:t>f the Republic</w:t>
      </w:r>
      <w:r>
        <w:rPr>
          <w:rFonts w:ascii="Times New Roman" w:hAnsi="Times New Roman"/>
          <w:sz w:val="28"/>
          <w:szCs w:val="28"/>
          <w:lang w:val="en-US"/>
        </w:rPr>
        <w:t xml:space="preserve"> of </w:t>
      </w:r>
      <w:r w:rsidRPr="00542FAD">
        <w:rPr>
          <w:rFonts w:ascii="Times New Roman" w:hAnsi="Times New Roman"/>
          <w:sz w:val="28"/>
          <w:szCs w:val="28"/>
          <w:lang w:val="en-US"/>
        </w:rPr>
        <w:t>Azerbaijan</w:t>
      </w:r>
      <w:r>
        <w:rPr>
          <w:rFonts w:ascii="Times New Roman" w:hAnsi="Times New Roman"/>
          <w:sz w:val="28"/>
          <w:szCs w:val="28"/>
          <w:lang w:val="en-US"/>
        </w:rPr>
        <w:t xml:space="preserve"> to</w:t>
      </w:r>
      <w:r w:rsidRPr="00542FAD">
        <w:rPr>
          <w:rFonts w:ascii="Times New Roman" w:hAnsi="Times New Roman"/>
          <w:sz w:val="28"/>
          <w:szCs w:val="28"/>
          <w:lang w:val="en-US"/>
        </w:rPr>
        <w:t xml:space="preserve"> improve the bases of application of the penalty provided by </w:t>
      </w:r>
      <w:r>
        <w:rPr>
          <w:rFonts w:ascii="Times New Roman" w:hAnsi="Times New Roman"/>
          <w:sz w:val="28"/>
          <w:szCs w:val="28"/>
          <w:lang w:val="en-US"/>
        </w:rPr>
        <w:t>A</w:t>
      </w:r>
      <w:r w:rsidRPr="00542FAD">
        <w:rPr>
          <w:rFonts w:ascii="Times New Roman" w:hAnsi="Times New Roman"/>
          <w:sz w:val="28"/>
          <w:szCs w:val="28"/>
          <w:lang w:val="en-US"/>
        </w:rPr>
        <w:t xml:space="preserve">rticle 107.4 </w:t>
      </w:r>
      <w:r>
        <w:rPr>
          <w:rFonts w:ascii="Times New Roman" w:hAnsi="Times New Roman"/>
          <w:sz w:val="28"/>
          <w:szCs w:val="28"/>
          <w:lang w:val="en-US"/>
        </w:rPr>
        <w:t>of the CPC</w:t>
      </w:r>
      <w:r w:rsidRPr="00542FAD">
        <w:rPr>
          <w:rFonts w:ascii="Times New Roman" w:hAnsi="Times New Roman"/>
          <w:sz w:val="28"/>
          <w:szCs w:val="28"/>
          <w:lang w:val="en-US"/>
        </w:rPr>
        <w:t xml:space="preserve"> from the point of view of the principles of a guarantee of judicial protection and legal </w:t>
      </w:r>
      <w:r w:rsidRPr="00547AFA">
        <w:rPr>
          <w:rFonts w:ascii="Times New Roman" w:hAnsi="Times New Roman"/>
          <w:sz w:val="28"/>
          <w:szCs w:val="28"/>
          <w:lang w:val="en-US"/>
        </w:rPr>
        <w:t>certainty</w:t>
      </w:r>
      <w:r w:rsidRPr="00542FAD">
        <w:rPr>
          <w:rFonts w:ascii="Times New Roman" w:hAnsi="Times New Roman"/>
          <w:sz w:val="28"/>
          <w:szCs w:val="28"/>
          <w:lang w:val="en-US"/>
        </w:rPr>
        <w:t>.</w:t>
      </w:r>
    </w:p>
    <w:p w:rsidR="0047737E" w:rsidRPr="001D0F46" w:rsidRDefault="0047737E" w:rsidP="00862EE6">
      <w:pPr>
        <w:autoSpaceDE w:val="0"/>
        <w:autoSpaceDN w:val="0"/>
        <w:adjustRightInd w:val="0"/>
        <w:ind w:firstLine="567"/>
        <w:rPr>
          <w:rFonts w:ascii="Times New Roman" w:hAnsi="Times New Roman"/>
          <w:sz w:val="28"/>
          <w:szCs w:val="28"/>
          <w:lang w:val="en-US"/>
        </w:rPr>
      </w:pPr>
      <w:r w:rsidRPr="001D0F46">
        <w:rPr>
          <w:rFonts w:ascii="Times New Roman" w:hAnsi="Times New Roman"/>
          <w:sz w:val="28"/>
          <w:szCs w:val="28"/>
          <w:lang w:val="en-US"/>
        </w:rPr>
        <w:t>Being guided by Article 130.</w:t>
      </w:r>
      <w:r>
        <w:rPr>
          <w:rFonts w:ascii="Times New Roman" w:hAnsi="Times New Roman"/>
          <w:sz w:val="28"/>
          <w:szCs w:val="28"/>
          <w:lang w:val="en-US"/>
        </w:rPr>
        <w:t>7</w:t>
      </w:r>
      <w:r w:rsidRPr="001D0F46">
        <w:rPr>
          <w:rFonts w:ascii="Times New Roman" w:hAnsi="Times New Roman"/>
          <w:sz w:val="28"/>
          <w:szCs w:val="28"/>
          <w:lang w:val="en-US"/>
        </w:rPr>
        <w:t xml:space="preserve"> of the Constitution of the Republic of Azerbaijan and Articles </w:t>
      </w:r>
      <w:r>
        <w:rPr>
          <w:rFonts w:ascii="Times New Roman" w:hAnsi="Times New Roman"/>
          <w:sz w:val="28"/>
          <w:szCs w:val="28"/>
          <w:lang w:val="en-US"/>
        </w:rPr>
        <w:t xml:space="preserve">52, </w:t>
      </w:r>
      <w:r w:rsidRPr="001D0F46">
        <w:rPr>
          <w:rFonts w:ascii="Times New Roman" w:hAnsi="Times New Roman"/>
          <w:sz w:val="28"/>
          <w:szCs w:val="28"/>
          <w:lang w:val="en-US"/>
        </w:rPr>
        <w:t>6</w:t>
      </w:r>
      <w:r>
        <w:rPr>
          <w:rFonts w:ascii="Times New Roman" w:hAnsi="Times New Roman"/>
          <w:sz w:val="28"/>
          <w:szCs w:val="28"/>
          <w:lang w:val="en-US"/>
        </w:rPr>
        <w:t>2</w:t>
      </w:r>
      <w:r w:rsidRPr="001D0F46">
        <w:rPr>
          <w:rFonts w:ascii="Times New Roman" w:hAnsi="Times New Roman"/>
          <w:sz w:val="28"/>
          <w:szCs w:val="28"/>
          <w:lang w:val="en-US"/>
        </w:rPr>
        <w:t>, 63, 65-67 and 69 of the Law of the Republic of Azerbaijan “On Constitutional Court”, Plenum of the Constitutional Court of the Republic of Azerbaijan</w:t>
      </w:r>
    </w:p>
    <w:p w:rsidR="0047737E" w:rsidRPr="001D0F46" w:rsidRDefault="0047737E" w:rsidP="00862EE6">
      <w:pPr>
        <w:autoSpaceDE w:val="0"/>
        <w:autoSpaceDN w:val="0"/>
        <w:adjustRightInd w:val="0"/>
        <w:rPr>
          <w:rFonts w:ascii="Times New Roman" w:hAnsi="Times New Roman"/>
          <w:sz w:val="28"/>
          <w:szCs w:val="28"/>
          <w:lang w:val="en-US"/>
        </w:rPr>
      </w:pPr>
    </w:p>
    <w:p w:rsidR="0047737E" w:rsidRPr="005D33CA" w:rsidRDefault="0047737E" w:rsidP="00862EE6">
      <w:pPr>
        <w:autoSpaceDE w:val="0"/>
        <w:autoSpaceDN w:val="0"/>
        <w:adjustRightInd w:val="0"/>
        <w:jc w:val="center"/>
        <w:rPr>
          <w:rFonts w:ascii="Times New Roman" w:hAnsi="Times New Roman"/>
          <w:b/>
          <w:sz w:val="28"/>
          <w:szCs w:val="28"/>
          <w:lang w:val="en-GB"/>
        </w:rPr>
      </w:pPr>
      <w:r w:rsidRPr="005D33CA">
        <w:rPr>
          <w:rFonts w:ascii="Times New Roman" w:hAnsi="Times New Roman"/>
          <w:b/>
          <w:sz w:val="28"/>
          <w:szCs w:val="28"/>
          <w:lang w:val="en-GB"/>
        </w:rPr>
        <w:t>DECIDED:</w:t>
      </w:r>
    </w:p>
    <w:p w:rsidR="0047737E" w:rsidRPr="001D0F46" w:rsidRDefault="0047737E" w:rsidP="00862EE6">
      <w:pPr>
        <w:autoSpaceDE w:val="0"/>
        <w:autoSpaceDN w:val="0"/>
        <w:adjustRightInd w:val="0"/>
        <w:rPr>
          <w:rFonts w:ascii="Times New Roman" w:hAnsi="Times New Roman"/>
          <w:sz w:val="28"/>
          <w:szCs w:val="28"/>
          <w:lang w:val="en-US"/>
        </w:rPr>
      </w:pPr>
    </w:p>
    <w:p w:rsidR="0047737E" w:rsidRPr="001D0F46" w:rsidRDefault="0047737E" w:rsidP="00862EE6">
      <w:pPr>
        <w:shd w:val="clear" w:color="auto" w:fill="FFFFFF"/>
        <w:ind w:firstLine="567"/>
        <w:rPr>
          <w:rFonts w:ascii="Times New Roman" w:hAnsi="Times New Roman"/>
          <w:sz w:val="28"/>
          <w:szCs w:val="28"/>
          <w:lang w:val="en-US"/>
        </w:rPr>
      </w:pPr>
      <w:r w:rsidRPr="001D0F46">
        <w:rPr>
          <w:rFonts w:ascii="Times New Roman" w:hAnsi="Times New Roman"/>
          <w:sz w:val="28"/>
          <w:szCs w:val="28"/>
          <w:lang w:val="en-GB"/>
        </w:rPr>
        <w:t xml:space="preserve">1. </w:t>
      </w:r>
      <w:r>
        <w:rPr>
          <w:rFonts w:ascii="Times New Roman" w:hAnsi="Times New Roman"/>
          <w:sz w:val="28"/>
          <w:szCs w:val="28"/>
          <w:lang w:val="en-GB"/>
        </w:rPr>
        <w:t xml:space="preserve">To </w:t>
      </w:r>
      <w:r w:rsidRPr="00542FAD">
        <w:rPr>
          <w:rFonts w:ascii="Times New Roman" w:hAnsi="Times New Roman"/>
          <w:sz w:val="28"/>
          <w:szCs w:val="28"/>
          <w:lang w:val="en-US"/>
        </w:rPr>
        <w:t>recognize</w:t>
      </w:r>
      <w:r>
        <w:rPr>
          <w:rFonts w:ascii="Times New Roman" w:hAnsi="Times New Roman"/>
          <w:sz w:val="28"/>
          <w:szCs w:val="28"/>
          <w:lang w:val="en-US"/>
        </w:rPr>
        <w:t xml:space="preserve"> the A</w:t>
      </w:r>
      <w:r w:rsidRPr="00542FAD">
        <w:rPr>
          <w:rFonts w:ascii="Times New Roman" w:hAnsi="Times New Roman"/>
          <w:sz w:val="28"/>
          <w:szCs w:val="28"/>
          <w:lang w:val="en-US"/>
        </w:rPr>
        <w:t xml:space="preserve">rticle 107.4 </w:t>
      </w:r>
      <w:r>
        <w:rPr>
          <w:rFonts w:ascii="Times New Roman" w:hAnsi="Times New Roman"/>
          <w:sz w:val="28"/>
          <w:szCs w:val="28"/>
          <w:lang w:val="en-US"/>
        </w:rPr>
        <w:t>of the Civil Procedure Code as</w:t>
      </w:r>
      <w:r w:rsidRPr="00542FAD">
        <w:rPr>
          <w:rFonts w:ascii="Times New Roman" w:hAnsi="Times New Roman"/>
          <w:sz w:val="28"/>
          <w:szCs w:val="28"/>
          <w:lang w:val="en-US"/>
        </w:rPr>
        <w:t xml:space="preserve"> corresponding</w:t>
      </w:r>
      <w:r>
        <w:rPr>
          <w:rFonts w:ascii="Times New Roman" w:hAnsi="Times New Roman"/>
          <w:sz w:val="28"/>
          <w:szCs w:val="28"/>
          <w:lang w:val="en-US"/>
        </w:rPr>
        <w:t xml:space="preserve"> to the A</w:t>
      </w:r>
      <w:r w:rsidRPr="00542FAD">
        <w:rPr>
          <w:rFonts w:ascii="Times New Roman" w:hAnsi="Times New Roman"/>
          <w:sz w:val="28"/>
          <w:szCs w:val="28"/>
          <w:lang w:val="en-US"/>
        </w:rPr>
        <w:t>rticle 60</w:t>
      </w:r>
      <w:r>
        <w:rPr>
          <w:rFonts w:ascii="Times New Roman" w:hAnsi="Times New Roman"/>
          <w:sz w:val="28"/>
          <w:szCs w:val="28"/>
          <w:lang w:val="en-US"/>
        </w:rPr>
        <w:t>.1</w:t>
      </w:r>
      <w:r w:rsidRPr="00542FAD">
        <w:rPr>
          <w:rFonts w:ascii="Times New Roman" w:hAnsi="Times New Roman"/>
          <w:sz w:val="28"/>
          <w:szCs w:val="28"/>
          <w:lang w:val="en-US"/>
        </w:rPr>
        <w:t xml:space="preserve"> of the Constitution</w:t>
      </w:r>
      <w:r w:rsidRPr="001D0F46">
        <w:rPr>
          <w:rFonts w:ascii="Times New Roman" w:hAnsi="Times New Roman"/>
          <w:sz w:val="28"/>
          <w:szCs w:val="28"/>
          <w:lang w:val="en-US"/>
        </w:rPr>
        <w:t>.</w:t>
      </w:r>
    </w:p>
    <w:p w:rsidR="0047737E" w:rsidRDefault="0047737E" w:rsidP="00695C14">
      <w:pPr>
        <w:autoSpaceDE w:val="0"/>
        <w:autoSpaceDN w:val="0"/>
        <w:adjustRightInd w:val="0"/>
        <w:ind w:firstLine="567"/>
        <w:rPr>
          <w:rFonts w:ascii="Times New Roman" w:hAnsi="Times New Roman"/>
          <w:sz w:val="28"/>
          <w:szCs w:val="28"/>
          <w:lang w:val="en-US"/>
        </w:rPr>
      </w:pPr>
      <w:r w:rsidRPr="001D0F46">
        <w:rPr>
          <w:rFonts w:ascii="Times New Roman" w:hAnsi="Times New Roman"/>
          <w:sz w:val="28"/>
          <w:szCs w:val="28"/>
          <w:lang w:val="en-US"/>
        </w:rPr>
        <w:t xml:space="preserve">2. </w:t>
      </w:r>
      <w:r>
        <w:rPr>
          <w:rFonts w:ascii="Times New Roman" w:hAnsi="Times New Roman"/>
          <w:sz w:val="28"/>
          <w:szCs w:val="28"/>
          <w:lang w:val="en-US"/>
        </w:rPr>
        <w:t>T</w:t>
      </w:r>
      <w:r w:rsidRPr="00542FAD">
        <w:rPr>
          <w:rFonts w:ascii="Times New Roman" w:hAnsi="Times New Roman"/>
          <w:sz w:val="28"/>
          <w:szCs w:val="28"/>
          <w:lang w:val="en-US"/>
        </w:rPr>
        <w:t>o recommend to Milli Me</w:t>
      </w:r>
      <w:r>
        <w:rPr>
          <w:rFonts w:ascii="Times New Roman" w:hAnsi="Times New Roman"/>
          <w:sz w:val="28"/>
          <w:szCs w:val="28"/>
          <w:lang w:val="en-US"/>
        </w:rPr>
        <w:t>j</w:t>
      </w:r>
      <w:r w:rsidRPr="00542FAD">
        <w:rPr>
          <w:rFonts w:ascii="Times New Roman" w:hAnsi="Times New Roman"/>
          <w:sz w:val="28"/>
          <w:szCs w:val="28"/>
          <w:lang w:val="en-US"/>
        </w:rPr>
        <w:t xml:space="preserve">lis </w:t>
      </w:r>
      <w:r>
        <w:rPr>
          <w:rFonts w:ascii="Times New Roman" w:hAnsi="Times New Roman"/>
          <w:sz w:val="28"/>
          <w:szCs w:val="28"/>
          <w:lang w:val="en-US"/>
        </w:rPr>
        <w:t>o</w:t>
      </w:r>
      <w:r w:rsidRPr="00542FAD">
        <w:rPr>
          <w:rFonts w:ascii="Times New Roman" w:hAnsi="Times New Roman"/>
          <w:sz w:val="28"/>
          <w:szCs w:val="28"/>
          <w:lang w:val="en-US"/>
        </w:rPr>
        <w:t xml:space="preserve">f the Republic </w:t>
      </w:r>
      <w:r>
        <w:rPr>
          <w:rFonts w:ascii="Times New Roman" w:hAnsi="Times New Roman"/>
          <w:sz w:val="28"/>
          <w:szCs w:val="28"/>
          <w:lang w:val="en-US"/>
        </w:rPr>
        <w:t xml:space="preserve">of </w:t>
      </w:r>
      <w:r w:rsidRPr="00542FAD">
        <w:rPr>
          <w:rFonts w:ascii="Times New Roman" w:hAnsi="Times New Roman"/>
          <w:sz w:val="28"/>
          <w:szCs w:val="28"/>
          <w:lang w:val="en-US"/>
        </w:rPr>
        <w:t>Azerbaijan</w:t>
      </w:r>
      <w:r>
        <w:rPr>
          <w:rFonts w:ascii="Times New Roman" w:hAnsi="Times New Roman"/>
          <w:sz w:val="28"/>
          <w:szCs w:val="28"/>
          <w:lang w:val="en-US"/>
        </w:rPr>
        <w:t xml:space="preserve"> to</w:t>
      </w:r>
      <w:r w:rsidRPr="00542FAD">
        <w:rPr>
          <w:rFonts w:ascii="Times New Roman" w:hAnsi="Times New Roman"/>
          <w:sz w:val="28"/>
          <w:szCs w:val="28"/>
          <w:lang w:val="en-US"/>
        </w:rPr>
        <w:t xml:space="preserve"> improve the bases of application of the penalty provided by </w:t>
      </w:r>
      <w:r>
        <w:rPr>
          <w:rFonts w:ascii="Times New Roman" w:hAnsi="Times New Roman"/>
          <w:sz w:val="28"/>
          <w:szCs w:val="28"/>
          <w:lang w:val="en-US"/>
        </w:rPr>
        <w:t>the A</w:t>
      </w:r>
      <w:r w:rsidRPr="00542FAD">
        <w:rPr>
          <w:rFonts w:ascii="Times New Roman" w:hAnsi="Times New Roman"/>
          <w:sz w:val="28"/>
          <w:szCs w:val="28"/>
          <w:lang w:val="en-US"/>
        </w:rPr>
        <w:t xml:space="preserve">rticle 107.4 </w:t>
      </w:r>
      <w:r>
        <w:rPr>
          <w:rFonts w:ascii="Times New Roman" w:hAnsi="Times New Roman"/>
          <w:sz w:val="28"/>
          <w:szCs w:val="28"/>
          <w:lang w:val="en-US"/>
        </w:rPr>
        <w:t>of the CPC</w:t>
      </w:r>
      <w:r w:rsidRPr="00542FAD">
        <w:rPr>
          <w:rFonts w:ascii="Times New Roman" w:hAnsi="Times New Roman"/>
          <w:sz w:val="28"/>
          <w:szCs w:val="28"/>
          <w:lang w:val="en-US"/>
        </w:rPr>
        <w:t xml:space="preserve"> from the point of view of the principles of a guarantee of judicial protection and legal </w:t>
      </w:r>
      <w:r w:rsidRPr="00547AFA">
        <w:rPr>
          <w:rFonts w:ascii="Times New Roman" w:hAnsi="Times New Roman"/>
          <w:sz w:val="28"/>
          <w:szCs w:val="28"/>
          <w:lang w:val="en-US"/>
        </w:rPr>
        <w:t>certainty</w:t>
      </w:r>
      <w:r w:rsidRPr="00542FAD">
        <w:rPr>
          <w:rFonts w:ascii="Times New Roman" w:hAnsi="Times New Roman"/>
          <w:sz w:val="28"/>
          <w:szCs w:val="28"/>
          <w:lang w:val="en-US"/>
        </w:rPr>
        <w:t>.</w:t>
      </w:r>
    </w:p>
    <w:p w:rsidR="0047737E" w:rsidRPr="001D0F46" w:rsidRDefault="0047737E" w:rsidP="00862EE6">
      <w:pPr>
        <w:ind w:firstLine="567"/>
        <w:rPr>
          <w:rFonts w:ascii="Times New Roman" w:hAnsi="Times New Roman"/>
          <w:sz w:val="28"/>
          <w:szCs w:val="28"/>
          <w:lang w:val="en-GB"/>
        </w:rPr>
      </w:pPr>
      <w:r w:rsidRPr="001D0F46">
        <w:rPr>
          <w:rFonts w:ascii="Times New Roman" w:hAnsi="Times New Roman"/>
          <w:sz w:val="28"/>
          <w:szCs w:val="28"/>
          <w:lang w:val="en-US"/>
        </w:rPr>
        <w:t xml:space="preserve">3. </w:t>
      </w:r>
      <w:r w:rsidRPr="001D0F46">
        <w:rPr>
          <w:rFonts w:ascii="Times New Roman" w:hAnsi="Times New Roman"/>
          <w:sz w:val="28"/>
          <w:szCs w:val="28"/>
          <w:lang w:val="en-GB"/>
        </w:rPr>
        <w:t>The decision shall come into force from the date of its publication.</w:t>
      </w:r>
    </w:p>
    <w:p w:rsidR="0047737E" w:rsidRPr="001D0F46" w:rsidRDefault="0047737E" w:rsidP="00862EE6">
      <w:pPr>
        <w:tabs>
          <w:tab w:val="left" w:pos="900"/>
        </w:tabs>
        <w:ind w:firstLine="567"/>
        <w:rPr>
          <w:rFonts w:ascii="Times New Roman" w:hAnsi="Times New Roman"/>
          <w:sz w:val="28"/>
          <w:szCs w:val="28"/>
          <w:lang w:val="en-GB"/>
        </w:rPr>
      </w:pPr>
      <w:r>
        <w:rPr>
          <w:rFonts w:ascii="Times New Roman" w:hAnsi="Times New Roman"/>
          <w:sz w:val="28"/>
          <w:szCs w:val="28"/>
          <w:lang w:val="en-GB"/>
        </w:rPr>
        <w:t>4</w:t>
      </w:r>
      <w:r w:rsidRPr="001D0F46">
        <w:rPr>
          <w:rFonts w:ascii="Times New Roman" w:hAnsi="Times New Roman"/>
          <w:sz w:val="28"/>
          <w:szCs w:val="28"/>
          <w:lang w:val="en-GB"/>
        </w:rPr>
        <w:t>. The decision shall be published in “Azerbaijan”, “Respublika”, “Xalq Qazeti” and “Bakinskiy Rabochiy” newspapers, and “Bulletin of the Constitutional Court of the Republic of Azerbaijan”.</w:t>
      </w:r>
    </w:p>
    <w:p w:rsidR="0047737E" w:rsidRPr="001D0F46" w:rsidRDefault="0047737E" w:rsidP="00A33952">
      <w:pPr>
        <w:ind w:firstLine="567"/>
        <w:rPr>
          <w:rFonts w:ascii="Times New Roman" w:hAnsi="Times New Roman"/>
          <w:sz w:val="28"/>
          <w:szCs w:val="28"/>
          <w:lang w:val="en-US"/>
        </w:rPr>
      </w:pPr>
      <w:r>
        <w:rPr>
          <w:rFonts w:ascii="Times New Roman" w:hAnsi="Times New Roman"/>
          <w:sz w:val="28"/>
          <w:szCs w:val="28"/>
          <w:lang w:val="en-GB"/>
        </w:rPr>
        <w:t>5</w:t>
      </w:r>
      <w:bookmarkStart w:id="0" w:name="_GoBack"/>
      <w:bookmarkEnd w:id="0"/>
      <w:r w:rsidRPr="001D0F46">
        <w:rPr>
          <w:rFonts w:ascii="Times New Roman" w:hAnsi="Times New Roman"/>
          <w:sz w:val="28"/>
          <w:szCs w:val="28"/>
          <w:lang w:val="en-GB"/>
        </w:rPr>
        <w:t>. The decision is final, and may not be cancelled, changed or officially interpreted by any body or official.</w:t>
      </w:r>
    </w:p>
    <w:sectPr w:rsidR="0047737E" w:rsidRPr="001D0F46" w:rsidSect="005F591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man AzLat">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EE6"/>
    <w:rsid w:val="000410EF"/>
    <w:rsid w:val="00052247"/>
    <w:rsid w:val="000B68B0"/>
    <w:rsid w:val="000E78CF"/>
    <w:rsid w:val="00120B19"/>
    <w:rsid w:val="00126115"/>
    <w:rsid w:val="001320DA"/>
    <w:rsid w:val="00157EF1"/>
    <w:rsid w:val="001859F7"/>
    <w:rsid w:val="00185AEE"/>
    <w:rsid w:val="00194FDA"/>
    <w:rsid w:val="00197024"/>
    <w:rsid w:val="001C19B9"/>
    <w:rsid w:val="001D0F46"/>
    <w:rsid w:val="001D6FD1"/>
    <w:rsid w:val="00252D29"/>
    <w:rsid w:val="002C3312"/>
    <w:rsid w:val="002E0413"/>
    <w:rsid w:val="003013C8"/>
    <w:rsid w:val="0033193E"/>
    <w:rsid w:val="00390EE1"/>
    <w:rsid w:val="003C7388"/>
    <w:rsid w:val="003E593C"/>
    <w:rsid w:val="0044001F"/>
    <w:rsid w:val="00457B4C"/>
    <w:rsid w:val="004647BD"/>
    <w:rsid w:val="00467355"/>
    <w:rsid w:val="0047737E"/>
    <w:rsid w:val="004A0199"/>
    <w:rsid w:val="004F0224"/>
    <w:rsid w:val="00513488"/>
    <w:rsid w:val="00542FAD"/>
    <w:rsid w:val="00547AFA"/>
    <w:rsid w:val="0056015A"/>
    <w:rsid w:val="005A6D78"/>
    <w:rsid w:val="005B0F0B"/>
    <w:rsid w:val="005D33CA"/>
    <w:rsid w:val="005F5917"/>
    <w:rsid w:val="00641B49"/>
    <w:rsid w:val="00645A69"/>
    <w:rsid w:val="006754C3"/>
    <w:rsid w:val="00683A45"/>
    <w:rsid w:val="00687C5E"/>
    <w:rsid w:val="00695C14"/>
    <w:rsid w:val="006A0FF7"/>
    <w:rsid w:val="006D09EA"/>
    <w:rsid w:val="00775590"/>
    <w:rsid w:val="00776E9C"/>
    <w:rsid w:val="007E3290"/>
    <w:rsid w:val="007F6E8A"/>
    <w:rsid w:val="0083450D"/>
    <w:rsid w:val="00862EE6"/>
    <w:rsid w:val="008739CD"/>
    <w:rsid w:val="00897DFA"/>
    <w:rsid w:val="008A318E"/>
    <w:rsid w:val="008C1C5E"/>
    <w:rsid w:val="008D16DD"/>
    <w:rsid w:val="00944C37"/>
    <w:rsid w:val="00955DF0"/>
    <w:rsid w:val="00981A83"/>
    <w:rsid w:val="009C2BD3"/>
    <w:rsid w:val="00A13EF4"/>
    <w:rsid w:val="00A23CDF"/>
    <w:rsid w:val="00A33952"/>
    <w:rsid w:val="00A34BF7"/>
    <w:rsid w:val="00AB0ECB"/>
    <w:rsid w:val="00AB3884"/>
    <w:rsid w:val="00B3301F"/>
    <w:rsid w:val="00B931C0"/>
    <w:rsid w:val="00BA0AF6"/>
    <w:rsid w:val="00BB368B"/>
    <w:rsid w:val="00BB4289"/>
    <w:rsid w:val="00C01822"/>
    <w:rsid w:val="00C1727F"/>
    <w:rsid w:val="00CB44DB"/>
    <w:rsid w:val="00CF4429"/>
    <w:rsid w:val="00D53DC9"/>
    <w:rsid w:val="00D638B2"/>
    <w:rsid w:val="00D67251"/>
    <w:rsid w:val="00D718A4"/>
    <w:rsid w:val="00D8697B"/>
    <w:rsid w:val="00D930CA"/>
    <w:rsid w:val="00DB2F4E"/>
    <w:rsid w:val="00DC41C2"/>
    <w:rsid w:val="00DE6859"/>
    <w:rsid w:val="00DF0166"/>
    <w:rsid w:val="00E14BF7"/>
    <w:rsid w:val="00E2065F"/>
    <w:rsid w:val="00E523CA"/>
    <w:rsid w:val="00EE69DD"/>
    <w:rsid w:val="00F41D25"/>
    <w:rsid w:val="00F44576"/>
    <w:rsid w:val="00F456CE"/>
    <w:rsid w:val="00F62BA8"/>
    <w:rsid w:val="00F66903"/>
    <w:rsid w:val="00F73B41"/>
    <w:rsid w:val="00FA2995"/>
    <w:rsid w:val="00FC4E34"/>
    <w:rsid w:val="00FE2119"/>
    <w:rsid w:val="00FE41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E6"/>
    <w:pPr>
      <w:jc w:val="both"/>
    </w:pPr>
    <w:rPr>
      <w:lang w:eastAsia="en-US"/>
    </w:rPr>
  </w:style>
  <w:style w:type="paragraph" w:styleId="Heading1">
    <w:name w:val="heading 1"/>
    <w:basedOn w:val="Normal"/>
    <w:next w:val="Normal"/>
    <w:link w:val="Heading1Char"/>
    <w:uiPriority w:val="99"/>
    <w:qFormat/>
    <w:rsid w:val="00862EE6"/>
    <w:pPr>
      <w:keepNext/>
      <w:jc w:val="center"/>
      <w:outlineLvl w:val="0"/>
    </w:pPr>
    <w:rPr>
      <w:rFonts w:ascii="Times Roman AzLat" w:eastAsia="Times New Roman" w:hAnsi="Times Roman AzLat"/>
      <w:b/>
      <w:sz w:val="36"/>
      <w:szCs w:val="20"/>
      <w:lang w:eastAsia="ru-RU"/>
    </w:rPr>
  </w:style>
  <w:style w:type="paragraph" w:styleId="Heading2">
    <w:name w:val="heading 2"/>
    <w:basedOn w:val="Normal"/>
    <w:next w:val="Normal"/>
    <w:link w:val="Heading2Char"/>
    <w:uiPriority w:val="99"/>
    <w:qFormat/>
    <w:rsid w:val="00862EE6"/>
    <w:pPr>
      <w:keepNext/>
      <w:spacing w:before="240" w:after="60"/>
      <w:jc w:val="left"/>
      <w:outlineLvl w:val="1"/>
    </w:pPr>
    <w:rPr>
      <w:rFonts w:ascii="Arial" w:eastAsia="Times New Roman"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2EE6"/>
    <w:rPr>
      <w:rFonts w:ascii="Times Roman AzLat" w:hAnsi="Times Roman AzLat" w:cs="Times New Roman"/>
      <w:b/>
      <w:sz w:val="20"/>
      <w:szCs w:val="20"/>
      <w:lang w:eastAsia="ru-RU"/>
    </w:rPr>
  </w:style>
  <w:style w:type="character" w:customStyle="1" w:styleId="Heading2Char">
    <w:name w:val="Heading 2 Char"/>
    <w:basedOn w:val="DefaultParagraphFont"/>
    <w:link w:val="Heading2"/>
    <w:uiPriority w:val="99"/>
    <w:locked/>
    <w:rsid w:val="00862EE6"/>
    <w:rPr>
      <w:rFonts w:ascii="Arial" w:hAnsi="Arial" w:cs="Arial"/>
      <w:b/>
      <w:bCs/>
      <w:i/>
      <w:iCs/>
      <w:sz w:val="28"/>
      <w:szCs w:val="28"/>
      <w:lang w:eastAsia="ru-RU"/>
    </w:rPr>
  </w:style>
  <w:style w:type="paragraph" w:styleId="BodyTextIndent2">
    <w:name w:val="Body Text Indent 2"/>
    <w:basedOn w:val="Normal"/>
    <w:link w:val="BodyTextIndent2Char"/>
    <w:uiPriority w:val="99"/>
    <w:semiHidden/>
    <w:rsid w:val="00862EE6"/>
    <w:pPr>
      <w:ind w:firstLine="851"/>
    </w:pPr>
    <w:rPr>
      <w:rFonts w:ascii="Times New Roman" w:eastAsia="Times New Roman" w:hAnsi="Times New Roman"/>
      <w:sz w:val="28"/>
      <w:szCs w:val="20"/>
      <w:lang w:val="en-GB" w:eastAsia="ru-RU"/>
    </w:rPr>
  </w:style>
  <w:style w:type="character" w:customStyle="1" w:styleId="BodyTextIndent2Char">
    <w:name w:val="Body Text Indent 2 Char"/>
    <w:basedOn w:val="DefaultParagraphFont"/>
    <w:link w:val="BodyTextIndent2"/>
    <w:uiPriority w:val="99"/>
    <w:semiHidden/>
    <w:locked/>
    <w:rsid w:val="00862EE6"/>
    <w:rPr>
      <w:rFonts w:ascii="Times New Roman" w:hAnsi="Times New Roman" w:cs="Times New Roman"/>
      <w:sz w:val="20"/>
      <w:szCs w:val="20"/>
      <w:lang w:val="en-GB" w:eastAsia="ru-RU"/>
    </w:rPr>
  </w:style>
  <w:style w:type="character" w:customStyle="1" w:styleId="apple-converted-space">
    <w:name w:val="apple-converted-space"/>
    <w:basedOn w:val="DefaultParagraphFont"/>
    <w:uiPriority w:val="99"/>
    <w:rsid w:val="00862EE6"/>
    <w:rPr>
      <w:rFonts w:cs="Times New Roman"/>
    </w:rPr>
  </w:style>
  <w:style w:type="character" w:customStyle="1" w:styleId="sb8d990e2">
    <w:name w:val="sb8d990e2"/>
    <w:basedOn w:val="DefaultParagraphFont"/>
    <w:uiPriority w:val="99"/>
    <w:rsid w:val="00C01822"/>
    <w:rPr>
      <w:rFonts w:cs="Times New Roman"/>
    </w:rPr>
  </w:style>
  <w:style w:type="character" w:customStyle="1" w:styleId="s23c0e8e7">
    <w:name w:val="s23c0e8e7"/>
    <w:basedOn w:val="DefaultParagraphFont"/>
    <w:uiPriority w:val="99"/>
    <w:rsid w:val="00C01822"/>
    <w:rPr>
      <w:rFonts w:cs="Times New Roman"/>
    </w:rPr>
  </w:style>
</w:styles>
</file>

<file path=word/webSettings.xml><?xml version="1.0" encoding="utf-8"?>
<w:webSettings xmlns:r="http://schemas.openxmlformats.org/officeDocument/2006/relationships" xmlns:w="http://schemas.openxmlformats.org/wordprocessingml/2006/main">
  <w:divs>
    <w:div w:id="1457259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696</TotalTime>
  <Pages>6</Pages>
  <Words>2743</Words>
  <Characters>15641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Happy</cp:lastModifiedBy>
  <cp:revision>89</cp:revision>
  <dcterms:created xsi:type="dcterms:W3CDTF">2015-03-16T07:52:00Z</dcterms:created>
  <dcterms:modified xsi:type="dcterms:W3CDTF">2015-06-30T07:50:00Z</dcterms:modified>
</cp:coreProperties>
</file>